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E91B" w14:textId="2183B9EC" w:rsidR="002076A6" w:rsidRPr="004F0188" w:rsidRDefault="009A3A16">
      <w:pPr>
        <w:pBdr>
          <w:bottom w:val="single" w:sz="6" w:space="1" w:color="auto"/>
        </w:pBdr>
        <w:rPr>
          <w:b/>
          <w:sz w:val="52"/>
          <w:szCs w:val="52"/>
        </w:rPr>
      </w:pPr>
      <w:r>
        <w:rPr>
          <w:b/>
          <w:sz w:val="52"/>
          <w:szCs w:val="52"/>
        </w:rPr>
        <w:t xml:space="preserve">MACHINE PROBLEM </w:t>
      </w:r>
      <w:r w:rsidR="00AF6C91">
        <w:rPr>
          <w:b/>
          <w:sz w:val="52"/>
          <w:szCs w:val="52"/>
        </w:rPr>
        <w:t xml:space="preserve">- </w:t>
      </w:r>
      <w:r w:rsidR="00515929">
        <w:rPr>
          <w:b/>
          <w:sz w:val="52"/>
          <w:szCs w:val="52"/>
        </w:rPr>
        <w:t>5</w:t>
      </w:r>
    </w:p>
    <w:p w14:paraId="39935F57" w14:textId="77777777" w:rsidR="0032521A" w:rsidRPr="0032521A" w:rsidRDefault="009A3A16" w:rsidP="0032521A">
      <w:pPr>
        <w:shd w:val="clear" w:color="auto" w:fill="FFFFFF"/>
        <w:spacing w:before="360" w:after="150" w:line="264" w:lineRule="atLeast"/>
        <w:textAlignment w:val="baseline"/>
        <w:outlineLvl w:val="1"/>
        <w:rPr>
          <w:rFonts w:eastAsia="Times New Roman" w:cs="Times New Roman"/>
          <w:b/>
          <w:bCs/>
          <w:sz w:val="24"/>
          <w:szCs w:val="24"/>
          <w:lang w:eastAsia="en-PH"/>
        </w:rPr>
      </w:pPr>
      <w:r>
        <w:rPr>
          <w:rFonts w:eastAsia="Times New Roman" w:cs="Times New Roman"/>
          <w:b/>
          <w:bCs/>
          <w:sz w:val="24"/>
          <w:szCs w:val="24"/>
          <w:lang w:eastAsia="en-PH"/>
        </w:rPr>
        <w:t xml:space="preserve">CREATE: </w:t>
      </w:r>
    </w:p>
    <w:p w14:paraId="65BD5EBA" w14:textId="556ED39A" w:rsidR="0032521A" w:rsidRDefault="0032521A" w:rsidP="0032521A">
      <w:pPr>
        <w:shd w:val="clear" w:color="auto" w:fill="FFFFFF"/>
        <w:spacing w:before="204" w:after="204" w:line="240" w:lineRule="auto"/>
        <w:textAlignment w:val="baseline"/>
        <w:rPr>
          <w:rFonts w:eastAsia="Times New Roman" w:cs="Times New Roman"/>
          <w:sz w:val="24"/>
          <w:szCs w:val="24"/>
          <w:lang w:eastAsia="en-PH"/>
        </w:rPr>
      </w:pPr>
      <w:r w:rsidRPr="0032521A">
        <w:rPr>
          <w:rFonts w:eastAsia="Times New Roman" w:cs="Times New Roman"/>
          <w:sz w:val="24"/>
          <w:szCs w:val="24"/>
          <w:lang w:eastAsia="en-PH"/>
        </w:rPr>
        <w:t xml:space="preserve">In order to </w:t>
      </w:r>
      <w:r w:rsidR="009A3A16">
        <w:rPr>
          <w:rFonts w:eastAsia="Times New Roman" w:cs="Times New Roman"/>
          <w:sz w:val="24"/>
          <w:szCs w:val="24"/>
          <w:lang w:eastAsia="en-PH"/>
        </w:rPr>
        <w:t xml:space="preserve">assess your technical skills, this task was given to a student who is taking up the subject Advance Web Design. The output must be similar </w:t>
      </w:r>
      <w:r w:rsidR="00515929">
        <w:rPr>
          <w:rFonts w:eastAsia="Times New Roman" w:cs="Times New Roman"/>
          <w:sz w:val="24"/>
          <w:szCs w:val="24"/>
          <w:lang w:eastAsia="en-PH"/>
        </w:rPr>
        <w:t>(use the video clip as your reference).</w:t>
      </w:r>
    </w:p>
    <w:p w14:paraId="2CE7EDDF" w14:textId="77777777" w:rsidR="009A3A16" w:rsidRPr="0032521A" w:rsidRDefault="009A3A16" w:rsidP="009A3A16">
      <w:pPr>
        <w:shd w:val="clear" w:color="auto" w:fill="FFFFFF"/>
        <w:spacing w:before="360" w:after="150" w:line="264" w:lineRule="atLeast"/>
        <w:textAlignment w:val="baseline"/>
        <w:outlineLvl w:val="1"/>
        <w:rPr>
          <w:rFonts w:eastAsia="Times New Roman" w:cs="Times New Roman"/>
          <w:b/>
          <w:bCs/>
          <w:sz w:val="24"/>
          <w:szCs w:val="24"/>
          <w:lang w:eastAsia="en-PH"/>
        </w:rPr>
      </w:pPr>
      <w:r>
        <w:rPr>
          <w:rFonts w:eastAsia="Times New Roman" w:cs="Times New Roman"/>
          <w:b/>
          <w:bCs/>
          <w:sz w:val="24"/>
          <w:szCs w:val="24"/>
          <w:lang w:eastAsia="en-PH"/>
        </w:rPr>
        <w:t xml:space="preserve">REQUIREMENTS: </w:t>
      </w:r>
    </w:p>
    <w:p w14:paraId="589D57DB" w14:textId="77777777" w:rsidR="009A3A16" w:rsidRDefault="009A3A16" w:rsidP="0032521A">
      <w:p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The student must be able to produce / display:</w:t>
      </w:r>
    </w:p>
    <w:p w14:paraId="27405037" w14:textId="77777777" w:rsidR="009A3A16" w:rsidRDefault="00D17FBA" w:rsidP="009A3A16">
      <w:pPr>
        <w:pStyle w:val="ListParagraph"/>
        <w:numPr>
          <w:ilvl w:val="0"/>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Restaurant Guide</w:t>
      </w:r>
    </w:p>
    <w:p w14:paraId="695217C8" w14:textId="77777777" w:rsidR="009A3A16" w:rsidRDefault="009A3A16" w:rsidP="009A3A16">
      <w:pPr>
        <w:pStyle w:val="ListParagraph"/>
        <w:numPr>
          <w:ilvl w:val="1"/>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In 1 (one) web page only</w:t>
      </w:r>
    </w:p>
    <w:p w14:paraId="0D6750A4" w14:textId="4A24E939" w:rsidR="00F72883" w:rsidRDefault="0071503E" w:rsidP="00F72883">
      <w:pPr>
        <w:pStyle w:val="ListParagraph"/>
        <w:numPr>
          <w:ilvl w:val="1"/>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 xml:space="preserve">HTML, CSS, </w:t>
      </w:r>
      <w:r w:rsidR="009A3A16">
        <w:rPr>
          <w:rFonts w:eastAsia="Times New Roman" w:cs="Times New Roman"/>
          <w:sz w:val="24"/>
          <w:szCs w:val="24"/>
          <w:lang w:eastAsia="en-PH"/>
        </w:rPr>
        <w:t xml:space="preserve">JavaScript </w:t>
      </w:r>
      <w:r>
        <w:rPr>
          <w:rFonts w:eastAsia="Times New Roman" w:cs="Times New Roman"/>
          <w:sz w:val="24"/>
          <w:szCs w:val="24"/>
          <w:lang w:eastAsia="en-PH"/>
        </w:rPr>
        <w:t xml:space="preserve">and Bootstrap </w:t>
      </w:r>
      <w:r w:rsidR="00515929">
        <w:rPr>
          <w:rFonts w:eastAsia="Times New Roman" w:cs="Times New Roman"/>
          <w:sz w:val="24"/>
          <w:szCs w:val="24"/>
          <w:lang w:eastAsia="en-PH"/>
        </w:rPr>
        <w:t>must be used (and other programming concepts).</w:t>
      </w:r>
    </w:p>
    <w:p w14:paraId="4F8D5627" w14:textId="02CD9AC4" w:rsidR="00F72883" w:rsidRPr="00F72883" w:rsidRDefault="0071503E" w:rsidP="00F72883">
      <w:pPr>
        <w:pStyle w:val="ListParagraph"/>
        <w:numPr>
          <w:ilvl w:val="1"/>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The output must be similar to the sample video clip.</w:t>
      </w:r>
      <w:r w:rsidR="00D17FBA">
        <w:rPr>
          <w:rFonts w:eastAsia="Times New Roman" w:cs="Times New Roman"/>
          <w:sz w:val="24"/>
          <w:szCs w:val="24"/>
          <w:lang w:eastAsia="en-PH"/>
        </w:rPr>
        <w:t xml:space="preserve"> </w:t>
      </w:r>
      <w:r w:rsidR="00515929">
        <w:rPr>
          <w:rFonts w:eastAsia="Times New Roman" w:cs="Times New Roman"/>
          <w:sz w:val="24"/>
          <w:szCs w:val="24"/>
          <w:lang w:eastAsia="en-PH"/>
        </w:rPr>
        <w:t>All images could be replaced, fonts and colors, but the design layout and content / information must be retained. (Observe how the buttons functions: only the Main Menu allows you to close the pop-up information of the selected menu (foods) covers the entire selections).</w:t>
      </w:r>
    </w:p>
    <w:p w14:paraId="7C2F074E" w14:textId="77777777" w:rsidR="00F72883" w:rsidRPr="00F72883" w:rsidRDefault="00F72883" w:rsidP="00F72883">
      <w:pPr>
        <w:pStyle w:val="ListParagraph"/>
        <w:shd w:val="clear" w:color="auto" w:fill="FFFFFF"/>
        <w:spacing w:before="204" w:after="204" w:line="240" w:lineRule="auto"/>
        <w:ind w:left="1440"/>
        <w:textAlignment w:val="baseline"/>
        <w:rPr>
          <w:rFonts w:eastAsia="Times New Roman" w:cs="Times New Roman"/>
          <w:sz w:val="24"/>
          <w:szCs w:val="24"/>
          <w:lang w:eastAsia="en-PH"/>
        </w:rPr>
      </w:pPr>
    </w:p>
    <w:p w14:paraId="1FD3D81D" w14:textId="77777777" w:rsidR="00847958" w:rsidRDefault="00847958" w:rsidP="00847958">
      <w:pPr>
        <w:pStyle w:val="ListParagraph"/>
        <w:numPr>
          <w:ilvl w:val="0"/>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Applying best practice in programming and proper folder and naming conventions. (Everything must be organized and proper, like usage of external files applying other best practices for Design and Programming must be used at all).</w:t>
      </w:r>
    </w:p>
    <w:p w14:paraId="1D1698D8" w14:textId="77777777" w:rsidR="00847958" w:rsidRDefault="00847958" w:rsidP="00847958">
      <w:pPr>
        <w:pStyle w:val="ListParagraph"/>
        <w:shd w:val="clear" w:color="auto" w:fill="FFFFFF"/>
        <w:spacing w:before="204" w:after="204" w:line="240" w:lineRule="auto"/>
        <w:textAlignment w:val="baseline"/>
        <w:rPr>
          <w:rFonts w:eastAsia="Times New Roman" w:cs="Times New Roman"/>
          <w:sz w:val="24"/>
          <w:szCs w:val="24"/>
          <w:lang w:eastAsia="en-PH"/>
        </w:rPr>
      </w:pPr>
    </w:p>
    <w:p w14:paraId="06F254D0" w14:textId="77777777" w:rsidR="00847958" w:rsidRDefault="00847958" w:rsidP="00847958">
      <w:pPr>
        <w:pStyle w:val="ListParagraph"/>
        <w:numPr>
          <w:ilvl w:val="0"/>
          <w:numId w:val="1"/>
        </w:numPr>
        <w:shd w:val="clear" w:color="auto" w:fill="FFFFFF"/>
        <w:spacing w:before="204" w:after="204" w:line="240" w:lineRule="auto"/>
        <w:textAlignment w:val="baseline"/>
        <w:rPr>
          <w:rFonts w:eastAsia="Times New Roman" w:cs="Times New Roman"/>
          <w:sz w:val="24"/>
          <w:szCs w:val="24"/>
          <w:lang w:eastAsia="en-PH"/>
        </w:rPr>
      </w:pPr>
      <w:r>
        <w:rPr>
          <w:rFonts w:eastAsia="Times New Roman" w:cs="Times New Roman"/>
          <w:sz w:val="24"/>
          <w:szCs w:val="24"/>
          <w:lang w:eastAsia="en-PH"/>
        </w:rPr>
        <w:t>Applying everything you have learned from previous Course together with this current Course.</w:t>
      </w:r>
    </w:p>
    <w:p w14:paraId="10E91C85" w14:textId="77777777" w:rsidR="004F0188" w:rsidRPr="0032521A" w:rsidRDefault="009A3A16" w:rsidP="004F0188">
      <w:pPr>
        <w:pBdr>
          <w:bottom w:val="single" w:sz="6" w:space="1" w:color="auto"/>
        </w:pBdr>
        <w:rPr>
          <w:b/>
          <w:sz w:val="52"/>
          <w:szCs w:val="52"/>
        </w:rPr>
      </w:pPr>
      <w:r>
        <w:rPr>
          <w:b/>
          <w:sz w:val="52"/>
          <w:szCs w:val="52"/>
        </w:rPr>
        <w:t>RUBRIC</w:t>
      </w:r>
    </w:p>
    <w:tbl>
      <w:tblPr>
        <w:tblStyle w:val="TableGrid"/>
        <w:tblpPr w:leftFromText="180" w:rightFromText="180" w:vertAnchor="text" w:horzAnchor="margin" w:tblpY="211"/>
        <w:tblW w:w="0" w:type="auto"/>
        <w:tblLook w:val="04A0" w:firstRow="1" w:lastRow="0" w:firstColumn="1" w:lastColumn="0" w:noHBand="0" w:noVBand="1"/>
      </w:tblPr>
      <w:tblGrid>
        <w:gridCol w:w="1759"/>
        <w:gridCol w:w="1498"/>
        <w:gridCol w:w="1500"/>
        <w:gridCol w:w="1501"/>
        <w:gridCol w:w="1500"/>
        <w:gridCol w:w="1505"/>
      </w:tblGrid>
      <w:tr w:rsidR="000E4FE8" w14:paraId="3B691145" w14:textId="77777777" w:rsidTr="000E4FE8">
        <w:trPr>
          <w:trHeight w:val="264"/>
        </w:trPr>
        <w:tc>
          <w:tcPr>
            <w:tcW w:w="1759" w:type="dxa"/>
          </w:tcPr>
          <w:p w14:paraId="59F7CA92" w14:textId="77777777" w:rsidR="000E4FE8" w:rsidRDefault="000E4FE8" w:rsidP="000E4FE8">
            <w:pPr>
              <w:jc w:val="center"/>
              <w:rPr>
                <w:b/>
              </w:rPr>
            </w:pPr>
          </w:p>
          <w:p w14:paraId="12231BFB" w14:textId="77777777" w:rsidR="000E4FE8" w:rsidRDefault="000E4FE8" w:rsidP="000E4FE8">
            <w:pPr>
              <w:jc w:val="center"/>
              <w:rPr>
                <w:b/>
              </w:rPr>
            </w:pPr>
            <w:r w:rsidRPr="000E4FE8">
              <w:rPr>
                <w:b/>
              </w:rPr>
              <w:t>COMPONENTS</w:t>
            </w:r>
          </w:p>
          <w:p w14:paraId="67F536F6" w14:textId="77777777" w:rsidR="000E4FE8" w:rsidRPr="000E4FE8" w:rsidRDefault="000E4FE8" w:rsidP="000E4FE8">
            <w:pPr>
              <w:rPr>
                <w:b/>
              </w:rPr>
            </w:pPr>
          </w:p>
        </w:tc>
        <w:tc>
          <w:tcPr>
            <w:tcW w:w="1498" w:type="dxa"/>
          </w:tcPr>
          <w:p w14:paraId="454A5FD9" w14:textId="77777777" w:rsidR="000E4FE8" w:rsidRDefault="000E4FE8" w:rsidP="000E4FE8">
            <w:pPr>
              <w:jc w:val="center"/>
              <w:rPr>
                <w:b/>
              </w:rPr>
            </w:pPr>
          </w:p>
          <w:p w14:paraId="514BD190" w14:textId="77777777" w:rsidR="000E4FE8" w:rsidRPr="004B7148" w:rsidRDefault="000E4FE8" w:rsidP="000E4FE8">
            <w:pPr>
              <w:jc w:val="center"/>
              <w:rPr>
                <w:b/>
              </w:rPr>
            </w:pPr>
            <w:r w:rsidRPr="004B7148">
              <w:rPr>
                <w:b/>
              </w:rPr>
              <w:t>5</w:t>
            </w:r>
          </w:p>
        </w:tc>
        <w:tc>
          <w:tcPr>
            <w:tcW w:w="1500" w:type="dxa"/>
          </w:tcPr>
          <w:p w14:paraId="64B350F6" w14:textId="77777777" w:rsidR="000E4FE8" w:rsidRDefault="000E4FE8" w:rsidP="000E4FE8">
            <w:pPr>
              <w:jc w:val="center"/>
              <w:rPr>
                <w:b/>
              </w:rPr>
            </w:pPr>
          </w:p>
          <w:p w14:paraId="4E35CA6D" w14:textId="77777777" w:rsidR="000E4FE8" w:rsidRPr="004B7148" w:rsidRDefault="000E4FE8" w:rsidP="000E4FE8">
            <w:pPr>
              <w:jc w:val="center"/>
              <w:rPr>
                <w:b/>
              </w:rPr>
            </w:pPr>
            <w:r w:rsidRPr="004B7148">
              <w:rPr>
                <w:b/>
              </w:rPr>
              <w:t>4</w:t>
            </w:r>
          </w:p>
        </w:tc>
        <w:tc>
          <w:tcPr>
            <w:tcW w:w="1501" w:type="dxa"/>
          </w:tcPr>
          <w:p w14:paraId="00A3A85E" w14:textId="77777777" w:rsidR="000E4FE8" w:rsidRDefault="000E4FE8" w:rsidP="000E4FE8">
            <w:pPr>
              <w:jc w:val="center"/>
              <w:rPr>
                <w:b/>
              </w:rPr>
            </w:pPr>
          </w:p>
          <w:p w14:paraId="217EDFCA" w14:textId="77777777" w:rsidR="000E4FE8" w:rsidRPr="004B7148" w:rsidRDefault="000E4FE8" w:rsidP="000E4FE8">
            <w:pPr>
              <w:jc w:val="center"/>
              <w:rPr>
                <w:b/>
              </w:rPr>
            </w:pPr>
            <w:r w:rsidRPr="004B7148">
              <w:rPr>
                <w:b/>
              </w:rPr>
              <w:t>3</w:t>
            </w:r>
            <w:r>
              <w:rPr>
                <w:b/>
              </w:rPr>
              <w:t xml:space="preserve"> </w:t>
            </w:r>
            <w:r w:rsidRPr="004B7148">
              <w:rPr>
                <w:b/>
              </w:rPr>
              <w:t>-</w:t>
            </w:r>
            <w:r>
              <w:rPr>
                <w:b/>
              </w:rPr>
              <w:t xml:space="preserve"> </w:t>
            </w:r>
            <w:r w:rsidRPr="004B7148">
              <w:rPr>
                <w:b/>
              </w:rPr>
              <w:t>2</w:t>
            </w:r>
          </w:p>
        </w:tc>
        <w:tc>
          <w:tcPr>
            <w:tcW w:w="1500" w:type="dxa"/>
          </w:tcPr>
          <w:p w14:paraId="1B5C005C" w14:textId="77777777" w:rsidR="000E4FE8" w:rsidRDefault="000E4FE8" w:rsidP="000E4FE8">
            <w:pPr>
              <w:jc w:val="center"/>
              <w:rPr>
                <w:b/>
              </w:rPr>
            </w:pPr>
          </w:p>
          <w:p w14:paraId="33867C56" w14:textId="77777777" w:rsidR="000E4FE8" w:rsidRPr="004B7148" w:rsidRDefault="000E4FE8" w:rsidP="000E4FE8">
            <w:pPr>
              <w:jc w:val="center"/>
              <w:rPr>
                <w:b/>
              </w:rPr>
            </w:pPr>
            <w:r w:rsidRPr="004B7148">
              <w:rPr>
                <w:b/>
              </w:rPr>
              <w:t>1</w:t>
            </w:r>
          </w:p>
        </w:tc>
        <w:tc>
          <w:tcPr>
            <w:tcW w:w="1505" w:type="dxa"/>
          </w:tcPr>
          <w:p w14:paraId="495CC632" w14:textId="77777777" w:rsidR="000E4FE8" w:rsidRDefault="000E4FE8" w:rsidP="000E4FE8">
            <w:pPr>
              <w:jc w:val="center"/>
              <w:rPr>
                <w:b/>
              </w:rPr>
            </w:pPr>
          </w:p>
          <w:p w14:paraId="072C5149" w14:textId="77777777" w:rsidR="000E4FE8" w:rsidRDefault="000E4FE8" w:rsidP="000E4FE8">
            <w:pPr>
              <w:jc w:val="center"/>
              <w:rPr>
                <w:b/>
              </w:rPr>
            </w:pPr>
            <w:r w:rsidRPr="004B7148">
              <w:rPr>
                <w:b/>
              </w:rPr>
              <w:t>TOTAL</w:t>
            </w:r>
          </w:p>
          <w:p w14:paraId="4A370289" w14:textId="77777777" w:rsidR="000E4FE8" w:rsidRPr="004B7148" w:rsidRDefault="000E4FE8" w:rsidP="000E4FE8">
            <w:pPr>
              <w:jc w:val="center"/>
              <w:rPr>
                <w:b/>
              </w:rPr>
            </w:pPr>
          </w:p>
        </w:tc>
      </w:tr>
      <w:tr w:rsidR="000E4FE8" w14:paraId="7CA15DD0" w14:textId="77777777" w:rsidTr="000E4FE8">
        <w:trPr>
          <w:trHeight w:val="264"/>
        </w:trPr>
        <w:tc>
          <w:tcPr>
            <w:tcW w:w="1759" w:type="dxa"/>
          </w:tcPr>
          <w:p w14:paraId="48C85331" w14:textId="77777777" w:rsidR="000E4FE8" w:rsidRPr="000E4FE8" w:rsidRDefault="000E4FE8" w:rsidP="000E4FE8">
            <w:pPr>
              <w:rPr>
                <w:b/>
              </w:rPr>
            </w:pPr>
            <w:r w:rsidRPr="000E4FE8">
              <w:rPr>
                <w:b/>
              </w:rPr>
              <w:t>Aesthetics</w:t>
            </w:r>
          </w:p>
        </w:tc>
        <w:tc>
          <w:tcPr>
            <w:tcW w:w="1498" w:type="dxa"/>
          </w:tcPr>
          <w:p w14:paraId="482C5172" w14:textId="77777777" w:rsidR="000E4FE8" w:rsidRPr="000E4FE8" w:rsidRDefault="000E4FE8" w:rsidP="000E4FE8">
            <w:pPr>
              <w:rPr>
                <w:sz w:val="16"/>
                <w:szCs w:val="16"/>
              </w:rPr>
            </w:pPr>
            <w:r w:rsidRPr="000E4FE8">
              <w:rPr>
                <w:sz w:val="16"/>
                <w:szCs w:val="16"/>
              </w:rPr>
              <w:t xml:space="preserve">The web site has been an exceptionally attractive and usable layout. White space, alignment </w:t>
            </w:r>
            <w:proofErr w:type="gramStart"/>
            <w:r w:rsidRPr="000E4FE8">
              <w:rPr>
                <w:sz w:val="16"/>
                <w:szCs w:val="16"/>
              </w:rPr>
              <w:t>are</w:t>
            </w:r>
            <w:proofErr w:type="gramEnd"/>
            <w:r w:rsidRPr="000E4FE8">
              <w:rPr>
                <w:sz w:val="16"/>
                <w:szCs w:val="16"/>
              </w:rPr>
              <w:t xml:space="preserve"> used effectively to organize material. </w:t>
            </w:r>
          </w:p>
        </w:tc>
        <w:tc>
          <w:tcPr>
            <w:tcW w:w="1500" w:type="dxa"/>
          </w:tcPr>
          <w:p w14:paraId="673D69AA" w14:textId="77777777" w:rsidR="000E4FE8" w:rsidRPr="000E4FE8" w:rsidRDefault="000E4FE8" w:rsidP="000E4FE8">
            <w:pPr>
              <w:rPr>
                <w:sz w:val="16"/>
                <w:szCs w:val="16"/>
              </w:rPr>
            </w:pPr>
            <w:r w:rsidRPr="000E4FE8">
              <w:rPr>
                <w:sz w:val="16"/>
                <w:szCs w:val="16"/>
              </w:rPr>
              <w:t xml:space="preserve">The web site </w:t>
            </w:r>
            <w:proofErr w:type="gramStart"/>
            <w:r w:rsidRPr="000E4FE8">
              <w:rPr>
                <w:sz w:val="16"/>
                <w:szCs w:val="16"/>
              </w:rPr>
              <w:t>have</w:t>
            </w:r>
            <w:proofErr w:type="gramEnd"/>
            <w:r w:rsidRPr="000E4FE8">
              <w:rPr>
                <w:sz w:val="16"/>
                <w:szCs w:val="16"/>
              </w:rPr>
              <w:t xml:space="preserve"> been attractive and usable layout. It is easy to locate all important elements.</w:t>
            </w:r>
          </w:p>
        </w:tc>
        <w:tc>
          <w:tcPr>
            <w:tcW w:w="1501" w:type="dxa"/>
          </w:tcPr>
          <w:p w14:paraId="3A0B8423" w14:textId="77777777" w:rsidR="000E4FE8" w:rsidRPr="000E4FE8" w:rsidRDefault="000E4FE8" w:rsidP="000E4FE8">
            <w:pPr>
              <w:rPr>
                <w:sz w:val="16"/>
                <w:szCs w:val="16"/>
              </w:rPr>
            </w:pPr>
            <w:r w:rsidRPr="000E4FE8">
              <w:rPr>
                <w:sz w:val="16"/>
                <w:szCs w:val="16"/>
              </w:rPr>
              <w:t xml:space="preserve">The web site </w:t>
            </w:r>
            <w:proofErr w:type="gramStart"/>
            <w:r w:rsidRPr="000E4FE8">
              <w:rPr>
                <w:sz w:val="16"/>
                <w:szCs w:val="16"/>
              </w:rPr>
              <w:t>have</w:t>
            </w:r>
            <w:proofErr w:type="gramEnd"/>
            <w:r w:rsidRPr="000E4FE8">
              <w:rPr>
                <w:sz w:val="16"/>
                <w:szCs w:val="16"/>
              </w:rPr>
              <w:t xml:space="preserve"> a usable layout, but may appear busy or boring. It is easy to locate most of the important elements.</w:t>
            </w:r>
          </w:p>
        </w:tc>
        <w:tc>
          <w:tcPr>
            <w:tcW w:w="1500" w:type="dxa"/>
          </w:tcPr>
          <w:p w14:paraId="66D90356" w14:textId="77777777" w:rsidR="000E4FE8" w:rsidRPr="000E4FE8" w:rsidRDefault="000E4FE8" w:rsidP="000E4FE8">
            <w:pPr>
              <w:rPr>
                <w:sz w:val="16"/>
                <w:szCs w:val="16"/>
              </w:rPr>
            </w:pPr>
            <w:r w:rsidRPr="000E4FE8">
              <w:rPr>
                <w:sz w:val="16"/>
                <w:szCs w:val="16"/>
              </w:rPr>
              <w:t xml:space="preserve">The web site </w:t>
            </w:r>
            <w:proofErr w:type="gramStart"/>
            <w:r w:rsidRPr="000E4FE8">
              <w:rPr>
                <w:sz w:val="16"/>
                <w:szCs w:val="16"/>
              </w:rPr>
              <w:t>are</w:t>
            </w:r>
            <w:proofErr w:type="gramEnd"/>
            <w:r w:rsidRPr="000E4FE8">
              <w:rPr>
                <w:sz w:val="16"/>
                <w:szCs w:val="16"/>
              </w:rPr>
              <w:t xml:space="preserve"> cluttered looking or confusing. It is often difficult to locate important elements.</w:t>
            </w:r>
          </w:p>
        </w:tc>
        <w:tc>
          <w:tcPr>
            <w:tcW w:w="1505" w:type="dxa"/>
          </w:tcPr>
          <w:p w14:paraId="2E61E52B" w14:textId="77777777" w:rsidR="000E4FE8" w:rsidRDefault="000E4FE8" w:rsidP="000E4FE8"/>
        </w:tc>
      </w:tr>
      <w:tr w:rsidR="000E4FE8" w14:paraId="65F2CA71" w14:textId="77777777" w:rsidTr="000E4FE8">
        <w:trPr>
          <w:trHeight w:val="291"/>
        </w:trPr>
        <w:tc>
          <w:tcPr>
            <w:tcW w:w="1759" w:type="dxa"/>
          </w:tcPr>
          <w:p w14:paraId="5598E16F" w14:textId="77777777" w:rsidR="000E4FE8" w:rsidRPr="000E4FE8" w:rsidRDefault="000E4FE8" w:rsidP="000E4FE8">
            <w:pPr>
              <w:rPr>
                <w:b/>
              </w:rPr>
            </w:pPr>
            <w:r w:rsidRPr="000E4FE8">
              <w:rPr>
                <w:b/>
              </w:rPr>
              <w:t>Content</w:t>
            </w:r>
          </w:p>
        </w:tc>
        <w:tc>
          <w:tcPr>
            <w:tcW w:w="1498" w:type="dxa"/>
          </w:tcPr>
          <w:p w14:paraId="650D3650" w14:textId="77777777" w:rsidR="000E4FE8" w:rsidRPr="000E4FE8" w:rsidRDefault="000E4FE8" w:rsidP="000E4FE8">
            <w:pPr>
              <w:rPr>
                <w:sz w:val="16"/>
                <w:szCs w:val="16"/>
              </w:rPr>
            </w:pPr>
            <w:r w:rsidRPr="000E4FE8">
              <w:rPr>
                <w:sz w:val="16"/>
                <w:szCs w:val="16"/>
              </w:rPr>
              <w:t xml:space="preserve">The web site has a well –stated clear purpose and theme </w:t>
            </w:r>
            <w:r w:rsidRPr="000E4FE8">
              <w:rPr>
                <w:sz w:val="16"/>
                <w:szCs w:val="16"/>
              </w:rPr>
              <w:lastRenderedPageBreak/>
              <w:t>that is carried out throughout the site</w:t>
            </w:r>
          </w:p>
        </w:tc>
        <w:tc>
          <w:tcPr>
            <w:tcW w:w="1500" w:type="dxa"/>
          </w:tcPr>
          <w:p w14:paraId="46E996D8" w14:textId="77777777" w:rsidR="000E4FE8" w:rsidRPr="000E4FE8" w:rsidRDefault="000E4FE8" w:rsidP="000E4FE8">
            <w:pPr>
              <w:rPr>
                <w:sz w:val="16"/>
                <w:szCs w:val="16"/>
              </w:rPr>
            </w:pPr>
            <w:r w:rsidRPr="000E4FE8">
              <w:rPr>
                <w:sz w:val="16"/>
                <w:szCs w:val="16"/>
              </w:rPr>
              <w:lastRenderedPageBreak/>
              <w:t xml:space="preserve">The web site has a clearly stated purpose and theme, but may </w:t>
            </w:r>
            <w:r w:rsidRPr="000E4FE8">
              <w:rPr>
                <w:sz w:val="16"/>
                <w:szCs w:val="16"/>
              </w:rPr>
              <w:lastRenderedPageBreak/>
              <w:t>have one or two elements that do not seem to be related to it.</w:t>
            </w:r>
          </w:p>
        </w:tc>
        <w:tc>
          <w:tcPr>
            <w:tcW w:w="1501" w:type="dxa"/>
          </w:tcPr>
          <w:p w14:paraId="0A4CB902" w14:textId="77777777" w:rsidR="000E4FE8" w:rsidRPr="000E4FE8" w:rsidRDefault="000E4FE8" w:rsidP="000E4FE8">
            <w:pPr>
              <w:rPr>
                <w:sz w:val="16"/>
                <w:szCs w:val="16"/>
              </w:rPr>
            </w:pPr>
            <w:r w:rsidRPr="000E4FE8">
              <w:rPr>
                <w:sz w:val="16"/>
                <w:szCs w:val="16"/>
              </w:rPr>
              <w:lastRenderedPageBreak/>
              <w:t>The purpose and theme of the web site is somewhat muddy or vague.</w:t>
            </w:r>
          </w:p>
        </w:tc>
        <w:tc>
          <w:tcPr>
            <w:tcW w:w="1500" w:type="dxa"/>
          </w:tcPr>
          <w:p w14:paraId="3C6241B7" w14:textId="77777777" w:rsidR="000E4FE8" w:rsidRPr="000E4FE8" w:rsidRDefault="000E4FE8" w:rsidP="000E4FE8">
            <w:pPr>
              <w:rPr>
                <w:sz w:val="16"/>
                <w:szCs w:val="16"/>
              </w:rPr>
            </w:pPr>
            <w:r w:rsidRPr="000E4FE8">
              <w:rPr>
                <w:sz w:val="16"/>
                <w:szCs w:val="16"/>
              </w:rPr>
              <w:t>The web site lacks a purpose and theme.</w:t>
            </w:r>
          </w:p>
        </w:tc>
        <w:tc>
          <w:tcPr>
            <w:tcW w:w="1505" w:type="dxa"/>
          </w:tcPr>
          <w:p w14:paraId="207FE7F8" w14:textId="77777777" w:rsidR="000E4FE8" w:rsidRDefault="000E4FE8" w:rsidP="000E4FE8"/>
        </w:tc>
      </w:tr>
      <w:tr w:rsidR="000E4FE8" w14:paraId="22479277" w14:textId="77777777" w:rsidTr="000E4FE8">
        <w:trPr>
          <w:trHeight w:val="238"/>
        </w:trPr>
        <w:tc>
          <w:tcPr>
            <w:tcW w:w="1759" w:type="dxa"/>
          </w:tcPr>
          <w:p w14:paraId="2E4D377B" w14:textId="77777777" w:rsidR="000E4FE8" w:rsidRPr="000E4FE8" w:rsidRDefault="000E4FE8" w:rsidP="000E4FE8">
            <w:pPr>
              <w:rPr>
                <w:b/>
              </w:rPr>
            </w:pPr>
            <w:r w:rsidRPr="000E4FE8">
              <w:rPr>
                <w:b/>
              </w:rPr>
              <w:t>Requirements</w:t>
            </w:r>
          </w:p>
        </w:tc>
        <w:tc>
          <w:tcPr>
            <w:tcW w:w="1498" w:type="dxa"/>
          </w:tcPr>
          <w:p w14:paraId="635628C5" w14:textId="77777777" w:rsidR="000E4FE8" w:rsidRPr="000E4FE8" w:rsidRDefault="000E4FE8" w:rsidP="000E4FE8">
            <w:pPr>
              <w:rPr>
                <w:sz w:val="16"/>
                <w:szCs w:val="16"/>
              </w:rPr>
            </w:pPr>
            <w:r w:rsidRPr="000E4FE8">
              <w:rPr>
                <w:sz w:val="16"/>
                <w:szCs w:val="16"/>
              </w:rPr>
              <w:t>All information provided by the student on the web site is accurate and all the requirements of the assignment/tasks have been met.</w:t>
            </w:r>
          </w:p>
        </w:tc>
        <w:tc>
          <w:tcPr>
            <w:tcW w:w="1500" w:type="dxa"/>
          </w:tcPr>
          <w:p w14:paraId="7B670B84" w14:textId="77777777" w:rsidR="000E4FE8" w:rsidRPr="000E4FE8" w:rsidRDefault="000E4FE8" w:rsidP="000E4FE8">
            <w:pPr>
              <w:rPr>
                <w:sz w:val="16"/>
                <w:szCs w:val="16"/>
              </w:rPr>
            </w:pPr>
            <w:r w:rsidRPr="000E4FE8">
              <w:rPr>
                <w:sz w:val="16"/>
                <w:szCs w:val="16"/>
              </w:rPr>
              <w:t>Almost all information provided by the student on the web site is accurate and all requirements of the tasks have been met.</w:t>
            </w:r>
          </w:p>
        </w:tc>
        <w:tc>
          <w:tcPr>
            <w:tcW w:w="1501" w:type="dxa"/>
          </w:tcPr>
          <w:p w14:paraId="3B31D41E" w14:textId="77777777" w:rsidR="000E4FE8" w:rsidRPr="000E4FE8" w:rsidRDefault="000E4FE8" w:rsidP="000E4FE8">
            <w:pPr>
              <w:rPr>
                <w:sz w:val="16"/>
                <w:szCs w:val="16"/>
              </w:rPr>
            </w:pPr>
            <w:r w:rsidRPr="000E4FE8">
              <w:rPr>
                <w:sz w:val="16"/>
                <w:szCs w:val="16"/>
              </w:rPr>
              <w:t>Almost all of the information on the web site is accurate and almost all requirements have been met.</w:t>
            </w:r>
          </w:p>
        </w:tc>
        <w:tc>
          <w:tcPr>
            <w:tcW w:w="1500" w:type="dxa"/>
          </w:tcPr>
          <w:p w14:paraId="01A364D5" w14:textId="77777777" w:rsidR="000E4FE8" w:rsidRPr="000E4FE8" w:rsidRDefault="000E4FE8" w:rsidP="000E4FE8">
            <w:pPr>
              <w:rPr>
                <w:sz w:val="16"/>
                <w:szCs w:val="16"/>
              </w:rPr>
            </w:pPr>
            <w:r w:rsidRPr="000E4FE8">
              <w:rPr>
                <w:sz w:val="16"/>
                <w:szCs w:val="16"/>
              </w:rPr>
              <w:t>There are several inaccurate in the provided information or many of the requirements were not met.</w:t>
            </w:r>
          </w:p>
        </w:tc>
        <w:tc>
          <w:tcPr>
            <w:tcW w:w="1505" w:type="dxa"/>
          </w:tcPr>
          <w:p w14:paraId="7460025D" w14:textId="77777777" w:rsidR="000E4FE8" w:rsidRDefault="000E4FE8" w:rsidP="000E4FE8"/>
        </w:tc>
      </w:tr>
    </w:tbl>
    <w:p w14:paraId="2ECA94CE" w14:textId="77777777" w:rsidR="003121CF" w:rsidRDefault="003121CF"/>
    <w:sectPr w:rsidR="0031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B2D70"/>
    <w:multiLevelType w:val="hybridMultilevel"/>
    <w:tmpl w:val="7160FFA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1A"/>
    <w:rsid w:val="000E4FE8"/>
    <w:rsid w:val="002076A6"/>
    <w:rsid w:val="003121CF"/>
    <w:rsid w:val="0032521A"/>
    <w:rsid w:val="004B7148"/>
    <w:rsid w:val="004F0188"/>
    <w:rsid w:val="00515929"/>
    <w:rsid w:val="00587ECB"/>
    <w:rsid w:val="005F2F0B"/>
    <w:rsid w:val="0071503E"/>
    <w:rsid w:val="00791C64"/>
    <w:rsid w:val="007D651D"/>
    <w:rsid w:val="00847958"/>
    <w:rsid w:val="008B79D9"/>
    <w:rsid w:val="009A3A16"/>
    <w:rsid w:val="00AB7A69"/>
    <w:rsid w:val="00AF6C91"/>
    <w:rsid w:val="00C11BC5"/>
    <w:rsid w:val="00D17FBA"/>
    <w:rsid w:val="00DD4702"/>
    <w:rsid w:val="00F728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F2ED"/>
  <w15:chartTrackingRefBased/>
  <w15:docId w15:val="{E493BDEC-2124-43AF-838E-E0E94ED8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521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21A"/>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2521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32521A"/>
    <w:rPr>
      <w:i/>
      <w:iCs/>
    </w:rPr>
  </w:style>
  <w:style w:type="character" w:styleId="Hyperlink">
    <w:name w:val="Hyperlink"/>
    <w:basedOn w:val="DefaultParagraphFont"/>
    <w:uiPriority w:val="99"/>
    <w:semiHidden/>
    <w:unhideWhenUsed/>
    <w:rsid w:val="0032521A"/>
    <w:rPr>
      <w:color w:val="0000FF"/>
      <w:u w:val="single"/>
    </w:rPr>
  </w:style>
  <w:style w:type="paragraph" w:styleId="ListParagraph">
    <w:name w:val="List Paragraph"/>
    <w:basedOn w:val="Normal"/>
    <w:uiPriority w:val="34"/>
    <w:qFormat/>
    <w:rsid w:val="009A3A16"/>
    <w:pPr>
      <w:ind w:left="720"/>
      <w:contextualSpacing/>
    </w:pPr>
  </w:style>
  <w:style w:type="table" w:styleId="TableGrid">
    <w:name w:val="Table Grid"/>
    <w:basedOn w:val="TableNormal"/>
    <w:uiPriority w:val="39"/>
    <w:rsid w:val="004B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ArtistahingBenedic</cp:lastModifiedBy>
  <cp:revision>2</cp:revision>
  <dcterms:created xsi:type="dcterms:W3CDTF">2021-08-17T01:03:00Z</dcterms:created>
  <dcterms:modified xsi:type="dcterms:W3CDTF">2021-08-17T01:03:00Z</dcterms:modified>
</cp:coreProperties>
</file>