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90676" w14:textId="0B75E78D" w:rsidR="00483271" w:rsidRDefault="005666FF" w:rsidP="005666FF">
      <w:pPr>
        <w:pStyle w:val="a7"/>
      </w:pPr>
      <w:r>
        <w:rPr>
          <w:rFonts w:hint="eastAsia"/>
        </w:rPr>
        <w:t xml:space="preserve">预约管理系统 </w:t>
      </w:r>
      <w:r>
        <w:t xml:space="preserve">– </w:t>
      </w:r>
      <w:r>
        <w:rPr>
          <w:rFonts w:hint="eastAsia"/>
        </w:rPr>
        <w:t>产品定型</w:t>
      </w:r>
    </w:p>
    <w:p w14:paraId="4540D4E7" w14:textId="01BBF9B4" w:rsidR="00BB3F5D" w:rsidRDefault="00BB3F5D" w:rsidP="00BB3F5D">
      <w:pPr>
        <w:rPr>
          <w:rFonts w:ascii="微软雅黑 Light" w:eastAsia="微软雅黑 Light" w:hAnsi="微软雅黑 Light"/>
          <w:sz w:val="28"/>
          <w:szCs w:val="28"/>
        </w:rPr>
      </w:pPr>
      <w:r>
        <w:tab/>
      </w:r>
      <w:r w:rsidRPr="00BB3F5D">
        <w:rPr>
          <w:rFonts w:ascii="微软雅黑 Light" w:eastAsia="微软雅黑 Light" w:hAnsi="微软雅黑 Light" w:hint="eastAsia"/>
          <w:sz w:val="28"/>
          <w:szCs w:val="28"/>
        </w:rPr>
        <w:t>售前关心点：</w:t>
      </w:r>
      <w:r>
        <w:rPr>
          <w:rFonts w:ascii="微软雅黑 Light" w:eastAsia="微软雅黑 Light" w:hAnsi="微软雅黑 Light" w:hint="eastAsia"/>
          <w:sz w:val="28"/>
          <w:szCs w:val="28"/>
        </w:rPr>
        <w:t xml:space="preserve"> 如何更好地跟客户介绍展示产品？ </w:t>
      </w:r>
      <w:r w:rsidR="00E57612">
        <w:rPr>
          <w:rFonts w:ascii="微软雅黑 Light" w:eastAsia="微软雅黑 Light" w:hAnsi="微软雅黑 Light" w:hint="eastAsia"/>
          <w:sz w:val="28"/>
          <w:szCs w:val="28"/>
        </w:rPr>
        <w:t>+</w:t>
      </w:r>
      <w:r w:rsidR="00E57612">
        <w:rPr>
          <w:rFonts w:ascii="微软雅黑 Light" w:eastAsia="微软雅黑 Light" w:hAnsi="微软雅黑 Light"/>
          <w:sz w:val="28"/>
          <w:szCs w:val="28"/>
        </w:rPr>
        <w:t xml:space="preserve"> </w:t>
      </w:r>
      <w:r w:rsidR="00E57612">
        <w:rPr>
          <w:rFonts w:ascii="微软雅黑 Light" w:eastAsia="微软雅黑 Light" w:hAnsi="微软雅黑 Light" w:hint="eastAsia"/>
          <w:sz w:val="28"/>
          <w:szCs w:val="28"/>
        </w:rPr>
        <w:t>如何更好地分类组织客户的功能需求？</w:t>
      </w:r>
    </w:p>
    <w:p w14:paraId="23672CA8" w14:textId="274E28BA" w:rsidR="006808E9" w:rsidRPr="006808E9" w:rsidRDefault="006808E9" w:rsidP="006808E9">
      <w:pPr>
        <w:pStyle w:val="a9"/>
        <w:numPr>
          <w:ilvl w:val="0"/>
          <w:numId w:val="5"/>
        </w:numPr>
        <w:ind w:firstLineChars="0"/>
        <w:rPr>
          <w:rFonts w:ascii="微软雅黑 Light" w:eastAsia="微软雅黑 Light" w:hAnsi="微软雅黑 Light"/>
          <w:sz w:val="28"/>
          <w:szCs w:val="28"/>
        </w:rPr>
      </w:pPr>
      <w:r>
        <w:rPr>
          <w:rFonts w:ascii="微软雅黑 Light" w:eastAsia="微软雅黑 Light" w:hAnsi="微软雅黑 Light" w:hint="eastAsia"/>
          <w:sz w:val="28"/>
          <w:szCs w:val="28"/>
        </w:rPr>
        <w:t xml:space="preserve"> </w:t>
      </w:r>
      <w:r>
        <w:rPr>
          <w:rFonts w:ascii="微软雅黑 Light" w:eastAsia="微软雅黑 Light" w:hAnsi="微软雅黑 Light"/>
          <w:sz w:val="28"/>
          <w:szCs w:val="28"/>
        </w:rPr>
        <w:t xml:space="preserve">      “</w:t>
      </w:r>
      <w:r w:rsidRPr="006808E9">
        <w:rPr>
          <w:rFonts w:ascii="微软雅黑 Light" w:eastAsia="微软雅黑 Light" w:hAnsi="微软雅黑 Light" w:hint="eastAsia"/>
          <w:sz w:val="28"/>
          <w:szCs w:val="28"/>
        </w:rPr>
        <w:t>如何更好地分类组织客户的功能需求？</w:t>
      </w:r>
      <w:r>
        <w:rPr>
          <w:rFonts w:ascii="微软雅黑 Light" w:eastAsia="微软雅黑 Light" w:hAnsi="微软雅黑 Light"/>
          <w:sz w:val="28"/>
          <w:szCs w:val="28"/>
        </w:rPr>
        <w:t xml:space="preserve">” – </w:t>
      </w:r>
      <w:proofErr w:type="spellStart"/>
      <w:r>
        <w:rPr>
          <w:rFonts w:ascii="微软雅黑 Light" w:eastAsia="微软雅黑 Light" w:hAnsi="微软雅黑 Light"/>
          <w:sz w:val="28"/>
          <w:szCs w:val="28"/>
        </w:rPr>
        <w:t>Xmind</w:t>
      </w:r>
      <w:proofErr w:type="spellEnd"/>
      <w:r>
        <w:rPr>
          <w:rFonts w:ascii="微软雅黑 Light" w:eastAsia="微软雅黑 Light" w:hAnsi="微软雅黑 Light" w:hint="eastAsia"/>
          <w:sz w:val="28"/>
          <w:szCs w:val="28"/>
        </w:rPr>
        <w:t>功能需求图，结构性的，最终全部分解成直线型的流程</w:t>
      </w:r>
      <w:r w:rsidR="00FE0A06">
        <w:rPr>
          <w:rFonts w:ascii="微软雅黑 Light" w:eastAsia="微软雅黑 Light" w:hAnsi="微软雅黑 Light" w:hint="eastAsia"/>
          <w:sz w:val="28"/>
          <w:szCs w:val="28"/>
        </w:rPr>
        <w:t>，这种</w:t>
      </w:r>
      <w:proofErr w:type="gramStart"/>
      <w:r w:rsidR="00FE0A06">
        <w:rPr>
          <w:rFonts w:ascii="微软雅黑 Light" w:eastAsia="微软雅黑 Light" w:hAnsi="微软雅黑 Light" w:hint="eastAsia"/>
          <w:sz w:val="28"/>
          <w:szCs w:val="28"/>
        </w:rPr>
        <w:t>图也许</w:t>
      </w:r>
      <w:proofErr w:type="gramEnd"/>
      <w:r w:rsidR="00FE0A06">
        <w:rPr>
          <w:rFonts w:ascii="微软雅黑 Light" w:eastAsia="微软雅黑 Light" w:hAnsi="微软雅黑 Light" w:hint="eastAsia"/>
          <w:sz w:val="28"/>
          <w:szCs w:val="28"/>
        </w:rPr>
        <w:t>直观效果更好</w:t>
      </w:r>
      <w:r>
        <w:rPr>
          <w:rFonts w:ascii="微软雅黑 Light" w:eastAsia="微软雅黑 Light" w:hAnsi="微软雅黑 Light" w:hint="eastAsia"/>
          <w:sz w:val="28"/>
          <w:szCs w:val="28"/>
        </w:rPr>
        <w:t>。</w:t>
      </w:r>
      <w:r>
        <w:rPr>
          <w:rFonts w:ascii="微软雅黑 Light" w:eastAsia="微软雅黑 Light" w:hAnsi="微软雅黑 Light"/>
          <w:sz w:val="28"/>
          <w:szCs w:val="28"/>
        </w:rPr>
        <w:t xml:space="preserve"> </w:t>
      </w:r>
    </w:p>
    <w:p w14:paraId="75AD5F82" w14:textId="7DEF2254" w:rsidR="005666FF" w:rsidRDefault="005666FF" w:rsidP="005666FF">
      <w:pPr>
        <w:pStyle w:val="2"/>
      </w:pPr>
      <w:r>
        <w:rPr>
          <w:rFonts w:hint="eastAsia"/>
        </w:rPr>
        <w:t>定义：</w:t>
      </w:r>
    </w:p>
    <w:p w14:paraId="0CD35AB2" w14:textId="16354545" w:rsidR="005666FF" w:rsidRDefault="005666FF" w:rsidP="005666FF">
      <w:pPr>
        <w:rPr>
          <w:rFonts w:ascii="微软雅黑 Light" w:eastAsia="微软雅黑 Light" w:hAnsi="微软雅黑 Light"/>
          <w:sz w:val="28"/>
          <w:szCs w:val="28"/>
        </w:rPr>
      </w:pPr>
      <w:r>
        <w:tab/>
      </w:r>
      <w:r>
        <w:rPr>
          <w:rFonts w:ascii="微软雅黑 Light" w:eastAsia="微软雅黑 Light" w:hAnsi="微软雅黑 Light" w:hint="eastAsia"/>
          <w:sz w:val="28"/>
          <w:szCs w:val="28"/>
        </w:rPr>
        <w:t xml:space="preserve">预约管理系统 属于 </w:t>
      </w:r>
      <w:r>
        <w:rPr>
          <w:rFonts w:ascii="微软雅黑 Light" w:eastAsia="微软雅黑 Light" w:hAnsi="微软雅黑 Light"/>
          <w:sz w:val="28"/>
          <w:szCs w:val="28"/>
        </w:rPr>
        <w:t>LIMS</w:t>
      </w:r>
      <w:r>
        <w:rPr>
          <w:rFonts w:ascii="微软雅黑 Light" w:eastAsia="微软雅黑 Light" w:hAnsi="微软雅黑 Light" w:hint="eastAsia"/>
          <w:sz w:val="28"/>
          <w:szCs w:val="28"/>
        </w:rPr>
        <w:t>（实验室信息管理系统），</w:t>
      </w:r>
      <w:proofErr w:type="gramStart"/>
      <w:r>
        <w:rPr>
          <w:rFonts w:ascii="微软雅黑 Light" w:eastAsia="微软雅黑 Light" w:hAnsi="微软雅黑 Light" w:hint="eastAsia"/>
          <w:sz w:val="28"/>
          <w:szCs w:val="28"/>
        </w:rPr>
        <w:t>仪速安“预约管理系统”</w:t>
      </w:r>
      <w:proofErr w:type="gramEnd"/>
      <w:r>
        <w:rPr>
          <w:rFonts w:ascii="微软雅黑 Light" w:eastAsia="微软雅黑 Light" w:hAnsi="微软雅黑 Light" w:hint="eastAsia"/>
          <w:sz w:val="28"/>
          <w:szCs w:val="28"/>
        </w:rPr>
        <w:t>由四大框架，共计十一个大功能模块构成。</w:t>
      </w:r>
    </w:p>
    <w:p w14:paraId="14AF2C7B" w14:textId="1F4A17F1" w:rsidR="005666FF" w:rsidRDefault="005666FF" w:rsidP="005666FF">
      <w:pPr>
        <w:rPr>
          <w:rFonts w:ascii="微软雅黑 Light" w:eastAsia="微软雅黑 Light" w:hAnsi="微软雅黑 Light"/>
          <w:sz w:val="28"/>
          <w:szCs w:val="28"/>
        </w:rPr>
      </w:pPr>
    </w:p>
    <w:p w14:paraId="7885474C" w14:textId="247C12FE" w:rsidR="005666FF" w:rsidRDefault="005666FF" w:rsidP="005666FF">
      <w:pPr>
        <w:pStyle w:val="2"/>
      </w:pPr>
      <w:r>
        <w:rPr>
          <w:rFonts w:hint="eastAsia"/>
        </w:rPr>
        <w:lastRenderedPageBreak/>
        <w:t>组成架构</w:t>
      </w:r>
      <w:r>
        <w:t xml:space="preserve"> :</w:t>
      </w:r>
    </w:p>
    <w:p w14:paraId="46F1588A" w14:textId="5167BCD5" w:rsidR="005666FF" w:rsidRDefault="006E21BF" w:rsidP="005666FF">
      <w:r>
        <w:rPr>
          <w:noProof/>
        </w:rPr>
        <w:drawing>
          <wp:inline distT="0" distB="0" distL="0" distR="0" wp14:anchorId="13C42620" wp14:editId="66F75EEE">
            <wp:extent cx="5267325" cy="3714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3714750"/>
                    </a:xfrm>
                    <a:prstGeom prst="rect">
                      <a:avLst/>
                    </a:prstGeom>
                  </pic:spPr>
                </pic:pic>
              </a:graphicData>
            </a:graphic>
          </wp:inline>
        </w:drawing>
      </w:r>
    </w:p>
    <w:p w14:paraId="64913CFE" w14:textId="7A6D5B19" w:rsidR="0074742A" w:rsidRDefault="0074742A" w:rsidP="0074742A">
      <w:pPr>
        <w:ind w:firstLine="420"/>
        <w:rPr>
          <w:rFonts w:ascii="微软雅黑 Light" w:eastAsia="微软雅黑 Light" w:hAnsi="微软雅黑 Light"/>
          <w:sz w:val="28"/>
          <w:szCs w:val="28"/>
        </w:rPr>
      </w:pPr>
      <w:proofErr w:type="gramStart"/>
      <w:r w:rsidRPr="0074742A">
        <w:rPr>
          <w:rFonts w:ascii="微软雅黑 Light" w:eastAsia="微软雅黑 Light" w:hAnsi="微软雅黑 Light" w:hint="eastAsia"/>
          <w:sz w:val="28"/>
          <w:szCs w:val="28"/>
        </w:rPr>
        <w:t>仪速安</w:t>
      </w:r>
      <w:proofErr w:type="gramEnd"/>
      <w:r w:rsidRPr="0074742A">
        <w:rPr>
          <w:rFonts w:ascii="微软雅黑 Light" w:eastAsia="微软雅黑 Light" w:hAnsi="微软雅黑 Light" w:hint="eastAsia"/>
          <w:sz w:val="28"/>
          <w:szCs w:val="28"/>
        </w:rPr>
        <w:t>-预约管理系统</w:t>
      </w:r>
      <w:r>
        <w:rPr>
          <w:rFonts w:ascii="微软雅黑 Light" w:eastAsia="微软雅黑 Light" w:hAnsi="微软雅黑 Light" w:hint="eastAsia"/>
          <w:sz w:val="28"/>
          <w:szCs w:val="28"/>
        </w:rPr>
        <w:t xml:space="preserve">分别由 </w:t>
      </w:r>
      <w:r>
        <w:rPr>
          <w:rFonts w:ascii="微软雅黑 Light" w:eastAsia="微软雅黑 Light" w:hAnsi="微软雅黑 Light"/>
          <w:sz w:val="28"/>
          <w:szCs w:val="28"/>
        </w:rPr>
        <w:t>“</w:t>
      </w:r>
      <w:r>
        <w:rPr>
          <w:rFonts w:ascii="微软雅黑 Light" w:eastAsia="微软雅黑 Light" w:hAnsi="微软雅黑 Light" w:hint="eastAsia"/>
          <w:sz w:val="28"/>
          <w:szCs w:val="28"/>
        </w:rPr>
        <w:t>业务流程管理</w:t>
      </w:r>
      <w:r>
        <w:rPr>
          <w:rFonts w:ascii="微软雅黑 Light" w:eastAsia="微软雅黑 Light" w:hAnsi="微软雅黑 Light"/>
          <w:sz w:val="28"/>
          <w:szCs w:val="28"/>
        </w:rPr>
        <w:t>”</w:t>
      </w:r>
      <w:r>
        <w:rPr>
          <w:rFonts w:ascii="微软雅黑 Light" w:eastAsia="微软雅黑 Light" w:hAnsi="微软雅黑 Light" w:hint="eastAsia"/>
          <w:sz w:val="28"/>
          <w:szCs w:val="28"/>
        </w:rPr>
        <w:t>，“各类资源管理”</w:t>
      </w:r>
      <w:r w:rsidR="007911E2">
        <w:rPr>
          <w:rFonts w:ascii="微软雅黑 Light" w:eastAsia="微软雅黑 Light" w:hAnsi="微软雅黑 Light" w:hint="eastAsia"/>
          <w:sz w:val="28"/>
          <w:szCs w:val="28"/>
        </w:rPr>
        <w:t>和</w:t>
      </w:r>
      <w:r>
        <w:rPr>
          <w:rFonts w:ascii="微软雅黑 Light" w:eastAsia="微软雅黑 Light" w:hAnsi="微软雅黑 Light" w:hint="eastAsia"/>
          <w:sz w:val="28"/>
          <w:szCs w:val="28"/>
        </w:rPr>
        <w:t>“</w:t>
      </w:r>
      <w:r w:rsidR="007911E2">
        <w:rPr>
          <w:rFonts w:ascii="微软雅黑 Light" w:eastAsia="微软雅黑 Light" w:hAnsi="微软雅黑 Light" w:hint="eastAsia"/>
          <w:sz w:val="28"/>
          <w:szCs w:val="28"/>
        </w:rPr>
        <w:t>访问接口</w:t>
      </w:r>
      <w:r>
        <w:rPr>
          <w:rFonts w:ascii="微软雅黑 Light" w:eastAsia="微软雅黑 Light" w:hAnsi="微软雅黑 Light" w:hint="eastAsia"/>
          <w:sz w:val="28"/>
          <w:szCs w:val="28"/>
        </w:rPr>
        <w:t>”</w:t>
      </w:r>
      <w:r w:rsidR="007911E2">
        <w:rPr>
          <w:rFonts w:ascii="微软雅黑 Light" w:eastAsia="微软雅黑 Light" w:hAnsi="微软雅黑 Light" w:hint="eastAsia"/>
          <w:sz w:val="28"/>
          <w:szCs w:val="28"/>
        </w:rPr>
        <w:t>三</w:t>
      </w:r>
      <w:r>
        <w:rPr>
          <w:rFonts w:ascii="微软雅黑 Light" w:eastAsia="微软雅黑 Light" w:hAnsi="微软雅黑 Light" w:hint="eastAsia"/>
          <w:sz w:val="28"/>
          <w:szCs w:val="28"/>
        </w:rPr>
        <w:t>大</w:t>
      </w:r>
      <w:r w:rsidRPr="0074742A">
        <w:rPr>
          <w:rFonts w:ascii="微软雅黑 Light" w:eastAsia="微软雅黑 Light" w:hAnsi="微软雅黑 Light" w:hint="eastAsia"/>
          <w:color w:val="FF0000"/>
          <w:sz w:val="28"/>
          <w:szCs w:val="28"/>
        </w:rPr>
        <w:t>固定</w:t>
      </w:r>
      <w:r>
        <w:rPr>
          <w:rFonts w:ascii="微软雅黑 Light" w:eastAsia="微软雅黑 Light" w:hAnsi="微软雅黑 Light" w:hint="eastAsia"/>
          <w:sz w:val="28"/>
          <w:szCs w:val="28"/>
        </w:rPr>
        <w:t>框架构成。</w:t>
      </w:r>
    </w:p>
    <w:p w14:paraId="2C97D209" w14:textId="1771DA0F" w:rsidR="0074742A" w:rsidRDefault="0074742A" w:rsidP="0074742A">
      <w:pPr>
        <w:ind w:firstLine="420"/>
        <w:rPr>
          <w:rFonts w:ascii="微软雅黑 Light" w:eastAsia="微软雅黑 Light" w:hAnsi="微软雅黑 Light"/>
          <w:sz w:val="28"/>
          <w:szCs w:val="28"/>
        </w:rPr>
      </w:pPr>
      <w:r>
        <w:rPr>
          <w:rFonts w:ascii="微软雅黑 Light" w:eastAsia="微软雅黑 Light" w:hAnsi="微软雅黑 Light" w:hint="eastAsia"/>
          <w:sz w:val="28"/>
          <w:szCs w:val="28"/>
        </w:rPr>
        <w:t>定型（标准）产品共有固定的十一个大功能模块，如图所示。其中，</w:t>
      </w:r>
      <w:r w:rsidR="00151E0A">
        <w:rPr>
          <w:rFonts w:ascii="微软雅黑 Light" w:eastAsia="微软雅黑 Light" w:hAnsi="微软雅黑 Light" w:hint="eastAsia"/>
          <w:color w:val="FF0000"/>
          <w:sz w:val="28"/>
          <w:szCs w:val="28"/>
        </w:rPr>
        <w:t>在三大固定框架之下</w:t>
      </w:r>
      <w:r w:rsidRPr="0074742A">
        <w:rPr>
          <w:rFonts w:ascii="微软雅黑 Light" w:eastAsia="微软雅黑 Light" w:hAnsi="微软雅黑 Light" w:hint="eastAsia"/>
          <w:color w:val="FF0000"/>
          <w:sz w:val="28"/>
          <w:szCs w:val="28"/>
        </w:rPr>
        <w:t>，可以根据不同客户的需求进行</w:t>
      </w:r>
      <w:r w:rsidR="002A4F79">
        <w:rPr>
          <w:rFonts w:ascii="微软雅黑 Light" w:eastAsia="微软雅黑 Light" w:hAnsi="微软雅黑 Light" w:hint="eastAsia"/>
          <w:color w:val="FF0000"/>
          <w:sz w:val="28"/>
          <w:szCs w:val="28"/>
        </w:rPr>
        <w:t>系统</w:t>
      </w:r>
      <w:r w:rsidRPr="0074742A">
        <w:rPr>
          <w:rFonts w:ascii="微软雅黑 Light" w:eastAsia="微软雅黑 Light" w:hAnsi="微软雅黑 Light" w:hint="eastAsia"/>
          <w:color w:val="FF0000"/>
          <w:sz w:val="28"/>
          <w:szCs w:val="28"/>
        </w:rPr>
        <w:t>定制</w:t>
      </w:r>
      <w:r>
        <w:rPr>
          <w:rFonts w:ascii="微软雅黑 Light" w:eastAsia="微软雅黑 Light" w:hAnsi="微软雅黑 Light" w:hint="eastAsia"/>
          <w:sz w:val="28"/>
          <w:szCs w:val="28"/>
        </w:rPr>
        <w:t xml:space="preserve"> ——</w:t>
      </w:r>
      <w:r>
        <w:rPr>
          <w:rFonts w:ascii="微软雅黑 Light" w:eastAsia="微软雅黑 Light" w:hAnsi="微软雅黑 Light"/>
          <w:sz w:val="28"/>
          <w:szCs w:val="28"/>
        </w:rPr>
        <w:t xml:space="preserve"> </w:t>
      </w:r>
      <w:r>
        <w:rPr>
          <w:rFonts w:ascii="微软雅黑 Light" w:eastAsia="微软雅黑 Light" w:hAnsi="微软雅黑 Light" w:hint="eastAsia"/>
          <w:sz w:val="28"/>
          <w:szCs w:val="28"/>
        </w:rPr>
        <w:t>增加/裁剪</w:t>
      </w:r>
      <w:r w:rsidR="00151E0A">
        <w:rPr>
          <w:rFonts w:ascii="微软雅黑 Light" w:eastAsia="微软雅黑 Light" w:hAnsi="微软雅黑 Light" w:hint="eastAsia"/>
          <w:sz w:val="28"/>
          <w:szCs w:val="28"/>
        </w:rPr>
        <w:t xml:space="preserve">/修改 </w:t>
      </w:r>
      <w:r>
        <w:rPr>
          <w:rFonts w:ascii="微软雅黑 Light" w:eastAsia="微软雅黑 Light" w:hAnsi="微软雅黑 Light" w:hint="eastAsia"/>
          <w:sz w:val="28"/>
          <w:szCs w:val="28"/>
        </w:rPr>
        <w:t>功能模块</w:t>
      </w:r>
      <w:r w:rsidR="00B75115">
        <w:rPr>
          <w:rFonts w:ascii="微软雅黑 Light" w:eastAsia="微软雅黑 Light" w:hAnsi="微软雅黑 Light" w:hint="eastAsia"/>
          <w:sz w:val="28"/>
          <w:szCs w:val="28"/>
        </w:rPr>
        <w:t>。</w:t>
      </w:r>
    </w:p>
    <w:p w14:paraId="01296D6D" w14:textId="5FB9E9A7" w:rsidR="00B75115" w:rsidRDefault="00B75115" w:rsidP="0074742A">
      <w:pPr>
        <w:ind w:firstLine="420"/>
        <w:rPr>
          <w:rFonts w:ascii="微软雅黑 Light" w:eastAsia="微软雅黑 Light" w:hAnsi="微软雅黑 Light"/>
          <w:sz w:val="28"/>
          <w:szCs w:val="28"/>
        </w:rPr>
      </w:pPr>
    </w:p>
    <w:p w14:paraId="7A458DAC" w14:textId="137D6D1D" w:rsidR="00CF67CD" w:rsidRDefault="00CF67CD" w:rsidP="0074742A">
      <w:pPr>
        <w:ind w:firstLine="420"/>
        <w:rPr>
          <w:rFonts w:ascii="微软雅黑 Light" w:eastAsia="微软雅黑 Light" w:hAnsi="微软雅黑 Light"/>
          <w:sz w:val="28"/>
          <w:szCs w:val="28"/>
        </w:rPr>
      </w:pPr>
    </w:p>
    <w:p w14:paraId="4DCFB8F1" w14:textId="77777777" w:rsidR="00CF67CD" w:rsidRPr="0074742A" w:rsidRDefault="00CF67CD" w:rsidP="0074742A">
      <w:pPr>
        <w:ind w:firstLine="420"/>
        <w:rPr>
          <w:rFonts w:ascii="微软雅黑 Light" w:eastAsia="微软雅黑 Light" w:hAnsi="微软雅黑 Light"/>
          <w:sz w:val="28"/>
          <w:szCs w:val="28"/>
        </w:rPr>
      </w:pPr>
    </w:p>
    <w:p w14:paraId="019A05F1" w14:textId="0002CAF7" w:rsidR="0074742A" w:rsidRPr="00771076" w:rsidRDefault="008226D1" w:rsidP="00771076">
      <w:pPr>
        <w:pStyle w:val="2"/>
      </w:pPr>
      <w:r>
        <w:rPr>
          <w:rFonts w:hint="eastAsia"/>
        </w:rPr>
        <w:lastRenderedPageBreak/>
        <w:t>行政管理</w:t>
      </w:r>
      <w:r w:rsidR="00771076" w:rsidRPr="00771076">
        <w:rPr>
          <w:rFonts w:hint="eastAsia"/>
        </w:rPr>
        <w:t>：</w:t>
      </w:r>
    </w:p>
    <w:p w14:paraId="2A4D15C6" w14:textId="54BD414B" w:rsidR="00C234C8" w:rsidRPr="009412EB" w:rsidRDefault="00C234C8" w:rsidP="00771076">
      <w:pPr>
        <w:pStyle w:val="3"/>
        <w:rPr>
          <w:b w:val="0"/>
          <w:bCs w:val="0"/>
        </w:rPr>
      </w:pPr>
      <w:r w:rsidRPr="009412EB">
        <w:rPr>
          <w:rFonts w:hint="eastAsia"/>
          <w:b w:val="0"/>
          <w:bCs w:val="0"/>
        </w:rPr>
        <w:t>门户首页</w:t>
      </w:r>
      <w:r w:rsidR="00215A48" w:rsidRPr="009412EB">
        <w:rPr>
          <w:rFonts w:hint="eastAsia"/>
          <w:b w:val="0"/>
          <w:bCs w:val="0"/>
        </w:rPr>
        <w:t>展示</w:t>
      </w:r>
      <w:r w:rsidR="009412EB" w:rsidRPr="009412EB">
        <w:rPr>
          <w:rFonts w:hint="eastAsia"/>
          <w:b w:val="0"/>
          <w:bCs w:val="0"/>
        </w:rPr>
        <w:t xml:space="preserve"> </w:t>
      </w:r>
      <w:r w:rsidR="009412EB">
        <w:rPr>
          <w:b w:val="0"/>
          <w:bCs w:val="0"/>
        </w:rPr>
        <w:t xml:space="preserve"> </w:t>
      </w:r>
    </w:p>
    <w:p w14:paraId="06F910E5" w14:textId="7516EC82" w:rsidR="00D6372A" w:rsidRDefault="00C234C8" w:rsidP="00D6372A">
      <w:pPr>
        <w:widowControl/>
        <w:spacing w:line="360" w:lineRule="auto"/>
        <w:jc w:val="left"/>
        <w:rPr>
          <w:rFonts w:ascii="宋体" w:eastAsia="宋体" w:hAnsi="宋体" w:cs="宋体"/>
          <w:sz w:val="24"/>
          <w:szCs w:val="24"/>
        </w:rPr>
      </w:pPr>
      <w:r>
        <w:rPr>
          <w:rFonts w:ascii="宋体" w:eastAsia="宋体" w:hAnsi="宋体" w:cs="宋体" w:hint="eastAsia"/>
          <w:color w:val="000000"/>
          <w:kern w:val="0"/>
          <w:sz w:val="24"/>
          <w:szCs w:val="24"/>
        </w:rPr>
        <w:t>1、</w:t>
      </w:r>
      <w:r w:rsidRPr="00AE2485">
        <w:rPr>
          <w:rFonts w:ascii="宋体" w:eastAsia="宋体" w:hAnsi="宋体" w:cs="宋体" w:hint="eastAsia"/>
          <w:color w:val="FF0000"/>
          <w:kern w:val="0"/>
          <w:sz w:val="24"/>
          <w:szCs w:val="24"/>
        </w:rPr>
        <w:t>全方位对遵义医科大学大型仪器设备共享平台前台网站进行宣传和展示</w:t>
      </w:r>
      <w:r>
        <w:rPr>
          <w:rFonts w:ascii="宋体" w:eastAsia="宋体" w:hAnsi="宋体" w:cs="宋体" w:hint="eastAsia"/>
          <w:color w:val="000000"/>
          <w:kern w:val="0"/>
          <w:sz w:val="24"/>
          <w:szCs w:val="24"/>
        </w:rPr>
        <w:t>，</w:t>
      </w:r>
      <w:r w:rsidR="00D6372A">
        <w:rPr>
          <w:rFonts w:ascii="宋体" w:eastAsia="宋体" w:hAnsi="宋体" w:cs="宋体" w:hint="eastAsia"/>
          <w:color w:val="000000"/>
          <w:kern w:val="0"/>
          <w:sz w:val="24"/>
          <w:szCs w:val="24"/>
        </w:rPr>
        <w:t>包含《</w:t>
      </w:r>
      <w:r w:rsidR="009E604D">
        <w:rPr>
          <w:rFonts w:ascii="宋体" w:eastAsia="宋体" w:hAnsi="宋体" w:cs="宋体" w:hint="eastAsia"/>
          <w:color w:val="000000"/>
          <w:kern w:val="0"/>
          <w:sz w:val="24"/>
          <w:szCs w:val="24"/>
        </w:rPr>
        <w:t>动态</w:t>
      </w:r>
      <w:r w:rsidR="00510824">
        <w:rPr>
          <w:rFonts w:ascii="宋体" w:eastAsia="宋体" w:hAnsi="宋体" w:cs="宋体" w:hint="eastAsia"/>
          <w:color w:val="000000"/>
          <w:kern w:val="0"/>
          <w:sz w:val="24"/>
          <w:szCs w:val="24"/>
        </w:rPr>
        <w:t>展示</w:t>
      </w:r>
      <w:r w:rsidR="00D6372A">
        <w:rPr>
          <w:rFonts w:ascii="宋体" w:eastAsia="宋体" w:hAnsi="宋体" w:cs="宋体" w:hint="eastAsia"/>
          <w:color w:val="000000"/>
          <w:kern w:val="0"/>
          <w:sz w:val="24"/>
          <w:szCs w:val="24"/>
        </w:rPr>
        <w:t xml:space="preserve">》、《通知公告》、《规章制度》、《仪器信息展示》、《新闻动态》和《服务指南》栏目。 </w:t>
      </w:r>
    </w:p>
    <w:p w14:paraId="39679C8E" w14:textId="77777777" w:rsidR="003F1CBE" w:rsidRDefault="003F1CBE" w:rsidP="00C234C8">
      <w:pPr>
        <w:widowControl/>
        <w:spacing w:line="360" w:lineRule="auto"/>
        <w:jc w:val="left"/>
        <w:rPr>
          <w:rFonts w:ascii="宋体" w:eastAsia="宋体" w:hAnsi="宋体" w:cs="宋体"/>
          <w:sz w:val="24"/>
          <w:szCs w:val="24"/>
        </w:rPr>
      </w:pPr>
    </w:p>
    <w:p w14:paraId="28701E03" w14:textId="75A9E5E5" w:rsidR="0032361A" w:rsidRDefault="00C234C8" w:rsidP="00C234C8">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sidRPr="00D6372A">
        <w:rPr>
          <w:rFonts w:ascii="宋体" w:eastAsia="宋体" w:hAnsi="宋体" w:cs="宋体" w:hint="eastAsia"/>
          <w:color w:val="FF0000"/>
          <w:kern w:val="0"/>
          <w:sz w:val="24"/>
          <w:szCs w:val="24"/>
        </w:rPr>
        <w:t>提供展示门户统一登录</w:t>
      </w:r>
      <w:r w:rsidR="00215A48">
        <w:rPr>
          <w:rFonts w:ascii="宋体" w:eastAsia="宋体" w:hAnsi="宋体" w:cs="宋体" w:hint="eastAsia"/>
          <w:color w:val="FF0000"/>
          <w:kern w:val="0"/>
          <w:sz w:val="24"/>
          <w:szCs w:val="24"/>
        </w:rPr>
        <w:t>/注册 入口</w:t>
      </w:r>
      <w:r>
        <w:rPr>
          <w:rFonts w:ascii="宋体" w:eastAsia="宋体" w:hAnsi="宋体" w:cs="宋体" w:hint="eastAsia"/>
          <w:color w:val="000000"/>
          <w:kern w:val="0"/>
          <w:sz w:val="24"/>
          <w:szCs w:val="24"/>
        </w:rPr>
        <w:t>，校内用户对接</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卡通</w:t>
      </w:r>
      <w:r w:rsidR="00D6372A">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 xml:space="preserve">直接通过学号或教工号登录。校外用户通过申请注册，管理员认证后，可登录系统进行仪器设备查询，预约等操作； </w:t>
      </w:r>
    </w:p>
    <w:p w14:paraId="58437421" w14:textId="54AF37D8" w:rsidR="00215A48" w:rsidRDefault="00C029DB" w:rsidP="00C234C8">
      <w:pPr>
        <w:widowControl/>
        <w:spacing w:line="360" w:lineRule="auto"/>
        <w:jc w:val="left"/>
        <w:rPr>
          <w:rFonts w:ascii="宋体" w:eastAsia="宋体" w:hAnsi="宋体" w:cs="宋体"/>
          <w:color w:val="000000"/>
          <w:kern w:val="0"/>
          <w:sz w:val="24"/>
          <w:szCs w:val="24"/>
        </w:rPr>
      </w:pPr>
      <w:r>
        <w:rPr>
          <w:noProof/>
        </w:rPr>
        <w:drawing>
          <wp:inline distT="0" distB="0" distL="0" distR="0" wp14:anchorId="0B9500A4" wp14:editId="53288626">
            <wp:extent cx="5029200" cy="519994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2951" cy="5214165"/>
                    </a:xfrm>
                    <a:prstGeom prst="rect">
                      <a:avLst/>
                    </a:prstGeom>
                  </pic:spPr>
                </pic:pic>
              </a:graphicData>
            </a:graphic>
          </wp:inline>
        </w:drawing>
      </w:r>
    </w:p>
    <w:p w14:paraId="60FE43B7" w14:textId="5F4E1EC5" w:rsidR="00C029DB" w:rsidRDefault="00C029DB" w:rsidP="00C234C8">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（图 </w:t>
      </w:r>
      <w:r>
        <w:rPr>
          <w:rFonts w:ascii="宋体" w:eastAsia="宋体" w:hAnsi="宋体" w:cs="宋体"/>
          <w:color w:val="000000"/>
          <w:kern w:val="0"/>
          <w:sz w:val="24"/>
          <w:szCs w:val="24"/>
        </w:rPr>
        <w:t>1.1</w:t>
      </w:r>
      <w:r>
        <w:rPr>
          <w:rFonts w:ascii="宋体" w:eastAsia="宋体" w:hAnsi="宋体" w:cs="宋体" w:hint="eastAsia"/>
          <w:color w:val="000000"/>
          <w:kern w:val="0"/>
          <w:sz w:val="24"/>
          <w:szCs w:val="24"/>
        </w:rPr>
        <w:t>）</w:t>
      </w:r>
    </w:p>
    <w:p w14:paraId="29245547" w14:textId="77777777" w:rsidR="008226D1" w:rsidRPr="008226D1" w:rsidRDefault="008226D1" w:rsidP="008226D1">
      <w:pPr>
        <w:pStyle w:val="4"/>
      </w:pPr>
      <w:r w:rsidRPr="008226D1">
        <w:rPr>
          <w:rFonts w:hint="eastAsia"/>
        </w:rPr>
        <w:lastRenderedPageBreak/>
        <w:t>内容管理</w:t>
      </w:r>
    </w:p>
    <w:p w14:paraId="71E855CA" w14:textId="77777777" w:rsidR="008226D1" w:rsidRPr="008226D1" w:rsidRDefault="008226D1" w:rsidP="008226D1">
      <w:pPr>
        <w:rPr>
          <w:rFonts w:ascii="宋体" w:eastAsia="宋体" w:hAnsi="宋体" w:cs="宋体"/>
          <w:color w:val="000000"/>
          <w:kern w:val="0"/>
          <w:sz w:val="24"/>
          <w:szCs w:val="24"/>
        </w:rPr>
      </w:pPr>
      <w:r w:rsidRPr="008226D1">
        <w:rPr>
          <w:rFonts w:ascii="宋体" w:eastAsia="宋体" w:hAnsi="宋体" w:cs="宋体" w:hint="eastAsia"/>
          <w:color w:val="000000"/>
          <w:kern w:val="0"/>
          <w:sz w:val="24"/>
          <w:szCs w:val="24"/>
        </w:rPr>
        <w:t>系统支持对大型仪器平台首页展示项及展示内容的管理</w:t>
      </w:r>
    </w:p>
    <w:p w14:paraId="52FF59C9" w14:textId="77777777" w:rsidR="008226D1" w:rsidRPr="008226D1" w:rsidRDefault="008226D1" w:rsidP="00C234C8">
      <w:pPr>
        <w:widowControl/>
        <w:spacing w:line="360" w:lineRule="auto"/>
        <w:jc w:val="left"/>
        <w:rPr>
          <w:rFonts w:ascii="宋体" w:eastAsia="宋体" w:hAnsi="宋体" w:cs="宋体"/>
          <w:color w:val="000000"/>
          <w:kern w:val="0"/>
          <w:sz w:val="24"/>
          <w:szCs w:val="24"/>
        </w:rPr>
      </w:pPr>
    </w:p>
    <w:p w14:paraId="07201F15" w14:textId="342F54A9" w:rsidR="00771076" w:rsidRDefault="00771076" w:rsidP="00771076">
      <w:pPr>
        <w:pStyle w:val="2"/>
      </w:pPr>
      <w:r>
        <w:rPr>
          <w:rFonts w:hint="eastAsia"/>
        </w:rPr>
        <w:t>业务流程管理</w:t>
      </w:r>
    </w:p>
    <w:p w14:paraId="260EE197" w14:textId="77777777" w:rsidR="00771076" w:rsidRPr="00FA3A68" w:rsidRDefault="00771076" w:rsidP="00771076">
      <w:pPr>
        <w:pStyle w:val="3"/>
        <w:rPr>
          <w:b w:val="0"/>
          <w:bCs w:val="0"/>
        </w:rPr>
      </w:pPr>
      <w:r w:rsidRPr="00FA3A68">
        <w:rPr>
          <w:rFonts w:hint="eastAsia"/>
          <w:b w:val="0"/>
          <w:bCs w:val="0"/>
        </w:rPr>
        <w:t>预约管理（自主和送样）</w:t>
      </w:r>
    </w:p>
    <w:p w14:paraId="23F13393" w14:textId="77777777"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sz w:val="24"/>
          <w:szCs w:val="24"/>
        </w:rPr>
        <w:t>1、系统</w:t>
      </w:r>
      <w:r w:rsidRPr="009D4E64">
        <w:rPr>
          <w:rFonts w:ascii="宋体" w:eastAsia="宋体" w:hAnsi="宋体" w:cs="宋体" w:hint="eastAsia"/>
          <w:color w:val="FF0000"/>
          <w:sz w:val="24"/>
          <w:szCs w:val="24"/>
        </w:rPr>
        <w:t>支持</w:t>
      </w:r>
      <w:r w:rsidRPr="009D4E64">
        <w:rPr>
          <w:rFonts w:ascii="宋体" w:eastAsia="宋体" w:hAnsi="宋体" w:cs="宋体" w:hint="eastAsia"/>
          <w:color w:val="FF0000"/>
          <w:kern w:val="0"/>
          <w:sz w:val="24"/>
          <w:szCs w:val="24"/>
        </w:rPr>
        <w:t>计费模式</w:t>
      </w:r>
      <w:r>
        <w:rPr>
          <w:rFonts w:ascii="宋体" w:eastAsia="宋体" w:hAnsi="宋体" w:cs="宋体" w:hint="eastAsia"/>
          <w:color w:val="FF0000"/>
          <w:kern w:val="0"/>
          <w:sz w:val="24"/>
          <w:szCs w:val="24"/>
        </w:rPr>
        <w:t>，</w:t>
      </w:r>
      <w:r>
        <w:rPr>
          <w:rFonts w:ascii="宋体" w:eastAsia="宋体" w:hAnsi="宋体" w:cs="宋体" w:hint="eastAsia"/>
          <w:color w:val="000000"/>
          <w:kern w:val="0"/>
          <w:sz w:val="24"/>
          <w:szCs w:val="24"/>
        </w:rPr>
        <w:t>包括</w:t>
      </w:r>
      <w:r w:rsidRPr="007A32ED">
        <w:rPr>
          <w:rFonts w:ascii="宋体" w:eastAsia="宋体" w:hAnsi="宋体" w:cs="宋体" w:hint="eastAsia"/>
          <w:color w:val="000000" w:themeColor="text1"/>
          <w:kern w:val="0"/>
          <w:sz w:val="24"/>
          <w:szCs w:val="24"/>
        </w:rPr>
        <w:t>《按预约时长计费》、《按使用时长计费》、《综合计费 （预约和使用时长相结合的计费方式）》、《耗材计费》、《按使用次数计费》、《按样品数计费》计费方式，同时系统具备处理特殊计费规则的功</w:t>
      </w:r>
      <w:r>
        <w:rPr>
          <w:rFonts w:ascii="宋体" w:eastAsia="宋体" w:hAnsi="宋体" w:cs="宋体" w:hint="eastAsia"/>
          <w:color w:val="000000"/>
          <w:kern w:val="0"/>
          <w:sz w:val="24"/>
          <w:szCs w:val="24"/>
        </w:rPr>
        <w:t>能；</w:t>
      </w:r>
    </w:p>
    <w:p w14:paraId="77546072" w14:textId="77777777"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sz w:val="24"/>
          <w:szCs w:val="24"/>
        </w:rPr>
        <w:t>2、系统</w:t>
      </w:r>
      <w:r w:rsidRPr="000378F4">
        <w:rPr>
          <w:rFonts w:ascii="宋体" w:eastAsia="宋体" w:hAnsi="宋体" w:cs="宋体" w:hint="eastAsia"/>
          <w:color w:val="FF0000"/>
          <w:sz w:val="24"/>
          <w:szCs w:val="24"/>
        </w:rPr>
        <w:t>支持预约和送样审核</w:t>
      </w:r>
      <w:r>
        <w:rPr>
          <w:rFonts w:ascii="宋体" w:eastAsia="宋体" w:hAnsi="宋体" w:cs="宋体" w:hint="eastAsia"/>
          <w:sz w:val="24"/>
          <w:szCs w:val="24"/>
        </w:rPr>
        <w:t>、需要经费卡负责人、仪器负责人审核</w:t>
      </w:r>
      <w:r>
        <w:rPr>
          <w:rFonts w:ascii="宋体" w:eastAsia="宋体" w:hAnsi="宋体" w:cs="宋体" w:hint="eastAsia"/>
          <w:color w:val="000000"/>
          <w:kern w:val="0"/>
          <w:sz w:val="24"/>
          <w:szCs w:val="24"/>
        </w:rPr>
        <w:t>；</w:t>
      </w:r>
    </w:p>
    <w:p w14:paraId="7B04F1A4" w14:textId="77777777" w:rsidR="00771076" w:rsidRPr="007A32ED" w:rsidRDefault="00771076" w:rsidP="00771076">
      <w:pPr>
        <w:widowControl/>
        <w:spacing w:line="360" w:lineRule="auto"/>
        <w:jc w:val="left"/>
        <w:rPr>
          <w:rFonts w:ascii="宋体" w:eastAsia="宋体" w:hAnsi="宋体" w:cs="宋体"/>
          <w:color w:val="000000" w:themeColor="text1"/>
          <w:sz w:val="24"/>
          <w:szCs w:val="24"/>
        </w:rPr>
      </w:pPr>
      <w:r>
        <w:rPr>
          <w:rFonts w:ascii="宋体" w:eastAsia="宋体" w:hAnsi="宋体" w:cs="宋体" w:hint="eastAsia"/>
          <w:color w:val="000000"/>
          <w:kern w:val="0"/>
          <w:sz w:val="24"/>
          <w:szCs w:val="24"/>
        </w:rPr>
        <w:t>3、另需</w:t>
      </w:r>
      <w:r w:rsidRPr="000378F4">
        <w:rPr>
          <w:rFonts w:ascii="宋体" w:eastAsia="宋体" w:hAnsi="宋体" w:cs="宋体" w:hint="eastAsia"/>
          <w:color w:val="FF0000"/>
          <w:kern w:val="0"/>
          <w:sz w:val="24"/>
          <w:szCs w:val="24"/>
        </w:rPr>
        <w:t>提供多种且灵活的预约</w:t>
      </w:r>
      <w:r>
        <w:rPr>
          <w:rFonts w:ascii="宋体" w:eastAsia="宋体" w:hAnsi="宋体" w:cs="宋体" w:hint="eastAsia"/>
          <w:color w:val="FF0000"/>
          <w:kern w:val="0"/>
          <w:sz w:val="24"/>
          <w:szCs w:val="24"/>
        </w:rPr>
        <w:t>设置及管理</w:t>
      </w:r>
      <w:r w:rsidRPr="000378F4">
        <w:rPr>
          <w:rFonts w:ascii="宋体" w:eastAsia="宋体" w:hAnsi="宋体" w:cs="宋体" w:hint="eastAsia"/>
          <w:color w:val="FF0000"/>
          <w:kern w:val="0"/>
          <w:sz w:val="24"/>
          <w:szCs w:val="24"/>
        </w:rPr>
        <w:t>功能，</w:t>
      </w:r>
      <w:r w:rsidRPr="007A32ED">
        <w:rPr>
          <w:rFonts w:ascii="宋体" w:eastAsia="宋体" w:hAnsi="宋体" w:cs="宋体" w:hint="eastAsia"/>
          <w:color w:val="000000" w:themeColor="text1"/>
          <w:kern w:val="0"/>
          <w:sz w:val="24"/>
          <w:szCs w:val="24"/>
        </w:rPr>
        <w:t>每台仪器设备管理员可任意设定用户 需提前多长时间预约，可预约多长时间范围内的仪器设备及修改删除预约的时间范围；</w:t>
      </w:r>
    </w:p>
    <w:p w14:paraId="07B72714" w14:textId="77777777" w:rsidR="00771076" w:rsidRDefault="00771076" w:rsidP="00771076">
      <w:pPr>
        <w:widowControl/>
        <w:spacing w:line="360" w:lineRule="auto"/>
        <w:jc w:val="left"/>
        <w:rPr>
          <w:rFonts w:ascii="宋体" w:eastAsia="宋体" w:hAnsi="宋体" w:cs="宋体"/>
          <w:sz w:val="24"/>
          <w:szCs w:val="24"/>
        </w:rPr>
      </w:pPr>
      <w:r>
        <w:rPr>
          <w:rFonts w:ascii="宋体" w:eastAsia="宋体" w:hAnsi="宋体" w:cs="宋体" w:hint="eastAsia"/>
          <w:color w:val="000000"/>
          <w:kern w:val="0"/>
          <w:sz w:val="24"/>
          <w:szCs w:val="24"/>
        </w:rPr>
        <w:t>4、系统需要</w:t>
      </w:r>
      <w:r w:rsidRPr="009034B2">
        <w:rPr>
          <w:rFonts w:ascii="宋体" w:eastAsia="宋体" w:hAnsi="宋体" w:cs="宋体" w:hint="eastAsia"/>
          <w:color w:val="FF0000"/>
          <w:kern w:val="0"/>
          <w:sz w:val="24"/>
          <w:szCs w:val="24"/>
        </w:rPr>
        <w:t>具备处理特殊预约规则的功能</w:t>
      </w:r>
      <w:r>
        <w:rPr>
          <w:rFonts w:ascii="宋体" w:eastAsia="宋体" w:hAnsi="宋体" w:cs="宋体" w:hint="eastAsia"/>
          <w:color w:val="000000"/>
          <w:kern w:val="0"/>
          <w:sz w:val="24"/>
          <w:szCs w:val="24"/>
        </w:rPr>
        <w:t xml:space="preserve">（比如，某台仪器每周工作时间 </w:t>
      </w:r>
    </w:p>
    <w:p w14:paraId="1862DF8B" w14:textId="77777777" w:rsidR="00771076" w:rsidRDefault="00771076" w:rsidP="00771076">
      <w:pPr>
        <w:widowControl/>
        <w:spacing w:line="360" w:lineRule="auto"/>
        <w:jc w:val="left"/>
        <w:rPr>
          <w:rFonts w:ascii="宋体" w:eastAsia="宋体" w:hAnsi="宋体" w:cs="宋体"/>
          <w:sz w:val="24"/>
          <w:szCs w:val="24"/>
        </w:rPr>
      </w:pPr>
      <w:r>
        <w:rPr>
          <w:rFonts w:ascii="宋体" w:eastAsia="宋体" w:hAnsi="宋体" w:cs="宋体" w:hint="eastAsia"/>
          <w:color w:val="000000"/>
          <w:kern w:val="0"/>
          <w:sz w:val="24"/>
          <w:szCs w:val="24"/>
        </w:rPr>
        <w:t>为周一下午 14:30 至 17：30，周二至周五的上午 8:30 至 11:30、下午 14:30 至 17:30，同时，规定周一至周五下午 14:30 至 17:30 只允许某学院用户预约，而 其他时间为非工作时间不能预约）；</w:t>
      </w:r>
    </w:p>
    <w:p w14:paraId="24269098" w14:textId="77777777" w:rsidR="00771076" w:rsidRDefault="00771076" w:rsidP="00771076">
      <w:pPr>
        <w:widowControl/>
        <w:spacing w:line="360" w:lineRule="auto"/>
        <w:jc w:val="left"/>
        <w:rPr>
          <w:rFonts w:ascii="宋体" w:eastAsia="宋体" w:hAnsi="宋体" w:cs="宋体"/>
          <w:sz w:val="24"/>
          <w:szCs w:val="24"/>
        </w:rPr>
      </w:pPr>
      <w:r>
        <w:rPr>
          <w:rFonts w:ascii="宋体" w:eastAsia="宋体" w:hAnsi="宋体" w:cs="宋体" w:hint="eastAsia"/>
          <w:color w:val="000000"/>
          <w:kern w:val="0"/>
          <w:sz w:val="24"/>
          <w:szCs w:val="24"/>
        </w:rPr>
        <w:t>5、系统</w:t>
      </w:r>
      <w:r w:rsidRPr="009034B2">
        <w:rPr>
          <w:rFonts w:ascii="宋体" w:eastAsia="宋体" w:hAnsi="宋体" w:cs="宋体" w:hint="eastAsia"/>
          <w:color w:val="FF0000"/>
          <w:kern w:val="0"/>
          <w:sz w:val="24"/>
          <w:szCs w:val="24"/>
        </w:rPr>
        <w:t>支持迟到、早退、爽约的违约次数的设定</w:t>
      </w:r>
      <w:r>
        <w:rPr>
          <w:rFonts w:ascii="宋体" w:eastAsia="宋体" w:hAnsi="宋体" w:cs="宋体" w:hint="eastAsia"/>
          <w:color w:val="000000"/>
          <w:kern w:val="0"/>
          <w:sz w:val="24"/>
          <w:szCs w:val="24"/>
        </w:rPr>
        <w:t>，可设置爽约后是否自动生成 使用记录，作为用户预约但未使用的违约依据，同时通过设置预约后多长时间未 使用仪器即为迟到，迟到后是否允许用户继续使用仪器，使系统自动记录用户预 约使用的迟到次数，从而进行仪器使用违规的惩处。</w:t>
      </w:r>
    </w:p>
    <w:p w14:paraId="7685DA6D" w14:textId="77777777"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6、系统</w:t>
      </w:r>
      <w:r w:rsidRPr="009034B2">
        <w:rPr>
          <w:rFonts w:ascii="宋体" w:eastAsia="宋体" w:hAnsi="宋体" w:cs="宋体" w:hint="eastAsia"/>
          <w:color w:val="FF0000"/>
          <w:kern w:val="0"/>
          <w:sz w:val="24"/>
          <w:szCs w:val="24"/>
        </w:rPr>
        <w:t>支持自动计费结算</w:t>
      </w:r>
      <w:r>
        <w:rPr>
          <w:rFonts w:ascii="宋体" w:eastAsia="宋体" w:hAnsi="宋体" w:cs="宋体" w:hint="eastAsia"/>
          <w:color w:val="000000"/>
          <w:kern w:val="0"/>
          <w:sz w:val="24"/>
          <w:szCs w:val="24"/>
        </w:rPr>
        <w:t>，实验结束退出前录入耗材数量，系统自动计算出本次实验费用。</w:t>
      </w:r>
    </w:p>
    <w:p w14:paraId="0819852E" w14:textId="77777777"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7、系统</w:t>
      </w:r>
      <w:r w:rsidRPr="009034B2">
        <w:rPr>
          <w:rFonts w:ascii="宋体" w:eastAsia="宋体" w:hAnsi="宋体" w:cs="宋体" w:hint="eastAsia"/>
          <w:color w:val="FF0000"/>
          <w:kern w:val="0"/>
          <w:sz w:val="24"/>
          <w:szCs w:val="24"/>
        </w:rPr>
        <w:t>支持学生评价管理</w:t>
      </w:r>
      <w:r>
        <w:rPr>
          <w:rFonts w:ascii="宋体" w:eastAsia="宋体" w:hAnsi="宋体" w:cs="宋体" w:hint="eastAsia"/>
          <w:color w:val="000000"/>
          <w:kern w:val="0"/>
          <w:sz w:val="24"/>
          <w:szCs w:val="24"/>
        </w:rPr>
        <w:t>，评价不对外公开。</w:t>
      </w:r>
    </w:p>
    <w:p w14:paraId="5616F9AB" w14:textId="77777777"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8、系统</w:t>
      </w:r>
      <w:proofErr w:type="gramStart"/>
      <w:r>
        <w:rPr>
          <w:rFonts w:ascii="宋体" w:eastAsia="宋体" w:hAnsi="宋体" w:cs="宋体" w:hint="eastAsia"/>
          <w:color w:val="000000"/>
          <w:kern w:val="0"/>
          <w:sz w:val="24"/>
          <w:szCs w:val="24"/>
        </w:rPr>
        <w:t>需</w:t>
      </w:r>
      <w:r w:rsidRPr="000A1472">
        <w:rPr>
          <w:rFonts w:ascii="宋体" w:eastAsia="宋体" w:hAnsi="宋体" w:cs="宋体" w:hint="eastAsia"/>
          <w:color w:val="FF0000"/>
          <w:kern w:val="0"/>
          <w:sz w:val="24"/>
          <w:szCs w:val="24"/>
        </w:rPr>
        <w:t>支持</w:t>
      </w:r>
      <w:proofErr w:type="gramEnd"/>
      <w:r w:rsidRPr="000A1472">
        <w:rPr>
          <w:rFonts w:ascii="宋体" w:eastAsia="宋体" w:hAnsi="宋体" w:cs="宋体" w:hint="eastAsia"/>
          <w:color w:val="FF0000"/>
          <w:kern w:val="0"/>
          <w:sz w:val="24"/>
          <w:szCs w:val="24"/>
        </w:rPr>
        <w:t>送样的流程和管理</w:t>
      </w:r>
      <w:r>
        <w:rPr>
          <w:rFonts w:ascii="宋体" w:eastAsia="宋体" w:hAnsi="宋体" w:cs="宋体" w:hint="eastAsia"/>
          <w:color w:val="000000"/>
          <w:kern w:val="0"/>
          <w:sz w:val="24"/>
          <w:szCs w:val="24"/>
        </w:rPr>
        <w:t xml:space="preserve">，根据每台仪器设备的技术特点，仪器设 </w:t>
      </w:r>
    </w:p>
    <w:p w14:paraId="4A750BA8" w14:textId="77777777" w:rsidR="00771076" w:rsidRDefault="00771076" w:rsidP="00771076">
      <w:pPr>
        <w:widowControl/>
        <w:spacing w:line="360" w:lineRule="auto"/>
        <w:jc w:val="left"/>
        <w:rPr>
          <w:rFonts w:ascii="宋体" w:eastAsia="宋体" w:hAnsi="宋体" w:cs="宋体"/>
          <w:sz w:val="24"/>
          <w:szCs w:val="24"/>
        </w:rPr>
      </w:pPr>
      <w:r>
        <w:rPr>
          <w:rFonts w:ascii="宋体" w:eastAsia="宋体" w:hAnsi="宋体" w:cs="宋体" w:hint="eastAsia"/>
          <w:color w:val="000000"/>
          <w:kern w:val="0"/>
          <w:sz w:val="24"/>
          <w:szCs w:val="24"/>
        </w:rPr>
        <w:t xml:space="preserve">备管理员可自定义添加送样表单字段，例如：样品的种类、测试技术要求； </w:t>
      </w:r>
    </w:p>
    <w:p w14:paraId="074D1383" w14:textId="77777777"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9、系统</w:t>
      </w:r>
      <w:r w:rsidRPr="000A1472">
        <w:rPr>
          <w:rFonts w:ascii="宋体" w:eastAsia="宋体" w:hAnsi="宋体" w:cs="宋体" w:hint="eastAsia"/>
          <w:color w:val="FF0000"/>
          <w:kern w:val="0"/>
          <w:sz w:val="24"/>
          <w:szCs w:val="24"/>
        </w:rPr>
        <w:t>支持仪器的规则设置</w:t>
      </w:r>
      <w:r>
        <w:rPr>
          <w:rFonts w:ascii="宋体" w:eastAsia="宋体" w:hAnsi="宋体" w:cs="宋体" w:hint="eastAsia"/>
          <w:color w:val="000000"/>
          <w:kern w:val="0"/>
          <w:sz w:val="24"/>
          <w:szCs w:val="24"/>
        </w:rPr>
        <w:t>包括预约规则、送样规则、计费规则、检测项目规则；</w:t>
      </w:r>
    </w:p>
    <w:p w14:paraId="32F23626" w14:textId="40DADAC1" w:rsidR="00771076" w:rsidRDefault="00771076"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10、系统</w:t>
      </w:r>
      <w:r w:rsidRPr="000A1472">
        <w:rPr>
          <w:rFonts w:ascii="宋体" w:eastAsia="宋体" w:hAnsi="宋体" w:cs="宋体" w:hint="eastAsia"/>
          <w:color w:val="FF0000"/>
          <w:kern w:val="0"/>
          <w:sz w:val="24"/>
          <w:szCs w:val="24"/>
        </w:rPr>
        <w:t>支持设备黑名单管理</w:t>
      </w:r>
      <w:r>
        <w:rPr>
          <w:rFonts w:ascii="宋体" w:eastAsia="宋体" w:hAnsi="宋体" w:cs="宋体" w:hint="eastAsia"/>
          <w:color w:val="000000"/>
          <w:kern w:val="0"/>
          <w:sz w:val="24"/>
          <w:szCs w:val="24"/>
        </w:rPr>
        <w:t>；</w:t>
      </w:r>
    </w:p>
    <w:p w14:paraId="2706FF99" w14:textId="5288501F" w:rsidR="00220E77" w:rsidRDefault="00220E77" w:rsidP="00771076">
      <w:pPr>
        <w:widowControl/>
        <w:spacing w:line="360" w:lineRule="auto"/>
        <w:jc w:val="left"/>
        <w:rPr>
          <w:rFonts w:ascii="宋体" w:eastAsia="宋体" w:hAnsi="宋体" w:cs="宋体"/>
          <w:color w:val="000000"/>
          <w:kern w:val="0"/>
          <w:sz w:val="24"/>
          <w:szCs w:val="24"/>
        </w:rPr>
      </w:pPr>
    </w:p>
    <w:p w14:paraId="5276904C" w14:textId="298AA80D" w:rsidR="00220E77" w:rsidRDefault="00220E77" w:rsidP="00771076">
      <w:pPr>
        <w:widowControl/>
        <w:spacing w:line="360" w:lineRule="auto"/>
        <w:jc w:val="left"/>
        <w:rPr>
          <w:rFonts w:ascii="宋体" w:eastAsia="宋体" w:hAnsi="宋体" w:cs="宋体"/>
          <w:color w:val="000000"/>
          <w:kern w:val="0"/>
          <w:sz w:val="24"/>
          <w:szCs w:val="24"/>
        </w:rPr>
      </w:pPr>
    </w:p>
    <w:p w14:paraId="475DB88A" w14:textId="6CC922D0" w:rsidR="00220E77" w:rsidRDefault="00220E77" w:rsidP="00771076">
      <w:pPr>
        <w:widowControl/>
        <w:spacing w:line="360" w:lineRule="auto"/>
        <w:jc w:val="left"/>
        <w:rPr>
          <w:rFonts w:ascii="宋体" w:eastAsia="宋体" w:hAnsi="宋体" w:cs="宋体"/>
          <w:color w:val="000000"/>
          <w:kern w:val="0"/>
          <w:sz w:val="24"/>
          <w:szCs w:val="24"/>
        </w:rPr>
      </w:pPr>
      <w:r>
        <w:rPr>
          <w:noProof/>
        </w:rPr>
        <w:drawing>
          <wp:inline distT="0" distB="0" distL="0" distR="0" wp14:anchorId="59848EAE" wp14:editId="1D3DF412">
            <wp:extent cx="5274310" cy="26689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8905"/>
                    </a:xfrm>
                    <a:prstGeom prst="rect">
                      <a:avLst/>
                    </a:prstGeom>
                  </pic:spPr>
                </pic:pic>
              </a:graphicData>
            </a:graphic>
          </wp:inline>
        </w:drawing>
      </w:r>
    </w:p>
    <w:p w14:paraId="7B498251" w14:textId="00E8C3C6" w:rsidR="00220E77" w:rsidRDefault="00220E77"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（图4</w:t>
      </w:r>
      <w:r>
        <w:rPr>
          <w:rFonts w:ascii="宋体" w:eastAsia="宋体" w:hAnsi="宋体" w:cs="宋体"/>
          <w:color w:val="000000"/>
          <w:kern w:val="0"/>
          <w:sz w:val="24"/>
          <w:szCs w:val="24"/>
        </w:rPr>
        <w:t>.</w:t>
      </w:r>
      <w:r w:rsidR="002077F3">
        <w:rPr>
          <w:rFonts w:ascii="宋体" w:eastAsia="宋体" w:hAnsi="宋体" w:cs="宋体"/>
          <w:color w:val="000000"/>
          <w:kern w:val="0"/>
          <w:sz w:val="24"/>
          <w:szCs w:val="24"/>
        </w:rPr>
        <w:t>1</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预约</w:t>
      </w:r>
      <w:r w:rsidR="002077F3">
        <w:rPr>
          <w:rFonts w:ascii="宋体" w:eastAsia="宋体" w:hAnsi="宋体" w:cs="宋体" w:hint="eastAsia"/>
          <w:color w:val="000000"/>
          <w:kern w:val="0"/>
          <w:sz w:val="24"/>
          <w:szCs w:val="24"/>
        </w:rPr>
        <w:t>服务</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前台）</w:t>
      </w:r>
    </w:p>
    <w:p w14:paraId="356DDD69" w14:textId="77777777" w:rsidR="00220E77" w:rsidRPr="002077F3" w:rsidRDefault="00220E77" w:rsidP="00771076">
      <w:pPr>
        <w:widowControl/>
        <w:spacing w:line="360" w:lineRule="auto"/>
        <w:jc w:val="left"/>
        <w:rPr>
          <w:rFonts w:ascii="宋体" w:eastAsia="宋体" w:hAnsi="宋体" w:cs="宋体"/>
          <w:color w:val="000000"/>
          <w:kern w:val="0"/>
          <w:sz w:val="24"/>
          <w:szCs w:val="24"/>
        </w:rPr>
      </w:pPr>
    </w:p>
    <w:p w14:paraId="17341010" w14:textId="7710DDE8" w:rsidR="005B573C" w:rsidRDefault="00FE31BB" w:rsidP="00771076">
      <w:pPr>
        <w:widowControl/>
        <w:spacing w:line="360" w:lineRule="auto"/>
        <w:jc w:val="left"/>
        <w:rPr>
          <w:rFonts w:ascii="宋体" w:eastAsia="宋体" w:hAnsi="宋体" w:cs="宋体"/>
          <w:color w:val="000000"/>
          <w:kern w:val="0"/>
          <w:sz w:val="24"/>
          <w:szCs w:val="24"/>
        </w:rPr>
      </w:pPr>
      <w:r>
        <w:rPr>
          <w:noProof/>
        </w:rPr>
        <w:drawing>
          <wp:inline distT="0" distB="0" distL="0" distR="0" wp14:anchorId="5D1E0790" wp14:editId="04BBCD28">
            <wp:extent cx="5274310" cy="25749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4925"/>
                    </a:xfrm>
                    <a:prstGeom prst="rect">
                      <a:avLst/>
                    </a:prstGeom>
                  </pic:spPr>
                </pic:pic>
              </a:graphicData>
            </a:graphic>
          </wp:inline>
        </w:drawing>
      </w:r>
    </w:p>
    <w:p w14:paraId="1BE1195D" w14:textId="52A7C726" w:rsidR="005B573C" w:rsidRDefault="005B573C" w:rsidP="00771076">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（图4</w:t>
      </w:r>
      <w:r>
        <w:rPr>
          <w:rFonts w:ascii="宋体" w:eastAsia="宋体" w:hAnsi="宋体" w:cs="宋体"/>
          <w:color w:val="000000"/>
          <w:kern w:val="0"/>
          <w:sz w:val="24"/>
          <w:szCs w:val="24"/>
        </w:rPr>
        <w:t>.</w:t>
      </w:r>
      <w:r w:rsidR="00220E77">
        <w:rPr>
          <w:rFonts w:ascii="宋体" w:eastAsia="宋体" w:hAnsi="宋体" w:cs="宋体"/>
          <w:color w:val="000000"/>
          <w:kern w:val="0"/>
          <w:sz w:val="24"/>
          <w:szCs w:val="24"/>
        </w:rPr>
        <w:t xml:space="preserve">2 </w:t>
      </w:r>
      <w:r w:rsidR="00220E77">
        <w:rPr>
          <w:rFonts w:ascii="宋体" w:eastAsia="宋体" w:hAnsi="宋体" w:cs="宋体" w:hint="eastAsia"/>
          <w:color w:val="000000"/>
          <w:kern w:val="0"/>
          <w:sz w:val="24"/>
          <w:szCs w:val="24"/>
        </w:rPr>
        <w:t>预约管理 -</w:t>
      </w:r>
      <w:r w:rsidR="00220E77">
        <w:rPr>
          <w:rFonts w:ascii="宋体" w:eastAsia="宋体" w:hAnsi="宋体" w:cs="宋体"/>
          <w:color w:val="000000"/>
          <w:kern w:val="0"/>
          <w:sz w:val="24"/>
          <w:szCs w:val="24"/>
        </w:rPr>
        <w:t xml:space="preserve"> </w:t>
      </w:r>
      <w:r w:rsidR="00220E77">
        <w:rPr>
          <w:rFonts w:ascii="宋体" w:eastAsia="宋体" w:hAnsi="宋体" w:cs="宋体" w:hint="eastAsia"/>
          <w:color w:val="000000"/>
          <w:kern w:val="0"/>
          <w:sz w:val="24"/>
          <w:szCs w:val="24"/>
        </w:rPr>
        <w:t>后台</w:t>
      </w:r>
      <w:r>
        <w:rPr>
          <w:rFonts w:ascii="宋体" w:eastAsia="宋体" w:hAnsi="宋体" w:cs="宋体" w:hint="eastAsia"/>
          <w:color w:val="000000"/>
          <w:kern w:val="0"/>
          <w:sz w:val="24"/>
          <w:szCs w:val="24"/>
        </w:rPr>
        <w:t>）</w:t>
      </w:r>
    </w:p>
    <w:p w14:paraId="16CFA267" w14:textId="11141411" w:rsidR="00771076" w:rsidRDefault="00771076" w:rsidP="00771076"/>
    <w:p w14:paraId="6F61BF95" w14:textId="77777777" w:rsidR="00771076" w:rsidRPr="00FA3A68" w:rsidRDefault="00771076" w:rsidP="000F6306">
      <w:pPr>
        <w:pStyle w:val="4"/>
      </w:pPr>
      <w:r w:rsidRPr="00FA3A68">
        <w:rPr>
          <w:rFonts w:hint="eastAsia"/>
        </w:rPr>
        <w:lastRenderedPageBreak/>
        <w:t>实验室安全准入培训考试</w:t>
      </w:r>
    </w:p>
    <w:p w14:paraId="13FFA08E" w14:textId="77777777" w:rsidR="00771076" w:rsidRDefault="00771076" w:rsidP="00771076">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1、系统</w:t>
      </w:r>
      <w:r w:rsidRPr="00D7390E">
        <w:rPr>
          <w:rFonts w:ascii="宋体" w:eastAsia="宋体" w:hAnsi="宋体" w:cs="宋体" w:hint="eastAsia"/>
          <w:color w:val="FF0000"/>
          <w:sz w:val="24"/>
          <w:szCs w:val="24"/>
        </w:rPr>
        <w:t>支持试题分类</w:t>
      </w:r>
      <w:r>
        <w:rPr>
          <w:rFonts w:ascii="宋体" w:eastAsia="宋体" w:hAnsi="宋体" w:cs="宋体" w:hint="eastAsia"/>
          <w:sz w:val="24"/>
          <w:szCs w:val="24"/>
        </w:rPr>
        <w:t>，设备负责人添加对应的考试分类题型；</w:t>
      </w:r>
    </w:p>
    <w:p w14:paraId="50BF30F1" w14:textId="77777777" w:rsidR="00771076" w:rsidRDefault="00771076" w:rsidP="00771076">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2、系统</w:t>
      </w:r>
      <w:r w:rsidRPr="00D7390E">
        <w:rPr>
          <w:rFonts w:ascii="宋体" w:eastAsia="宋体" w:hAnsi="宋体" w:cs="宋体" w:hint="eastAsia"/>
          <w:color w:val="FF0000"/>
          <w:sz w:val="24"/>
          <w:szCs w:val="24"/>
        </w:rPr>
        <w:t>支持试题管理</w:t>
      </w:r>
      <w:r>
        <w:rPr>
          <w:rFonts w:ascii="宋体" w:eastAsia="宋体" w:hAnsi="宋体" w:cs="宋体" w:hint="eastAsia"/>
          <w:sz w:val="24"/>
          <w:szCs w:val="24"/>
        </w:rPr>
        <w:t>，设备老师根据设备定义考试题；</w:t>
      </w:r>
    </w:p>
    <w:p w14:paraId="51C560B8" w14:textId="77777777" w:rsidR="00771076" w:rsidRDefault="00771076" w:rsidP="00771076">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3、系统</w:t>
      </w:r>
      <w:r w:rsidRPr="00D7390E">
        <w:rPr>
          <w:rFonts w:ascii="宋体" w:eastAsia="宋体" w:hAnsi="宋体" w:cs="宋体" w:hint="eastAsia"/>
          <w:color w:val="FF0000"/>
          <w:sz w:val="24"/>
          <w:szCs w:val="24"/>
        </w:rPr>
        <w:t>支持考试管理</w:t>
      </w:r>
      <w:r>
        <w:rPr>
          <w:rFonts w:ascii="宋体" w:eastAsia="宋体" w:hAnsi="宋体" w:cs="宋体" w:hint="eastAsia"/>
          <w:sz w:val="24"/>
          <w:szCs w:val="24"/>
        </w:rPr>
        <w:t>，由老师设定考试及格分，重考次数等；</w:t>
      </w:r>
    </w:p>
    <w:p w14:paraId="1C1C6483" w14:textId="77777777" w:rsidR="00771076" w:rsidRDefault="00771076" w:rsidP="00771076">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4、系统</w:t>
      </w:r>
      <w:r w:rsidRPr="00D7390E">
        <w:rPr>
          <w:rFonts w:ascii="宋体" w:eastAsia="宋体" w:hAnsi="宋体" w:cs="宋体" w:hint="eastAsia"/>
          <w:color w:val="FF0000"/>
          <w:sz w:val="24"/>
          <w:szCs w:val="24"/>
        </w:rPr>
        <w:t>支持试卷管理</w:t>
      </w:r>
      <w:r>
        <w:rPr>
          <w:rFonts w:ascii="宋体" w:eastAsia="宋体" w:hAnsi="宋体" w:cs="宋体" w:hint="eastAsia"/>
          <w:sz w:val="24"/>
          <w:szCs w:val="24"/>
        </w:rPr>
        <w:t>，老师对考生提交的试卷批阅；</w:t>
      </w:r>
    </w:p>
    <w:p w14:paraId="4A5295DC" w14:textId="0848BE20" w:rsidR="00771076" w:rsidRDefault="00771076" w:rsidP="00771076"/>
    <w:p w14:paraId="69B27E81" w14:textId="6E2BB032" w:rsidR="00771076" w:rsidRPr="00771076" w:rsidRDefault="00771076" w:rsidP="00771076">
      <w:pPr>
        <w:pStyle w:val="2"/>
      </w:pPr>
      <w:r>
        <w:rPr>
          <w:rFonts w:hint="eastAsia"/>
        </w:rPr>
        <w:t>各类资源管理</w:t>
      </w:r>
    </w:p>
    <w:p w14:paraId="601BD14D" w14:textId="77777777" w:rsidR="00C234C8" w:rsidRPr="00FA3A68" w:rsidRDefault="00C234C8" w:rsidP="00C234C8">
      <w:pPr>
        <w:pStyle w:val="3"/>
        <w:rPr>
          <w:b w:val="0"/>
          <w:bCs w:val="0"/>
        </w:rPr>
      </w:pPr>
      <w:r w:rsidRPr="00FA3A68">
        <w:rPr>
          <w:rFonts w:hint="eastAsia"/>
          <w:b w:val="0"/>
          <w:bCs w:val="0"/>
        </w:rPr>
        <w:t>大型仪器管理</w:t>
      </w:r>
    </w:p>
    <w:p w14:paraId="2639511D" w14:textId="47E184A9"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1、</w:t>
      </w:r>
      <w:r w:rsidRPr="000A6F43">
        <w:rPr>
          <w:rFonts w:ascii="宋体" w:eastAsia="宋体" w:hAnsi="宋体" w:cs="宋体" w:hint="eastAsia"/>
          <w:color w:val="FF0000"/>
          <w:sz w:val="24"/>
          <w:szCs w:val="24"/>
        </w:rPr>
        <w:t>数据</w:t>
      </w:r>
      <w:r w:rsidR="000A6F43" w:rsidRPr="000A6F43">
        <w:rPr>
          <w:rFonts w:ascii="宋体" w:eastAsia="宋体" w:hAnsi="宋体" w:cs="宋体" w:hint="eastAsia"/>
          <w:color w:val="FF0000"/>
          <w:sz w:val="24"/>
          <w:szCs w:val="24"/>
        </w:rPr>
        <w:t>对接</w:t>
      </w:r>
      <w:r w:rsidRPr="000A6F43">
        <w:rPr>
          <w:rFonts w:ascii="宋体" w:eastAsia="宋体" w:hAnsi="宋体" w:cs="宋体" w:hint="eastAsia"/>
          <w:color w:val="FF0000"/>
          <w:sz w:val="24"/>
          <w:szCs w:val="24"/>
        </w:rPr>
        <w:t>，系</w:t>
      </w:r>
      <w:r w:rsidRPr="001E6584">
        <w:rPr>
          <w:rFonts w:ascii="宋体" w:eastAsia="宋体" w:hAnsi="宋体" w:cs="宋体" w:hint="eastAsia"/>
          <w:color w:val="FF0000"/>
          <w:sz w:val="24"/>
          <w:szCs w:val="24"/>
        </w:rPr>
        <w:t>统支持与</w:t>
      </w:r>
      <w:r w:rsidR="001E6584" w:rsidRPr="001E6584">
        <w:rPr>
          <w:rFonts w:ascii="宋体" w:eastAsia="宋体" w:hAnsi="宋体" w:cs="宋体" w:hint="eastAsia"/>
          <w:color w:val="FF0000"/>
          <w:sz w:val="24"/>
          <w:szCs w:val="24"/>
        </w:rPr>
        <w:t>现有</w:t>
      </w:r>
      <w:r w:rsidRPr="001E6584">
        <w:rPr>
          <w:rFonts w:ascii="宋体" w:eastAsia="宋体" w:hAnsi="宋体" w:cs="宋体" w:hint="eastAsia"/>
          <w:color w:val="FF0000"/>
          <w:sz w:val="24"/>
          <w:szCs w:val="24"/>
        </w:rPr>
        <w:t>软件系统对接</w:t>
      </w:r>
      <w:r>
        <w:rPr>
          <w:rFonts w:ascii="宋体" w:eastAsia="宋体" w:hAnsi="宋体" w:cs="宋体" w:hint="eastAsia"/>
          <w:sz w:val="24"/>
          <w:szCs w:val="24"/>
        </w:rPr>
        <w:t>，同步</w:t>
      </w:r>
      <w:r w:rsidR="0097595A">
        <w:rPr>
          <w:rFonts w:ascii="宋体" w:eastAsia="宋体" w:hAnsi="宋体" w:cs="宋体" w:hint="eastAsia"/>
          <w:sz w:val="24"/>
          <w:szCs w:val="24"/>
        </w:rPr>
        <w:t>大型仪器</w:t>
      </w:r>
      <w:r>
        <w:rPr>
          <w:rFonts w:ascii="宋体" w:eastAsia="宋体" w:hAnsi="宋体" w:cs="宋体" w:hint="eastAsia"/>
          <w:sz w:val="24"/>
          <w:szCs w:val="24"/>
        </w:rPr>
        <w:t>数据信息列表；</w:t>
      </w:r>
    </w:p>
    <w:p w14:paraId="7FE98CB7" w14:textId="406DF50C" w:rsidR="00C234C8" w:rsidRDefault="00C234C8" w:rsidP="000A6F43">
      <w:r>
        <w:rPr>
          <w:rFonts w:hint="eastAsia"/>
        </w:rPr>
        <w:t>2、系统</w:t>
      </w:r>
      <w:r w:rsidRPr="000A6F43">
        <w:rPr>
          <w:rFonts w:hint="eastAsia"/>
          <w:color w:val="FF0000"/>
        </w:rPr>
        <w:t>支持仪器列表展示</w:t>
      </w:r>
      <w:r>
        <w:rPr>
          <w:rFonts w:hint="eastAsia"/>
        </w:rPr>
        <w:t>；</w:t>
      </w:r>
    </w:p>
    <w:p w14:paraId="3DC837C0" w14:textId="28F3F2B7" w:rsidR="00C234C8" w:rsidRDefault="00C234C8" w:rsidP="00C234C8">
      <w:pPr>
        <w:widowControl/>
        <w:spacing w:line="36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3、系统</w:t>
      </w:r>
      <w:proofErr w:type="gramStart"/>
      <w:r>
        <w:rPr>
          <w:rFonts w:ascii="宋体" w:eastAsia="宋体" w:hAnsi="宋体" w:cs="宋体" w:hint="eastAsia"/>
          <w:color w:val="000000"/>
          <w:kern w:val="0"/>
          <w:sz w:val="24"/>
          <w:szCs w:val="24"/>
        </w:rPr>
        <w:t>需</w:t>
      </w:r>
      <w:r w:rsidRPr="000A6F43">
        <w:rPr>
          <w:rFonts w:ascii="宋体" w:eastAsia="宋体" w:hAnsi="宋体" w:cs="宋体" w:hint="eastAsia"/>
          <w:color w:val="FF0000"/>
          <w:kern w:val="0"/>
          <w:sz w:val="24"/>
          <w:szCs w:val="24"/>
        </w:rPr>
        <w:t>支持</w:t>
      </w:r>
      <w:proofErr w:type="gramEnd"/>
      <w:r w:rsidRPr="000A6F43">
        <w:rPr>
          <w:rFonts w:ascii="宋体" w:eastAsia="宋体" w:hAnsi="宋体" w:cs="宋体" w:hint="eastAsia"/>
          <w:color w:val="FF0000"/>
          <w:kern w:val="0"/>
          <w:sz w:val="24"/>
          <w:szCs w:val="24"/>
        </w:rPr>
        <w:t>多样化检索查询</w:t>
      </w:r>
      <w:r w:rsidRPr="000A6F43">
        <w:rPr>
          <w:rFonts w:ascii="宋体" w:eastAsia="宋体" w:hAnsi="宋体" w:cs="宋体" w:hint="eastAsia"/>
          <w:color w:val="000000" w:themeColor="text1"/>
          <w:kern w:val="0"/>
          <w:sz w:val="24"/>
          <w:szCs w:val="24"/>
        </w:rPr>
        <w:t>，方便用户迅速定位查找到需要检索的仪器</w:t>
      </w:r>
      <w:r>
        <w:rPr>
          <w:rFonts w:ascii="宋体" w:eastAsia="宋体" w:hAnsi="宋体" w:cs="宋体" w:hint="eastAsia"/>
          <w:color w:val="000000"/>
          <w:kern w:val="0"/>
          <w:sz w:val="24"/>
          <w:szCs w:val="24"/>
        </w:rPr>
        <w:t>；</w:t>
      </w:r>
    </w:p>
    <w:p w14:paraId="450F908C" w14:textId="41041A77" w:rsidR="00C234C8" w:rsidRPr="000A6F43" w:rsidRDefault="00C234C8" w:rsidP="00C234C8">
      <w:pPr>
        <w:widowControl/>
        <w:spacing w:line="360" w:lineRule="auto"/>
        <w:jc w:val="left"/>
        <w:rPr>
          <w:rFonts w:ascii="宋体" w:eastAsia="宋体" w:hAnsi="宋体" w:cs="宋体"/>
          <w:color w:val="000000" w:themeColor="text1"/>
          <w:kern w:val="0"/>
          <w:sz w:val="24"/>
          <w:szCs w:val="24"/>
        </w:rPr>
      </w:pPr>
      <w:r w:rsidRPr="000A6F43">
        <w:rPr>
          <w:rFonts w:ascii="宋体" w:eastAsia="宋体" w:hAnsi="宋体" w:cs="宋体" w:hint="eastAsia"/>
          <w:color w:val="000000" w:themeColor="text1"/>
          <w:kern w:val="0"/>
          <w:sz w:val="24"/>
          <w:szCs w:val="24"/>
        </w:rPr>
        <w:t>4、系统</w:t>
      </w:r>
      <w:proofErr w:type="gramStart"/>
      <w:r w:rsidRPr="000A6F43">
        <w:rPr>
          <w:rFonts w:ascii="宋体" w:eastAsia="宋体" w:hAnsi="宋体" w:cs="宋体" w:hint="eastAsia"/>
          <w:color w:val="000000" w:themeColor="text1"/>
          <w:kern w:val="0"/>
          <w:sz w:val="24"/>
          <w:szCs w:val="24"/>
        </w:rPr>
        <w:t>需</w:t>
      </w:r>
      <w:r w:rsidRPr="00264374">
        <w:rPr>
          <w:rFonts w:ascii="宋体" w:eastAsia="宋体" w:hAnsi="宋体" w:cs="宋体" w:hint="eastAsia"/>
          <w:color w:val="FF0000"/>
          <w:kern w:val="0"/>
          <w:sz w:val="24"/>
          <w:szCs w:val="24"/>
        </w:rPr>
        <w:t>支持</w:t>
      </w:r>
      <w:proofErr w:type="gramEnd"/>
      <w:r w:rsidRPr="00264374">
        <w:rPr>
          <w:rFonts w:ascii="宋体" w:eastAsia="宋体" w:hAnsi="宋体" w:cs="宋体" w:hint="eastAsia"/>
          <w:color w:val="FF0000"/>
          <w:kern w:val="0"/>
          <w:sz w:val="24"/>
          <w:szCs w:val="24"/>
        </w:rPr>
        <w:t>平台管理员或学院管理员可以锁定仪器使用设置、送样设置、预约设置及计费设置的功能，使仪器负责人初始仪器信息设置完毕后不能再对设置进行修改，申请解锁后方可再进行设置</w:t>
      </w:r>
      <w:r w:rsidRPr="000A6F43">
        <w:rPr>
          <w:rFonts w:ascii="宋体" w:eastAsia="宋体" w:hAnsi="宋体" w:cs="宋体" w:hint="eastAsia"/>
          <w:color w:val="000000" w:themeColor="text1"/>
          <w:kern w:val="0"/>
          <w:sz w:val="24"/>
          <w:szCs w:val="24"/>
        </w:rPr>
        <w:t>；</w:t>
      </w:r>
    </w:p>
    <w:p w14:paraId="012935DC" w14:textId="765B4ABC" w:rsidR="00C234C8" w:rsidRDefault="00C234C8" w:rsidP="00C234C8">
      <w:pPr>
        <w:widowControl/>
        <w:spacing w:line="360" w:lineRule="auto"/>
        <w:jc w:val="left"/>
        <w:rPr>
          <w:rFonts w:ascii="宋体" w:eastAsia="宋体" w:hAnsi="宋体" w:cs="宋体"/>
          <w:color w:val="000000" w:themeColor="text1"/>
          <w:kern w:val="0"/>
          <w:sz w:val="24"/>
          <w:szCs w:val="24"/>
        </w:rPr>
      </w:pPr>
    </w:p>
    <w:p w14:paraId="274F0117" w14:textId="1CE98D53" w:rsidR="003661BA" w:rsidRDefault="003661BA" w:rsidP="00C234C8">
      <w:pPr>
        <w:widowControl/>
        <w:spacing w:line="360" w:lineRule="auto"/>
        <w:jc w:val="left"/>
        <w:rPr>
          <w:rFonts w:ascii="宋体" w:eastAsia="宋体" w:hAnsi="宋体" w:cs="宋体"/>
          <w:color w:val="000000" w:themeColor="text1"/>
          <w:kern w:val="0"/>
          <w:sz w:val="24"/>
          <w:szCs w:val="24"/>
        </w:rPr>
      </w:pPr>
    </w:p>
    <w:p w14:paraId="46DF64F2" w14:textId="77777777" w:rsidR="003661BA" w:rsidRDefault="003661BA" w:rsidP="00C234C8">
      <w:pPr>
        <w:widowControl/>
        <w:spacing w:line="360" w:lineRule="auto"/>
        <w:jc w:val="left"/>
        <w:rPr>
          <w:rFonts w:ascii="宋体" w:eastAsia="宋体" w:hAnsi="宋体" w:cs="宋体"/>
          <w:color w:val="000000" w:themeColor="text1"/>
          <w:kern w:val="0"/>
          <w:sz w:val="24"/>
          <w:szCs w:val="24"/>
        </w:rPr>
      </w:pPr>
    </w:p>
    <w:p w14:paraId="1A53A555" w14:textId="5FCA7AAF" w:rsidR="0098588E" w:rsidRDefault="0098588E" w:rsidP="00C234C8">
      <w:pPr>
        <w:widowControl/>
        <w:spacing w:line="360" w:lineRule="auto"/>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（对应原型）</w:t>
      </w:r>
    </w:p>
    <w:p w14:paraId="75D16842" w14:textId="74E491BC" w:rsidR="003661BA" w:rsidRDefault="003661BA" w:rsidP="00C234C8">
      <w:pPr>
        <w:widowControl/>
        <w:spacing w:line="360" w:lineRule="auto"/>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1</w:t>
      </w:r>
      <w:r>
        <w:rPr>
          <w:rFonts w:ascii="宋体" w:eastAsia="宋体" w:hAnsi="宋体" w:cs="宋体"/>
          <w:color w:val="000000" w:themeColor="text1"/>
          <w:kern w:val="0"/>
          <w:sz w:val="24"/>
          <w:szCs w:val="24"/>
        </w:rPr>
        <w:t>.</w:t>
      </w:r>
      <w:r>
        <w:rPr>
          <w:rFonts w:ascii="宋体" w:eastAsia="宋体" w:hAnsi="宋体" w:cs="宋体" w:hint="eastAsia"/>
          <w:color w:val="000000" w:themeColor="text1"/>
          <w:kern w:val="0"/>
          <w:sz w:val="24"/>
          <w:szCs w:val="24"/>
        </w:rPr>
        <w:t>数据对接，数据自动同步，无需人工操作。</w:t>
      </w:r>
    </w:p>
    <w:p w14:paraId="743E0E25" w14:textId="31A97B3B" w:rsidR="003661BA" w:rsidRDefault="003661BA" w:rsidP="00C234C8">
      <w:pPr>
        <w:widowControl/>
        <w:spacing w:line="360" w:lineRule="auto"/>
        <w:jc w:val="left"/>
        <w:rPr>
          <w:rFonts w:ascii="宋体" w:eastAsia="宋体" w:hAnsi="宋体" w:cs="宋体"/>
          <w:color w:val="000000" w:themeColor="text1"/>
          <w:kern w:val="0"/>
          <w:sz w:val="24"/>
          <w:szCs w:val="24"/>
        </w:rPr>
      </w:pPr>
      <w:r>
        <w:rPr>
          <w:noProof/>
        </w:rPr>
        <w:lastRenderedPageBreak/>
        <w:drawing>
          <wp:inline distT="0" distB="0" distL="0" distR="0" wp14:anchorId="4DE958EE" wp14:editId="1442BFF3">
            <wp:extent cx="5274310" cy="2513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965"/>
                    </a:xfrm>
                    <a:prstGeom prst="rect">
                      <a:avLst/>
                    </a:prstGeom>
                  </pic:spPr>
                </pic:pic>
              </a:graphicData>
            </a:graphic>
          </wp:inline>
        </w:drawing>
      </w:r>
    </w:p>
    <w:p w14:paraId="0F50092D" w14:textId="041BFE99" w:rsidR="00C234C8" w:rsidRDefault="00C234C8" w:rsidP="00C234C8">
      <w:pPr>
        <w:spacing w:line="360" w:lineRule="auto"/>
        <w:rPr>
          <w:rFonts w:ascii="宋体" w:eastAsia="宋体" w:hAnsi="宋体" w:cs="宋体"/>
          <w:sz w:val="24"/>
          <w:szCs w:val="24"/>
        </w:rPr>
      </w:pPr>
    </w:p>
    <w:p w14:paraId="4102E004" w14:textId="746050AF" w:rsidR="00020E4E" w:rsidRDefault="00020E4E" w:rsidP="00C234C8">
      <w:pPr>
        <w:spacing w:line="360" w:lineRule="auto"/>
        <w:rPr>
          <w:rFonts w:ascii="宋体" w:eastAsia="宋体" w:hAnsi="宋体" w:cs="宋体"/>
          <w:sz w:val="24"/>
          <w:szCs w:val="24"/>
        </w:rPr>
      </w:pPr>
      <w:r>
        <w:rPr>
          <w:rFonts w:ascii="宋体" w:eastAsia="宋体" w:hAnsi="宋体" w:cs="宋体" w:hint="eastAsia"/>
          <w:sz w:val="24"/>
          <w:szCs w:val="24"/>
        </w:rPr>
        <w:t>（对应原型）</w:t>
      </w:r>
    </w:p>
    <w:p w14:paraId="4DE4EC34" w14:textId="22243137" w:rsidR="009B4709" w:rsidRDefault="009B4709" w:rsidP="00C234C8">
      <w:pPr>
        <w:spacing w:line="360" w:lineRule="auto"/>
        <w:rPr>
          <w:rFonts w:ascii="宋体" w:eastAsia="宋体" w:hAnsi="宋体" w:cs="宋体"/>
          <w:sz w:val="24"/>
          <w:szCs w:val="24"/>
        </w:rPr>
      </w:pPr>
      <w:r>
        <w:rPr>
          <w:noProof/>
        </w:rPr>
        <w:drawing>
          <wp:inline distT="0" distB="0" distL="0" distR="0" wp14:anchorId="21E36AF4" wp14:editId="3DF2AEAE">
            <wp:extent cx="5274310" cy="2463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3165"/>
                    </a:xfrm>
                    <a:prstGeom prst="rect">
                      <a:avLst/>
                    </a:prstGeom>
                  </pic:spPr>
                </pic:pic>
              </a:graphicData>
            </a:graphic>
          </wp:inline>
        </w:drawing>
      </w:r>
    </w:p>
    <w:p w14:paraId="7AF6EFDD" w14:textId="77777777" w:rsidR="00C234C8" w:rsidRDefault="00C234C8" w:rsidP="00C234C8">
      <w:pPr>
        <w:spacing w:line="360" w:lineRule="auto"/>
        <w:rPr>
          <w:rFonts w:ascii="宋体" w:eastAsia="宋体" w:hAnsi="宋体" w:cs="宋体" w:hint="eastAsia"/>
          <w:b/>
          <w:bCs/>
          <w:sz w:val="24"/>
          <w:szCs w:val="24"/>
        </w:rPr>
      </w:pPr>
    </w:p>
    <w:p w14:paraId="6E5CFB86" w14:textId="6CA18F00" w:rsidR="00C234C8" w:rsidRPr="00FA3A68" w:rsidRDefault="00C234C8" w:rsidP="00C234C8">
      <w:pPr>
        <w:pStyle w:val="3"/>
        <w:rPr>
          <w:b w:val="0"/>
          <w:bCs w:val="0"/>
        </w:rPr>
      </w:pPr>
      <w:r w:rsidRPr="00FA3A68">
        <w:rPr>
          <w:rFonts w:hint="eastAsia"/>
          <w:b w:val="0"/>
          <w:bCs w:val="0"/>
        </w:rPr>
        <w:t>科研成果管理</w:t>
      </w:r>
    </w:p>
    <w:p w14:paraId="002A48D5" w14:textId="5BDFD2FD" w:rsidR="00C234C8" w:rsidRDefault="00C234C8" w:rsidP="00C234C8">
      <w:pPr>
        <w:widowControl/>
        <w:spacing w:line="360" w:lineRule="auto"/>
        <w:jc w:val="left"/>
        <w:rPr>
          <w:rFonts w:ascii="宋体" w:eastAsia="宋体" w:hAnsi="宋体" w:cs="宋体"/>
          <w:sz w:val="24"/>
          <w:szCs w:val="24"/>
        </w:rPr>
      </w:pPr>
      <w:r>
        <w:rPr>
          <w:rFonts w:ascii="宋体" w:eastAsia="宋体" w:hAnsi="宋体" w:cs="宋体" w:hint="eastAsia"/>
          <w:color w:val="000000"/>
          <w:kern w:val="0"/>
          <w:sz w:val="24"/>
          <w:szCs w:val="24"/>
        </w:rPr>
        <w:t>1、系统需</w:t>
      </w:r>
      <w:r w:rsidRPr="00C37E95">
        <w:rPr>
          <w:rFonts w:ascii="宋体" w:eastAsia="宋体" w:hAnsi="宋体" w:cs="宋体" w:hint="eastAsia"/>
          <w:color w:val="FF0000"/>
          <w:kern w:val="0"/>
          <w:sz w:val="24"/>
          <w:szCs w:val="24"/>
        </w:rPr>
        <w:t>提供论文、获奖、专利等科研成果的管理功能</w:t>
      </w:r>
      <w:r>
        <w:rPr>
          <w:rFonts w:ascii="宋体" w:eastAsia="宋体" w:hAnsi="宋体" w:cs="宋体" w:hint="eastAsia"/>
          <w:color w:val="000000"/>
          <w:kern w:val="0"/>
          <w:sz w:val="24"/>
          <w:szCs w:val="24"/>
        </w:rPr>
        <w:t>，用户可自行添加/编辑/删除自己的成果，添加成果时可以选择成果所属的项目，</w:t>
      </w:r>
      <w:r w:rsidRPr="0031050E">
        <w:rPr>
          <w:rFonts w:ascii="宋体" w:eastAsia="宋体" w:hAnsi="宋体" w:cs="宋体" w:hint="eastAsia"/>
          <w:color w:val="000000"/>
          <w:kern w:val="0"/>
          <w:sz w:val="24"/>
          <w:szCs w:val="24"/>
          <w:highlight w:val="yellow"/>
        </w:rPr>
        <w:t>通过使用仪器反馈时填写的项目，</w:t>
      </w:r>
      <w:r w:rsidRPr="00D55A70">
        <w:rPr>
          <w:rFonts w:ascii="宋体" w:eastAsia="宋体" w:hAnsi="宋体" w:cs="宋体" w:hint="eastAsia"/>
          <w:color w:val="FF0000"/>
          <w:kern w:val="0"/>
          <w:sz w:val="24"/>
          <w:szCs w:val="24"/>
          <w:highlight w:val="yellow"/>
        </w:rPr>
        <w:t>使成果与仪器关联起来</w:t>
      </w:r>
      <w:r w:rsidRPr="0031050E">
        <w:rPr>
          <w:rFonts w:ascii="宋体" w:eastAsia="宋体" w:hAnsi="宋体" w:cs="宋体" w:hint="eastAsia"/>
          <w:color w:val="000000"/>
          <w:kern w:val="0"/>
          <w:sz w:val="24"/>
          <w:szCs w:val="24"/>
          <w:highlight w:val="yellow"/>
        </w:rPr>
        <w:t>。</w:t>
      </w:r>
    </w:p>
    <w:p w14:paraId="7138BE4F" w14:textId="147A8E9D"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2、系统</w:t>
      </w:r>
      <w:r w:rsidRPr="000F1F15">
        <w:rPr>
          <w:rFonts w:ascii="宋体" w:eastAsia="宋体" w:hAnsi="宋体" w:cs="宋体" w:hint="eastAsia"/>
          <w:color w:val="FF0000"/>
          <w:sz w:val="24"/>
          <w:szCs w:val="24"/>
        </w:rPr>
        <w:t>支持人才培养管理</w:t>
      </w:r>
      <w:r>
        <w:rPr>
          <w:rFonts w:ascii="宋体" w:eastAsia="宋体" w:hAnsi="宋体" w:cs="宋体" w:hint="eastAsia"/>
          <w:sz w:val="24"/>
          <w:szCs w:val="24"/>
        </w:rPr>
        <w:t>，培训内容、培训人员、培训时间的综合管理；</w:t>
      </w:r>
    </w:p>
    <w:p w14:paraId="28E9DFFA" w14:textId="7A279E46" w:rsidR="00C234C8" w:rsidRDefault="00C234C8" w:rsidP="00C234C8">
      <w:pPr>
        <w:spacing w:line="360" w:lineRule="auto"/>
        <w:rPr>
          <w:rFonts w:ascii="宋体" w:eastAsia="宋体" w:hAnsi="宋体" w:cs="宋体"/>
          <w:sz w:val="24"/>
          <w:szCs w:val="24"/>
        </w:rPr>
      </w:pPr>
    </w:p>
    <w:p w14:paraId="5CEFE594" w14:textId="4BDFA9FD" w:rsidR="00C37E95" w:rsidRDefault="00C37E95" w:rsidP="00C234C8">
      <w:pPr>
        <w:spacing w:line="360" w:lineRule="auto"/>
        <w:rPr>
          <w:rFonts w:ascii="宋体" w:eastAsia="宋体" w:hAnsi="宋体" w:cs="宋体"/>
          <w:sz w:val="24"/>
          <w:szCs w:val="24"/>
        </w:rPr>
      </w:pPr>
      <w:r>
        <w:rPr>
          <w:rFonts w:ascii="宋体" w:eastAsia="宋体" w:hAnsi="宋体" w:cs="宋体" w:hint="eastAsia"/>
          <w:sz w:val="24"/>
          <w:szCs w:val="24"/>
        </w:rPr>
        <w:t>（对应原型）</w:t>
      </w:r>
    </w:p>
    <w:p w14:paraId="5E8927D9" w14:textId="22796F47" w:rsidR="00C37E95" w:rsidRDefault="00C37E95" w:rsidP="00C234C8">
      <w:pPr>
        <w:spacing w:line="360" w:lineRule="auto"/>
        <w:rPr>
          <w:rFonts w:ascii="宋体" w:eastAsia="宋体" w:hAnsi="宋体" w:cs="宋体"/>
          <w:sz w:val="24"/>
          <w:szCs w:val="24"/>
        </w:rPr>
      </w:pPr>
      <w:r>
        <w:rPr>
          <w:noProof/>
        </w:rPr>
        <w:lastRenderedPageBreak/>
        <w:drawing>
          <wp:inline distT="0" distB="0" distL="0" distR="0" wp14:anchorId="702B1583" wp14:editId="080AD426">
            <wp:extent cx="5274310" cy="2501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01900"/>
                    </a:xfrm>
                    <a:prstGeom prst="rect">
                      <a:avLst/>
                    </a:prstGeom>
                  </pic:spPr>
                </pic:pic>
              </a:graphicData>
            </a:graphic>
          </wp:inline>
        </w:drawing>
      </w:r>
    </w:p>
    <w:p w14:paraId="27AEB67C" w14:textId="67F8352D" w:rsidR="00C37E95" w:rsidRDefault="00C37E95" w:rsidP="00C234C8">
      <w:pPr>
        <w:spacing w:line="360" w:lineRule="auto"/>
        <w:rPr>
          <w:rFonts w:ascii="宋体" w:eastAsia="宋体" w:hAnsi="宋体" w:cs="宋体"/>
          <w:sz w:val="24"/>
          <w:szCs w:val="24"/>
        </w:rPr>
      </w:pPr>
    </w:p>
    <w:p w14:paraId="381CDCA2" w14:textId="77777777" w:rsidR="00C37E95" w:rsidRDefault="00C37E95" w:rsidP="00C234C8">
      <w:pPr>
        <w:spacing w:line="360" w:lineRule="auto"/>
        <w:rPr>
          <w:rFonts w:ascii="宋体" w:eastAsia="宋体" w:hAnsi="宋体" w:cs="宋体"/>
          <w:sz w:val="24"/>
          <w:szCs w:val="24"/>
        </w:rPr>
      </w:pPr>
    </w:p>
    <w:p w14:paraId="2F4244AD" w14:textId="1AE73581" w:rsidR="00C234C8" w:rsidRPr="00FA3A68" w:rsidRDefault="00C234C8" w:rsidP="00C234C8">
      <w:pPr>
        <w:pStyle w:val="3"/>
        <w:rPr>
          <w:b w:val="0"/>
          <w:bCs w:val="0"/>
        </w:rPr>
      </w:pPr>
      <w:r w:rsidRPr="00FA3A68">
        <w:rPr>
          <w:rFonts w:hint="eastAsia"/>
          <w:b w:val="0"/>
          <w:bCs w:val="0"/>
        </w:rPr>
        <w:t>财务管理</w:t>
      </w:r>
    </w:p>
    <w:p w14:paraId="1C5165EF" w14:textId="18A6BE53"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1、系统</w:t>
      </w:r>
      <w:r w:rsidRPr="000F1F15">
        <w:rPr>
          <w:rFonts w:ascii="宋体" w:eastAsia="宋体" w:hAnsi="宋体" w:cs="宋体" w:hint="eastAsia"/>
          <w:color w:val="FF0000"/>
          <w:sz w:val="24"/>
          <w:szCs w:val="24"/>
        </w:rPr>
        <w:t>支持对接财务系统</w:t>
      </w:r>
      <w:r>
        <w:rPr>
          <w:rFonts w:ascii="宋体" w:eastAsia="宋体" w:hAnsi="宋体" w:cs="宋体" w:hint="eastAsia"/>
          <w:sz w:val="24"/>
          <w:szCs w:val="24"/>
        </w:rPr>
        <w:t>，后台定时同步财务系统所有经费卡信息列表任务；</w:t>
      </w:r>
    </w:p>
    <w:p w14:paraId="79C0476E" w14:textId="02AF5873"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2、系统</w:t>
      </w:r>
      <w:r w:rsidRPr="000F1F15">
        <w:rPr>
          <w:rFonts w:ascii="宋体" w:eastAsia="宋体" w:hAnsi="宋体" w:cs="宋体" w:hint="eastAsia"/>
          <w:color w:val="FF0000"/>
          <w:sz w:val="24"/>
          <w:szCs w:val="24"/>
        </w:rPr>
        <w:t>支持查询经费卡余额、经费卡消费明细</w:t>
      </w:r>
      <w:r>
        <w:rPr>
          <w:rFonts w:ascii="宋体" w:eastAsia="宋体" w:hAnsi="宋体" w:cs="宋体" w:hint="eastAsia"/>
          <w:sz w:val="24"/>
          <w:szCs w:val="24"/>
        </w:rPr>
        <w:t>；</w:t>
      </w:r>
    </w:p>
    <w:p w14:paraId="60813D59" w14:textId="00846E37"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3、系统</w:t>
      </w:r>
      <w:r w:rsidRPr="000F1F15">
        <w:rPr>
          <w:rFonts w:ascii="宋体" w:eastAsia="宋体" w:hAnsi="宋体" w:cs="宋体" w:hint="eastAsia"/>
          <w:color w:val="FF0000"/>
          <w:sz w:val="24"/>
          <w:szCs w:val="24"/>
        </w:rPr>
        <w:t>支持费用预先冻结功能</w:t>
      </w:r>
      <w:r>
        <w:rPr>
          <w:rFonts w:ascii="宋体" w:eastAsia="宋体" w:hAnsi="宋体" w:cs="宋体" w:hint="eastAsia"/>
          <w:sz w:val="24"/>
          <w:szCs w:val="24"/>
        </w:rPr>
        <w:t>，根据学生预约时间计算出费用，通过选择</w:t>
      </w:r>
      <w:proofErr w:type="gramStart"/>
      <w:r>
        <w:rPr>
          <w:rFonts w:ascii="宋体" w:eastAsia="宋体" w:hAnsi="宋体" w:cs="宋体" w:hint="eastAsia"/>
          <w:sz w:val="24"/>
          <w:szCs w:val="24"/>
        </w:rPr>
        <w:t>的扣费账户</w:t>
      </w:r>
      <w:proofErr w:type="gramEnd"/>
      <w:r>
        <w:rPr>
          <w:rFonts w:ascii="宋体" w:eastAsia="宋体" w:hAnsi="宋体" w:cs="宋体" w:hint="eastAsia"/>
          <w:sz w:val="24"/>
          <w:szCs w:val="24"/>
        </w:rPr>
        <w:t>（经费卡）发送冻结请求，</w:t>
      </w:r>
      <w:r w:rsidR="000F1F15">
        <w:rPr>
          <w:rFonts w:ascii="宋体" w:eastAsia="宋体" w:hAnsi="宋体" w:cs="宋体" w:hint="eastAsia"/>
          <w:sz w:val="24"/>
          <w:szCs w:val="24"/>
        </w:rPr>
        <w:t>XX</w:t>
      </w:r>
      <w:r>
        <w:rPr>
          <w:rFonts w:ascii="宋体" w:eastAsia="宋体" w:hAnsi="宋体" w:cs="宋体" w:hint="eastAsia"/>
          <w:sz w:val="24"/>
          <w:szCs w:val="24"/>
        </w:rPr>
        <w:t>系统完成冻结；</w:t>
      </w:r>
    </w:p>
    <w:p w14:paraId="591B58DF" w14:textId="0F236561"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sidR="0097595A">
        <w:rPr>
          <w:rFonts w:ascii="宋体" w:eastAsia="宋体" w:hAnsi="宋体" w:cs="宋体" w:hint="eastAsia"/>
          <w:sz w:val="24"/>
          <w:szCs w:val="24"/>
        </w:rPr>
        <w:t>大型仪器</w:t>
      </w:r>
      <w:r>
        <w:rPr>
          <w:rFonts w:ascii="宋体" w:eastAsia="宋体" w:hAnsi="宋体" w:cs="宋体" w:hint="eastAsia"/>
          <w:sz w:val="24"/>
          <w:szCs w:val="24"/>
        </w:rPr>
        <w:t>平台</w:t>
      </w:r>
      <w:r w:rsidRPr="006918EA">
        <w:rPr>
          <w:rFonts w:ascii="宋体" w:eastAsia="宋体" w:hAnsi="宋体" w:cs="宋体" w:hint="eastAsia"/>
          <w:color w:val="FF0000"/>
          <w:sz w:val="24"/>
          <w:szCs w:val="24"/>
        </w:rPr>
        <w:t>计费审核通过后</w:t>
      </w:r>
      <w:proofErr w:type="gramStart"/>
      <w:r w:rsidRPr="006918EA">
        <w:rPr>
          <w:rFonts w:ascii="宋体" w:eastAsia="宋体" w:hAnsi="宋体" w:cs="宋体" w:hint="eastAsia"/>
          <w:color w:val="FF0000"/>
          <w:sz w:val="24"/>
          <w:szCs w:val="24"/>
        </w:rPr>
        <w:t>发送扣费请求</w:t>
      </w:r>
      <w:proofErr w:type="gramEnd"/>
      <w:r>
        <w:rPr>
          <w:rFonts w:ascii="宋体" w:eastAsia="宋体" w:hAnsi="宋体" w:cs="宋体" w:hint="eastAsia"/>
          <w:sz w:val="24"/>
          <w:szCs w:val="24"/>
        </w:rPr>
        <w:t>，</w:t>
      </w:r>
      <w:r w:rsidR="000F6D60">
        <w:rPr>
          <w:rFonts w:ascii="宋体" w:eastAsia="宋体" w:hAnsi="宋体" w:cs="宋体"/>
          <w:sz w:val="24"/>
          <w:szCs w:val="24"/>
        </w:rPr>
        <w:t>XX</w:t>
      </w:r>
      <w:r>
        <w:rPr>
          <w:rFonts w:ascii="宋体" w:eastAsia="宋体" w:hAnsi="宋体" w:cs="宋体" w:hint="eastAsia"/>
          <w:sz w:val="24"/>
          <w:szCs w:val="24"/>
        </w:rPr>
        <w:t>系统解冻此订单费用并根据实际发生的费用</w:t>
      </w:r>
      <w:proofErr w:type="gramStart"/>
      <w:r>
        <w:rPr>
          <w:rFonts w:ascii="宋体" w:eastAsia="宋体" w:hAnsi="宋体" w:cs="宋体" w:hint="eastAsia"/>
          <w:sz w:val="24"/>
          <w:szCs w:val="24"/>
        </w:rPr>
        <w:t>实时扣费并</w:t>
      </w:r>
      <w:proofErr w:type="gramEnd"/>
      <w:r>
        <w:rPr>
          <w:rFonts w:ascii="宋体" w:eastAsia="宋体" w:hAnsi="宋体" w:cs="宋体" w:hint="eastAsia"/>
          <w:sz w:val="24"/>
          <w:szCs w:val="24"/>
        </w:rPr>
        <w:t>记录（多退少补）,</w:t>
      </w:r>
      <w:r w:rsidR="000F6D60">
        <w:rPr>
          <w:rFonts w:ascii="宋体" w:eastAsia="宋体" w:hAnsi="宋体" w:cs="宋体" w:hint="eastAsia"/>
          <w:sz w:val="24"/>
          <w:szCs w:val="24"/>
        </w:rPr>
        <w:t>XX</w:t>
      </w:r>
      <w:r>
        <w:rPr>
          <w:rFonts w:ascii="宋体" w:eastAsia="宋体" w:hAnsi="宋体" w:cs="宋体" w:hint="eastAsia"/>
          <w:sz w:val="24"/>
          <w:szCs w:val="24"/>
        </w:rPr>
        <w:t>系统完成扣费；</w:t>
      </w:r>
    </w:p>
    <w:p w14:paraId="601682B8" w14:textId="77777777" w:rsidR="00C40A81" w:rsidRPr="00FA3A68" w:rsidRDefault="00C40A81" w:rsidP="00C40A81">
      <w:pPr>
        <w:pStyle w:val="4"/>
      </w:pPr>
      <w:r w:rsidRPr="00FA3A68">
        <w:rPr>
          <w:rFonts w:hint="eastAsia"/>
        </w:rPr>
        <w:t>经费卡管理</w:t>
      </w:r>
      <w:bookmarkStart w:id="0" w:name="_GoBack"/>
      <w:bookmarkEnd w:id="0"/>
    </w:p>
    <w:p w14:paraId="5AA1A748" w14:textId="77777777" w:rsidR="00C40A81" w:rsidRDefault="00C40A81" w:rsidP="00C40A81">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1、系统</w:t>
      </w:r>
      <w:r w:rsidRPr="00A361D7">
        <w:rPr>
          <w:rFonts w:ascii="宋体" w:eastAsia="宋体" w:hAnsi="宋体" w:cs="宋体" w:hint="eastAsia"/>
          <w:color w:val="FF0000"/>
          <w:sz w:val="24"/>
          <w:szCs w:val="24"/>
        </w:rPr>
        <w:t>支持对接财务系统</w:t>
      </w:r>
      <w:r>
        <w:rPr>
          <w:rFonts w:ascii="宋体" w:eastAsia="宋体" w:hAnsi="宋体" w:cs="宋体" w:hint="eastAsia"/>
          <w:sz w:val="24"/>
          <w:szCs w:val="24"/>
        </w:rPr>
        <w:t>，定时同步账务系统经费卡列表；</w:t>
      </w:r>
    </w:p>
    <w:p w14:paraId="069B5837" w14:textId="77777777" w:rsidR="00C40A81" w:rsidRDefault="00C40A81" w:rsidP="00C40A81">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2、系统</w:t>
      </w:r>
      <w:r w:rsidRPr="00A361D7">
        <w:rPr>
          <w:rFonts w:ascii="宋体" w:eastAsia="宋体" w:hAnsi="宋体" w:cs="宋体" w:hint="eastAsia"/>
          <w:color w:val="FF0000"/>
          <w:sz w:val="24"/>
          <w:szCs w:val="24"/>
        </w:rPr>
        <w:t>支持经费卡负责人建立对应经费的成员列表</w:t>
      </w:r>
      <w:r>
        <w:rPr>
          <w:rFonts w:ascii="宋体" w:eastAsia="宋体" w:hAnsi="宋体" w:cs="宋体" w:hint="eastAsia"/>
          <w:sz w:val="24"/>
          <w:szCs w:val="24"/>
        </w:rPr>
        <w:t>；</w:t>
      </w:r>
    </w:p>
    <w:p w14:paraId="1093EE68" w14:textId="77777777" w:rsidR="00C40A81" w:rsidRDefault="00C40A81" w:rsidP="00C40A81">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3、系统</w:t>
      </w:r>
      <w:r w:rsidRPr="00A361D7">
        <w:rPr>
          <w:rFonts w:ascii="宋体" w:eastAsia="宋体" w:hAnsi="宋体" w:cs="宋体" w:hint="eastAsia"/>
          <w:color w:val="FF0000"/>
          <w:sz w:val="24"/>
          <w:szCs w:val="24"/>
        </w:rPr>
        <w:t>支持经费卡负责人审核对应经费卡下成员预约信息</w:t>
      </w:r>
      <w:r>
        <w:rPr>
          <w:rFonts w:ascii="宋体" w:eastAsia="宋体" w:hAnsi="宋体" w:cs="宋体" w:hint="eastAsia"/>
          <w:sz w:val="24"/>
          <w:szCs w:val="24"/>
        </w:rPr>
        <w:t>；</w:t>
      </w:r>
    </w:p>
    <w:p w14:paraId="162DB6A5" w14:textId="77777777" w:rsidR="00C40A81" w:rsidRDefault="00C40A81" w:rsidP="00C40A81">
      <w:pPr>
        <w:spacing w:line="360" w:lineRule="auto"/>
        <w:rPr>
          <w:rFonts w:ascii="宋体" w:eastAsia="宋体" w:hAnsi="宋体" w:cs="宋体"/>
          <w:sz w:val="24"/>
          <w:szCs w:val="24"/>
        </w:rPr>
      </w:pPr>
      <w:r>
        <w:rPr>
          <w:rFonts w:ascii="宋体" w:eastAsia="宋体" w:hAnsi="宋体" w:cs="宋体" w:hint="eastAsia"/>
          <w:sz w:val="24"/>
          <w:szCs w:val="24"/>
        </w:rPr>
        <w:t>4、系统</w:t>
      </w:r>
      <w:r w:rsidRPr="00A361D7">
        <w:rPr>
          <w:rFonts w:ascii="宋体" w:eastAsia="宋体" w:hAnsi="宋体" w:cs="宋体" w:hint="eastAsia"/>
          <w:color w:val="FF0000"/>
          <w:sz w:val="24"/>
          <w:szCs w:val="24"/>
        </w:rPr>
        <w:t>支持经费卡负责人审核成员实验实际产生费用</w:t>
      </w:r>
      <w:r>
        <w:rPr>
          <w:rFonts w:ascii="宋体" w:eastAsia="宋体" w:hAnsi="宋体" w:cs="宋体" w:hint="eastAsia"/>
          <w:sz w:val="24"/>
          <w:szCs w:val="24"/>
        </w:rPr>
        <w:t>；</w:t>
      </w:r>
    </w:p>
    <w:p w14:paraId="5BF4F98D" w14:textId="77777777" w:rsidR="00C40A81" w:rsidRPr="00C40A81" w:rsidRDefault="00C40A81" w:rsidP="00C234C8">
      <w:pPr>
        <w:pStyle w:val="a9"/>
        <w:spacing w:line="360" w:lineRule="auto"/>
        <w:ind w:firstLineChars="0" w:firstLine="0"/>
        <w:rPr>
          <w:rFonts w:ascii="宋体" w:eastAsia="宋体" w:hAnsi="宋体" w:cs="宋体" w:hint="eastAsia"/>
          <w:sz w:val="24"/>
          <w:szCs w:val="24"/>
        </w:rPr>
      </w:pPr>
    </w:p>
    <w:p w14:paraId="092D3F2D" w14:textId="77777777" w:rsidR="00C234C8" w:rsidRDefault="00C234C8" w:rsidP="00C234C8">
      <w:pPr>
        <w:pStyle w:val="a9"/>
        <w:spacing w:line="360" w:lineRule="auto"/>
        <w:ind w:firstLineChars="0" w:firstLine="0"/>
        <w:rPr>
          <w:rFonts w:ascii="宋体" w:eastAsia="宋体" w:hAnsi="宋体" w:cs="宋体"/>
          <w:sz w:val="24"/>
          <w:szCs w:val="24"/>
        </w:rPr>
      </w:pPr>
    </w:p>
    <w:p w14:paraId="019FB21D" w14:textId="77777777" w:rsidR="00C234C8" w:rsidRDefault="00C234C8" w:rsidP="00C234C8">
      <w:pPr>
        <w:pStyle w:val="a9"/>
        <w:spacing w:line="360" w:lineRule="auto"/>
        <w:ind w:firstLineChars="0" w:firstLine="0"/>
        <w:rPr>
          <w:rFonts w:ascii="宋体" w:eastAsia="宋体" w:hAnsi="宋体" w:cs="宋体"/>
          <w:sz w:val="24"/>
          <w:szCs w:val="24"/>
        </w:rPr>
      </w:pPr>
    </w:p>
    <w:p w14:paraId="6680A4A0" w14:textId="22515BE8" w:rsidR="00C234C8" w:rsidRPr="00FA3A68" w:rsidRDefault="00C234C8" w:rsidP="00C234C8">
      <w:pPr>
        <w:pStyle w:val="3"/>
        <w:rPr>
          <w:b w:val="0"/>
          <w:bCs w:val="0"/>
        </w:rPr>
      </w:pPr>
      <w:r w:rsidRPr="00FA3A68">
        <w:rPr>
          <w:rFonts w:hint="eastAsia"/>
          <w:b w:val="0"/>
          <w:bCs w:val="0"/>
        </w:rPr>
        <w:lastRenderedPageBreak/>
        <w:t>用户管理</w:t>
      </w:r>
    </w:p>
    <w:p w14:paraId="703880C4" w14:textId="75095B12"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w:t>
      </w:r>
      <w:r w:rsidRPr="00151FD0">
        <w:rPr>
          <w:rFonts w:ascii="宋体" w:eastAsia="宋体" w:hAnsi="宋体" w:cs="宋体" w:hint="eastAsia"/>
          <w:color w:val="FF0000"/>
          <w:sz w:val="24"/>
          <w:szCs w:val="24"/>
        </w:rPr>
        <w:t>学生列表</w:t>
      </w:r>
    </w:p>
    <w:p w14:paraId="42B0C10F" w14:textId="77777777"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系统支持对接校园</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卡通系统，定时同步校内学生用户信息；</w:t>
      </w:r>
    </w:p>
    <w:p w14:paraId="11EB3EFC" w14:textId="76885F7E"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w:t>
      </w:r>
      <w:r w:rsidRPr="00151FD0">
        <w:rPr>
          <w:rFonts w:ascii="宋体" w:eastAsia="宋体" w:hAnsi="宋体" w:cs="宋体" w:hint="eastAsia"/>
          <w:color w:val="FF0000"/>
          <w:sz w:val="24"/>
          <w:szCs w:val="24"/>
        </w:rPr>
        <w:t>教师列表</w:t>
      </w:r>
    </w:p>
    <w:p w14:paraId="08DBF78E" w14:textId="77777777"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系统支持对接校园</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卡通系统，定时同步校内老师用户信息；</w:t>
      </w:r>
    </w:p>
    <w:p w14:paraId="79B4CA4A" w14:textId="4D550242"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sidRPr="00151FD0">
        <w:rPr>
          <w:rFonts w:ascii="宋体" w:eastAsia="宋体" w:hAnsi="宋体" w:cs="宋体" w:hint="eastAsia"/>
          <w:color w:val="FF0000"/>
          <w:sz w:val="24"/>
          <w:szCs w:val="24"/>
        </w:rPr>
        <w:t>校外用户列表</w:t>
      </w:r>
    </w:p>
    <w:p w14:paraId="27C17291" w14:textId="77777777"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系统支持校外用户注册登记、校外用户审核；</w:t>
      </w:r>
    </w:p>
    <w:p w14:paraId="4354FDEA" w14:textId="490ED19C"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sidRPr="00151FD0">
        <w:rPr>
          <w:rFonts w:ascii="宋体" w:eastAsia="宋体" w:hAnsi="宋体" w:cs="宋体" w:hint="eastAsia"/>
          <w:color w:val="FF0000"/>
          <w:sz w:val="24"/>
          <w:szCs w:val="24"/>
        </w:rPr>
        <w:t>爽约记录</w:t>
      </w:r>
    </w:p>
    <w:p w14:paraId="2E9DE0A9" w14:textId="77777777"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系统支持根据设定的预约规则统计爽约记录；</w:t>
      </w:r>
    </w:p>
    <w:p w14:paraId="79C08763" w14:textId="128FCCE1" w:rsidR="00C234C8" w:rsidRDefault="00C234C8" w:rsidP="00C234C8">
      <w:pPr>
        <w:pStyle w:val="a9"/>
        <w:spacing w:line="360" w:lineRule="auto"/>
        <w:ind w:firstLineChars="0" w:firstLine="0"/>
        <w:rPr>
          <w:rFonts w:ascii="宋体" w:eastAsia="宋体" w:hAnsi="宋体" w:cs="宋体"/>
          <w:sz w:val="24"/>
          <w:szCs w:val="24"/>
        </w:rPr>
      </w:pPr>
      <w:r>
        <w:rPr>
          <w:rFonts w:ascii="宋体" w:eastAsia="宋体" w:hAnsi="宋体" w:cs="宋体" w:hint="eastAsia"/>
          <w:sz w:val="24"/>
          <w:szCs w:val="24"/>
        </w:rPr>
        <w:t>5、</w:t>
      </w:r>
      <w:r w:rsidRPr="00151FD0">
        <w:rPr>
          <w:rFonts w:ascii="宋体" w:eastAsia="宋体" w:hAnsi="宋体" w:cs="宋体" w:hint="eastAsia"/>
          <w:color w:val="FF0000"/>
          <w:sz w:val="24"/>
          <w:szCs w:val="24"/>
        </w:rPr>
        <w:t>迟到记录</w:t>
      </w:r>
    </w:p>
    <w:p w14:paraId="6A16D28E" w14:textId="77777777"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系统支持根据设定的预约规则统计迟到记录；</w:t>
      </w:r>
    </w:p>
    <w:p w14:paraId="6CFE3DA0" w14:textId="77777777" w:rsidR="00C234C8" w:rsidRDefault="00C234C8" w:rsidP="00C234C8">
      <w:pPr>
        <w:spacing w:line="360" w:lineRule="auto"/>
        <w:rPr>
          <w:rFonts w:ascii="宋体" w:eastAsia="宋体" w:hAnsi="宋体" w:cs="宋体"/>
          <w:sz w:val="24"/>
          <w:szCs w:val="24"/>
        </w:rPr>
      </w:pPr>
    </w:p>
    <w:p w14:paraId="323B070F" w14:textId="16AC59D0" w:rsidR="00C234C8" w:rsidRPr="00FA3A68" w:rsidRDefault="00C234C8" w:rsidP="00C234C8">
      <w:pPr>
        <w:pStyle w:val="3"/>
        <w:rPr>
          <w:b w:val="0"/>
          <w:bCs w:val="0"/>
        </w:rPr>
      </w:pPr>
      <w:r w:rsidRPr="00FA3A68">
        <w:rPr>
          <w:rFonts w:hint="eastAsia"/>
          <w:b w:val="0"/>
          <w:bCs w:val="0"/>
        </w:rPr>
        <w:t>系统管理</w:t>
      </w:r>
    </w:p>
    <w:p w14:paraId="1D8A9754" w14:textId="5B8734F3"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1、系统</w:t>
      </w:r>
      <w:r w:rsidRPr="00151FD0">
        <w:rPr>
          <w:rFonts w:ascii="宋体" w:eastAsia="宋体" w:hAnsi="宋体" w:cs="宋体" w:hint="eastAsia"/>
          <w:color w:val="FF0000"/>
          <w:sz w:val="24"/>
          <w:szCs w:val="24"/>
        </w:rPr>
        <w:t>支持对仪器分类、仪器品牌管理</w:t>
      </w:r>
      <w:r>
        <w:rPr>
          <w:rFonts w:ascii="宋体" w:eastAsia="宋体" w:hAnsi="宋体" w:cs="宋体" w:hint="eastAsia"/>
          <w:sz w:val="24"/>
          <w:szCs w:val="24"/>
        </w:rPr>
        <w:t>；</w:t>
      </w:r>
    </w:p>
    <w:p w14:paraId="68DC32ED" w14:textId="4DDF2612" w:rsidR="00C234C8" w:rsidRDefault="009762D0" w:rsidP="00C234C8">
      <w:pPr>
        <w:spacing w:line="360" w:lineRule="auto"/>
        <w:rPr>
          <w:rFonts w:ascii="宋体" w:eastAsia="宋体" w:hAnsi="宋体" w:cs="宋体"/>
          <w:sz w:val="24"/>
          <w:szCs w:val="24"/>
        </w:rPr>
      </w:pPr>
      <w:r>
        <w:rPr>
          <w:rFonts w:ascii="宋体" w:eastAsia="宋体" w:hAnsi="宋体" w:cs="宋体"/>
          <w:sz w:val="24"/>
          <w:szCs w:val="24"/>
        </w:rPr>
        <w:t>2</w:t>
      </w:r>
      <w:r w:rsidR="00C234C8">
        <w:rPr>
          <w:rFonts w:ascii="宋体" w:eastAsia="宋体" w:hAnsi="宋体" w:cs="宋体" w:hint="eastAsia"/>
          <w:sz w:val="24"/>
          <w:szCs w:val="24"/>
        </w:rPr>
        <w:t>、系统</w:t>
      </w:r>
      <w:r w:rsidR="00C234C8" w:rsidRPr="00151FD0">
        <w:rPr>
          <w:rFonts w:ascii="宋体" w:eastAsia="宋体" w:hAnsi="宋体" w:cs="宋体" w:hint="eastAsia"/>
          <w:color w:val="FF0000"/>
          <w:sz w:val="24"/>
          <w:szCs w:val="24"/>
        </w:rPr>
        <w:t>支持对校内组织机构的管理</w:t>
      </w:r>
      <w:r w:rsidR="00C234C8">
        <w:rPr>
          <w:rFonts w:ascii="宋体" w:eastAsia="宋体" w:hAnsi="宋体" w:cs="宋体" w:hint="eastAsia"/>
          <w:sz w:val="24"/>
          <w:szCs w:val="24"/>
        </w:rPr>
        <w:t>；</w:t>
      </w:r>
    </w:p>
    <w:p w14:paraId="629A9DE4" w14:textId="3CE92F33" w:rsidR="00C234C8" w:rsidRDefault="00C234C8" w:rsidP="00C234C8">
      <w:pPr>
        <w:spacing w:line="360" w:lineRule="auto"/>
        <w:rPr>
          <w:rFonts w:ascii="宋体" w:eastAsia="宋体" w:hAnsi="宋体" w:cs="宋体"/>
          <w:sz w:val="24"/>
          <w:szCs w:val="24"/>
        </w:rPr>
      </w:pPr>
      <w:r>
        <w:rPr>
          <w:rFonts w:ascii="宋体" w:eastAsia="宋体" w:hAnsi="宋体" w:cs="宋体" w:hint="eastAsia"/>
          <w:sz w:val="24"/>
          <w:szCs w:val="24"/>
        </w:rPr>
        <w:t>3、系统</w:t>
      </w:r>
      <w:r w:rsidRPr="00151FD0">
        <w:rPr>
          <w:rFonts w:ascii="宋体" w:eastAsia="宋体" w:hAnsi="宋体" w:cs="宋体" w:hint="eastAsia"/>
          <w:color w:val="FF0000"/>
          <w:sz w:val="24"/>
          <w:szCs w:val="24"/>
        </w:rPr>
        <w:t>支持角色管理，设定不同权限的角色，满足安全管理的同时不影响工作</w:t>
      </w:r>
      <w:r>
        <w:rPr>
          <w:rFonts w:ascii="宋体" w:eastAsia="宋体" w:hAnsi="宋体" w:cs="宋体" w:hint="eastAsia"/>
          <w:sz w:val="24"/>
          <w:szCs w:val="24"/>
        </w:rPr>
        <w:t>；</w:t>
      </w:r>
    </w:p>
    <w:p w14:paraId="60A80DF7" w14:textId="77777777" w:rsidR="00C234C8" w:rsidRDefault="00C234C8" w:rsidP="00C234C8"/>
    <w:p w14:paraId="2AE9A778" w14:textId="2142F2C0" w:rsidR="00B75115" w:rsidRDefault="00B75115" w:rsidP="00B75115"/>
    <w:p w14:paraId="20677955" w14:textId="06A58AC8" w:rsidR="00BB3F5D" w:rsidRDefault="00BB3F5D" w:rsidP="00B75115"/>
    <w:p w14:paraId="17C9C717" w14:textId="3E295F34" w:rsidR="00062C45" w:rsidRDefault="00062C45" w:rsidP="00B75115"/>
    <w:p w14:paraId="543631EB" w14:textId="32A245A1" w:rsidR="00062C45" w:rsidRDefault="00062C45" w:rsidP="00B75115"/>
    <w:p w14:paraId="1655F4B4" w14:textId="5E6E387B" w:rsidR="00E57612" w:rsidRDefault="00E57612" w:rsidP="00E57612">
      <w:pPr>
        <w:pStyle w:val="2"/>
      </w:pPr>
      <w:proofErr w:type="gramStart"/>
      <w:r>
        <w:rPr>
          <w:rFonts w:hint="eastAsia"/>
        </w:rPr>
        <w:t>其它访问</w:t>
      </w:r>
      <w:proofErr w:type="gramEnd"/>
      <w:r>
        <w:rPr>
          <w:rFonts w:hint="eastAsia"/>
        </w:rPr>
        <w:t>平台</w:t>
      </w:r>
    </w:p>
    <w:p w14:paraId="4579BD12" w14:textId="2A355550" w:rsidR="0002334D" w:rsidRPr="0002334D" w:rsidRDefault="0002334D" w:rsidP="0002334D">
      <w:pPr>
        <w:pStyle w:val="3"/>
      </w:pPr>
      <w:r>
        <w:rPr>
          <w:rFonts w:hint="eastAsia"/>
        </w:rPr>
        <w:t>移动</w:t>
      </w:r>
      <w:r w:rsidR="008D0D00">
        <w:rPr>
          <w:rFonts w:hint="eastAsia"/>
        </w:rPr>
        <w:t>设备访问</w:t>
      </w:r>
    </w:p>
    <w:p w14:paraId="0A414547" w14:textId="176C3E1B" w:rsidR="00E57612" w:rsidRDefault="00E57612" w:rsidP="0002334D">
      <w:pPr>
        <w:pStyle w:val="4"/>
      </w:pPr>
      <w:proofErr w:type="gramStart"/>
      <w:r w:rsidRPr="00FA3A68">
        <w:rPr>
          <w:rFonts w:hint="eastAsia"/>
        </w:rPr>
        <w:t>微信公众号</w:t>
      </w:r>
      <w:proofErr w:type="gramEnd"/>
      <w:r>
        <w:tab/>
      </w:r>
      <w:r>
        <w:tab/>
      </w:r>
    </w:p>
    <w:p w14:paraId="050B595D" w14:textId="77777777" w:rsidR="00E57612" w:rsidRDefault="00E57612" w:rsidP="00E57612">
      <w:pPr>
        <w:ind w:firstLineChars="200" w:firstLine="480"/>
        <w:rPr>
          <w:rFonts w:ascii="宋体" w:eastAsia="宋体" w:hAnsi="宋体" w:cs="宋体"/>
          <w:sz w:val="24"/>
          <w:szCs w:val="24"/>
        </w:rPr>
      </w:pPr>
    </w:p>
    <w:p w14:paraId="1F6FEA7A" w14:textId="77777777" w:rsidR="00E57612" w:rsidRDefault="00E57612" w:rsidP="00E57612">
      <w:pPr>
        <w:ind w:firstLineChars="200" w:firstLine="480"/>
        <w:rPr>
          <w:rFonts w:ascii="宋体" w:eastAsia="宋体" w:hAnsi="宋体" w:cs="宋体"/>
          <w:sz w:val="24"/>
          <w:szCs w:val="24"/>
        </w:rPr>
      </w:pPr>
      <w:r>
        <w:rPr>
          <w:rFonts w:ascii="宋体" w:eastAsia="宋体" w:hAnsi="宋体" w:cs="宋体" w:hint="eastAsia"/>
          <w:sz w:val="24"/>
          <w:szCs w:val="24"/>
        </w:rPr>
        <w:t>可以通过</w:t>
      </w:r>
      <w:proofErr w:type="gramStart"/>
      <w:r>
        <w:rPr>
          <w:rFonts w:ascii="宋体" w:eastAsia="宋体" w:hAnsi="宋体" w:cs="宋体" w:hint="eastAsia"/>
          <w:sz w:val="24"/>
          <w:szCs w:val="24"/>
        </w:rPr>
        <w:t>微信公众号</w:t>
      </w:r>
      <w:proofErr w:type="gramEnd"/>
      <w:r>
        <w:rPr>
          <w:rFonts w:ascii="宋体" w:eastAsia="宋体" w:hAnsi="宋体" w:cs="宋体" w:hint="eastAsia"/>
          <w:sz w:val="24"/>
          <w:szCs w:val="24"/>
        </w:rPr>
        <w:t>对系统进行访问，并且</w:t>
      </w:r>
      <w:r w:rsidRPr="00B86F01">
        <w:rPr>
          <w:rFonts w:ascii="宋体" w:eastAsia="宋体" w:hAnsi="宋体" w:cs="宋体" w:hint="eastAsia"/>
          <w:sz w:val="24"/>
          <w:szCs w:val="24"/>
        </w:rPr>
        <w:t>同时支持苹果端和安卓端的移动</w:t>
      </w:r>
      <w:r w:rsidRPr="00B86F01">
        <w:rPr>
          <w:rFonts w:ascii="宋体" w:eastAsia="宋体" w:hAnsi="宋体" w:cs="宋体" w:hint="eastAsia"/>
          <w:sz w:val="24"/>
          <w:szCs w:val="24"/>
        </w:rPr>
        <w:lastRenderedPageBreak/>
        <w:t>设备访问。</w:t>
      </w:r>
    </w:p>
    <w:p w14:paraId="23830BCF" w14:textId="77777777" w:rsidR="00E57612" w:rsidRDefault="00E57612" w:rsidP="00E57612">
      <w:pPr>
        <w:pStyle w:val="a9"/>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在大学</w:t>
      </w:r>
      <w:proofErr w:type="gramStart"/>
      <w:r>
        <w:rPr>
          <w:rFonts w:ascii="宋体" w:eastAsia="宋体" w:hAnsi="宋体" w:cs="宋体" w:hint="eastAsia"/>
          <w:sz w:val="24"/>
          <w:szCs w:val="24"/>
        </w:rPr>
        <w:t>微信公众号</w:t>
      </w:r>
      <w:proofErr w:type="gramEnd"/>
      <w:r>
        <w:rPr>
          <w:rFonts w:ascii="宋体" w:eastAsia="宋体" w:hAnsi="宋体" w:cs="宋体" w:hint="eastAsia"/>
          <w:sz w:val="24"/>
          <w:szCs w:val="24"/>
        </w:rPr>
        <w:t>“校园服务”菜单栏下增加“预约服务”链接，链接进入</w:t>
      </w:r>
    </w:p>
    <w:p w14:paraId="7568D498" w14:textId="77777777" w:rsidR="00E57612" w:rsidRPr="00D548D5" w:rsidRDefault="00E57612" w:rsidP="00E57612">
      <w:pPr>
        <w:spacing w:line="360" w:lineRule="auto"/>
        <w:rPr>
          <w:rFonts w:ascii="宋体" w:eastAsia="宋体" w:hAnsi="宋体" w:cs="宋体"/>
          <w:sz w:val="24"/>
          <w:szCs w:val="24"/>
        </w:rPr>
      </w:pPr>
      <w:r w:rsidRPr="00D548D5">
        <w:rPr>
          <w:rFonts w:ascii="宋体" w:eastAsia="宋体" w:hAnsi="宋体" w:cs="宋体" w:hint="eastAsia"/>
          <w:sz w:val="24"/>
          <w:szCs w:val="24"/>
        </w:rPr>
        <w:t>系统登录界面；</w:t>
      </w:r>
    </w:p>
    <w:p w14:paraId="51B0C799" w14:textId="77777777" w:rsidR="00E57612" w:rsidRPr="00D548D5" w:rsidRDefault="00E57612" w:rsidP="00E57612">
      <w:pPr>
        <w:ind w:firstLineChars="200" w:firstLine="480"/>
        <w:rPr>
          <w:rFonts w:ascii="宋体" w:eastAsia="宋体" w:hAnsi="宋体" w:cs="宋体"/>
          <w:sz w:val="24"/>
          <w:szCs w:val="24"/>
        </w:rPr>
      </w:pPr>
    </w:p>
    <w:p w14:paraId="05E62681" w14:textId="77777777" w:rsidR="00E57612" w:rsidRDefault="00E57612" w:rsidP="00E57612">
      <w:pPr>
        <w:ind w:firstLineChars="200" w:firstLine="480"/>
        <w:rPr>
          <w:rFonts w:ascii="宋体" w:eastAsia="宋体" w:hAnsi="宋体" w:cs="宋体"/>
          <w:sz w:val="24"/>
          <w:szCs w:val="24"/>
        </w:rPr>
      </w:pPr>
      <w:r w:rsidRPr="00EE30E2">
        <w:rPr>
          <w:rFonts w:ascii="宋体" w:eastAsia="宋体" w:hAnsi="宋体" w:cs="宋体"/>
          <w:noProof/>
          <w:sz w:val="24"/>
          <w:szCs w:val="24"/>
        </w:rPr>
        <w:drawing>
          <wp:inline distT="0" distB="0" distL="0" distR="0" wp14:anchorId="59616AA6" wp14:editId="09454BE2">
            <wp:extent cx="2084570" cy="440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1489" cy="4415155"/>
                    </a:xfrm>
                    <a:prstGeom prst="rect">
                      <a:avLst/>
                    </a:prstGeom>
                    <a:noFill/>
                    <a:ln>
                      <a:noFill/>
                    </a:ln>
                  </pic:spPr>
                </pic:pic>
              </a:graphicData>
            </a:graphic>
          </wp:inline>
        </w:drawing>
      </w:r>
    </w:p>
    <w:p w14:paraId="695FE83F" w14:textId="77777777" w:rsidR="00E57612" w:rsidRDefault="00E57612" w:rsidP="00E57612">
      <w:pPr>
        <w:ind w:firstLineChars="200" w:firstLine="480"/>
        <w:rPr>
          <w:rFonts w:ascii="宋体" w:eastAsia="宋体" w:hAnsi="宋体" w:cs="宋体"/>
          <w:sz w:val="24"/>
          <w:szCs w:val="24"/>
        </w:rPr>
      </w:pPr>
      <w:r>
        <w:rPr>
          <w:rFonts w:ascii="宋体" w:eastAsia="宋体" w:hAnsi="宋体" w:cs="宋体" w:hint="eastAsia"/>
          <w:sz w:val="24"/>
          <w:szCs w:val="24"/>
        </w:rPr>
        <w:t>（图2</w:t>
      </w:r>
      <w:r>
        <w:rPr>
          <w:rFonts w:ascii="宋体" w:eastAsia="宋体" w:hAnsi="宋体" w:cs="宋体"/>
          <w:sz w:val="24"/>
          <w:szCs w:val="24"/>
        </w:rPr>
        <w:t>.1</w:t>
      </w:r>
      <w:r>
        <w:rPr>
          <w:rFonts w:ascii="宋体" w:eastAsia="宋体" w:hAnsi="宋体" w:cs="宋体" w:hint="eastAsia"/>
          <w:sz w:val="24"/>
          <w:szCs w:val="24"/>
        </w:rPr>
        <w:t>）</w:t>
      </w:r>
    </w:p>
    <w:p w14:paraId="1F5D9A5F" w14:textId="77777777" w:rsidR="00E57612" w:rsidRDefault="00E57612" w:rsidP="00E57612">
      <w:pPr>
        <w:ind w:firstLineChars="200" w:firstLine="480"/>
        <w:rPr>
          <w:rFonts w:ascii="宋体" w:eastAsia="宋体" w:hAnsi="宋体" w:cs="宋体"/>
          <w:sz w:val="24"/>
          <w:szCs w:val="24"/>
        </w:rPr>
      </w:pPr>
    </w:p>
    <w:p w14:paraId="64F7EE0D" w14:textId="77777777" w:rsidR="00E57612" w:rsidRDefault="00E57612" w:rsidP="00E57612">
      <w:pPr>
        <w:pStyle w:val="a9"/>
        <w:spacing w:line="360" w:lineRule="auto"/>
        <w:ind w:firstLineChars="0" w:firstLine="0"/>
        <w:rPr>
          <w:rFonts w:ascii="宋体" w:eastAsia="宋体" w:hAnsi="宋体" w:cs="宋体"/>
          <w:bCs/>
          <w:sz w:val="24"/>
          <w:szCs w:val="24"/>
        </w:rPr>
      </w:pPr>
      <w:r>
        <w:rPr>
          <w:rFonts w:ascii="宋体" w:eastAsia="宋体" w:hAnsi="宋体" w:cs="宋体" w:hint="eastAsia"/>
          <w:bCs/>
          <w:sz w:val="24"/>
          <w:szCs w:val="24"/>
        </w:rPr>
        <w:t>1、学生功能</w:t>
      </w:r>
    </w:p>
    <w:p w14:paraId="167443C3" w14:textId="77777777" w:rsidR="00E57612" w:rsidRDefault="00E57612" w:rsidP="00E57612">
      <w:pPr>
        <w:pStyle w:val="a9"/>
        <w:spacing w:line="360" w:lineRule="auto"/>
        <w:ind w:firstLineChars="0"/>
        <w:rPr>
          <w:rFonts w:ascii="宋体" w:eastAsia="宋体" w:hAnsi="宋体" w:cs="宋体"/>
          <w:color w:val="FF0000"/>
          <w:sz w:val="24"/>
          <w:szCs w:val="24"/>
        </w:rPr>
      </w:pPr>
      <w:r>
        <w:rPr>
          <w:rFonts w:ascii="宋体" w:eastAsia="宋体" w:hAnsi="宋体" w:cs="宋体" w:hint="eastAsia"/>
          <w:sz w:val="24"/>
          <w:szCs w:val="24"/>
        </w:rPr>
        <w:t>系统支持</w:t>
      </w:r>
      <w:r w:rsidRPr="00151FD0">
        <w:rPr>
          <w:rFonts w:ascii="宋体" w:eastAsia="宋体" w:hAnsi="宋体" w:cs="宋体" w:hint="eastAsia"/>
          <w:color w:val="FF0000"/>
          <w:sz w:val="24"/>
          <w:szCs w:val="24"/>
        </w:rPr>
        <w:t>设备搜索、预约、送样预约、会员中心（个人信息、预约记录、送样记录、预约取消、信用记录）、消息中心；</w:t>
      </w:r>
    </w:p>
    <w:p w14:paraId="05585DEB" w14:textId="77777777" w:rsidR="00E57612" w:rsidRDefault="00E57612" w:rsidP="00E57612">
      <w:pPr>
        <w:pStyle w:val="a9"/>
        <w:spacing w:line="360" w:lineRule="auto"/>
        <w:ind w:firstLineChars="0" w:firstLine="0"/>
        <w:rPr>
          <w:rFonts w:ascii="宋体" w:eastAsia="宋体" w:hAnsi="宋体" w:cs="宋体"/>
          <w:bCs/>
          <w:sz w:val="24"/>
          <w:szCs w:val="24"/>
        </w:rPr>
      </w:pPr>
      <w:r>
        <w:rPr>
          <w:rFonts w:ascii="宋体" w:eastAsia="宋体" w:hAnsi="宋体" w:cs="宋体" w:hint="eastAsia"/>
          <w:bCs/>
          <w:sz w:val="24"/>
          <w:szCs w:val="24"/>
        </w:rPr>
        <w:t>2、教师功能</w:t>
      </w:r>
    </w:p>
    <w:p w14:paraId="2A17BE30" w14:textId="77777777" w:rsidR="00E57612" w:rsidRDefault="00E57612" w:rsidP="00E57612">
      <w:pPr>
        <w:pStyle w:val="a9"/>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系统支持</w:t>
      </w:r>
      <w:r w:rsidRPr="00151FD0">
        <w:rPr>
          <w:rFonts w:ascii="宋体" w:eastAsia="宋体" w:hAnsi="宋体" w:cs="宋体" w:hint="eastAsia"/>
          <w:color w:val="FF0000"/>
          <w:sz w:val="24"/>
          <w:szCs w:val="24"/>
        </w:rPr>
        <w:t>预约记录</w:t>
      </w:r>
      <w:r>
        <w:rPr>
          <w:rFonts w:ascii="宋体" w:eastAsia="宋体" w:hAnsi="宋体" w:cs="宋体" w:hint="eastAsia"/>
          <w:sz w:val="24"/>
          <w:szCs w:val="24"/>
        </w:rPr>
        <w:t>、</w:t>
      </w:r>
      <w:r w:rsidRPr="00151FD0">
        <w:rPr>
          <w:rFonts w:ascii="宋体" w:eastAsia="宋体" w:hAnsi="宋体" w:cs="宋体" w:hint="eastAsia"/>
          <w:color w:val="FF0000"/>
          <w:sz w:val="24"/>
          <w:szCs w:val="24"/>
        </w:rPr>
        <w:t>送样记录统计查询；预约审核、送样审核、</w:t>
      </w:r>
      <w:proofErr w:type="gramStart"/>
      <w:r w:rsidRPr="00151FD0">
        <w:rPr>
          <w:rFonts w:ascii="宋体" w:eastAsia="宋体" w:hAnsi="宋体" w:cs="宋体" w:hint="eastAsia"/>
          <w:color w:val="FF0000"/>
          <w:sz w:val="24"/>
          <w:szCs w:val="24"/>
        </w:rPr>
        <w:t>扣费审核</w:t>
      </w:r>
      <w:proofErr w:type="gramEnd"/>
      <w:r w:rsidRPr="00151FD0">
        <w:rPr>
          <w:rFonts w:ascii="宋体" w:eastAsia="宋体" w:hAnsi="宋体" w:cs="宋体" w:hint="eastAsia"/>
          <w:color w:val="FF0000"/>
          <w:sz w:val="24"/>
          <w:szCs w:val="24"/>
        </w:rPr>
        <w:t>、仪器搜索、仪器设置（状态设置、开放设置）、消息中心</w:t>
      </w:r>
      <w:r>
        <w:rPr>
          <w:rFonts w:ascii="宋体" w:eastAsia="宋体" w:hAnsi="宋体" w:cs="宋体" w:hint="eastAsia"/>
          <w:sz w:val="24"/>
          <w:szCs w:val="24"/>
        </w:rPr>
        <w:t>。</w:t>
      </w:r>
    </w:p>
    <w:p w14:paraId="6BE80BA8" w14:textId="77777777" w:rsidR="00E57612" w:rsidRDefault="00E57612" w:rsidP="00E57612">
      <w:pPr>
        <w:spacing w:line="360" w:lineRule="auto"/>
        <w:rPr>
          <w:rFonts w:ascii="宋体" w:eastAsia="宋体" w:hAnsi="宋体" w:cs="宋体"/>
          <w:sz w:val="24"/>
          <w:szCs w:val="24"/>
        </w:rPr>
      </w:pPr>
    </w:p>
    <w:p w14:paraId="40140C2A" w14:textId="77777777" w:rsidR="00E57612" w:rsidRDefault="00E57612" w:rsidP="00E57612">
      <w:pPr>
        <w:spacing w:line="360" w:lineRule="auto"/>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427CCDF4" wp14:editId="48F5F3F7">
            <wp:extent cx="2080059" cy="43910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912121544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8594" cy="4409042"/>
                    </a:xfrm>
                    <a:prstGeom prst="rect">
                      <a:avLst/>
                    </a:prstGeom>
                  </pic:spPr>
                </pic:pic>
              </a:graphicData>
            </a:graphic>
          </wp:inline>
        </w:drawing>
      </w:r>
    </w:p>
    <w:p w14:paraId="5C2382E5" w14:textId="77777777" w:rsidR="00E57612" w:rsidRPr="003B12E8" w:rsidRDefault="00E57612" w:rsidP="00E57612">
      <w:pPr>
        <w:spacing w:line="360" w:lineRule="auto"/>
        <w:rPr>
          <w:rFonts w:ascii="宋体" w:eastAsia="宋体" w:hAnsi="宋体" w:cs="宋体"/>
          <w:sz w:val="24"/>
          <w:szCs w:val="24"/>
        </w:rPr>
      </w:pPr>
      <w:r>
        <w:rPr>
          <w:rFonts w:ascii="宋体" w:eastAsia="宋体" w:hAnsi="宋体" w:cs="宋体" w:hint="eastAsia"/>
          <w:sz w:val="24"/>
          <w:szCs w:val="24"/>
        </w:rPr>
        <w:t>（图2</w:t>
      </w:r>
      <w:r>
        <w:rPr>
          <w:rFonts w:ascii="宋体" w:eastAsia="宋体" w:hAnsi="宋体" w:cs="宋体"/>
          <w:sz w:val="24"/>
          <w:szCs w:val="24"/>
        </w:rPr>
        <w:t xml:space="preserve">.2 – </w:t>
      </w:r>
      <w:r>
        <w:rPr>
          <w:rFonts w:ascii="宋体" w:eastAsia="宋体" w:hAnsi="宋体" w:cs="宋体" w:hint="eastAsia"/>
          <w:sz w:val="24"/>
          <w:szCs w:val="24"/>
        </w:rPr>
        <w:t xml:space="preserve">学生功能） </w:t>
      </w:r>
      <w:r>
        <w:rPr>
          <w:rFonts w:ascii="宋体" w:eastAsia="宋体" w:hAnsi="宋体" w:cs="宋体"/>
          <w:sz w:val="24"/>
          <w:szCs w:val="24"/>
        </w:rPr>
        <w:t xml:space="preserve">                    </w:t>
      </w:r>
      <w:r>
        <w:rPr>
          <w:rFonts w:ascii="宋体" w:eastAsia="宋体" w:hAnsi="宋体" w:cs="宋体" w:hint="eastAsia"/>
          <w:sz w:val="24"/>
          <w:szCs w:val="24"/>
        </w:rPr>
        <w:t>（图2</w:t>
      </w:r>
      <w:r>
        <w:rPr>
          <w:rFonts w:ascii="宋体" w:eastAsia="宋体" w:hAnsi="宋体" w:cs="宋体"/>
          <w:sz w:val="24"/>
          <w:szCs w:val="24"/>
        </w:rPr>
        <w:t xml:space="preserve">.3 – </w:t>
      </w:r>
      <w:r>
        <w:rPr>
          <w:rFonts w:ascii="宋体" w:eastAsia="宋体" w:hAnsi="宋体" w:cs="宋体" w:hint="eastAsia"/>
          <w:sz w:val="24"/>
          <w:szCs w:val="24"/>
        </w:rPr>
        <w:t>教师功能）</w:t>
      </w:r>
    </w:p>
    <w:p w14:paraId="3AB9F037" w14:textId="77777777" w:rsidR="00E57612" w:rsidRPr="00E57612" w:rsidRDefault="00E57612" w:rsidP="00E57612"/>
    <w:p w14:paraId="509C0ED4" w14:textId="60A7222A" w:rsidR="00062C45" w:rsidRDefault="00062C45" w:rsidP="00062C45">
      <w:pPr>
        <w:pStyle w:val="2"/>
      </w:pPr>
      <w:r>
        <w:rPr>
          <w:rFonts w:hint="eastAsia"/>
        </w:rPr>
        <w:t>各功能树状图</w:t>
      </w:r>
    </w:p>
    <w:p w14:paraId="06D67F66" w14:textId="6DE2333C" w:rsidR="0002487B" w:rsidRDefault="0002487B" w:rsidP="0002487B"/>
    <w:p w14:paraId="19D47411" w14:textId="06757FFA" w:rsidR="0002487B" w:rsidRDefault="0002487B" w:rsidP="0002487B"/>
    <w:p w14:paraId="64BB5E74" w14:textId="38CB77AA" w:rsidR="0002487B" w:rsidRDefault="0002487B" w:rsidP="0002487B">
      <w:pPr>
        <w:pStyle w:val="2"/>
      </w:pPr>
      <w:r>
        <w:rPr>
          <w:rFonts w:hint="eastAsia"/>
        </w:rPr>
        <w:t>功能需求疑问点</w:t>
      </w:r>
    </w:p>
    <w:p w14:paraId="551713E9" w14:textId="34889F83" w:rsidR="0002487B" w:rsidRPr="0002487B" w:rsidRDefault="0002487B" w:rsidP="0002487B">
      <w:pPr>
        <w:rPr>
          <w:rFonts w:hint="eastAsia"/>
        </w:rPr>
      </w:pPr>
      <w:r>
        <w:tab/>
      </w:r>
      <w:r w:rsidRPr="0002487B">
        <w:rPr>
          <w:rFonts w:ascii="宋体" w:eastAsia="宋体" w:hAnsi="宋体" w:cs="宋体" w:hint="eastAsia"/>
          <w:sz w:val="24"/>
          <w:szCs w:val="24"/>
        </w:rPr>
        <w:t>黄色标注</w:t>
      </w:r>
      <w:r>
        <w:rPr>
          <w:rFonts w:ascii="宋体" w:eastAsia="宋体" w:hAnsi="宋体" w:cs="宋体" w:hint="eastAsia"/>
          <w:sz w:val="24"/>
          <w:szCs w:val="24"/>
        </w:rPr>
        <w:t>文字段</w:t>
      </w:r>
      <w:r w:rsidRPr="0002487B">
        <w:rPr>
          <w:rFonts w:ascii="宋体" w:eastAsia="宋体" w:hAnsi="宋体" w:cs="宋体" w:hint="eastAsia"/>
          <w:sz w:val="24"/>
          <w:szCs w:val="24"/>
        </w:rPr>
        <w:t>处</w:t>
      </w:r>
      <w:r>
        <w:rPr>
          <w:rFonts w:ascii="宋体" w:eastAsia="宋体" w:hAnsi="宋体" w:cs="宋体" w:hint="eastAsia"/>
          <w:sz w:val="24"/>
          <w:szCs w:val="24"/>
        </w:rPr>
        <w:t>；</w:t>
      </w:r>
    </w:p>
    <w:p w14:paraId="7BFC9D88" w14:textId="77777777" w:rsidR="00062C45" w:rsidRPr="00062C45" w:rsidRDefault="00062C45" w:rsidP="00062C45"/>
    <w:sectPr w:rsidR="00062C45" w:rsidRPr="00062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6A524" w14:textId="77777777" w:rsidR="00381BD3" w:rsidRDefault="00381BD3" w:rsidP="005666FF">
      <w:r>
        <w:separator/>
      </w:r>
    </w:p>
  </w:endnote>
  <w:endnote w:type="continuationSeparator" w:id="0">
    <w:p w14:paraId="04BD0B7E" w14:textId="77777777" w:rsidR="00381BD3" w:rsidRDefault="00381BD3" w:rsidP="0056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Light">
    <w:panose1 w:val="020B0502040204020203"/>
    <w:charset w:val="86"/>
    <w:family w:val="swiss"/>
    <w:pitch w:val="variable"/>
    <w:sig w:usb0="80000287" w:usb1="2ACF001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CD072" w14:textId="77777777" w:rsidR="00381BD3" w:rsidRDefault="00381BD3" w:rsidP="005666FF">
      <w:r>
        <w:separator/>
      </w:r>
    </w:p>
  </w:footnote>
  <w:footnote w:type="continuationSeparator" w:id="0">
    <w:p w14:paraId="497A6EEC" w14:textId="77777777" w:rsidR="00381BD3" w:rsidRDefault="00381BD3" w:rsidP="00566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A27AB5F"/>
    <w:multiLevelType w:val="singleLevel"/>
    <w:tmpl w:val="DA27AB5F"/>
    <w:lvl w:ilvl="0">
      <w:start w:val="10"/>
      <w:numFmt w:val="decimal"/>
      <w:suff w:val="nothing"/>
      <w:lvlText w:val="%1、"/>
      <w:lvlJc w:val="left"/>
    </w:lvl>
  </w:abstractNum>
  <w:abstractNum w:abstractNumId="1" w15:restartNumberingAfterBreak="0">
    <w:nsid w:val="E79693FC"/>
    <w:multiLevelType w:val="singleLevel"/>
    <w:tmpl w:val="E79693FC"/>
    <w:lvl w:ilvl="0">
      <w:start w:val="2"/>
      <w:numFmt w:val="decimal"/>
      <w:suff w:val="nothing"/>
      <w:lvlText w:val="%1、"/>
      <w:lvlJc w:val="left"/>
    </w:lvl>
  </w:abstractNum>
  <w:abstractNum w:abstractNumId="2" w15:restartNumberingAfterBreak="0">
    <w:nsid w:val="0A046B00"/>
    <w:multiLevelType w:val="hybridMultilevel"/>
    <w:tmpl w:val="B38478FA"/>
    <w:lvl w:ilvl="0" w:tplc="0A083B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870936"/>
    <w:multiLevelType w:val="hybridMultilevel"/>
    <w:tmpl w:val="8794B06C"/>
    <w:lvl w:ilvl="0" w:tplc="566E1810">
      <w:start w:val="3"/>
      <w:numFmt w:val="bullet"/>
      <w:lvlText w:val=""/>
      <w:lvlJc w:val="left"/>
      <w:pPr>
        <w:ind w:left="630" w:hanging="630"/>
      </w:pPr>
      <w:rPr>
        <w:rFonts w:ascii="Wingdings" w:eastAsia="微软雅黑 Light" w:hAnsi="Wingdings" w:cstheme="minorBidi"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1B5F62"/>
    <w:multiLevelType w:val="hybridMultilevel"/>
    <w:tmpl w:val="1316B4F6"/>
    <w:lvl w:ilvl="0" w:tplc="7F6CD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71"/>
    <w:rsid w:val="00007D0D"/>
    <w:rsid w:val="00020E4E"/>
    <w:rsid w:val="0002134E"/>
    <w:rsid w:val="0002334D"/>
    <w:rsid w:val="0002487B"/>
    <w:rsid w:val="000378F4"/>
    <w:rsid w:val="00062C45"/>
    <w:rsid w:val="0007670F"/>
    <w:rsid w:val="000A1472"/>
    <w:rsid w:val="000A6F43"/>
    <w:rsid w:val="000C069B"/>
    <w:rsid w:val="000D277D"/>
    <w:rsid w:val="000E25C7"/>
    <w:rsid w:val="000F1F15"/>
    <w:rsid w:val="000F6306"/>
    <w:rsid w:val="000F6D60"/>
    <w:rsid w:val="00131A92"/>
    <w:rsid w:val="00151E0A"/>
    <w:rsid w:val="00151FD0"/>
    <w:rsid w:val="00160E1E"/>
    <w:rsid w:val="00170CFF"/>
    <w:rsid w:val="00192513"/>
    <w:rsid w:val="001E6584"/>
    <w:rsid w:val="002077F3"/>
    <w:rsid w:val="00215A48"/>
    <w:rsid w:val="00220E77"/>
    <w:rsid w:val="00264374"/>
    <w:rsid w:val="002A4F79"/>
    <w:rsid w:val="002D728E"/>
    <w:rsid w:val="0031050E"/>
    <w:rsid w:val="0032361A"/>
    <w:rsid w:val="0034783D"/>
    <w:rsid w:val="003661BA"/>
    <w:rsid w:val="00372D65"/>
    <w:rsid w:val="00381BD3"/>
    <w:rsid w:val="003B12E8"/>
    <w:rsid w:val="003E003B"/>
    <w:rsid w:val="003F0A00"/>
    <w:rsid w:val="003F1038"/>
    <w:rsid w:val="003F1CBE"/>
    <w:rsid w:val="00483271"/>
    <w:rsid w:val="00510824"/>
    <w:rsid w:val="005216DC"/>
    <w:rsid w:val="005252D0"/>
    <w:rsid w:val="005666FF"/>
    <w:rsid w:val="005B573C"/>
    <w:rsid w:val="006808E9"/>
    <w:rsid w:val="006918EA"/>
    <w:rsid w:val="006E21BF"/>
    <w:rsid w:val="00706A7A"/>
    <w:rsid w:val="0074742A"/>
    <w:rsid w:val="00771076"/>
    <w:rsid w:val="007911E2"/>
    <w:rsid w:val="007A32ED"/>
    <w:rsid w:val="008226D1"/>
    <w:rsid w:val="00862C5B"/>
    <w:rsid w:val="008D0D00"/>
    <w:rsid w:val="008E6354"/>
    <w:rsid w:val="009034B2"/>
    <w:rsid w:val="009412EB"/>
    <w:rsid w:val="0097595A"/>
    <w:rsid w:val="009762D0"/>
    <w:rsid w:val="0098588E"/>
    <w:rsid w:val="009B4709"/>
    <w:rsid w:val="009B48B2"/>
    <w:rsid w:val="009D4E64"/>
    <w:rsid w:val="009E604D"/>
    <w:rsid w:val="00A361D7"/>
    <w:rsid w:val="00AE2485"/>
    <w:rsid w:val="00AE5761"/>
    <w:rsid w:val="00B75115"/>
    <w:rsid w:val="00B86F01"/>
    <w:rsid w:val="00BB3F5D"/>
    <w:rsid w:val="00BE7349"/>
    <w:rsid w:val="00C00500"/>
    <w:rsid w:val="00C029DB"/>
    <w:rsid w:val="00C04EAD"/>
    <w:rsid w:val="00C234C8"/>
    <w:rsid w:val="00C342B4"/>
    <w:rsid w:val="00C37E95"/>
    <w:rsid w:val="00C40A81"/>
    <w:rsid w:val="00C6041B"/>
    <w:rsid w:val="00CF67CD"/>
    <w:rsid w:val="00D25388"/>
    <w:rsid w:val="00D5322E"/>
    <w:rsid w:val="00D548D5"/>
    <w:rsid w:val="00D55A70"/>
    <w:rsid w:val="00D6372A"/>
    <w:rsid w:val="00D66B7E"/>
    <w:rsid w:val="00D7390E"/>
    <w:rsid w:val="00D7562F"/>
    <w:rsid w:val="00DD658E"/>
    <w:rsid w:val="00E57612"/>
    <w:rsid w:val="00E97545"/>
    <w:rsid w:val="00EA5179"/>
    <w:rsid w:val="00EE30E2"/>
    <w:rsid w:val="00F117B2"/>
    <w:rsid w:val="00FA3A68"/>
    <w:rsid w:val="00FE0A06"/>
    <w:rsid w:val="00FE3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878D0"/>
  <w15:chartTrackingRefBased/>
  <w15:docId w15:val="{387DC533-CF93-4561-9F7D-4CCEC520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66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34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63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6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66FF"/>
    <w:rPr>
      <w:sz w:val="18"/>
      <w:szCs w:val="18"/>
    </w:rPr>
  </w:style>
  <w:style w:type="paragraph" w:styleId="a5">
    <w:name w:val="footer"/>
    <w:basedOn w:val="a"/>
    <w:link w:val="a6"/>
    <w:uiPriority w:val="99"/>
    <w:unhideWhenUsed/>
    <w:rsid w:val="005666FF"/>
    <w:pPr>
      <w:tabs>
        <w:tab w:val="center" w:pos="4153"/>
        <w:tab w:val="right" w:pos="8306"/>
      </w:tabs>
      <w:snapToGrid w:val="0"/>
      <w:jc w:val="left"/>
    </w:pPr>
    <w:rPr>
      <w:sz w:val="18"/>
      <w:szCs w:val="18"/>
    </w:rPr>
  </w:style>
  <w:style w:type="character" w:customStyle="1" w:styleId="a6">
    <w:name w:val="页脚 字符"/>
    <w:basedOn w:val="a0"/>
    <w:link w:val="a5"/>
    <w:uiPriority w:val="99"/>
    <w:rsid w:val="005666FF"/>
    <w:rPr>
      <w:sz w:val="18"/>
      <w:szCs w:val="18"/>
    </w:rPr>
  </w:style>
  <w:style w:type="paragraph" w:styleId="a7">
    <w:name w:val="Title"/>
    <w:basedOn w:val="a"/>
    <w:next w:val="a"/>
    <w:link w:val="a8"/>
    <w:uiPriority w:val="10"/>
    <w:qFormat/>
    <w:rsid w:val="005666F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666F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66FF"/>
    <w:rPr>
      <w:rFonts w:asciiTheme="majorHAnsi" w:eastAsiaTheme="majorEastAsia" w:hAnsiTheme="majorHAnsi" w:cstheme="majorBidi"/>
      <w:b/>
      <w:bCs/>
      <w:sz w:val="32"/>
      <w:szCs w:val="32"/>
    </w:rPr>
  </w:style>
  <w:style w:type="paragraph" w:styleId="a9">
    <w:name w:val="List Paragraph"/>
    <w:basedOn w:val="a"/>
    <w:uiPriority w:val="34"/>
    <w:qFormat/>
    <w:rsid w:val="00C234C8"/>
    <w:pPr>
      <w:ind w:firstLineChars="200" w:firstLine="420"/>
    </w:pPr>
  </w:style>
  <w:style w:type="character" w:customStyle="1" w:styleId="30">
    <w:name w:val="标题 3 字符"/>
    <w:basedOn w:val="a0"/>
    <w:link w:val="3"/>
    <w:uiPriority w:val="9"/>
    <w:rsid w:val="00C234C8"/>
    <w:rPr>
      <w:b/>
      <w:bCs/>
      <w:sz w:val="32"/>
      <w:szCs w:val="32"/>
    </w:rPr>
  </w:style>
  <w:style w:type="character" w:customStyle="1" w:styleId="40">
    <w:name w:val="标题 4 字符"/>
    <w:basedOn w:val="a0"/>
    <w:link w:val="4"/>
    <w:uiPriority w:val="9"/>
    <w:rsid w:val="000F630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yoyoung</dc:creator>
  <cp:keywords/>
  <dc:description/>
  <cp:lastModifiedBy>yoyoung</cp:lastModifiedBy>
  <cp:revision>81</cp:revision>
  <dcterms:created xsi:type="dcterms:W3CDTF">2019-12-11T05:56:00Z</dcterms:created>
  <dcterms:modified xsi:type="dcterms:W3CDTF">2019-12-16T06:08:00Z</dcterms:modified>
</cp:coreProperties>
</file>