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869F4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УСЛОВИЯ ИСПОЛЬЗОВАНИЯ ВЕБ-САЙТА</w:t>
      </w:r>
    </w:p>
    <w:p w14:paraId="04935F55" w14:textId="77777777" w:rsidR="00127AA5" w:rsidRPr="00AF3E6E" w:rsidRDefault="00127AA5" w:rsidP="00AF3E6E">
      <w:pPr>
        <w:jc w:val="both"/>
        <w:rPr>
          <w:rFonts w:ascii="Times New Roman" w:hAnsi="Times New Roman" w:cs="Times New Roman"/>
          <w:lang w:val="ru-RU"/>
        </w:rPr>
      </w:pPr>
    </w:p>
    <w:p w14:paraId="7D65EF03" w14:textId="3D8A7ABC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О настоящих Условиях использования</w:t>
      </w:r>
    </w:p>
    <w:p w14:paraId="58DD3FD7" w14:textId="205CD1FA" w:rsidR="005E0511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Добро пожаловать на веб-сайт</w:t>
      </w:r>
      <w:r w:rsidRPr="00AF3E6E">
        <w:rPr>
          <w:rFonts w:ascii="Times New Roman" w:hAnsi="Times New Roman" w:cs="Times New Roman"/>
        </w:rPr>
        <w:t> </w:t>
      </w:r>
      <w:proofErr w:type="spellStart"/>
      <w:r w:rsidR="00AF3E6E">
        <w:fldChar w:fldCharType="begin"/>
      </w:r>
      <w:r w:rsidR="00AF3E6E">
        <w:instrText>HYPERLINK</w:instrText>
      </w:r>
      <w:r w:rsidR="00AF3E6E" w:rsidRPr="00DB0936">
        <w:rPr>
          <w:lang w:val="ru-RU"/>
        </w:rPr>
        <w:instrText xml:space="preserve"> "</w:instrText>
      </w:r>
      <w:r w:rsidR="00AF3E6E">
        <w:instrText>http</w:instrText>
      </w:r>
      <w:r w:rsidR="00AF3E6E" w:rsidRPr="00DB0936">
        <w:rPr>
          <w:lang w:val="ru-RU"/>
        </w:rPr>
        <w:instrText>://</w:instrText>
      </w:r>
      <w:r w:rsidR="00AF3E6E">
        <w:instrText>kz</w:instrText>
      </w:r>
      <w:r w:rsidR="00AF3E6E" w:rsidRPr="00DB0936">
        <w:rPr>
          <w:lang w:val="ru-RU"/>
        </w:rPr>
        <w:instrText>.</w:instrText>
      </w:r>
      <w:r w:rsidR="00AF3E6E">
        <w:instrText>iqos</w:instrText>
      </w:r>
      <w:r w:rsidR="00AF3E6E" w:rsidRPr="00DB0936">
        <w:rPr>
          <w:lang w:val="ru-RU"/>
        </w:rPr>
        <w:instrText>.</w:instrText>
      </w:r>
      <w:r w:rsidR="00AF3E6E">
        <w:instrText>com</w:instrText>
      </w:r>
      <w:r w:rsidR="00AF3E6E" w:rsidRPr="00DB0936">
        <w:rPr>
          <w:lang w:val="ru-RU"/>
        </w:rPr>
        <w:instrText>/</w:instrText>
      </w:r>
      <w:r w:rsidR="00AF3E6E">
        <w:instrText>ru</w:instrText>
      </w:r>
      <w:r w:rsidR="00AF3E6E" w:rsidRPr="00DB0936">
        <w:rPr>
          <w:lang w:val="ru-RU"/>
        </w:rPr>
        <w:instrText>"</w:instrText>
      </w:r>
      <w:r w:rsidR="00AF3E6E">
        <w:fldChar w:fldCharType="separate"/>
      </w:r>
      <w:r w:rsidR="00DB0936">
        <w:rPr>
          <w:rStyle w:val="Hyperlink"/>
          <w:rFonts w:ascii="Times New Roman" w:hAnsi="Times New Roman" w:cs="Times New Roman"/>
        </w:rPr>
        <w:t>myflex</w:t>
      </w:r>
      <w:proofErr w:type="spellEnd"/>
      <w:r w:rsidR="00DB0936" w:rsidRPr="00DB0936">
        <w:rPr>
          <w:rStyle w:val="Hyperlink"/>
          <w:rFonts w:ascii="Times New Roman" w:hAnsi="Times New Roman" w:cs="Times New Roman"/>
          <w:lang w:val="ru-RU"/>
        </w:rPr>
        <w:t>.</w:t>
      </w:r>
      <w:proofErr w:type="spellStart"/>
      <w:r w:rsidR="00DB0936">
        <w:rPr>
          <w:rStyle w:val="Hyperlink"/>
          <w:rFonts w:ascii="Times New Roman" w:hAnsi="Times New Roman" w:cs="Times New Roman"/>
        </w:rPr>
        <w:t>kz</w:t>
      </w:r>
      <w:proofErr w:type="spellEnd"/>
      <w:r w:rsidR="00AF3E6E">
        <w:fldChar w:fldCharType="end"/>
      </w:r>
      <w:r w:rsidR="00AF3E6E" w:rsidRPr="00AF3E6E">
        <w:rPr>
          <w:rFonts w:ascii="Times New Roman" w:hAnsi="Times New Roman" w:cs="Times New Roman"/>
          <w:lang w:val="ru-RU"/>
        </w:rPr>
        <w:t xml:space="preserve"> </w:t>
      </w:r>
      <w:r w:rsidRPr="00AF3E6E">
        <w:rPr>
          <w:rFonts w:ascii="Times New Roman" w:hAnsi="Times New Roman" w:cs="Times New Roman"/>
          <w:lang w:val="ru-RU"/>
        </w:rPr>
        <w:t>(далее -</w:t>
      </w:r>
      <w:r w:rsidRPr="00AF3E6E">
        <w:rPr>
          <w:rFonts w:ascii="Times New Roman" w:hAnsi="Times New Roman" w:cs="Times New Roman"/>
        </w:rPr>
        <w:t> </w:t>
      </w:r>
      <w:r w:rsidRPr="00AF3E6E">
        <w:rPr>
          <w:rFonts w:ascii="Times New Roman" w:hAnsi="Times New Roman" w:cs="Times New Roman"/>
          <w:b/>
          <w:bCs/>
          <w:lang w:val="ru-RU"/>
        </w:rPr>
        <w:t>"Веб-сайт"</w:t>
      </w:r>
      <w:r w:rsidRPr="00AF3E6E">
        <w:rPr>
          <w:rFonts w:ascii="Times New Roman" w:hAnsi="Times New Roman" w:cs="Times New Roman"/>
          <w:lang w:val="ru-RU"/>
        </w:rPr>
        <w:t xml:space="preserve">), принадлежащий и используемый </w:t>
      </w:r>
      <w:r w:rsidR="00C92BDA" w:rsidRPr="00C92BDA">
        <w:rPr>
          <w:rFonts w:ascii="Times New Roman" w:hAnsi="Times New Roman" w:cs="Times New Roman"/>
          <w:lang w:val="ru-RU"/>
        </w:rPr>
        <w:t>ТОО «KT&amp;G Global Kazakhstan (Кей-</w:t>
      </w:r>
      <w:proofErr w:type="spellStart"/>
      <w:r w:rsidR="00C92BDA" w:rsidRPr="00C92BDA">
        <w:rPr>
          <w:rFonts w:ascii="Times New Roman" w:hAnsi="Times New Roman" w:cs="Times New Roman"/>
          <w:lang w:val="ru-RU"/>
        </w:rPr>
        <w:t>Ти</w:t>
      </w:r>
      <w:proofErr w:type="spellEnd"/>
      <w:r w:rsidR="00C92BDA" w:rsidRPr="00C92BDA">
        <w:rPr>
          <w:rFonts w:ascii="Times New Roman" w:hAnsi="Times New Roman" w:cs="Times New Roman"/>
          <w:lang w:val="ru-RU"/>
        </w:rPr>
        <w:t xml:space="preserve">-Энд-Джи Глобал Казахстан)» </w:t>
      </w:r>
      <w:r w:rsidR="00C92BDA">
        <w:rPr>
          <w:rFonts w:ascii="Times New Roman" w:hAnsi="Times New Roman" w:cs="Times New Roman"/>
          <w:lang w:val="ru-RU"/>
        </w:rPr>
        <w:t xml:space="preserve"> </w:t>
      </w:r>
      <w:r w:rsidRPr="00AF3E6E">
        <w:rPr>
          <w:rFonts w:ascii="Times New Roman" w:hAnsi="Times New Roman" w:cs="Times New Roman"/>
          <w:lang w:val="ru-RU"/>
        </w:rPr>
        <w:t>(далее в тексте Условий использования -</w:t>
      </w:r>
      <w:r w:rsidRPr="00AF3E6E">
        <w:rPr>
          <w:rFonts w:ascii="Times New Roman" w:hAnsi="Times New Roman" w:cs="Times New Roman"/>
        </w:rPr>
        <w:t> </w:t>
      </w:r>
      <w:r w:rsidRPr="00AF3E6E">
        <w:rPr>
          <w:rFonts w:ascii="Times New Roman" w:hAnsi="Times New Roman" w:cs="Times New Roman"/>
          <w:b/>
          <w:bCs/>
          <w:lang w:val="ru-RU"/>
        </w:rPr>
        <w:t>"мы"</w:t>
      </w:r>
      <w:r w:rsidRPr="00AF3E6E">
        <w:rPr>
          <w:rFonts w:ascii="Times New Roman" w:hAnsi="Times New Roman" w:cs="Times New Roman"/>
        </w:rPr>
        <w:t> </w:t>
      </w:r>
      <w:r w:rsidRPr="00AF3E6E">
        <w:rPr>
          <w:rFonts w:ascii="Times New Roman" w:hAnsi="Times New Roman" w:cs="Times New Roman"/>
          <w:lang w:val="ru-RU"/>
        </w:rPr>
        <w:t>или</w:t>
      </w:r>
      <w:r w:rsidRPr="00AF3E6E">
        <w:rPr>
          <w:rFonts w:ascii="Times New Roman" w:hAnsi="Times New Roman" w:cs="Times New Roman"/>
        </w:rPr>
        <w:t> </w:t>
      </w:r>
      <w:r w:rsidRPr="00AF3E6E">
        <w:rPr>
          <w:rFonts w:ascii="Times New Roman" w:hAnsi="Times New Roman" w:cs="Times New Roman"/>
          <w:b/>
          <w:bCs/>
          <w:lang w:val="ru-RU"/>
        </w:rPr>
        <w:t>"наша компания"</w:t>
      </w:r>
      <w:r w:rsidRPr="00AF3E6E">
        <w:rPr>
          <w:rFonts w:ascii="Times New Roman" w:hAnsi="Times New Roman" w:cs="Times New Roman"/>
          <w:lang w:val="ru-RU"/>
        </w:rPr>
        <w:t xml:space="preserve">) или от ее имени. Мы представляем собой компанию, зарегистрированную на территории Республики Казахстан под БИН </w:t>
      </w:r>
      <w:r w:rsidR="00564EA0" w:rsidRPr="00564EA0">
        <w:rPr>
          <w:rFonts w:ascii="Times New Roman" w:hAnsi="Times New Roman" w:cs="Times New Roman"/>
          <w:lang w:val="ru-RU"/>
        </w:rPr>
        <w:t>230140014703</w:t>
      </w:r>
      <w:r w:rsidRPr="00AF3E6E">
        <w:rPr>
          <w:rFonts w:ascii="Times New Roman" w:hAnsi="Times New Roman" w:cs="Times New Roman"/>
          <w:lang w:val="ru-RU"/>
        </w:rPr>
        <w:t>. Основное место хозяйственной деятельности компании:</w:t>
      </w:r>
      <w:r w:rsidR="00564EA0">
        <w:rPr>
          <w:rFonts w:ascii="Times New Roman" w:hAnsi="Times New Roman" w:cs="Times New Roman"/>
          <w:lang w:val="ru-RU"/>
        </w:rPr>
        <w:t xml:space="preserve"> </w:t>
      </w:r>
      <w:r w:rsidR="00DB0936" w:rsidRPr="00DB0936">
        <w:rPr>
          <w:rFonts w:ascii="Times New Roman" w:hAnsi="Times New Roman" w:cs="Times New Roman"/>
          <w:lang w:val="ru-RU"/>
        </w:rPr>
        <w:t>Республика Казахстан, город Алматы, Медеуский район, Проспект Достык, дом 192/2, 11 этаж</w:t>
      </w:r>
      <w:r w:rsidRPr="00AF3E6E">
        <w:rPr>
          <w:rFonts w:ascii="Times New Roman" w:hAnsi="Times New Roman" w:cs="Times New Roman"/>
          <w:lang w:val="ru-RU"/>
        </w:rPr>
        <w:t>. Во время регистрации на Веб-сайте Вам будет необходимо ознакомиться и принять приведенные ниже условия, в которых представлены важные сведения в отношении использования Вами Веб-сайта (далее -</w:t>
      </w:r>
      <w:r w:rsidRPr="00AF3E6E">
        <w:rPr>
          <w:rFonts w:ascii="Times New Roman" w:hAnsi="Times New Roman" w:cs="Times New Roman"/>
        </w:rPr>
        <w:t> </w:t>
      </w:r>
      <w:r w:rsidRPr="00AF3E6E">
        <w:rPr>
          <w:rFonts w:ascii="Times New Roman" w:hAnsi="Times New Roman" w:cs="Times New Roman"/>
          <w:b/>
          <w:bCs/>
          <w:lang w:val="ru-RU"/>
        </w:rPr>
        <w:t>"Условия использования"</w:t>
      </w:r>
      <w:r w:rsidRPr="00AF3E6E">
        <w:rPr>
          <w:rFonts w:ascii="Times New Roman" w:hAnsi="Times New Roman" w:cs="Times New Roman"/>
          <w:lang w:val="ru-RU"/>
        </w:rPr>
        <w:t xml:space="preserve">). </w:t>
      </w:r>
    </w:p>
    <w:p w14:paraId="4A8F3EB9" w14:textId="052433A0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proofErr w:type="gramStart"/>
      <w:r w:rsidRPr="00AF3E6E">
        <w:rPr>
          <w:rFonts w:ascii="Times New Roman" w:hAnsi="Times New Roman" w:cs="Times New Roman"/>
          <w:lang w:val="ru-RU"/>
        </w:rPr>
        <w:t>До начала использования Веб-сайта,</w:t>
      </w:r>
      <w:proofErr w:type="gramEnd"/>
      <w:r w:rsidRPr="00AF3E6E">
        <w:rPr>
          <w:rFonts w:ascii="Times New Roman" w:hAnsi="Times New Roman" w:cs="Times New Roman"/>
          <w:lang w:val="ru-RU"/>
        </w:rPr>
        <w:t xml:space="preserve"> Вам необходимо полностью ознакомиться с настоящими Условиями использования, поскольку выполнение Вами этих Условий является обязательным. Необходимо учитывать, что при использовании определенных разделов настоящего Веб-сайта или при использовании в своих интересах какой-либо информации, предлагаемой нами на Веб-сайте, может потребоваться выполнение других условий и требований или уведомлений об авторском праве. В этом случае мы уведомим Вас об этом, и в некоторых случаях, прежде чем продолжить пользоваться Веб-сайтом, Вам необходимо будет ознакомиться и подтвердить свое согласие с такими условиями или положениями уведомлений. Просим также иметь в виду, что в настоящие Условия могут периодически вноситься изменения и дополнения. Все изменения и дополнения будут размещены на Веб-сайте, в связи с чем просим просматривать Веб-сайт на предмет вносимых изменений и дополнений. Продолжая пользоваться Веб-сайтом после внесения нами изменений и дополнений, Вы подтверждаете принятие Вами новой версии Условий использования.</w:t>
      </w:r>
    </w:p>
    <w:p w14:paraId="74662A20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Использование Веб-сайта</w:t>
      </w:r>
    </w:p>
    <w:p w14:paraId="0E6B158C" w14:textId="4FE1BB56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 xml:space="preserve">Веб-сайт ориентирован на зарегистрированных </w:t>
      </w:r>
      <w:r w:rsidR="008A007A">
        <w:rPr>
          <w:rFonts w:ascii="Times New Roman" w:hAnsi="Times New Roman" w:cs="Times New Roman"/>
          <w:lang w:val="ru-RU"/>
        </w:rPr>
        <w:t>лиц</w:t>
      </w:r>
      <w:r w:rsidR="00E44F77">
        <w:rPr>
          <w:rFonts w:ascii="Times New Roman" w:hAnsi="Times New Roman" w:cs="Times New Roman"/>
          <w:lang w:val="ru-RU"/>
        </w:rPr>
        <w:t xml:space="preserve">, употребляющих </w:t>
      </w:r>
      <w:r w:rsidR="00E44F77" w:rsidRPr="00DB0936">
        <w:rPr>
          <w:rFonts w:ascii="Times New Roman" w:hAnsi="Times New Roman" w:cs="Times New Roman"/>
          <w:lang w:val="ru-RU"/>
        </w:rPr>
        <w:t>издели</w:t>
      </w:r>
      <w:r w:rsidR="00642164">
        <w:rPr>
          <w:rFonts w:ascii="Times New Roman" w:hAnsi="Times New Roman" w:cs="Times New Roman"/>
          <w:lang w:val="ru-RU"/>
        </w:rPr>
        <w:t>я</w:t>
      </w:r>
      <w:r w:rsidR="00E44F77" w:rsidRPr="00DB0936">
        <w:rPr>
          <w:rFonts w:ascii="Times New Roman" w:hAnsi="Times New Roman" w:cs="Times New Roman"/>
          <w:lang w:val="ru-RU"/>
        </w:rPr>
        <w:t xml:space="preserve"> с нагреваемым табаком</w:t>
      </w:r>
      <w:r w:rsidR="00642164">
        <w:rPr>
          <w:rFonts w:ascii="Times New Roman" w:hAnsi="Times New Roman" w:cs="Times New Roman"/>
          <w:lang w:val="ru-RU"/>
        </w:rPr>
        <w:t xml:space="preserve"> </w:t>
      </w:r>
      <w:r w:rsidRPr="00AF3E6E">
        <w:rPr>
          <w:rFonts w:ascii="Times New Roman" w:hAnsi="Times New Roman" w:cs="Times New Roman"/>
          <w:lang w:val="ru-RU"/>
        </w:rPr>
        <w:t xml:space="preserve">, достигших возраста 21 года и старше, а также работников </w:t>
      </w:r>
      <w:r w:rsidR="001F353B" w:rsidRPr="00C92BDA">
        <w:rPr>
          <w:rFonts w:ascii="Times New Roman" w:hAnsi="Times New Roman" w:cs="Times New Roman"/>
          <w:lang w:val="ru-RU"/>
        </w:rPr>
        <w:t>ТОО «KT&amp;G Global Kazakhstan (Кей-</w:t>
      </w:r>
      <w:proofErr w:type="spellStart"/>
      <w:r w:rsidR="001F353B" w:rsidRPr="00C92BDA">
        <w:rPr>
          <w:rFonts w:ascii="Times New Roman" w:hAnsi="Times New Roman" w:cs="Times New Roman"/>
          <w:lang w:val="ru-RU"/>
        </w:rPr>
        <w:t>Ти</w:t>
      </w:r>
      <w:proofErr w:type="spellEnd"/>
      <w:r w:rsidR="001F353B" w:rsidRPr="00C92BDA">
        <w:rPr>
          <w:rFonts w:ascii="Times New Roman" w:hAnsi="Times New Roman" w:cs="Times New Roman"/>
          <w:lang w:val="ru-RU"/>
        </w:rPr>
        <w:t>-Энд-Джи Глобал Казахстан)»</w:t>
      </w:r>
      <w:r w:rsidRPr="00AF3E6E">
        <w:rPr>
          <w:rFonts w:ascii="Times New Roman" w:hAnsi="Times New Roman" w:cs="Times New Roman"/>
          <w:lang w:val="ru-RU"/>
        </w:rPr>
        <w:t xml:space="preserve">, которым предоставляется доступ на Веб-сайт. Доступ и использование Веб-сайта разрешен только для лиц, достигших возраста 21 года и старше. </w:t>
      </w:r>
      <w:proofErr w:type="gramStart"/>
      <w:r w:rsidRPr="00AF3E6E">
        <w:rPr>
          <w:rFonts w:ascii="Times New Roman" w:hAnsi="Times New Roman" w:cs="Times New Roman"/>
          <w:lang w:val="ru-RU"/>
        </w:rPr>
        <w:t>В случае нарушения настоящего пункта,</w:t>
      </w:r>
      <w:proofErr w:type="gramEnd"/>
      <w:r w:rsidRPr="00AF3E6E">
        <w:rPr>
          <w:rFonts w:ascii="Times New Roman" w:hAnsi="Times New Roman" w:cs="Times New Roman"/>
        </w:rPr>
        <w:t> </w:t>
      </w:r>
      <w:r w:rsidRPr="00AF3E6E">
        <w:rPr>
          <w:rFonts w:ascii="Times New Roman" w:hAnsi="Times New Roman" w:cs="Times New Roman"/>
          <w:b/>
          <w:bCs/>
          <w:lang w:val="ru-RU"/>
        </w:rPr>
        <w:t>вы не вправе</w:t>
      </w:r>
      <w:r w:rsidRPr="00AF3E6E">
        <w:rPr>
          <w:rFonts w:ascii="Times New Roman" w:hAnsi="Times New Roman" w:cs="Times New Roman"/>
        </w:rPr>
        <w:t> </w:t>
      </w:r>
      <w:r w:rsidRPr="00AF3E6E">
        <w:rPr>
          <w:rFonts w:ascii="Times New Roman" w:hAnsi="Times New Roman" w:cs="Times New Roman"/>
          <w:lang w:val="ru-RU"/>
        </w:rPr>
        <w:t xml:space="preserve">использовать Веб-сайт или пытаться войти на него. Во время регистрации и при создании учетной записи на Веб-сайте, Вам необходимо будет предоставить нам ряд персональных данных, </w:t>
      </w:r>
      <w:proofErr w:type="gramStart"/>
      <w:r w:rsidRPr="00AF3E6E">
        <w:rPr>
          <w:rFonts w:ascii="Times New Roman" w:hAnsi="Times New Roman" w:cs="Times New Roman"/>
          <w:lang w:val="ru-RU"/>
        </w:rPr>
        <w:t>например,</w:t>
      </w:r>
      <w:proofErr w:type="gramEnd"/>
      <w:r w:rsidRPr="00AF3E6E">
        <w:rPr>
          <w:rFonts w:ascii="Times New Roman" w:hAnsi="Times New Roman" w:cs="Times New Roman"/>
          <w:lang w:val="ru-RU"/>
        </w:rPr>
        <w:t xml:space="preserve"> ФИО, дату рождения, полный адрес проживания (город, улица, дом, почтовый индекс), электронная почта и номер телефона, для предоставления нам возможности проверить соответствие требованиям с Вашей стороны для получения доступа на наш Веб-сайт. Один пользователь может создать и использовать только одну </w:t>
      </w:r>
      <w:r w:rsidRPr="00AF3E6E">
        <w:rPr>
          <w:rFonts w:ascii="Times New Roman" w:hAnsi="Times New Roman" w:cs="Times New Roman"/>
          <w:lang w:val="ru-RU"/>
        </w:rPr>
        <w:lastRenderedPageBreak/>
        <w:t>учетную запись на Веб-сайте. Эти сведения будут храниться в соответствии с положениями</w:t>
      </w:r>
      <w:r w:rsidRPr="00AF3E6E">
        <w:rPr>
          <w:rFonts w:ascii="Times New Roman" w:hAnsi="Times New Roman" w:cs="Times New Roman"/>
        </w:rPr>
        <w:t> </w:t>
      </w:r>
      <w:r w:rsidRPr="00D92193">
        <w:rPr>
          <w:rFonts w:ascii="Times New Roman" w:hAnsi="Times New Roman" w:cs="Times New Roman"/>
          <w:b/>
          <w:bCs/>
          <w:lang w:val="ru-RU"/>
        </w:rPr>
        <w:t xml:space="preserve">Уведомления о соблюдении </w:t>
      </w:r>
      <w:proofErr w:type="gramStart"/>
      <w:r w:rsidRPr="00D92193">
        <w:rPr>
          <w:rFonts w:ascii="Times New Roman" w:hAnsi="Times New Roman" w:cs="Times New Roman"/>
          <w:b/>
          <w:bCs/>
          <w:lang w:val="ru-RU"/>
        </w:rPr>
        <w:t>конфиденциальности</w:t>
      </w:r>
      <w:r w:rsidRPr="00D92193">
        <w:rPr>
          <w:rFonts w:ascii="Times New Roman" w:hAnsi="Times New Roman" w:cs="Times New Roman"/>
        </w:rPr>
        <w:t> </w:t>
      </w:r>
      <w:r w:rsidRPr="00AF3E6E">
        <w:rPr>
          <w:rFonts w:ascii="Times New Roman" w:hAnsi="Times New Roman" w:cs="Times New Roman"/>
          <w:lang w:val="ru-RU"/>
        </w:rPr>
        <w:t>.</w:t>
      </w:r>
      <w:proofErr w:type="gramEnd"/>
    </w:p>
    <w:p w14:paraId="3D266284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Обязательства по обеспечению вашей безопасности</w:t>
      </w:r>
    </w:p>
    <w:p w14:paraId="049E46D0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Ваш пароль является строго конфиденциальной информацией и не может быть передан третьим лицам. Пароль необходимо сохранять в тайне, пользователь несет ответственность за все действия, выполняемые с его учетной записи, которые могут быть осуществлены под его разумным контролем. Вы не вправе передавать пароль или другую информацию для входа на Веб-сайт третьим лицам. Все случаи использования Вашей учетной записи любыми лицами, кроме Вас, представляют собой основание для приостановления или прекращения действия вашей учетной записи. Вам необходимо незамедлительно уведомить нас в случае получения вами информации о несанкционированном использовании вашей учетной записи или в случае нарушений безопасности иного рода с использованием вашей учетной записи или Веб-сайта.</w:t>
      </w:r>
    </w:p>
    <w:p w14:paraId="470F3968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Модификация и приостановление доступа к Веб-сайту</w:t>
      </w:r>
    </w:p>
    <w:p w14:paraId="2E1A2C30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Необходимо иметь в виду, что мы вправе по собственному усмотрению вносить изменения в режим действия, приостанавливать или прекращать действие Веб-сайта или доступ к нему, или к какой-либо его части. Например, мы вправе приостановить Ваш доступ к Веб-сайту в случае нарушения настоящих Условий использования. Мы также вправе в любое время вносить обновления в Веб-сайт и изменения в его содержимое. Несмотря на осуществление нами необходимых мер по обновлению информации, представленной на Веб-сайте, просим иметь в виду, что содержимое нашего Веб-сайта может устареть в любой момент, и мы не несем обязанности по обновлению такой информации. Мы также вправе прервать нормальное функционирование всего Веб-сайта или какой-либо его части в целях осуществления текущего или внепланового технического обслуживания для исправления ошибок или внесения иных изменений.</w:t>
      </w:r>
    </w:p>
    <w:p w14:paraId="3D1E0C5F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Использование Веб-сайта и Материалов</w:t>
      </w:r>
    </w:p>
    <w:p w14:paraId="44CD77AC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Веб-сайт и его содержимое (включая, без ограничения, программное обеспечение, файлы, графику, данные, изображения и другие материалы) (далее по тексту -</w:t>
      </w:r>
      <w:r w:rsidRPr="00AF3E6E">
        <w:rPr>
          <w:rFonts w:ascii="Times New Roman" w:hAnsi="Times New Roman" w:cs="Times New Roman"/>
        </w:rPr>
        <w:t> </w:t>
      </w:r>
      <w:r w:rsidRPr="00AF3E6E">
        <w:rPr>
          <w:rFonts w:ascii="Times New Roman" w:hAnsi="Times New Roman" w:cs="Times New Roman"/>
          <w:b/>
          <w:bCs/>
          <w:lang w:val="ru-RU"/>
        </w:rPr>
        <w:t>"Материалы"</w:t>
      </w:r>
      <w:r w:rsidRPr="00AF3E6E">
        <w:rPr>
          <w:rFonts w:ascii="Times New Roman" w:hAnsi="Times New Roman" w:cs="Times New Roman"/>
          <w:lang w:val="ru-RU"/>
        </w:rPr>
        <w:t xml:space="preserve">) находятся в собственности нашей компании и (или) в собственности наших заказчиков. Вы не вправе без получения нашего письменного согласия использовать, вносить изменения, копировать, воспроизводить, переиздавать, загружать, размещать, передавать, распространять, продавать, лицензировать, передавать в аренду, размещать для общего доступа или выполнять, редактировать, адаптировать или каким-либо образом создавать производные произведения на основе Материалов или других частей Веб-сайта. Также запрещается использование Веб-сайта и доступ к нему или к его Материалам в коммерческих целях, в связи с тем, что Веб-сайт и Материалы предоставляются исключительно для вашего личного пользования. Категорически запрещаются все прочие </w:t>
      </w:r>
      <w:r w:rsidRPr="00AF3E6E">
        <w:rPr>
          <w:rFonts w:ascii="Times New Roman" w:hAnsi="Times New Roman" w:cs="Times New Roman"/>
          <w:lang w:val="ru-RU"/>
        </w:rPr>
        <w:lastRenderedPageBreak/>
        <w:t>способы использования Веб-сайта или Материалов, включая, без ограничения: -использование Веб-сайта или Материалов в целях хозяйственной деятельности; -распространение, совместное пользование, копирование, воспроизведение или опубликование Материалов; или -внесение изменений, распространение, передача, исполнение, трансляция, воспроизведение, опубликование, лицензирование или обратное декодирование Веб-сайта полностью или частично, без предварительного письменного разрешения с нашей стороны.</w:t>
      </w:r>
    </w:p>
    <w:p w14:paraId="1974CF30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Ссылки</w:t>
      </w:r>
    </w:p>
    <w:p w14:paraId="313D25C7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Необходимо отметить, что Веб-сайт может содержать ссылки на веб-сайты третьих лиц. Такие ссылки предоставляются исключительно для вашего удобства и не означают продвижение веб-сайтов таких третьих лиц. Поскольку мы не контролируем такие сайты и ресурсы напрямую, мы не несем ответственности за их работоспособность, содержание, рекламу, продукцию или другие материалы, представленные на таких сайтах или ресурсах. Мы также не просматриваем такие веб-сайты третьих лиц, в связи с чем просим иметь в виду следующее: - мы не несем ответственности в отношении таких веб-сайтов, включая условия предоставления доступа к таким сайтам и политики в отношении защиты конфиденциальности частной информации, действующей на таких сайтах, а также не контролируем их содержание или доступность; - мы не даем каких-либо прямых или косвенных обязательств в отношении получения товаров, услуг или информации с таких веб-сайтов; а также - вы несете полую ответственность и риски в случае перехода на такой веб-сайт. Вы не вправе создавать фреймы, ссылки и внешние ссылки на Веб-сайт с иных веб-сайтов без нашего предварительного письменного согласия. Такое согласие может быть предоставлено при соблюдении ряда условий. В случае необходимости создания фрейма, ссылки или внешней ссылки на Веб-сайт, просим обратиться в Службу поддержки.</w:t>
      </w:r>
    </w:p>
    <w:p w14:paraId="11DF05C2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 xml:space="preserve">Конфиденциальность и </w:t>
      </w:r>
      <w:r w:rsidRPr="00AF3E6E">
        <w:rPr>
          <w:rFonts w:ascii="Times New Roman" w:hAnsi="Times New Roman" w:cs="Times New Roman"/>
        </w:rPr>
        <w:t>cookies</w:t>
      </w:r>
      <w:r w:rsidRPr="00AF3E6E">
        <w:rPr>
          <w:rFonts w:ascii="Times New Roman" w:hAnsi="Times New Roman" w:cs="Times New Roman"/>
          <w:lang w:val="ru-RU"/>
        </w:rPr>
        <w:t>-файлы</w:t>
      </w:r>
    </w:p>
    <w:p w14:paraId="33EC9B60" w14:textId="52E752E5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Положениями</w:t>
      </w:r>
      <w:r w:rsidRPr="00AF3E6E">
        <w:rPr>
          <w:rFonts w:ascii="Times New Roman" w:hAnsi="Times New Roman" w:cs="Times New Roman"/>
        </w:rPr>
        <w:t> </w:t>
      </w:r>
      <w:r w:rsidRPr="00D92193">
        <w:rPr>
          <w:rFonts w:ascii="Times New Roman" w:hAnsi="Times New Roman" w:cs="Times New Roman"/>
          <w:b/>
          <w:bCs/>
          <w:lang w:val="ru-RU"/>
        </w:rPr>
        <w:t>Согласия на сбор и обработку персональных данных</w:t>
      </w:r>
      <w:r w:rsidRPr="00AF3E6E">
        <w:rPr>
          <w:rFonts w:ascii="Times New Roman" w:hAnsi="Times New Roman" w:cs="Times New Roman"/>
          <w:lang w:val="ru-RU"/>
        </w:rPr>
        <w:t>, а также нашего</w:t>
      </w:r>
      <w:r w:rsidRPr="00AF3E6E">
        <w:rPr>
          <w:rFonts w:ascii="Times New Roman" w:hAnsi="Times New Roman" w:cs="Times New Roman"/>
        </w:rPr>
        <w:t> </w:t>
      </w:r>
      <w:r w:rsidRPr="00D92193">
        <w:rPr>
          <w:rFonts w:ascii="Times New Roman" w:hAnsi="Times New Roman" w:cs="Times New Roman"/>
          <w:b/>
          <w:bCs/>
          <w:lang w:val="ru-RU"/>
        </w:rPr>
        <w:t>Уведомления о соблюдении конфиденциальности</w:t>
      </w:r>
      <w:r w:rsidRPr="00AF3E6E">
        <w:rPr>
          <w:rFonts w:ascii="Times New Roman" w:hAnsi="Times New Roman" w:cs="Times New Roman"/>
        </w:rPr>
        <w:t> </w:t>
      </w:r>
      <w:r w:rsidRPr="00AF3E6E">
        <w:rPr>
          <w:rFonts w:ascii="Times New Roman" w:hAnsi="Times New Roman" w:cs="Times New Roman"/>
          <w:lang w:val="ru-RU"/>
        </w:rPr>
        <w:t xml:space="preserve">устанавливаются принципы сбора, использования, передачи и обработки ваших персональных данных, предоставленных или полученных от вас посредством Веб-сайта (включая использование </w:t>
      </w:r>
      <w:r w:rsidRPr="00AF3E6E">
        <w:rPr>
          <w:rFonts w:ascii="Times New Roman" w:hAnsi="Times New Roman" w:cs="Times New Roman"/>
        </w:rPr>
        <w:t>cookies</w:t>
      </w:r>
      <w:r w:rsidRPr="00AF3E6E">
        <w:rPr>
          <w:rFonts w:ascii="Times New Roman" w:hAnsi="Times New Roman" w:cs="Times New Roman"/>
          <w:lang w:val="ru-RU"/>
        </w:rPr>
        <w:t xml:space="preserve">-файлов). На Веб-сайте также используются </w:t>
      </w:r>
      <w:r w:rsidRPr="00AF3E6E">
        <w:rPr>
          <w:rFonts w:ascii="Times New Roman" w:hAnsi="Times New Roman" w:cs="Times New Roman"/>
        </w:rPr>
        <w:t>cookies</w:t>
      </w:r>
      <w:r w:rsidRPr="00AF3E6E">
        <w:rPr>
          <w:rFonts w:ascii="Times New Roman" w:hAnsi="Times New Roman" w:cs="Times New Roman"/>
          <w:lang w:val="ru-RU"/>
        </w:rPr>
        <w:t>-файлы для обеспечения наиболее эффективного использования вами Веб-сайта. Наше</w:t>
      </w:r>
      <w:r w:rsidRPr="00AF3E6E">
        <w:rPr>
          <w:rFonts w:ascii="Times New Roman" w:hAnsi="Times New Roman" w:cs="Times New Roman"/>
        </w:rPr>
        <w:t> </w:t>
      </w:r>
      <w:r w:rsidRPr="00D92193">
        <w:rPr>
          <w:rFonts w:ascii="Times New Roman" w:hAnsi="Times New Roman" w:cs="Times New Roman"/>
          <w:b/>
          <w:bCs/>
          <w:lang w:val="ru-RU"/>
        </w:rPr>
        <w:t xml:space="preserve">Уведомление об использовании файлов </w:t>
      </w:r>
      <w:r w:rsidRPr="00D92193">
        <w:rPr>
          <w:rFonts w:ascii="Times New Roman" w:hAnsi="Times New Roman" w:cs="Times New Roman"/>
          <w:b/>
          <w:bCs/>
        </w:rPr>
        <w:t>Cook</w:t>
      </w:r>
      <w:r w:rsidRPr="00D92193">
        <w:rPr>
          <w:rFonts w:ascii="Times New Roman" w:hAnsi="Times New Roman" w:cs="Times New Roman"/>
        </w:rPr>
        <w:t>i</w:t>
      </w:r>
      <w:r w:rsidRPr="00D92193">
        <w:rPr>
          <w:rFonts w:ascii="Times New Roman" w:hAnsi="Times New Roman" w:cs="Times New Roman"/>
          <w:b/>
          <w:bCs/>
        </w:rPr>
        <w:t>e</w:t>
      </w:r>
      <w:r w:rsidRPr="00AF3E6E">
        <w:rPr>
          <w:rFonts w:ascii="Times New Roman" w:hAnsi="Times New Roman" w:cs="Times New Roman"/>
        </w:rPr>
        <w:t> </w:t>
      </w:r>
      <w:r w:rsidRPr="00AF3E6E">
        <w:rPr>
          <w:rFonts w:ascii="Times New Roman" w:hAnsi="Times New Roman" w:cs="Times New Roman"/>
          <w:lang w:val="ru-RU"/>
        </w:rPr>
        <w:t xml:space="preserve">содержит пояснения в отношении вида, функционирования и отключения используемых нами </w:t>
      </w:r>
      <w:r w:rsidRPr="00AF3E6E">
        <w:rPr>
          <w:rFonts w:ascii="Times New Roman" w:hAnsi="Times New Roman" w:cs="Times New Roman"/>
        </w:rPr>
        <w:t>cookies</w:t>
      </w:r>
      <w:r w:rsidRPr="00AF3E6E">
        <w:rPr>
          <w:rFonts w:ascii="Times New Roman" w:hAnsi="Times New Roman" w:cs="Times New Roman"/>
          <w:lang w:val="ru-RU"/>
        </w:rPr>
        <w:t>-файлов. До начала использования Веб-сайта Вам необходимо ознакомиться с</w:t>
      </w:r>
      <w:r w:rsidRPr="00AF3E6E">
        <w:rPr>
          <w:rFonts w:ascii="Times New Roman" w:hAnsi="Times New Roman" w:cs="Times New Roman"/>
        </w:rPr>
        <w:t> </w:t>
      </w:r>
      <w:r w:rsidRPr="00D92193">
        <w:rPr>
          <w:rFonts w:ascii="Times New Roman" w:hAnsi="Times New Roman" w:cs="Times New Roman"/>
          <w:b/>
          <w:bCs/>
          <w:lang w:val="ru-RU"/>
        </w:rPr>
        <w:t>Согласием на сбор и обработку персональных данных</w:t>
      </w:r>
      <w:r w:rsidRPr="00AF3E6E">
        <w:rPr>
          <w:rFonts w:ascii="Times New Roman" w:hAnsi="Times New Roman" w:cs="Times New Roman"/>
          <w:lang w:val="ru-RU"/>
        </w:rPr>
        <w:t>,</w:t>
      </w:r>
      <w:r w:rsidRPr="00AF3E6E">
        <w:rPr>
          <w:rFonts w:ascii="Times New Roman" w:hAnsi="Times New Roman" w:cs="Times New Roman"/>
        </w:rPr>
        <w:t> </w:t>
      </w:r>
      <w:r w:rsidRPr="00D92193">
        <w:rPr>
          <w:rFonts w:ascii="Times New Roman" w:hAnsi="Times New Roman" w:cs="Times New Roman"/>
          <w:b/>
          <w:bCs/>
          <w:lang w:val="ru-RU"/>
        </w:rPr>
        <w:t>Уведомления о соблюдении конфиденциальности</w:t>
      </w:r>
      <w:r w:rsidRPr="00D92193">
        <w:rPr>
          <w:rFonts w:ascii="Times New Roman" w:hAnsi="Times New Roman" w:cs="Times New Roman"/>
          <w:b/>
          <w:bCs/>
        </w:rPr>
        <w:t> </w:t>
      </w:r>
      <w:r w:rsidRPr="00D92193">
        <w:rPr>
          <w:rFonts w:ascii="Times New Roman" w:hAnsi="Times New Roman" w:cs="Times New Roman"/>
          <w:b/>
          <w:bCs/>
          <w:lang w:val="ru-RU"/>
        </w:rPr>
        <w:t>и</w:t>
      </w:r>
      <w:r w:rsidRPr="00D92193">
        <w:rPr>
          <w:rFonts w:ascii="Times New Roman" w:hAnsi="Times New Roman" w:cs="Times New Roman"/>
          <w:b/>
          <w:bCs/>
        </w:rPr>
        <w:t> </w:t>
      </w:r>
      <w:r w:rsidRPr="00D92193">
        <w:rPr>
          <w:rFonts w:ascii="Times New Roman" w:hAnsi="Times New Roman" w:cs="Times New Roman"/>
          <w:b/>
          <w:bCs/>
          <w:lang w:val="ru-RU"/>
        </w:rPr>
        <w:t xml:space="preserve">Уведомлением об использовании файлов </w:t>
      </w:r>
      <w:r w:rsidRPr="00D92193">
        <w:rPr>
          <w:rFonts w:ascii="Times New Roman" w:hAnsi="Times New Roman" w:cs="Times New Roman"/>
          <w:b/>
          <w:bCs/>
        </w:rPr>
        <w:t>Cookie</w:t>
      </w:r>
      <w:r w:rsidRPr="00AF3E6E">
        <w:rPr>
          <w:rFonts w:ascii="Times New Roman" w:hAnsi="Times New Roman" w:cs="Times New Roman"/>
          <w:lang w:val="ru-RU"/>
        </w:rPr>
        <w:t xml:space="preserve">, при этом их положения, </w:t>
      </w:r>
      <w:proofErr w:type="gramStart"/>
      <w:r w:rsidRPr="00AF3E6E">
        <w:rPr>
          <w:rFonts w:ascii="Times New Roman" w:hAnsi="Times New Roman" w:cs="Times New Roman"/>
          <w:lang w:val="ru-RU"/>
        </w:rPr>
        <w:t>также</w:t>
      </w:r>
      <w:proofErr w:type="gramEnd"/>
      <w:r w:rsidRPr="00AF3E6E">
        <w:rPr>
          <w:rFonts w:ascii="Times New Roman" w:hAnsi="Times New Roman" w:cs="Times New Roman"/>
          <w:lang w:val="ru-RU"/>
        </w:rPr>
        <w:t xml:space="preserve"> как и положения настоящих Условий использования, могут быть изменены нами в любое время.</w:t>
      </w:r>
    </w:p>
    <w:p w14:paraId="171178AF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Заявление об исключении ответственности (об отказе от ответственности)</w:t>
      </w:r>
    </w:p>
    <w:p w14:paraId="144F9E01" w14:textId="0F63FD4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lastRenderedPageBreak/>
        <w:t>Хотя мы делаем все возможное для создания информативного Веб-сайта, простого и понятного для просмотра, настоящий Веб-сайт предоставляется на условии "как есть", если мы в тексте настоящих Условий использования прямо не указали иное. Это означает, что мы не принимаем какой-либо ответственности перед вами в отношении настоящего Веб-сайта (в соответствии с положениями раздела "Ограничение ответственности" ниже). Таким образом, ответственность за соответствие Веб-сайта вашим целям во время использования им возлагается на вас. В связи с этим, мы не несем ответственности за соответствие или пригодность Веб-сайта для достижения вами ваших целей и задач и исключаем все прямые или косвенные обязательства в отношении, без ограничения, следующих положений: -обеспечения бесперебойного и безотказного доступа к Веб-сайту; -гарантии отсутствия на Веб-сайте или сервере, с которого обеспечивается доступ к Веб-сайту, вирусов и иных вредных компонентов; а также обеспечения точности, надлежащего содержания, своевременности, полноты, достоверности, высокого качества или соответствия содержимого, представленного на Веб-сайте или передаваемого в рамках Веб-сайта или предоставляемого иным образом в связи с функционированием Веб-сайта. Мы также не гарантируем, что Веб-сайт или его содержимое не будут содержать ошибок или пропусков и не предоставляем каких-либо прямых или косвенных гарантий, допущений, обещаний или обязательств в отношении точности, полноты и актуальности содержимого Веб-сайта.</w:t>
      </w:r>
    </w:p>
    <w:p w14:paraId="4D6D4A54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Ограничение ответственности</w:t>
      </w:r>
    </w:p>
    <w:p w14:paraId="74C95AAB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 xml:space="preserve">Мы не несем ответственности перед вами за возникновение убытков или ущерба любого рода в результате воздействия компьютерного вируса, действий, вызывающих отказ в обслуживании законных пользователей или в связи с воздействием иных технически вредоносных программ, которые могут инфицировать вашу компьютерную технику, программное обеспечение, данные или частные материалы иного рода в результате использования вами нашего Веб-сайта (включая обращение к любому содержимому Веб-сайта или через него) или веб-сайтов, на которые на нашем Веб-сайте была представлена ссылка. Вы также признаете и соглашаетесь с тем, что функционирование Веб-сайта зависит от корректной и эффективной работы интернета и иного оборудования и услуг, предоставляемых третьими лицами (включая наше собственное аппаратное обеспечение или </w:t>
      </w:r>
      <w:r w:rsidRPr="00AF3E6E">
        <w:rPr>
          <w:rFonts w:ascii="Times New Roman" w:hAnsi="Times New Roman" w:cs="Times New Roman"/>
        </w:rPr>
        <w:t>Web</w:t>
      </w:r>
      <w:r w:rsidRPr="00AF3E6E">
        <w:rPr>
          <w:rFonts w:ascii="Times New Roman" w:hAnsi="Times New Roman" w:cs="Times New Roman"/>
          <w:lang w:val="ru-RU"/>
        </w:rPr>
        <w:t xml:space="preserve">-браузер), а также с отсутствием с нашей стороны обязательств и ответственности в отношении такого оборудования и услуг. В случае если вы выступаете в качестве потребителя и пользователя нашего Веб-сайта, необходимо иметь в виду, что мы предоставляем доступ к нашему Веб-сайту только для цели собственного потребления пользователя. Вы не вправе использовать наш Веб-сайт в коммерческих или деловых целях, и мы не несем перед вами ответственности в результате возникновения каких-либо специальных, косвенных или штрафных убытков или ущерба, или в связи с утратой данных, упущенной выгоды, неполучения доходов, утраты деловых возможностей или репутации. В случае возникновения в результате ваших действий технических сбоев при функционировании Веб-сайта или систем, при помощи которых вам или иным лицам </w:t>
      </w:r>
      <w:r w:rsidRPr="00AF3E6E">
        <w:rPr>
          <w:rFonts w:ascii="Times New Roman" w:hAnsi="Times New Roman" w:cs="Times New Roman"/>
          <w:lang w:val="ru-RU"/>
        </w:rPr>
        <w:lastRenderedPageBreak/>
        <w:t>осуществляется передача Веб-сайта, вы признаете и соглашаетесь нести ответственность за случаи утраты, суммы ответственности, расходы, ущерб и убытки, включая разумный гонорар представителей за юридические услуги и судебные издержки, возникающие в результате такого сбоя или в связи с ним.</w:t>
      </w:r>
    </w:p>
    <w:p w14:paraId="6BA8505F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Юрисдикция</w:t>
      </w:r>
    </w:p>
    <w:p w14:paraId="33204F43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Настоящие Условия использования и использование вами Веб-сайта регулируются законодательством Республики Казахстан.</w:t>
      </w:r>
    </w:p>
    <w:p w14:paraId="798D95D4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Наши прочие существенные права в соответствии с настоящими Условиями использования</w:t>
      </w:r>
    </w:p>
    <w:p w14:paraId="47B9D3B6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Мы вправе передать наши права и обязанности по данным Условиям использования другим организациям, при этом такая передача не будет затрагивать ваших прав и или наших обязанностей по данным Условиям использования. В случае неиспользования нами права требования в отношении ваших обязательств по настоящим Условиям использования, или при неиспользовании нами наших прав требования в отношении вас в судебном порядке, или в случае задержки такого использования прав, это не будет означать отказ с нашей стороны от права требования исполнения наших прав в судебном порядке или отсутствия у вас обязанности по выполнению таких обязательств. В случае принятия нами решения не использовать наше право требования в связи с неисполнением или нарушением вами ваших обязательств по настоящим Условиям использования в судебном порядке, мы уведомим вас об этом в письменной форме. Каждый пункт настоящих Условий использования применяется самостоятельно. Это означает, что в случае признания судом или иным органом власти какого-либо пункта Условий использования незаконным, неправомерным или неисполнимым, остальные пункты будут действовать в полном объеме. Настоящими Условиями использования не предоставляются права каким-либо третьим лицам, за исключением вас и нашей компании.</w:t>
      </w:r>
    </w:p>
    <w:p w14:paraId="3EFBC3F6" w14:textId="77777777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Наши контактные лица</w:t>
      </w:r>
    </w:p>
    <w:p w14:paraId="5B997BD9" w14:textId="7AF1BB0F" w:rsidR="00507713" w:rsidRPr="00AF3E6E" w:rsidRDefault="00507713" w:rsidP="00AF3E6E">
      <w:pPr>
        <w:jc w:val="both"/>
        <w:rPr>
          <w:rFonts w:ascii="Times New Roman" w:hAnsi="Times New Roman" w:cs="Times New Roman"/>
          <w:lang w:val="ru-RU"/>
        </w:rPr>
      </w:pPr>
      <w:r w:rsidRPr="00AF3E6E">
        <w:rPr>
          <w:rFonts w:ascii="Times New Roman" w:hAnsi="Times New Roman" w:cs="Times New Roman"/>
          <w:lang w:val="ru-RU"/>
        </w:rPr>
        <w:t>В случае возникновения каких-либо вопросов в отношении настоящих Условий использования или Веб-сайта или в связи с ними, через нашу страницу Помощь</w:t>
      </w:r>
      <w:r w:rsidR="00D92193">
        <w:rPr>
          <w:rFonts w:ascii="Times New Roman" w:hAnsi="Times New Roman" w:cs="Times New Roman"/>
          <w:lang w:val="ru-RU"/>
        </w:rPr>
        <w:t>.</w:t>
      </w:r>
    </w:p>
    <w:p w14:paraId="4E42B3E9" w14:textId="77777777" w:rsidR="002D155A" w:rsidRPr="00AF3E6E" w:rsidRDefault="002D155A" w:rsidP="00AF3E6E">
      <w:pPr>
        <w:jc w:val="both"/>
        <w:rPr>
          <w:rFonts w:ascii="Times New Roman" w:hAnsi="Times New Roman" w:cs="Times New Roman"/>
          <w:lang w:val="ru-RU"/>
        </w:rPr>
      </w:pPr>
    </w:p>
    <w:sectPr w:rsidR="002D155A" w:rsidRPr="00AF3E6E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36FC5" w14:textId="77777777" w:rsidR="009262B0" w:rsidRDefault="009262B0" w:rsidP="00507713">
      <w:pPr>
        <w:spacing w:after="0" w:line="240" w:lineRule="auto"/>
      </w:pPr>
      <w:r>
        <w:separator/>
      </w:r>
    </w:p>
  </w:endnote>
  <w:endnote w:type="continuationSeparator" w:id="0">
    <w:p w14:paraId="2D49DB7C" w14:textId="77777777" w:rsidR="009262B0" w:rsidRDefault="009262B0" w:rsidP="00507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B1E3E" w14:textId="77777777" w:rsidR="009262B0" w:rsidRDefault="009262B0" w:rsidP="00507713">
      <w:pPr>
        <w:spacing w:after="0" w:line="240" w:lineRule="auto"/>
      </w:pPr>
      <w:r>
        <w:separator/>
      </w:r>
    </w:p>
  </w:footnote>
  <w:footnote w:type="continuationSeparator" w:id="0">
    <w:p w14:paraId="672A69B8" w14:textId="77777777" w:rsidR="009262B0" w:rsidRDefault="009262B0" w:rsidP="00507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38AC2" w14:textId="5417A5E1" w:rsidR="00507713" w:rsidRDefault="00AF3E6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A438820" wp14:editId="4BDA42BB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1989615656" name="Text Box 5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03F2FD" w14:textId="6B8D9791" w:rsidR="00AF3E6E" w:rsidRPr="00AF3E6E" w:rsidRDefault="00AF3E6E" w:rsidP="00AF3E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AF3E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43882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KT&amp;G Global Kazakhstan" style="position:absolute;margin-left:0;margin-top:0;width:254.55pt;height:33.95pt;rotation:-45;z-index:-25165823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" filled="f" stroked="f">
              <v:textbox style="mso-fit-shape-to-text:t" inset="0,0,0,0">
                <w:txbxContent>
                  <w:p w14:paraId="0D03F2FD" w14:textId="6B8D9791" w:rsidR="00AF3E6E" w:rsidRPr="00AF3E6E" w:rsidRDefault="00AF3E6E" w:rsidP="00AF3E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AF3E6E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EDD57A1" wp14:editId="425A7AB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239927705" name="Text Box 2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68C980" w14:textId="3007270A" w:rsidR="00AF3E6E" w:rsidRPr="00AF3E6E" w:rsidRDefault="00AF3E6E" w:rsidP="00AF3E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AF3E6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DD57A1" id="Text Box 2" o:spid="_x0000_s1027" type="#_x0000_t202" alt="KT&amp;G Global Kazakhstan" style="position:absolute;margin-left:53.65pt;margin-top:0;width:104.85pt;height:26.3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" filled="f" stroked="f">
              <v:textbox style="mso-fit-shape-to-text:t" inset="0,15pt,20pt,0">
                <w:txbxContent>
                  <w:p w14:paraId="5568C980" w14:textId="3007270A" w:rsidR="00AF3E6E" w:rsidRPr="00AF3E6E" w:rsidRDefault="00AF3E6E" w:rsidP="00AF3E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AF3E6E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3498" w14:textId="78B1188C" w:rsidR="00507713" w:rsidRDefault="00AF3E6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3D07B05D" wp14:editId="2C068E93">
              <wp:simplePos x="914400" y="4507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169440002" name="Text Box 6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EF03E" w14:textId="58F35DA7" w:rsidR="00AF3E6E" w:rsidRPr="00AF3E6E" w:rsidRDefault="00AF3E6E" w:rsidP="00AF3E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AF3E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07B05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KT&amp;G Global Kazakhstan" style="position:absolute;margin-left:0;margin-top:0;width:254.55pt;height:33.95pt;rotation:-45;z-index:-251658235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" filled="f" stroked="f">
              <v:textbox style="mso-fit-shape-to-text:t" inset="0,0,0,0">
                <w:txbxContent>
                  <w:p w14:paraId="571EF03E" w14:textId="58F35DA7" w:rsidR="00AF3E6E" w:rsidRPr="00AF3E6E" w:rsidRDefault="00AF3E6E" w:rsidP="00AF3E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AF3E6E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FF77739" wp14:editId="3ED35185">
              <wp:simplePos x="914400" y="450700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814997559" name="Text Box 3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379BF" w14:textId="17628070" w:rsidR="00AF3E6E" w:rsidRPr="00AF3E6E" w:rsidRDefault="00AF3E6E" w:rsidP="00AF3E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AF3E6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F77739" id="Text Box 3" o:spid="_x0000_s1029" type="#_x0000_t202" alt="KT&amp;G Global Kazakhstan" style="position:absolute;margin-left:53.65pt;margin-top:0;width:104.85pt;height:26.3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" filled="f" stroked="f">
              <v:textbox style="mso-fit-shape-to-text:t" inset="0,15pt,20pt,0">
                <w:txbxContent>
                  <w:p w14:paraId="630379BF" w14:textId="17628070" w:rsidR="00AF3E6E" w:rsidRPr="00AF3E6E" w:rsidRDefault="00AF3E6E" w:rsidP="00AF3E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AF3E6E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724C5" w14:textId="169191AB" w:rsidR="00507713" w:rsidRDefault="00AF3E6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98DFEB9" wp14:editId="1287BAC7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1645985229" name="Text Box 4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0AA2BD" w14:textId="2E11F185" w:rsidR="00AF3E6E" w:rsidRPr="00AF3E6E" w:rsidRDefault="00AF3E6E" w:rsidP="00AF3E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AF3E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DFEB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KT&amp;G Global Kazakhstan" style="position:absolute;margin-left:0;margin-top:0;width:254.55pt;height:33.95pt;rotation:-45;z-index:-251658237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" filled="f" stroked="f">
              <v:textbox style="mso-fit-shape-to-text:t" inset="0,0,0,0">
                <w:txbxContent>
                  <w:p w14:paraId="370AA2BD" w14:textId="2E11F185" w:rsidR="00AF3E6E" w:rsidRPr="00AF3E6E" w:rsidRDefault="00AF3E6E" w:rsidP="00AF3E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AF3E6E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67E260" wp14:editId="3C086C8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1759023503" name="Text Box 1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568586" w14:textId="314D206D" w:rsidR="00AF3E6E" w:rsidRPr="00AF3E6E" w:rsidRDefault="00AF3E6E" w:rsidP="00AF3E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AF3E6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67E260" id="Text Box 1" o:spid="_x0000_s1031" type="#_x0000_t202" alt="KT&amp;G Global Kazakhstan" style="position:absolute;margin-left:53.65pt;margin-top:0;width:104.8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" filled="f" stroked="f">
              <v:textbox style="mso-fit-shape-to-text:t" inset="0,15pt,20pt,0">
                <w:txbxContent>
                  <w:p w14:paraId="2B568586" w14:textId="314D206D" w:rsidR="00AF3E6E" w:rsidRPr="00AF3E6E" w:rsidRDefault="00AF3E6E" w:rsidP="00AF3E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AF3E6E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52"/>
    <w:rsid w:val="000F627B"/>
    <w:rsid w:val="00127AA5"/>
    <w:rsid w:val="00191111"/>
    <w:rsid w:val="001A3163"/>
    <w:rsid w:val="001F353B"/>
    <w:rsid w:val="002361D0"/>
    <w:rsid w:val="002846F3"/>
    <w:rsid w:val="002D155A"/>
    <w:rsid w:val="00305CB5"/>
    <w:rsid w:val="00437E44"/>
    <w:rsid w:val="004974DC"/>
    <w:rsid w:val="00507713"/>
    <w:rsid w:val="00564EA0"/>
    <w:rsid w:val="00581DCD"/>
    <w:rsid w:val="005E0511"/>
    <w:rsid w:val="00642164"/>
    <w:rsid w:val="006674DB"/>
    <w:rsid w:val="00763F74"/>
    <w:rsid w:val="007B3132"/>
    <w:rsid w:val="007E632C"/>
    <w:rsid w:val="008900F7"/>
    <w:rsid w:val="008A007A"/>
    <w:rsid w:val="008F73D4"/>
    <w:rsid w:val="009262B0"/>
    <w:rsid w:val="00AB5D5E"/>
    <w:rsid w:val="00AF3E6E"/>
    <w:rsid w:val="00B377C7"/>
    <w:rsid w:val="00B507F7"/>
    <w:rsid w:val="00BC23D8"/>
    <w:rsid w:val="00BE0075"/>
    <w:rsid w:val="00C84EB0"/>
    <w:rsid w:val="00C92BDA"/>
    <w:rsid w:val="00CF0DC7"/>
    <w:rsid w:val="00D14329"/>
    <w:rsid w:val="00D31679"/>
    <w:rsid w:val="00D92193"/>
    <w:rsid w:val="00DB0936"/>
    <w:rsid w:val="00E44F77"/>
    <w:rsid w:val="00FA2589"/>
    <w:rsid w:val="00FA3D53"/>
    <w:rsid w:val="00FB0F2B"/>
    <w:rsid w:val="00FB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1DD85"/>
  <w15:chartTrackingRefBased/>
  <w15:docId w15:val="{BA2A9DA2-0055-4053-945F-377F60023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1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7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07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713"/>
  </w:style>
  <w:style w:type="paragraph" w:styleId="Footer">
    <w:name w:val="footer"/>
    <w:basedOn w:val="Normal"/>
    <w:link w:val="FooterChar"/>
    <w:uiPriority w:val="99"/>
    <w:unhideWhenUsed/>
    <w:rsid w:val="00507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713"/>
  </w:style>
  <w:style w:type="paragraph" w:styleId="Revision">
    <w:name w:val="Revision"/>
    <w:hidden/>
    <w:uiPriority w:val="99"/>
    <w:semiHidden/>
    <w:rsid w:val="00B377C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921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21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21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21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21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11C0BE2067874C9ABEAA5A32B62688" ma:contentTypeVersion="15" ma:contentTypeDescription="Create a new document." ma:contentTypeScope="" ma:versionID="d1b5520c695b03f0e52a03e84d5b1eeb">
  <xsd:schema xmlns:xsd="http://www.w3.org/2001/XMLSchema" xmlns:xs="http://www.w3.org/2001/XMLSchema" xmlns:p="http://schemas.microsoft.com/office/2006/metadata/properties" xmlns:ns2="5556f556-7008-41f4-8be5-927f93e43aa6" xmlns:ns3="b08163df-e3a1-4b0c-b300-c346815eaebb" targetNamespace="http://schemas.microsoft.com/office/2006/metadata/properties" ma:root="true" ma:fieldsID="38dbd6e15d4f148892babcad28bb401a" ns2:_="" ns3:_="">
    <xsd:import namespace="5556f556-7008-41f4-8be5-927f93e43aa6"/>
    <xsd:import namespace="b08163df-e3a1-4b0c-b300-c346815eaeb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56f556-7008-41f4-8be5-927f93e43aa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163df-e3a1-4b0c-b300-c346815eae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c1a0b51-c451-425d-b7bf-e56724352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8163df-e3a1-4b0c-b300-c346815eaeb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F848AA-BDCB-4C2D-8504-17099B2001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56f556-7008-41f4-8be5-927f93e43aa6"/>
    <ds:schemaRef ds:uri="b08163df-e3a1-4b0c-b300-c346815eae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7F0126-12A2-4557-AD94-6CAFDE2269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FE282E-4DCD-45AE-9337-3456A593E94A}">
  <ds:schemaRefs>
    <ds:schemaRef ds:uri="http://schemas.microsoft.com/office/2006/metadata/properties"/>
    <ds:schemaRef ds:uri="http://schemas.microsoft.com/office/infopath/2007/PartnerControls"/>
    <ds:schemaRef ds:uri="b08163df-e3a1-4b0c-b300-c346815eaebb"/>
  </ds:schemaRefs>
</ds:datastoreItem>
</file>

<file path=docMetadata/LabelInfo.xml><?xml version="1.0" encoding="utf-8"?>
<clbl:labelList xmlns:clbl="http://schemas.microsoft.com/office/2020/mipLabelMetadata">
  <clbl:label id="{40cb515d-8b28-479d-88cf-04ab31783cf7}" enabled="1" method="Privileged" siteId="{056b35e1-c1c3-4473-b1ed-6bcf84efa6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2015</Words>
  <Characters>11487</Characters>
  <Application>Microsoft Office Word</Application>
  <DocSecurity>4</DocSecurity>
  <Lines>95</Lines>
  <Paragraphs>26</Paragraphs>
  <ScaleCrop>false</ScaleCrop>
  <Company/>
  <LinksUpToDate>false</LinksUpToDate>
  <CharactersWithSpaces>13476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Mariyam Tazhimbet</dc:creator>
  <cp:keywords/>
  <dc:description/>
  <cp:lastModifiedBy>Ilya Minenko</cp:lastModifiedBy>
  <cp:revision>2</cp:revision>
  <dcterms:created xsi:type="dcterms:W3CDTF">2026-10-15T12:52:00Z</dcterms:created>
  <dcterms:modified xsi:type="dcterms:W3CDTF">2026-10-15T12:52:00Z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68d8918f,e4d0199,3093e037</vt:lpwstr>
  </property>
  <property fmtid="{D5CDD505-2E9C-101B-9397-08002B2CF9AE}" pid="3" name="ClassificationContentMarkingHeaderFontProps">
    <vt:lpwstr>#008000,8,Aptos</vt:lpwstr>
  </property>
  <property fmtid="{D5CDD505-2E9C-101B-9397-08002B2CF9AE}" pid="4" name="ClassificationContentMarkingHeaderText">
    <vt:lpwstr>KT&amp;G Global Kazakhstan</vt:lpwstr>
  </property>
  <property fmtid="{D5CDD505-2E9C-101B-9397-08002B2CF9AE}" pid="5" name="ClassificationWatermarkShapeIds">
    <vt:lpwstr>621bbdcd,76972028,a197302</vt:lpwstr>
  </property>
  <property fmtid="{D5CDD505-2E9C-101B-9397-08002B2CF9AE}" pid="6" name="ClassificationWatermarkFontProps">
    <vt:lpwstr>#000000,24,Aptos</vt:lpwstr>
  </property>
  <property fmtid="{D5CDD505-2E9C-101B-9397-08002B2CF9AE}" pid="7" name="ClassificationWatermarkText">
    <vt:lpwstr>KT&amp;G Global Kazakhstan</vt:lpwstr>
  </property>
  <property fmtid="{D5CDD505-2E9C-101B-9397-08002B2CF9AE}" pid="8" name="ClassificationContentMarkingFooterText">
    <vt:lpwstr>Веб%20сайт.docx - 2026-04-29T11:27:27 - Mariyam Tazhimbet</vt:lpwstr>
  </property>
  <property fmtid="{D5CDD505-2E9C-101B-9397-08002B2CF9AE}" pid="9" name="MediaServiceImageTags">
    <vt:lpwstr/>
  </property>
  <property fmtid="{D5CDD505-2E9C-101B-9397-08002B2CF9AE}" pid="10" name="ContentTypeId">
    <vt:lpwstr>0x0101004611C0BE2067874C9ABEAA5A32B62688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ClassificationContentMarkingFooterShapeIds">
    <vt:lpwstr>17c17c51,4fc24e3c,5c582490</vt:lpwstr>
  </property>
  <property fmtid="{D5CDD505-2E9C-101B-9397-08002B2CF9AE}" pid="15" name="ClassificationContentMarkingFooterFontProps">
    <vt:lpwstr>#000000,10,Aptos</vt:lpwstr>
  </property>
</Properties>
</file>