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800" w:lineRule="exact" w:before="440" w:after="440"/>
        <w:jc w:val="center"/>
      </w:pPr>
      <w:r>
        <w:rPr>
          <w:rFonts w:ascii="Noto Serif CJK SC" w:hAnsi="Noto Serif CJK SC" w:eastAsia="Noto Serif CJK SC" w:cs="Noto Serif CJK SC"/>
          <w:b w:val="0"/>
          <w:sz w:val="44"/>
        </w:rPr>
        <w:t>关于做好2026年度文档格式规范工作的通知</w:t>
      </w:r>
    </w:p>
    <w:p>
      <w:pPr>
        <w:spacing w:line="580" w:lineRule="exact" w:before="0" w:after="0"/>
      </w:pPr>
      <w:r>
        <w:rPr>
          <w:rFonts w:ascii="Noto Serif CJK SC" w:hAnsi="Noto Serif CJK SC" w:eastAsia="Noto Serif CJK SC" w:cs="Noto Serif CJK SC"/>
          <w:sz w:val="32"/>
        </w:rPr>
        <w:t>各科室、各直属单位：</w:t>
      </w:r>
    </w:p>
    <w:p>
      <w:pPr>
        <w:spacing w:line="580" w:lineRule="exact" w:before="0" w:after="0"/>
        <w:ind w:firstLineChars="200" w:firstLine="640"/>
      </w:pPr>
      <w:r>
        <w:rPr>
          <w:rFonts w:ascii="Noto Sans CJK SC" w:hAnsi="Noto Sans CJK SC" w:eastAsia="Noto Sans CJK SC" w:cs="Noto Sans CJK SC"/>
          <w:b w:val="0"/>
          <w:sz w:val="32"/>
        </w:rPr>
        <w:t>一、总体要求</w:t>
      </w:r>
    </w:p>
    <w:p>
      <w:pPr>
        <w:spacing w:line="580" w:lineRule="exact" w:before="0" w:after="0"/>
        <w:ind w:firstLineChars="200" w:firstLine="640"/>
      </w:pPr>
      <w:r>
        <w:rPr>
          <w:rFonts w:ascii="Noto Serif CJK SC" w:hAnsi="Noto Serif CJK SC" w:eastAsia="Noto Serif CJK SC" w:cs="Noto Serif CJK SC"/>
          <w:sz w:val="32"/>
        </w:rPr>
        <w:t>为落实《党政机关公文格式》（GB/T 9704-2012），现就规范公文排版有关事项通知如下。</w:t>
      </w:r>
    </w:p>
    <w:p>
      <w:pPr>
        <w:spacing w:line="580" w:lineRule="exact" w:before="0" w:after="0"/>
        <w:ind w:firstLineChars="200" w:firstLine="640"/>
      </w:pPr>
      <w:r>
        <w:rPr>
          <w:rFonts w:ascii="Noto Sans CJK SC" w:hAnsi="Noto Sans CJK SC" w:eastAsia="Noto Sans CJK SC" w:cs="Noto Sans CJK SC"/>
          <w:b w:val="0"/>
          <w:sz w:val="32"/>
        </w:rPr>
        <w:t>二、主要内容</w:t>
      </w:r>
    </w:p>
    <w:p>
      <w:pPr>
        <w:spacing w:line="580" w:lineRule="exact" w:before="0" w:after="0"/>
        <w:ind w:firstLineChars="200" w:firstLine="640"/>
      </w:pPr>
      <w:r>
        <w:rPr>
          <w:rFonts w:ascii="Noto Serif CJK SC" w:hAnsi="Noto Serif CJK SC" w:eastAsia="Noto Serif CJK SC" w:cs="Noto Serif CJK SC"/>
          <w:b w:val="0"/>
          <w:sz w:val="32"/>
        </w:rPr>
        <w:t>（一）版式参数</w:t>
      </w:r>
    </w:p>
    <w:p>
      <w:pPr>
        <w:spacing w:line="580" w:lineRule="exact" w:before="0" w:after="0"/>
        <w:ind w:firstLineChars="200" w:firstLine="640"/>
      </w:pPr>
      <w:r>
        <w:rPr>
          <w:rFonts w:ascii="Noto Serif CJK SC" w:hAnsi="Noto Serif CJK SC" w:eastAsia="Noto Serif CJK SC" w:cs="Noto Serif CJK SC"/>
          <w:sz w:val="32"/>
        </w:rPr>
        <w:t>页面采用 A4 纸，天头 37 mm、订口 28 mm、下白边 35 mm、右白边 26 mm，版心 156 mm × 225 mm，每面 22 行、每行 28 字。</w:t>
      </w:r>
    </w:p>
    <w:p>
      <w:pPr>
        <w:spacing w:line="580" w:lineRule="exact" w:before="0" w:after="0"/>
        <w:ind w:firstLineChars="200" w:firstLine="640"/>
      </w:pPr>
      <w:r>
        <w:rPr>
          <w:rFonts w:ascii="Noto Serif CJK SC" w:hAnsi="Noto Serif CJK SC" w:eastAsia="Noto Serif CJK SC" w:cs="Noto Serif CJK SC"/>
          <w:b w:val="0"/>
          <w:sz w:val="32"/>
        </w:rPr>
        <w:t>1. 字体字号</w:t>
      </w:r>
    </w:p>
    <w:p>
      <w:pPr>
        <w:spacing w:line="580" w:lineRule="exact" w:before="0" w:after="0"/>
        <w:ind w:firstLineChars="200" w:firstLine="640"/>
      </w:pPr>
      <w:r>
        <w:rPr>
          <w:rFonts w:ascii="Noto Serif CJK SC" w:hAnsi="Noto Serif CJK SC" w:eastAsia="Noto Serif CJK SC" w:cs="Noto Serif CJK SC"/>
          <w:sz w:val="32"/>
        </w:rPr>
        <w:t>标题用二号小标宋，正文用三号仿宋_GB2312；第一层标题用三号黑体，第二层用三号楷体。</w:t>
      </w:r>
    </w:p>
    <w:p>
      <w:pPr>
        <w:spacing w:line="580" w:lineRule="exact" w:before="0" w:after="0"/>
        <w:ind w:firstLineChars="200" w:firstLine="640"/>
      </w:pPr>
      <w:r>
        <w:rPr>
          <w:rFonts w:ascii="Noto Serif CJK SC" w:hAnsi="Noto Serif CJK SC" w:eastAsia="Noto Serif CJK SC" w:cs="Noto Serif CJK SC"/>
          <w:b w:val="0"/>
          <w:sz w:val="32"/>
        </w:rPr>
        <w:t>（1）行距</w:t>
      </w:r>
    </w:p>
    <w:p>
      <w:pPr>
        <w:spacing w:line="580" w:lineRule="exact" w:before="0" w:after="0"/>
        <w:ind w:firstLineChars="200" w:firstLine="640"/>
      </w:pPr>
      <w:r>
        <w:rPr>
          <w:rFonts w:ascii="Noto Serif CJK SC" w:hAnsi="Noto Serif CJK SC" w:eastAsia="Noto Serif CJK SC" w:cs="Noto Serif CJK SC"/>
          <w:sz w:val="32"/>
        </w:rPr>
        <w:t>正文行距固定值 29 磅，与版心高度对应。</w:t>
      </w:r>
    </w:p>
    <w:p>
      <w:pPr>
        <w:spacing w:line="580" w:lineRule="exact" w:before="0" w:after="0"/>
        <w:ind w:firstLineChars="200" w:firstLine="640"/>
      </w:pPr>
      <w:r>
        <w:rPr>
          <w:rFonts w:ascii="Noto Sans CJK SC" w:hAnsi="Noto Sans CJK SC" w:eastAsia="Noto Sans CJK SC" w:cs="Noto Sans CJK SC"/>
          <w:b w:val="0"/>
          <w:sz w:val="32"/>
        </w:rPr>
        <w:t>三、工作要求</w:t>
      </w:r>
    </w:p>
    <w:p>
      <w:pPr>
        <w:spacing w:line="580" w:lineRule="exact" w:before="0" w:after="0"/>
        <w:ind w:firstLineChars="200" w:firstLine="640"/>
      </w:pPr>
      <w:r>
        <w:rPr>
          <w:rFonts w:ascii="Noto Serif CJK SC" w:hAnsi="Noto Serif CJK SC" w:eastAsia="Noto Serif CJK SC" w:cs="Noto Serif CJK SC"/>
          <w:sz w:val="32"/>
        </w:rPr>
        <w:t>请于2026年10月15日前完成自查，并将自查表报送办公室。</w:t>
      </w:r>
    </w:p>
    <w:p>
      <w:pPr>
        <w:spacing w:line="580" w:lineRule="exact" w:before="0" w:after="0"/>
        <w:ind w:firstLineChars="200" w:firstLine="640"/>
      </w:pPr>
      <w:r>
        <w:rPr>
          <w:rFonts w:ascii="Noto Serif CJK SC" w:hAnsi="Noto Serif CJK SC" w:eastAsia="Noto Serif CJK SC" w:cs="Noto Serif CJK SC"/>
          <w:sz w:val="32"/>
        </w:rPr>
        <w:t>附件：1. 公文格式自查表</w:t>
      </w:r>
    </w:p>
    <w:p>
      <w:pPr>
        <w:spacing w:line="580" w:lineRule="exact" w:before="0" w:after="0"/>
      </w:pPr>
      <w:r>
        <w:rPr>
          <w:rFonts w:ascii="Noto Serif CJK SC" w:hAnsi="Noto Serif CJK SC" w:eastAsia="Noto Serif CJK SC" w:cs="Noto Serif CJK SC"/>
          <w:sz w:val="32"/>
        </w:rPr>
      </w:r>
    </w:p>
    <w:p>
      <w:pPr>
        <w:spacing w:line="580" w:lineRule="exact" w:before="0" w:after="0"/>
        <w:ind w:rightChars="400" w:right="1280"/>
        <w:jc w:val="right"/>
      </w:pPr>
      <w:r>
        <w:rPr>
          <w:rFonts w:ascii="Noto Serif CJK SC" w:hAnsi="Noto Serif CJK SC" w:eastAsia="Noto Serif CJK SC" w:cs="Noto Serif CJK SC"/>
          <w:sz w:val="32"/>
        </w:rPr>
        <w:t>XX市人民政府办公室</w:t>
      </w:r>
    </w:p>
    <w:p>
      <w:pPr>
        <w:spacing w:line="580" w:lineRule="exact" w:before="0" w:after="0"/>
        <w:ind w:rightChars="400" w:right="1280"/>
        <w:jc w:val="right"/>
      </w:pPr>
      <w:r>
        <w:rPr>
          <w:rFonts w:ascii="Noto Serif CJK SC" w:hAnsi="Noto Serif CJK SC" w:eastAsia="Noto Serif CJK SC" w:cs="Noto Serif CJK SC"/>
          <w:sz w:val="32"/>
        </w:rPr>
        <w:t>2026年9月30日</w:t>
      </w:r>
    </w:p>
    <w:p>
      <w:pPr>
        <w:spacing w:line="580" w:lineRule="exact" w:before="0" w:after="0"/>
        <w:ind w:firstLineChars="200" w:firstLine="640"/>
      </w:pPr>
      <w:r>
        <w:rPr>
          <w:rFonts w:ascii="Noto Serif CJK SC" w:hAnsi="Noto Serif CJK SC" w:eastAsia="Noto Serif CJK SC" w:cs="Noto Serif CJK SC"/>
          <w:sz w:val="32"/>
        </w:rPr>
        <w:t>（此件公开发布）</w:t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720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erif CJK SC" w:hAnsi="Noto Serif CJK SC" w:eastAsia="Noto Serif CJK SC" w:cs="Noto Serif CJK SC"/>
        <w:sz w:val="28"/>
      </w:rPr>
      <w:t xml:space="preserve">— </w:t>
    </w:r>
    <w:fldSimple w:instr=" PAGE ">
      <w:r>
        <w:rPr>
          <w:sz w:val="28"/>
        </w:rPr>
      </w:r>
    </w:fldSimple>
    <w:r>
      <w:rPr>
        <w:rFonts w:ascii="Noto Serif CJK SC" w:hAnsi="Noto Serif CJK SC" w:eastAsia="Noto Serif CJK SC" w:cs="Noto Serif CJK SC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Noto Serif CJK SC" w:hAnsi="Noto Serif CJK SC" w:eastAsia="Noto Serif CJK SC" w:cs="Noto Serif CJK SC"/>
        <w:sz w:val="28"/>
      </w:rPr>
      <w:t xml:space="preserve">— </w:t>
    </w:r>
    <w:fldSimple w:instr=" PAGE ">
      <w:r>
        <w:rPr>
          <w:sz w:val="28"/>
        </w:rPr>
      </w:r>
    </w:fldSimple>
    <w:r>
      <w:rPr>
        <w:rFonts w:ascii="Noto Serif CJK SC" w:hAnsi="Noto Serif CJK SC" w:eastAsia="Noto Serif CJK SC" w:cs="Noto Serif CJK SC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