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800" w:lineRule="exact" w:before="440" w:after="44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关于做好2026年度文档格式规范工作的通知</w:t>
      </w:r>
    </w:p>
    <w:p>
      <w:pPr>
        <w:spacing w:line="580" w:lineRule="exact" w:before="0" w:after="0"/>
      </w:pPr>
      <w:r>
        <w:rPr>
          <w:rFonts w:ascii="仿宋_GB2312" w:hAnsi="仿宋_GB2312" w:eastAsia="仿宋_GB2312" w:cs="仿宋_GB2312"/>
          <w:sz w:val="32"/>
        </w:rPr>
        <w:t>各科室、各直属单位：</w:t>
      </w:r>
    </w:p>
    <w:p>
      <w:pPr>
        <w:spacing w:line="580" w:lineRule="exact" w:before="0" w:after="0"/>
        <w:ind w:firstLineChars="200" w:firstLine="640"/>
      </w:pPr>
      <w:r>
        <w:rPr>
          <w:rFonts w:ascii="黑体" w:hAnsi="黑体" w:eastAsia="黑体" w:cs="黑体"/>
          <w:b w:val="0"/>
          <w:sz w:val="32"/>
        </w:rPr>
        <w:t>一、总体要求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为落实《党政机关公文格式》（GB/T 9704-2012），现就规范公文排版有关事项通知如下。</w:t>
      </w:r>
    </w:p>
    <w:p>
      <w:pPr>
        <w:spacing w:line="580" w:lineRule="exact" w:before="0" w:after="0"/>
        <w:ind w:firstLineChars="200" w:firstLine="640"/>
      </w:pPr>
      <w:r>
        <w:rPr>
          <w:rFonts w:ascii="黑体" w:hAnsi="黑体" w:eastAsia="黑体" w:cs="黑体"/>
          <w:b w:val="0"/>
          <w:sz w:val="32"/>
        </w:rPr>
        <w:t>二、主要内容</w:t>
      </w:r>
    </w:p>
    <w:p>
      <w:pPr>
        <w:spacing w:line="580" w:lineRule="exact" w:before="0" w:after="0"/>
        <w:ind w:firstLineChars="200" w:firstLine="640"/>
      </w:pPr>
      <w:r>
        <w:rPr>
          <w:rFonts w:ascii="楷体_GB2312" w:hAnsi="楷体_GB2312" w:eastAsia="楷体_GB2312" w:cs="楷体_GB2312"/>
          <w:b w:val="0"/>
          <w:sz w:val="32"/>
        </w:rPr>
        <w:t>（一）版式参数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页面采用 A4 纸，天头 37 mm、订口 28 mm、下白边 35 mm、右白边 26 mm，版心 156 mm × 225 mm，每面 22 行、每行 28 字。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b w:val="0"/>
          <w:sz w:val="32"/>
        </w:rPr>
        <w:t>1. 字体字号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标题用二号小标宋，正文用三号仿宋_GB2312；第一层标题用三号黑体，第二层用三号楷体。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b w:val="0"/>
          <w:sz w:val="32"/>
        </w:rPr>
        <w:t>（1）行距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正文行距固定值 29 磅，与版心高度对应。</w:t>
      </w:r>
    </w:p>
    <w:p>
      <w:pPr>
        <w:spacing w:line="580" w:lineRule="exact" w:before="0" w:after="0"/>
        <w:ind w:firstLineChars="200" w:firstLine="640"/>
      </w:pPr>
      <w:r>
        <w:rPr>
          <w:rFonts w:ascii="黑体" w:hAnsi="黑体" w:eastAsia="黑体" w:cs="黑体"/>
          <w:b w:val="0"/>
          <w:sz w:val="32"/>
        </w:rPr>
        <w:t>三、工作要求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请于2026年10月15日前完成自查，并将自查表报送办公室。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附件：1. 公文格式自查表</w:t>
      </w:r>
    </w:p>
    <w:p>
      <w:pPr>
        <w:spacing w:line="580" w:lineRule="exact" w:before="0" w:after="0"/>
      </w:pPr>
      <w:r>
        <w:rPr>
          <w:rFonts w:ascii="仿宋_GB2312" w:hAnsi="仿宋_GB2312" w:eastAsia="仿宋_GB2312" w:cs="仿宋_GB2312"/>
          <w:sz w:val="32"/>
        </w:rPr>
      </w:r>
    </w:p>
    <w:p>
      <w:pPr>
        <w:spacing w:line="580" w:lineRule="exact" w:before="0" w:after="0"/>
        <w:ind w:rightChars="400" w:right="1280"/>
        <w:jc w:val="right"/>
      </w:pPr>
      <w:r>
        <w:rPr>
          <w:rFonts w:ascii="仿宋_GB2312" w:hAnsi="仿宋_GB2312" w:eastAsia="仿宋_GB2312" w:cs="仿宋_GB2312"/>
          <w:sz w:val="32"/>
        </w:rPr>
        <w:t>XX市人民政府办公室</w:t>
      </w:r>
    </w:p>
    <w:p>
      <w:pPr>
        <w:spacing w:line="580" w:lineRule="exact" w:before="0" w:after="0"/>
        <w:ind w:rightChars="400" w:right="1280"/>
        <w:jc w:val="right"/>
      </w:pPr>
      <w:r>
        <w:rPr>
          <w:rFonts w:ascii="仿宋_GB2312" w:hAnsi="仿宋_GB2312" w:eastAsia="仿宋_GB2312" w:cs="仿宋_GB2312"/>
          <w:sz w:val="32"/>
        </w:rPr>
        <w:t>2026年9月30日</w:t>
      </w:r>
    </w:p>
    <w:p>
      <w:pPr>
        <w:spacing w:line="580" w:lineRule="exact" w:before="0" w:after="0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（此件公开发布）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 w:cs="宋体"/>
        <w:sz w:val="28"/>
      </w:rPr>
      <w:t xml:space="preserve">— </w:t>
    </w:r>
    <w:fldSimple w:instr=" PAGE ">
      <w:r>
        <w:rPr>
          <w:sz w:val="28"/>
        </w:rPr>
      </w:r>
    </w:fldSimple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宋体" w:hAnsi="宋体" w:eastAsia="宋体" w:cs="宋体"/>
        <w:sz w:val="28"/>
      </w:rPr>
      <w:t xml:space="preserve">— </w:t>
    </w:r>
    <w:fldSimple w:instr=" PAGE ">
      <w:r>
        <w:rPr>
          <w:sz w:val="28"/>
        </w:rPr>
      </w:r>
    </w:fldSimple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