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Лабораторная работа №1: Тестирование программного средства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№1</w:t>
      </w:r>
      <w:r>
        <w:t xml:space="preserve"> </w:t>
      </w:r>
      <w:r>
        <w:t xml:space="preserve">по курсу «Тестирование ПО»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t xml:space="preserve">студент группы ____________</w:t>
      </w:r>
      <w:r>
        <w:t xml:space="preserve"> </w:t>
      </w:r>
      <w:r>
        <w:t xml:space="preserve">ФИО ______________________</w:t>
      </w:r>
    </w:p>
    <w:p>
      <w:pPr>
        <w:pStyle w:val="BodyText"/>
      </w:pPr>
      <w:r>
        <w:t xml:space="preserve">Принял: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Пенза 2026</w:t>
      </w:r>
    </w:p>
    <w:p>
      <w:pPr>
        <w:pStyle w:val="BodyText"/>
      </w:pPr>
      <w:r>
        <w:t xml:space="preserve">Цель работы: Приобрести навыки составления тестов программного обеспечения по методам эквивалентных разбиений и граничных значений, а также закрепить применение причинно-следственных связей и попарного тестирования на примере микросервисного приложения для персонализированного подбора и бронирования санаторно-курортных услуг.</w:t>
      </w:r>
    </w:p>
    <w:p>
      <w:pPr>
        <w:pStyle w:val="BodyText"/>
      </w:pPr>
      <w:r>
        <w:t xml:space="preserve">Задание: Составить тесты по методу эквивалентных разбиений и методу граничных значений для выбранного поля из дипломного проекта. Построить функциональную диаграмму и таблицу решений для взаимосвязанных полей при операции бронирования. Сформировать набор тестов с применением попарного тестирования. Все примеры адаптировать под микросервисную архитектуру (Go, REST API).</w:t>
      </w:r>
    </w:p>
    <w:p>
      <w:pPr>
        <w:pStyle w:val="BodyText"/>
      </w:pPr>
      <w:r>
        <w:t xml:space="preserve">Объект тестирования: микросервис бронирования (Go), предоставляющий REST API для создания бронирования санаторно-курортных услуг. В отчетах используются сценарии валидации входных данных и бизнес-правил домена.</w:t>
      </w:r>
    </w:p>
    <w:p>
      <w:pPr>
        <w:pStyle w:val="BodyText"/>
      </w:pPr>
      <w:r>
        <w:t xml:space="preserve">Техническое задание на поле (для методов эквивалентных разбиений и граничных значений):</w:t>
      </w:r>
      <w:r>
        <w:t xml:space="preserve"> </w:t>
      </w:r>
      <w:r>
        <w:t xml:space="preserve">Поле «ID бронирования»</w:t>
      </w:r>
      <w:r>
        <w:t xml:space="preserve"> </w:t>
      </w:r>
      <w:r>
        <w:t xml:space="preserve">1. Тип данных: беззнаковое целое (uint32).</w:t>
      </w:r>
      <w:r>
        <w:t xml:space="preserve"> </w:t>
      </w:r>
      <w:r>
        <w:t xml:space="preserve">2. Формат: только цифры.</w:t>
      </w:r>
      <w:r>
        <w:t xml:space="preserve"> </w:t>
      </w:r>
      <w:r>
        <w:t xml:space="preserve">3. Диапазон допустимых значений: от 1 до 999999 (включительно).</w:t>
      </w:r>
      <w:r>
        <w:t xml:space="preserve"> </w:t>
      </w:r>
      <w:r>
        <w:t xml:space="preserve">4. Значение 0 недопустимо.</w:t>
      </w:r>
    </w:p>
    <w:p>
      <w:pPr>
        <w:pStyle w:val="BodyText"/>
      </w:pPr>
      <w:r>
        <w:t xml:space="preserve">Таблица 1 - Классы эквивалентов для поля «ID бронирования»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Правильность класса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1..999999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(-999999…0)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(999999..+∞)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a..z, A..Z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а..я, А..Я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∅ (пустое значение)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Иные символы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*#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 – Тесты для поля «ID бронирования»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Предполагаемые 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ЭК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125001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принят, запрос продолжает обработку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значение не должно быть 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-45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отрицательное значение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превышение диапазона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∅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обязательное поле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*#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</w:tbl>
    <w:p>
      <w:pPr>
        <w:pStyle w:val="BodyText"/>
      </w:pPr>
      <w:r>
        <w:t xml:space="preserve">Таблица 3 - Определение границ значений для поля «ID бронирования»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ID бронирования — целое число, состоящее из 1–6 цифр</w:t>
            </w:r>
          </w:p>
        </w:tc>
        <w:tc>
          <w:tcPr/>
          <w:p>
            <w:pPr>
              <w:pStyle w:val="Compact"/>
            </w:pPr>
            <w:r>
              <w:t xml:space="preserve">[0,999999]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ID бронирования не может быть 0 или отрицательным</w:t>
            </w:r>
          </w:p>
        </w:tc>
        <w:tc>
          <w:tcPr/>
          <w:p>
            <w:pPr>
              <w:pStyle w:val="Compact"/>
            </w:pPr>
            <w:r>
              <w:t xml:space="preserve">(0,∞)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  <w:r>
              <w:t xml:space="preserve"> </w:t>
            </w: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[0,4294967295]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Бизнес-ограничение домена бронирования</w:t>
            </w:r>
          </w:p>
        </w:tc>
        <w:tc>
          <w:tcPr/>
          <w:p>
            <w:pPr>
              <w:pStyle w:val="Compact"/>
            </w:pPr>
            <w:r>
              <w:t xml:space="preserve">[1,999999]</w:t>
            </w:r>
          </w:p>
        </w:tc>
      </w:tr>
    </w:tbl>
    <w:p>
      <w:pPr>
        <w:pStyle w:val="BodyText"/>
      </w:pPr>
      <w:r>
        <w:t xml:space="preserve">Таблица 4 - Тестирование граничных значений поля «ID бронирования»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Предполагаемые 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Уровень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999999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4294967295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валидации/переполнение</w:t>
            </w:r>
          </w:p>
        </w:tc>
        <w:tc>
          <w:tcPr/>
          <w:p>
            <w:pPr>
              <w:pStyle w:val="Compact"/>
            </w:pPr>
            <w:r>
              <w:t xml:space="preserve">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999999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1000001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Метод причинно-следственных связей. Функциональная диаграмма</w:t>
      </w:r>
    </w:p>
    <w:p>
      <w:pPr>
        <w:pStyle w:val="BodyText"/>
      </w:pPr>
      <w:r>
        <w:t xml:space="preserve">Сценарий: создание бронирования в микросервисе бронирования.</w:t>
      </w:r>
    </w:p>
    <w:p>
      <w:pPr>
        <w:pStyle w:val="BodyText"/>
      </w:pPr>
      <w:r>
        <w:t xml:space="preserve">Причины:</w:t>
      </w:r>
      <w:r>
        <w:t xml:space="preserve"> </w:t>
      </w:r>
      <w:r>
        <w:t xml:space="preserve">П1 –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существует и активен</w:t>
      </w:r>
      <w:r>
        <w:t xml:space="preserve"> </w:t>
      </w:r>
      <w:r>
        <w:t xml:space="preserve">П2 –</w:t>
      </w:r>
      <w:r>
        <w:t xml:space="preserve"> </w:t>
      </w:r>
      <w:r>
        <w:rPr>
          <w:rStyle w:val="VerbatimChar"/>
        </w:rPr>
        <w:t xml:space="preserve">sanatoriumId</w:t>
      </w:r>
      <w:r>
        <w:t xml:space="preserve"> </w:t>
      </w:r>
      <w:r>
        <w:t xml:space="preserve">существует и доступен для бронирования</w:t>
      </w:r>
      <w:r>
        <w:t xml:space="preserve"> </w:t>
      </w:r>
      <w:r>
        <w:t xml:space="preserve">П3 – даты корректны (</w:t>
      </w:r>
      <w:r>
        <w:rPr>
          <w:rStyle w:val="VerbatimChar"/>
        </w:rPr>
        <w:t xml:space="preserve">checkIn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</w:t>
      </w:r>
      <w:r>
        <w:t xml:space="preserve"> </w:t>
      </w:r>
      <w:r>
        <w:t xml:space="preserve">не в прошлом, длительность ≤ 30)</w:t>
      </w:r>
      <w:r>
        <w:t xml:space="preserve"> </w:t>
      </w:r>
      <w:r>
        <w:t xml:space="preserve">П4 – количество гостей в диапазоне [1..4]</w:t>
      </w:r>
      <w:r>
        <w:t xml:space="preserve"> </w:t>
      </w:r>
      <w:r>
        <w:t xml:space="preserve">П5 – есть доступные места на выбранный период</w:t>
      </w:r>
    </w:p>
    <w:p>
      <w:pPr>
        <w:pStyle w:val="BodyText"/>
      </w:pPr>
      <w:r>
        <w:t xml:space="preserve">Следствия:</w:t>
      </w:r>
      <w:r>
        <w:t xml:space="preserve"> </w:t>
      </w:r>
      <w:r>
        <w:t xml:space="preserve">С1 – ошибка «Клиент не найден/не активен»</w:t>
      </w:r>
      <w:r>
        <w:t xml:space="preserve"> </w:t>
      </w:r>
      <w:r>
        <w:t xml:space="preserve">С2 – ошибка «Санаторий не найден/недоступен»</w:t>
      </w:r>
      <w:r>
        <w:t xml:space="preserve"> </w:t>
      </w:r>
      <w:r>
        <w:t xml:space="preserve">С3 – ошибка «Некорректные даты бронирования»</w:t>
      </w:r>
      <w:r>
        <w:t xml:space="preserve"> </w:t>
      </w:r>
      <w:r>
        <w:t xml:space="preserve">С4 – ошибка «Некорректное количество гостей»</w:t>
      </w:r>
      <w:r>
        <w:t xml:space="preserve"> </w:t>
      </w:r>
      <w:r>
        <w:t xml:space="preserve">С5 – ошибка «Нет доступных мест»</w:t>
      </w:r>
      <w:r>
        <w:t xml:space="preserve"> </w:t>
      </w:r>
      <w:r>
        <w:t xml:space="preserve">С6 – бронирование создано (возвращен</w:t>
      </w:r>
      <w:r>
        <w:t xml:space="preserve"> </w:t>
      </w:r>
      <w:r>
        <w:rPr>
          <w:rStyle w:val="VerbatimChar"/>
        </w:rPr>
        <w:t xml:space="preserve">bookingId</w:t>
      </w:r>
      <w:r>
        <w:t xml:space="preserve">)</w:t>
      </w:r>
    </w:p>
    <w:p>
      <w:pPr>
        <w:pStyle w:val="BodyText"/>
      </w:pPr>
      <w:r>
        <w:t xml:space="preserve">[Вставьте здесь функциональную диаграмму причинно-следственных связей]</w:t>
      </w:r>
    </w:p>
    <w:p>
      <w:pPr>
        <w:pStyle w:val="BodyText"/>
      </w:pPr>
      <w:r>
        <w:t xml:space="preserve">Таблица 5 – Таблица решений по функциональной диаграмме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С6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Таблица 6 – Тестирование по функциональной диаграмме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 данных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clientId</w:t>
            </w:r>
            <w:r>
              <w:t xml:space="preserve"> </w:t>
            </w:r>
            <w:r>
              <w:t xml:space="preserve">отсутствует, остальные параметры корректны</w:t>
            </w:r>
          </w:p>
        </w:tc>
        <w:tc>
          <w:tcPr/>
          <w:p>
            <w:pPr>
              <w:pStyle w:val="Compact"/>
            </w:pPr>
            <w:r>
              <w:t xml:space="preserve">Ошибка «Клиент не найден/не активен»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sanatoriumId</w:t>
            </w:r>
            <w:r>
              <w:t xml:space="preserve"> </w:t>
            </w:r>
            <w:r>
              <w:t xml:space="preserve">отсутствует, остальные параметры корректны</w:t>
            </w:r>
          </w:p>
        </w:tc>
        <w:tc>
          <w:tcPr/>
          <w:p>
            <w:pPr>
              <w:pStyle w:val="Compact"/>
            </w:pPr>
            <w:r>
              <w:t xml:space="preserve">Ошибка «Санаторий не найден/недоступен»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</w:t>
            </w:r>
            <w:r>
              <w:t xml:space="preserve"> </w:t>
            </w:r>
            <w: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при прочих корректных параметрах</w:t>
            </w:r>
          </w:p>
        </w:tc>
        <w:tc>
          <w:tcPr/>
          <w:p>
            <w:pPr>
              <w:pStyle w:val="Compact"/>
            </w:pPr>
            <w:r>
              <w:t xml:space="preserve">Ошибка «Некорректные даты бронирования»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= 0 при прочих корректных параметрах</w:t>
            </w:r>
          </w:p>
        </w:tc>
        <w:tc>
          <w:tcPr/>
          <w:p>
            <w:pPr>
              <w:pStyle w:val="Compact"/>
            </w:pPr>
            <w:r>
              <w:t xml:space="preserve">Ошибка «Некорректное количество гостей»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свободных мест при корректных параметрах</w:t>
            </w:r>
          </w:p>
        </w:tc>
        <w:tc>
          <w:tcPr/>
          <w:p>
            <w:pPr>
              <w:pStyle w:val="Compact"/>
            </w:pPr>
            <w:r>
              <w:t xml:space="preserve">Ошибка «Нет доступных мест»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параметры корректны, места доступны</w:t>
            </w:r>
          </w:p>
        </w:tc>
        <w:tc>
          <w:tcPr/>
          <w:p>
            <w:pPr>
              <w:pStyle w:val="Compact"/>
            </w:pPr>
            <w:r>
              <w:t xml:space="preserve">Бронирование создано (</w:t>
            </w:r>
            <w:r>
              <w:rPr>
                <w:rStyle w:val="VerbatimChar"/>
              </w:rPr>
              <w:t xml:space="preserve">bookingId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[Укажите фактические результаты тестирования, полученные при запуске программы]</w:t>
      </w:r>
    </w:p>
    <w:p>
      <w:pPr>
        <w:pStyle w:val="BodyText"/>
      </w:pPr>
      <w:r>
        <w:t xml:space="preserve">Сформирован тестовый набор данных при помощи программы PICT (pairwise).</w:t>
      </w:r>
    </w:p>
    <w:p>
      <w:pPr>
        <w:pStyle w:val="BodyText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result1.txt</w:t>
      </w:r>
      <w:r>
        <w:t xml:space="preserve"> </w:t>
      </w:r>
      <w:r>
        <w:t xml:space="preserve">[Вставьте здесь содержимое файла</w:t>
      </w:r>
      <w:r>
        <w:t xml:space="preserve"> </w:t>
      </w:r>
      <w:r>
        <w:rPr>
          <w:rStyle w:val="VerbatimChar"/>
        </w:rPr>
        <w:t xml:space="preserve">result1.txt</w:t>
      </w:r>
      <w:r>
        <w:t xml:space="preserve">]</w:t>
      </w:r>
    </w:p>
    <w:p>
      <w:pPr>
        <w:pStyle w:val="BodyText"/>
      </w:pPr>
      <w:r>
        <w:t xml:space="preserve">Таблица 7 – Тесты, сгенерированные программой PICT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теста</w:t>
            </w:r>
          </w:p>
        </w:tc>
        <w:tc>
          <w:tcPr/>
          <w:p>
            <w:pPr>
              <w:pStyle w:val="Compact"/>
            </w:pPr>
            <w:r>
              <w:t xml:space="preserve">Параметры теста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Сезон: высокий; Тип номера: стандарт; Питание: HB; Длительность: 7; Льгота: нет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Сезон: высокий; Тип номера: люкс; Питание: FB; Длительность: 14; Льгота: да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№3</w:t>
            </w:r>
          </w:p>
        </w:tc>
        <w:tc>
          <w:tcPr/>
          <w:p>
            <w:pPr>
              <w:pStyle w:val="Compact"/>
            </w:pPr>
            <w:r>
              <w:t xml:space="preserve">Сезон: низкий; Тип номера: стандарт; Питание: BB; Длительность: 3; Льгота: да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Сезон: низкий; Тип номера: эконом; Питание: HB; Длительность: 7; Льгота: нет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№5</w:t>
            </w:r>
          </w:p>
        </w:tc>
        <w:tc>
          <w:tcPr/>
          <w:p>
            <w:pPr>
              <w:pStyle w:val="Compact"/>
            </w:pPr>
            <w:r>
              <w:t xml:space="preserve">Сезон: межсезонье; Тип номера: стандарт; Питание: FB; Длительность: 10; Льгота: нет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№6</w:t>
            </w:r>
          </w:p>
        </w:tc>
        <w:tc>
          <w:tcPr/>
          <w:p>
            <w:pPr>
              <w:pStyle w:val="Compact"/>
            </w:pPr>
            <w:r>
              <w:t xml:space="preserve">Сезон: межсезонье; Тип номера: люкс; Питание: BB; Длительность: 14; Льгота: да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</w:tbl>
    <w:p>
      <w:pPr>
        <w:pStyle w:val="BodyText"/>
      </w:pPr>
      <w:r>
        <w:t xml:space="preserve">Вывод: В результате выполнения лабораторной работы были разработаны тесты по методам эквивалентных разбиений и граничных значений для поля «ID бронирования», а также сформированы тестовые наборы для сценария создания бронирования в микросервисной архитектуре. Составленная функциональная диаграмма и таблица решений позволили систематизировать проверки бизнес-правил домена санаторно-курортных услуг. Попарное тестирование обеспечило компактный набор комбинаций параметров подбора услуг. Рекомендуется выполнить фактические прогоны тестов через REST API и зафиксировать результаты.</w:t>
      </w:r>
    </w:p>
    <w:p>
      <w:pPr>
        <w:pStyle w:val="BodyText"/>
      </w:pPr>
      <w:r>
        <w:t xml:space="preserve">Примечание: места, требующие ручного заполнения</w:t>
      </w:r>
      <w:r>
        <w:t xml:space="preserve"> </w:t>
      </w:r>
      <w:r>
        <w:t xml:space="preserve">1. [Вставьте здесь функциональную диаграмму причинно-следственных связей]</w:t>
      </w:r>
      <w:r>
        <w:t xml:space="preserve"> </w:t>
      </w:r>
      <w:r>
        <w:t xml:space="preserve">2. [Укажите фактические результаты тестирования, полученные при запуске программы]</w:t>
      </w:r>
      <w:r>
        <w:t xml:space="preserve"> </w:t>
      </w:r>
      <w:r>
        <w:t xml:space="preserve">3. [Вставьте здесь содержимое файла</w:t>
      </w:r>
      <w:r>
        <w:t xml:space="preserve"> </w:t>
      </w:r>
      <w:r>
        <w:rPr>
          <w:rStyle w:val="VerbatimChar"/>
        </w:rPr>
        <w:t xml:space="preserve">result1.txt</w:t>
      </w:r>
      <w:r>
        <w:t xml:space="preserve">]</w:t>
      </w:r>
      <w:r>
        <w:t xml:space="preserve"> </w:t>
      </w:r>
      <w:r>
        <w:t xml:space="preserve">4. [Укажите фактический результат тестирования] в таблицах 2, 4, 7</w:t>
      </w:r>
      <w:r>
        <w:t xml:space="preserve"> </w:t>
      </w:r>
      <w:r>
        <w:t xml:space="preserve">5. [Проверьте соответствие этого раздела требованиям ГОСТ]</w:t>
      </w:r>
      <w:r>
        <w:t xml:space="preserve"> </w:t>
      </w:r>
      <w:r>
        <w:t xml:space="preserve">Лабораторная работа №1: Тестирование программного средства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№1</w:t>
      </w:r>
      <w:r>
        <w:t xml:space="preserve"> </w:t>
      </w:r>
      <w:r>
        <w:t xml:space="preserve">по курсу «Тестирование ПО»</w:t>
      </w:r>
    </w:p>
    <w:p>
      <w:pPr>
        <w:pStyle w:val="BodyText"/>
      </w:pPr>
      <w:r>
        <w:t xml:space="preserve">Выполнил:</w:t>
      </w:r>
      <w:r>
        <w:t xml:space="preserve"> </w:t>
      </w:r>
      <w:r>
        <w:t xml:space="preserve">студент группы ____________</w:t>
      </w:r>
      <w:r>
        <w:t xml:space="preserve"> </w:t>
      </w:r>
      <w:r>
        <w:t xml:space="preserve">ФИО ______________________</w:t>
      </w:r>
    </w:p>
    <w:p>
      <w:pPr>
        <w:pStyle w:val="BodyText"/>
      </w:pPr>
      <w:r>
        <w:t xml:space="preserve">Принял:</w:t>
      </w:r>
      <w:r>
        <w:t xml:space="preserve"> </w:t>
      </w:r>
      <w:r>
        <w:t xml:space="preserve">___________________________</w:t>
      </w:r>
    </w:p>
    <w:p>
      <w:pPr>
        <w:pStyle w:val="BodyText"/>
      </w:pPr>
      <w:r>
        <w:t xml:space="preserve">Пенза 2026</w:t>
      </w:r>
    </w:p>
    <w:p>
      <w:pPr>
        <w:pStyle w:val="BodyText"/>
      </w:pPr>
      <w:r>
        <w:t xml:space="preserve">Цель работы: Приобрести навыки составления тестов программного обеспечения по методам эквивалентных разбиений и граничных значений, а также закрепить применение причинно-следственных связей и попарного тестирования на примере микросервисного приложения для персонализированного подбора и бронирования санаторно-курортных услуг.</w:t>
      </w:r>
    </w:p>
    <w:p>
      <w:pPr>
        <w:pStyle w:val="BodyText"/>
      </w:pPr>
      <w:r>
        <w:t xml:space="preserve">Задание: Составить тесты по методу эквивалентных разбиений и методу граничных значений для выбранного поля из дипломного проекта. Построить функциональную диаграмму и таблицу решений для взаимосвязанных полей при операции бронирования. Сформировать набор тестов с применением попарного тестирования. Все примеры адаптировать под микросервисную архитектуру (Go, REST API).</w:t>
      </w:r>
    </w:p>
    <w:p>
      <w:pPr>
        <w:pStyle w:val="BodyText"/>
      </w:pPr>
      <w:r>
        <w:t xml:space="preserve">Объект тестирования: микросервис бронирования (Go), предоставляющий REST API для создания бронирования санаторно-курортных услуг. В отчетах используются сценарии валидации входных данных и бизнес-правил домена.</w:t>
      </w:r>
    </w:p>
    <w:p>
      <w:pPr>
        <w:pStyle w:val="BodyText"/>
      </w:pPr>
      <w:r>
        <w:t xml:space="preserve">Техническое задание на поле (для методов эквивалентных разбиений и граничных значений):</w:t>
      </w:r>
      <w:r>
        <w:t xml:space="preserve"> </w:t>
      </w:r>
      <w:r>
        <w:t xml:space="preserve">Поле «ID бронирования»</w:t>
      </w:r>
      <w:r>
        <w:t xml:space="preserve"> </w:t>
      </w:r>
      <w:r>
        <w:t xml:space="preserve">1. Тип данных: беззнаковое целое (uint32).</w:t>
      </w:r>
      <w:r>
        <w:t xml:space="preserve"> </w:t>
      </w:r>
      <w:r>
        <w:t xml:space="preserve">2. Формат: только цифры.</w:t>
      </w:r>
      <w:r>
        <w:t xml:space="preserve"> </w:t>
      </w:r>
      <w:r>
        <w:t xml:space="preserve">3. Диапазон допустимых значений: от 1 до 999999 (включительно).</w:t>
      </w:r>
      <w:r>
        <w:t xml:space="preserve"> </w:t>
      </w:r>
      <w:r>
        <w:t xml:space="preserve">4. Значение 0 недопустимо.</w:t>
      </w:r>
    </w:p>
    <w:p>
      <w:pPr>
        <w:pStyle w:val="BodyText"/>
      </w:pPr>
      <w:r>
        <w:t xml:space="preserve">Таблица 1 - Классы эквивалентов для поля «ID бронирования»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Правильность класса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1..999999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(-999999…0)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(999999..+∞)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a..z, A..Z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а..я, А..Я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∅ (пустое значение)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Иные символы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*#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 – Тесты для поля «ID бронирования»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Предполагаемые 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ЭК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125001</w:t>
            </w:r>
          </w:p>
        </w:tc>
        <w:tc>
          <w:tcPr/>
          <w:p>
            <w:pPr>
              <w:pStyle w:val="Compact"/>
            </w:pPr>
            <w:r>
              <w:t xml:space="preserve">Идентификатор принят, запрос продолжает обработку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значение не должно быть 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-45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отрицательное значение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превышение диапазона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∅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обязательное поле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*#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валидации: недопустимые символы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</w:tbl>
    <w:p>
      <w:pPr>
        <w:pStyle w:val="BodyText"/>
      </w:pPr>
      <w:r>
        <w:t xml:space="preserve">Таблица 3 - Определение границ значений для поля «ID бронирования»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ID бронирования — целое число, состоящее из 1–6 цифр</w:t>
            </w:r>
          </w:p>
        </w:tc>
        <w:tc>
          <w:tcPr/>
          <w:p>
            <w:pPr>
              <w:pStyle w:val="Compact"/>
            </w:pPr>
            <w:r>
              <w:t xml:space="preserve">[0,999999]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ID бронирования не может быть 0 или отрицательным</w:t>
            </w:r>
          </w:p>
        </w:tc>
        <w:tc>
          <w:tcPr/>
          <w:p>
            <w:pPr>
              <w:pStyle w:val="Compact"/>
            </w:pPr>
            <w:r>
              <w:t xml:space="preserve">(0,∞)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Тип данных</w:t>
            </w:r>
            <w:r>
              <w:t xml:space="preserve"> </w:t>
            </w: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[0,4294967295]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Бизнес-ограничение домена бронирования</w:t>
            </w:r>
          </w:p>
        </w:tc>
        <w:tc>
          <w:tcPr/>
          <w:p>
            <w:pPr>
              <w:pStyle w:val="Compact"/>
            </w:pPr>
            <w:r>
              <w:t xml:space="preserve">[1,999999]</w:t>
            </w:r>
          </w:p>
        </w:tc>
      </w:tr>
    </w:tbl>
    <w:p>
      <w:pPr>
        <w:pStyle w:val="BodyText"/>
      </w:pPr>
      <w:r>
        <w:t xml:space="preserve">Таблица 4 - Тестирование граничных значений поля «ID бронирования»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Входные данные</w:t>
            </w:r>
          </w:p>
        </w:tc>
        <w:tc>
          <w:tcPr/>
          <w:p>
            <w:pPr>
              <w:pStyle w:val="Compact"/>
            </w:pPr>
            <w:r>
              <w:t xml:space="preserve">Предполагаемые выходные данные</w:t>
            </w:r>
          </w:p>
        </w:tc>
        <w:tc>
          <w:tcPr/>
          <w:p>
            <w:pPr>
              <w:pStyle w:val="Compact"/>
            </w:pPr>
            <w:r>
              <w:t xml:space="preserve">Граница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Уровень ошибки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999999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Физическая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Логическая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4294967295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валидации/переполнение</w:t>
            </w:r>
          </w:p>
        </w:tc>
        <w:tc>
          <w:tcPr/>
          <w:p>
            <w:pPr>
              <w:pStyle w:val="Compact"/>
            </w:pPr>
            <w:r>
              <w:t xml:space="preserve">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999999</w:t>
            </w:r>
          </w:p>
        </w:tc>
        <w:tc>
          <w:tcPr/>
          <w:p>
            <w:pPr>
              <w:pStyle w:val="Compact"/>
            </w:pPr>
            <w:r>
              <w:t xml:space="preserve">Значение принято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1000001</w:t>
            </w:r>
          </w:p>
        </w:tc>
        <w:tc>
          <w:tcPr/>
          <w:p>
            <w:pPr>
              <w:pStyle w:val="Compac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</w:pPr>
            <w:r>
              <w:t xml:space="preserve">Произвольная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Метод причинно-следственных связей. Функциональная диаграмма</w:t>
      </w:r>
    </w:p>
    <w:p>
      <w:pPr>
        <w:pStyle w:val="BodyText"/>
      </w:pPr>
      <w:r>
        <w:t xml:space="preserve">Сценарий: создание бронирования в микросервисе бронирования.</w:t>
      </w:r>
    </w:p>
    <w:p>
      <w:pPr>
        <w:pStyle w:val="BodyText"/>
      </w:pPr>
      <w:r>
        <w:t xml:space="preserve">Причины:</w:t>
      </w:r>
      <w:r>
        <w:t xml:space="preserve"> </w:t>
      </w:r>
      <w:r>
        <w:t xml:space="preserve">П1 –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существует и активен</w:t>
      </w:r>
      <w:r>
        <w:t xml:space="preserve"> </w:t>
      </w:r>
      <w:r>
        <w:t xml:space="preserve">П2 –</w:t>
      </w:r>
      <w:r>
        <w:t xml:space="preserve"> </w:t>
      </w:r>
      <w:r>
        <w:rPr>
          <w:rStyle w:val="VerbatimChar"/>
        </w:rPr>
        <w:t xml:space="preserve">sanatoriumId</w:t>
      </w:r>
      <w:r>
        <w:t xml:space="preserve"> </w:t>
      </w:r>
      <w:r>
        <w:t xml:space="preserve">существует и доступен для бронирования</w:t>
      </w:r>
      <w:r>
        <w:t xml:space="preserve"> </w:t>
      </w:r>
      <w:r>
        <w:t xml:space="preserve">П3 – даты корректны (</w:t>
      </w:r>
      <w:r>
        <w:rPr>
          <w:rStyle w:val="VerbatimChar"/>
        </w:rPr>
        <w:t xml:space="preserve">checkIn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checkIn</w:t>
      </w:r>
      <w:r>
        <w:t xml:space="preserve"> </w:t>
      </w:r>
      <w:r>
        <w:t xml:space="preserve">не в прошлом, длительность ≤ 30)</w:t>
      </w:r>
      <w:r>
        <w:t xml:space="preserve"> </w:t>
      </w:r>
      <w:r>
        <w:t xml:space="preserve">П4 – количество гостей в диапазоне [1..4]</w:t>
      </w:r>
      <w:r>
        <w:t xml:space="preserve"> </w:t>
      </w:r>
      <w:r>
        <w:t xml:space="preserve">П5 – есть доступные места на выбранный период</w:t>
      </w:r>
    </w:p>
    <w:p>
      <w:pPr>
        <w:pStyle w:val="BodyText"/>
      </w:pPr>
      <w:r>
        <w:t xml:space="preserve">Следствия:</w:t>
      </w:r>
      <w:r>
        <w:t xml:space="preserve"> </w:t>
      </w:r>
      <w:r>
        <w:t xml:space="preserve">С1 – ошибка «Клиент не найден/не активен»</w:t>
      </w:r>
      <w:r>
        <w:t xml:space="preserve"> </w:t>
      </w:r>
      <w:r>
        <w:t xml:space="preserve">С2 – ошибка «Санаторий не найден/недоступен»</w:t>
      </w:r>
      <w:r>
        <w:t xml:space="preserve"> </w:t>
      </w:r>
      <w:r>
        <w:t xml:space="preserve">С3 – ошибка «Некорректные даты бронирования»</w:t>
      </w:r>
      <w:r>
        <w:t xml:space="preserve"> </w:t>
      </w:r>
      <w:r>
        <w:t xml:space="preserve">С4 – ошибка «Некорректное количество гостей»</w:t>
      </w:r>
      <w:r>
        <w:t xml:space="preserve"> </w:t>
      </w:r>
      <w:r>
        <w:t xml:space="preserve">С5 – ошибка «Нет доступных мест»</w:t>
      </w:r>
      <w:r>
        <w:t xml:space="preserve"> </w:t>
      </w:r>
      <w:r>
        <w:t xml:space="preserve">С6 – бронирование создано (возвращен</w:t>
      </w:r>
      <w:r>
        <w:t xml:space="preserve"> </w:t>
      </w:r>
      <w:r>
        <w:rPr>
          <w:rStyle w:val="VerbatimChar"/>
        </w:rPr>
        <w:t xml:space="preserve">bookingId</w:t>
      </w:r>
      <w:r>
        <w:t xml:space="preserve">)</w:t>
      </w:r>
    </w:p>
    <w:p>
      <w:pPr>
        <w:pStyle w:val="BodyText"/>
      </w:pPr>
      <w:r>
        <w:t xml:space="preserve">[Вставьте здесь функциональную диаграмму причинно-следственных связей]</w:t>
      </w:r>
    </w:p>
    <w:p>
      <w:pPr>
        <w:pStyle w:val="BodyText"/>
      </w:pPr>
      <w:r>
        <w:t xml:space="preserve">Таблица 5 – Таблица решений по функциональной диаграмме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П1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  <w:tc>
          <w:tcPr/>
          <w:p>
            <w:pPr>
              <w:pStyle w:val="Compact"/>
            </w:pPr>
            <w:r>
              <w:t xml:space="preserve">П4</w:t>
            </w:r>
          </w:p>
        </w:tc>
        <w:tc>
          <w:tcPr/>
          <w:p>
            <w:pPr>
              <w:pStyle w:val="Compact"/>
            </w:pPr>
            <w:r>
              <w:t xml:space="preserve">П5</w:t>
            </w:r>
          </w:p>
        </w:tc>
        <w:tc>
          <w:tcPr/>
          <w:p>
            <w:pPr>
              <w:pStyle w:val="Compact"/>
            </w:pPr>
            <w:r>
              <w:t xml:space="preserve">С1</w:t>
            </w:r>
          </w:p>
        </w:tc>
        <w:tc>
          <w:tcPr/>
          <w:p>
            <w:pPr>
              <w:pStyle w:val="Compact"/>
            </w:pPr>
            <w:r>
              <w:t xml:space="preserve">С2</w:t>
            </w:r>
          </w:p>
        </w:tc>
        <w:tc>
          <w:tcPr/>
          <w:p>
            <w:pPr>
              <w:pStyle w:val="Compact"/>
            </w:pPr>
            <w:r>
              <w:t xml:space="preserve">С3</w:t>
            </w:r>
          </w:p>
        </w:tc>
        <w:tc>
          <w:tcPr/>
          <w:p>
            <w:pPr>
              <w:pStyle w:val="Compact"/>
            </w:pPr>
            <w:r>
              <w:t xml:space="preserve">С4</w:t>
            </w:r>
          </w:p>
        </w:tc>
        <w:tc>
          <w:tcPr/>
          <w:p>
            <w:pPr>
              <w:pStyle w:val="Compact"/>
            </w:pPr>
            <w:r>
              <w:t xml:space="preserve">С5</w:t>
            </w:r>
          </w:p>
        </w:tc>
        <w:tc>
          <w:tcPr/>
          <w:p>
            <w:pPr>
              <w:pStyle w:val="Compact"/>
            </w:pPr>
            <w:r>
              <w:t xml:space="preserve">С6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Таблица 6 – Тестирование по функциональной диаграмме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Набор данных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clientId</w:t>
            </w:r>
            <w:r>
              <w:t xml:space="preserve"> </w:t>
            </w:r>
            <w:r>
              <w:t xml:space="preserve">отсутствует, остальные параметры корректны</w:t>
            </w:r>
          </w:p>
        </w:tc>
        <w:tc>
          <w:tcPr/>
          <w:p>
            <w:pPr>
              <w:pStyle w:val="Compact"/>
            </w:pPr>
            <w:r>
              <w:t xml:space="preserve">Ошибка «Клиент не найден/не активен»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sanatoriumId</w:t>
            </w:r>
            <w:r>
              <w:t xml:space="preserve"> </w:t>
            </w:r>
            <w:r>
              <w:t xml:space="preserve">отсутствует, остальные параметры корректны</w:t>
            </w:r>
          </w:p>
        </w:tc>
        <w:tc>
          <w:tcPr/>
          <w:p>
            <w:pPr>
              <w:pStyle w:val="Compact"/>
            </w:pPr>
            <w:r>
              <w:t xml:space="preserve">Ошибка «Санаторий не найден/недоступен»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</w:t>
            </w:r>
            <w:r>
              <w:t xml:space="preserve"> </w:t>
            </w:r>
            <w: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checkOut</w:t>
            </w:r>
            <w:r>
              <w:t xml:space="preserve"> </w:t>
            </w:r>
            <w:r>
              <w:t xml:space="preserve">при прочих корректных параметрах</w:t>
            </w:r>
          </w:p>
        </w:tc>
        <w:tc>
          <w:tcPr/>
          <w:p>
            <w:pPr>
              <w:pStyle w:val="Compact"/>
            </w:pPr>
            <w:r>
              <w:t xml:space="preserve">Ошибка «Некорректные даты бронирования»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= 0 при прочих корректных параметрах</w:t>
            </w:r>
          </w:p>
        </w:tc>
        <w:tc>
          <w:tcPr/>
          <w:p>
            <w:pPr>
              <w:pStyle w:val="Compact"/>
            </w:pPr>
            <w:r>
              <w:t xml:space="preserve">Ошибка «Некорректное количество гостей»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свободных мест при корректных параметрах</w:t>
            </w:r>
          </w:p>
        </w:tc>
        <w:tc>
          <w:tcPr/>
          <w:p>
            <w:pPr>
              <w:pStyle w:val="Compact"/>
            </w:pPr>
            <w:r>
              <w:t xml:space="preserve">Ошибка «Нет доступных мест»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 параметры корректны, места доступны</w:t>
            </w:r>
          </w:p>
        </w:tc>
        <w:tc>
          <w:tcPr/>
          <w:p>
            <w:pPr>
              <w:pStyle w:val="Compact"/>
            </w:pPr>
            <w:r>
              <w:t xml:space="preserve">Бронирование создано (</w:t>
            </w:r>
            <w:r>
              <w:rPr>
                <w:rStyle w:val="VerbatimChar"/>
              </w:rPr>
              <w:t xml:space="preserve">bookingId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[Укажите фактические результаты тестирования, полученные при запуске программы]</w:t>
      </w:r>
    </w:p>
    <w:p>
      <w:pPr>
        <w:pStyle w:val="BodyText"/>
      </w:pPr>
      <w:r>
        <w:t xml:space="preserve">Сформирован тестовый набор данных при помощи программы PICT (pairwise).</w:t>
      </w:r>
    </w:p>
    <w:p>
      <w:pPr>
        <w:pStyle w:val="BodyText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result1.txt</w:t>
      </w:r>
      <w:r>
        <w:t xml:space="preserve"> </w:t>
      </w:r>
      <w:r>
        <w:t xml:space="preserve">[Вставьте здесь содержимое файла</w:t>
      </w:r>
      <w:r>
        <w:t xml:space="preserve"> </w:t>
      </w:r>
      <w:r>
        <w:rPr>
          <w:rStyle w:val="VerbatimChar"/>
        </w:rPr>
        <w:t xml:space="preserve">result1.txt</w:t>
      </w:r>
      <w:r>
        <w:t xml:space="preserve">]</w:t>
      </w:r>
    </w:p>
    <w:p>
      <w:pPr>
        <w:pStyle w:val="BodyText"/>
      </w:pPr>
      <w:r>
        <w:t xml:space="preserve">Таблица 7 – Тесты, сгенерированные программой PICT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теста</w:t>
            </w:r>
          </w:p>
        </w:tc>
        <w:tc>
          <w:tcPr/>
          <w:p>
            <w:pPr>
              <w:pStyle w:val="Compact"/>
            </w:pPr>
            <w:r>
              <w:t xml:space="preserve">Параметры теста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№1</w:t>
            </w:r>
          </w:p>
        </w:tc>
        <w:tc>
          <w:tcPr/>
          <w:p>
            <w:pPr>
              <w:pStyle w:val="Compact"/>
            </w:pPr>
            <w:r>
              <w:t xml:space="preserve">Сезон: высокий; Тип номера: стандарт; Питание: HB; Длительность: 7; Льгота: нет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№2</w:t>
            </w:r>
          </w:p>
        </w:tc>
        <w:tc>
          <w:tcPr/>
          <w:p>
            <w:pPr>
              <w:pStyle w:val="Compact"/>
            </w:pPr>
            <w:r>
              <w:t xml:space="preserve">Сезон: высокий; Тип номера: люкс; Питание: FB; Длительность: 14; Льгота: да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№3</w:t>
            </w:r>
          </w:p>
        </w:tc>
        <w:tc>
          <w:tcPr/>
          <w:p>
            <w:pPr>
              <w:pStyle w:val="Compact"/>
            </w:pPr>
            <w:r>
              <w:t xml:space="preserve">Сезон: низкий; Тип номера: стандарт; Питание: BB; Длительность: 3; Льгота: да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№4</w:t>
            </w:r>
          </w:p>
        </w:tc>
        <w:tc>
          <w:tcPr/>
          <w:p>
            <w:pPr>
              <w:pStyle w:val="Compact"/>
            </w:pPr>
            <w:r>
              <w:t xml:space="preserve">Сезон: низкий; Тип номера: эконом; Питание: HB; Длительность: 7; Льгота: нет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№5</w:t>
            </w:r>
          </w:p>
        </w:tc>
        <w:tc>
          <w:tcPr/>
          <w:p>
            <w:pPr>
              <w:pStyle w:val="Compact"/>
            </w:pPr>
            <w:r>
              <w:t xml:space="preserve">Сезон: межсезонье; Тип номера: стандарт; Питание: FB; Длительность: 10; Льгота: нет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№6</w:t>
            </w:r>
          </w:p>
        </w:tc>
        <w:tc>
          <w:tcPr/>
          <w:p>
            <w:pPr>
              <w:pStyle w:val="Compact"/>
            </w:pPr>
            <w:r>
              <w:t xml:space="preserve">Сезон: межсезонье; Тип номера: люкс; Питание: BB; Длительность: 14; Льгота: да</w:t>
            </w:r>
          </w:p>
        </w:tc>
        <w:tc>
          <w:tcPr/>
          <w:p>
            <w:pPr>
              <w:pStyle w:val="Compact"/>
            </w:pPr>
            <w:r>
              <w:t xml:space="preserve">[Укажите фактический результат тестирования]</w:t>
            </w:r>
          </w:p>
        </w:tc>
      </w:tr>
    </w:tbl>
    <w:p>
      <w:pPr>
        <w:pStyle w:val="BodyText"/>
      </w:pPr>
      <w:r>
        <w:t xml:space="preserve">Вывод: В результате выполнения лабораторной работы были разработаны тесты по методам эквивалентных разбиений и граничных значений для поля «ID бронирования», а также сформированы тестовые наборы для сценария создания бронирования в микросервисной архитектуре. Составленная функциональная диаграмма и таблица решений позволили систематизировать проверки бизнес-правил домена санаторно-курортных услуг. Попарное тестирование обеспечило компактный набор комбинаций параметров подбора услуг. Рекомендуется выполнить фактические прогоны тестов через REST API и зафиксировать результаты.</w:t>
      </w:r>
    </w:p>
    <w:p>
      <w:pPr>
        <w:pStyle w:val="BodyText"/>
      </w:pPr>
      <w:r>
        <w:t xml:space="preserve">Примечание: места, требующие ручного заполнения</w:t>
      </w:r>
      <w:r>
        <w:t xml:space="preserve"> </w:t>
      </w:r>
      <w:r>
        <w:t xml:space="preserve">1. [Вставьте здесь функциональную диаграмму причинно-следственных связей]</w:t>
      </w:r>
      <w:r>
        <w:t xml:space="preserve"> </w:t>
      </w:r>
      <w:r>
        <w:t xml:space="preserve">2. [Укажите фактические результаты тестирования, полученные при запуске программы]</w:t>
      </w:r>
      <w:r>
        <w:t xml:space="preserve"> </w:t>
      </w:r>
      <w:r>
        <w:t xml:space="preserve">3. [Вставьте здесь содержимое файла</w:t>
      </w:r>
      <w:r>
        <w:t xml:space="preserve"> </w:t>
      </w:r>
      <w:r>
        <w:rPr>
          <w:rStyle w:val="VerbatimChar"/>
        </w:rPr>
        <w:t xml:space="preserve">result1.txt</w:t>
      </w:r>
      <w:r>
        <w:t xml:space="preserve">]</w:t>
      </w:r>
      <w:r>
        <w:t xml:space="preserve"> </w:t>
      </w:r>
      <w:r>
        <w:t xml:space="preserve">4. [Укажите фактический результат тестирования] в таблицах 2, 4, 7</w:t>
      </w:r>
      <w:r>
        <w:t xml:space="preserve"> </w:t>
      </w:r>
      <w:r>
        <w:t xml:space="preserve">5. [Проверьте соответствие этого раздела требованиям ГОСТ]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2026-03-24T08:55:22Z</dcterms:created>
  <dcterms:modified xsi:type="dcterms:W3CDTF">2026-03-24T08:55:22Z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