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02440029"/>
        <w:docPartObj>
          <w:docPartGallery w:val="Table of Contents"/>
          <w:docPartUnique/>
        </w:docPartObj>
      </w:sdtPr>
      <w:sdtEndPr>
        <w:rPr>
          <w:rFonts w:ascii="Times New Roman" w:hAnsi="Times New Roman"/>
          <w:kern w:val="0"/>
          <w:sz w:val="28"/>
          <w:szCs w:val="24"/>
          <w:shd w:val="clear" w:color="auto" w:fill="FFFFFF"/>
          <w:lang w:eastAsia="ru-RU"/>
        </w:rPr>
      </w:sdtEndPr>
      <w:sdtContent>
        <w:p w14:paraId="03163B39" w14:textId="3FA7CFA7" w:rsidR="00F82539" w:rsidRPr="00F82539" w:rsidRDefault="00F82539" w:rsidP="00F82539">
          <w:pPr>
            <w:pStyle w:val="aff4"/>
            <w:jc w:val="center"/>
            <w:rPr>
              <w:rFonts w:ascii="Times New Roman" w:hAnsi="Times New Roman"/>
              <w:sz w:val="28"/>
              <w:szCs w:val="28"/>
            </w:rPr>
          </w:pPr>
          <w:r w:rsidRPr="00F82539">
            <w:rPr>
              <w:rFonts w:ascii="Times New Roman" w:hAnsi="Times New Roman"/>
              <w:sz w:val="28"/>
              <w:szCs w:val="28"/>
            </w:rPr>
            <w:t>Оглавление</w:t>
          </w:r>
        </w:p>
        <w:p w14:paraId="28B14A36" w14:textId="0E2C8005" w:rsidR="00F82539" w:rsidRPr="00F82539" w:rsidRDefault="00F82539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r w:rsidRPr="00F82539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82539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82539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169872" w:history="1"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Введение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_Toc230169872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78CF69" w14:textId="0BDC5E69" w:rsidR="00F82539" w:rsidRPr="00F82539" w:rsidRDefault="00F82539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3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Постановка</w:t>
            </w:r>
            <w:r w:rsidRPr="00F82539">
              <w:rPr>
                <w:rStyle w:val="aff5"/>
                <w:rFonts w:ascii="Times New Roman" w:hAnsi="Times New Roman"/>
                <w:noProof/>
                <w:spacing w:val="-8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задачи</w:t>
            </w:r>
            <w:r w:rsidRPr="00F82539">
              <w:rPr>
                <w:rStyle w:val="aff5"/>
                <w:rFonts w:ascii="Times New Roman" w:hAnsi="Times New Roman"/>
                <w:noProof/>
                <w:spacing w:val="-10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и</w:t>
            </w:r>
            <w:r w:rsidRPr="00F82539">
              <w:rPr>
                <w:rStyle w:val="aff5"/>
                <w:rFonts w:ascii="Times New Roman" w:hAnsi="Times New Roman"/>
                <w:noProof/>
                <w:spacing w:val="-11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анализ</w:t>
            </w:r>
            <w:r w:rsidRPr="00F82539">
              <w:rPr>
                <w:rStyle w:val="aff5"/>
                <w:rFonts w:ascii="Times New Roman" w:hAnsi="Times New Roman"/>
                <w:noProof/>
                <w:spacing w:val="-8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требований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_Toc230169873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9C829" w14:textId="523BF0F7" w:rsidR="00F82539" w:rsidRPr="00F82539" w:rsidRDefault="00F82539" w:rsidP="007542B5">
          <w:pPr>
            <w:pStyle w:val="11"/>
            <w:ind w:left="1134" w:hanging="85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4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1.1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Постановка</w:t>
            </w:r>
            <w:r w:rsidRPr="00F82539">
              <w:rPr>
                <w:rStyle w:val="aff5"/>
                <w:rFonts w:ascii="Times New Roman" w:hAnsi="Times New Roman"/>
                <w:noProof/>
                <w:spacing w:val="-14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задачи</w:t>
            </w:r>
            <w:r w:rsidRPr="00F82539">
              <w:rPr>
                <w:rStyle w:val="aff5"/>
                <w:rFonts w:ascii="Times New Roman" w:hAnsi="Times New Roman"/>
                <w:noProof/>
                <w:spacing w:val="-15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на</w:t>
            </w:r>
            <w:r w:rsidRPr="00F82539">
              <w:rPr>
                <w:rStyle w:val="aff5"/>
                <w:rFonts w:ascii="Times New Roman" w:hAnsi="Times New Roman"/>
                <w:noProof/>
                <w:spacing w:val="-13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разработку</w:t>
            </w:r>
            <w:r w:rsidRPr="00F82539">
              <w:rPr>
                <w:rStyle w:val="aff5"/>
                <w:rFonts w:ascii="Times New Roman" w:hAnsi="Times New Roman"/>
                <w:noProof/>
                <w:spacing w:val="-16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приложения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_Toc230169874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09EA5" w14:textId="4533615D" w:rsidR="00F82539" w:rsidRPr="00F82539" w:rsidRDefault="00F82539" w:rsidP="007542B5">
          <w:pPr>
            <w:pStyle w:val="11"/>
            <w:ind w:left="1134" w:hanging="85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5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1.2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Анализ</w:t>
            </w:r>
            <w:r w:rsidRPr="00F82539">
              <w:rPr>
                <w:rStyle w:val="aff5"/>
                <w:rFonts w:ascii="Times New Roman" w:hAnsi="Times New Roman"/>
                <w:noProof/>
                <w:spacing w:val="-1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аналогов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разрабатываемого</w:t>
            </w:r>
            <w:r w:rsidRPr="00F82539">
              <w:rPr>
                <w:rStyle w:val="aff5"/>
                <w:rFonts w:ascii="Times New Roman" w:hAnsi="Times New Roman"/>
                <w:noProof/>
                <w:spacing w:val="3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приложения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_Toc230169875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12D9EF" w14:textId="12EE9FAD" w:rsidR="00F82539" w:rsidRPr="00F82539" w:rsidRDefault="00F82539" w:rsidP="007542B5">
          <w:pPr>
            <w:pStyle w:val="11"/>
            <w:ind w:left="1134" w:hanging="85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6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1.3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Анализ</w:t>
            </w:r>
            <w:r w:rsidRPr="00F82539">
              <w:rPr>
                <w:rStyle w:val="aff5"/>
                <w:rFonts w:ascii="Times New Roman" w:hAnsi="Times New Roman"/>
                <w:noProof/>
                <w:spacing w:val="-10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функциональных</w:t>
            </w:r>
            <w:r w:rsidRPr="00F82539">
              <w:rPr>
                <w:rStyle w:val="aff5"/>
                <w:rFonts w:ascii="Times New Roman" w:hAnsi="Times New Roman"/>
                <w:noProof/>
                <w:spacing w:val="-9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требований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_Toc230169876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F964A" w14:textId="5F48A5AF" w:rsidR="00F82539" w:rsidRPr="00F82539" w:rsidRDefault="00F82539" w:rsidP="007542B5">
          <w:pPr>
            <w:pStyle w:val="11"/>
            <w:ind w:left="1134" w:hanging="85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7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1.4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Анализ</w:t>
            </w:r>
            <w:r w:rsidRPr="00F82539">
              <w:rPr>
                <w:rStyle w:val="aff5"/>
                <w:rFonts w:ascii="Times New Roman" w:hAnsi="Times New Roman"/>
                <w:noProof/>
                <w:spacing w:val="-9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нефункциональных</w:t>
            </w:r>
            <w:r w:rsidRPr="00F82539">
              <w:rPr>
                <w:rStyle w:val="aff5"/>
                <w:rFonts w:ascii="Times New Roman" w:hAnsi="Times New Roman"/>
                <w:noProof/>
                <w:spacing w:val="-8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требований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_Toc230169877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5875F" w14:textId="527F623B" w:rsidR="00F82539" w:rsidRPr="00F82539" w:rsidRDefault="00F82539" w:rsidP="007542B5">
          <w:pPr>
            <w:pStyle w:val="11"/>
            <w:ind w:left="1134" w:hanging="850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8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1.5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Планирование</w:t>
            </w:r>
            <w:r w:rsidRPr="00F82539">
              <w:rPr>
                <w:rStyle w:val="aff5"/>
                <w:rFonts w:ascii="Times New Roman" w:hAnsi="Times New Roman"/>
                <w:noProof/>
                <w:spacing w:val="-16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разработки</w:t>
            </w:r>
            <w:r w:rsidRPr="00F82539">
              <w:rPr>
                <w:rStyle w:val="aff5"/>
                <w:rFonts w:ascii="Times New Roman" w:hAnsi="Times New Roman"/>
                <w:noProof/>
                <w:spacing w:val="-12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и</w:t>
            </w:r>
            <w:r w:rsidRPr="00F82539">
              <w:rPr>
                <w:rStyle w:val="aff5"/>
                <w:rFonts w:ascii="Times New Roman" w:hAnsi="Times New Roman"/>
                <w:noProof/>
                <w:spacing w:val="-13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оценка</w:t>
            </w:r>
            <w:r w:rsidRPr="00F82539">
              <w:rPr>
                <w:rStyle w:val="aff5"/>
                <w:rFonts w:ascii="Times New Roman" w:hAnsi="Times New Roman"/>
                <w:noProof/>
                <w:spacing w:val="-10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бюджета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_Toc230169878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D73655" w14:textId="19E19677" w:rsidR="00F82539" w:rsidRPr="00F82539" w:rsidRDefault="00F82539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79" w:history="1">
            <w:r w:rsidRPr="00F82539">
              <w:rPr>
                <w:rStyle w:val="aff5"/>
                <w:rFonts w:ascii="Times New Roman" w:eastAsia="Times New Roman" w:hAnsi="Times New Roman"/>
                <w:bCs/>
                <w:noProof/>
                <w:sz w:val="28"/>
                <w:szCs w:val="28"/>
              </w:rPr>
              <w:t>2.</w:t>
            </w:r>
            <w:r w:rsidRPr="00F82539">
              <w:rPr>
                <w:rFonts w:ascii="Times New Roman" w:eastAsiaTheme="minorEastAsia" w:hAnsi="Times New Roman"/>
                <w:noProof/>
                <w:sz w:val="28"/>
                <w:szCs w:val="28"/>
                <w:lang w:eastAsia="ru-RU"/>
              </w:rPr>
              <w:tab/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Обучение</w:t>
            </w:r>
            <w:r w:rsidRPr="00F82539">
              <w:rPr>
                <w:rStyle w:val="aff5"/>
                <w:rFonts w:ascii="Times New Roman" w:hAnsi="Times New Roman"/>
                <w:noProof/>
                <w:spacing w:val="-15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по</w:t>
            </w:r>
            <w:r w:rsidRPr="00F82539">
              <w:rPr>
                <w:rStyle w:val="aff5"/>
                <w:rFonts w:ascii="Times New Roman" w:hAnsi="Times New Roman"/>
                <w:noProof/>
                <w:spacing w:val="-11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программам</w:t>
            </w:r>
            <w:r w:rsidRPr="00F82539">
              <w:rPr>
                <w:rStyle w:val="aff5"/>
                <w:rFonts w:ascii="Times New Roman" w:hAnsi="Times New Roman"/>
                <w:noProof/>
                <w:spacing w:val="-13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повышения</w:t>
            </w:r>
            <w:r w:rsidRPr="00F82539">
              <w:rPr>
                <w:rStyle w:val="aff5"/>
                <w:rFonts w:ascii="Times New Roman" w:hAnsi="Times New Roman"/>
                <w:noProof/>
                <w:spacing w:val="-13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квалификации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_Toc230169879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4C2729" w14:textId="467711FA" w:rsidR="00F82539" w:rsidRPr="00F82539" w:rsidRDefault="00F82539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80" w:history="1"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Заключение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_Toc230169880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86FFEC" w14:textId="5D4E19F6" w:rsidR="00F82539" w:rsidRPr="00F82539" w:rsidRDefault="00F82539">
          <w:pPr>
            <w:pStyle w:val="11"/>
            <w:rPr>
              <w:rFonts w:ascii="Times New Roman" w:eastAsiaTheme="minorEastAsia" w:hAnsi="Times New Roman"/>
              <w:noProof/>
              <w:sz w:val="28"/>
              <w:szCs w:val="28"/>
              <w:lang w:eastAsia="ru-RU"/>
            </w:rPr>
          </w:pPr>
          <w:hyperlink w:anchor="_Toc230169881" w:history="1"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Список</w:t>
            </w:r>
            <w:r w:rsidRPr="00F82539">
              <w:rPr>
                <w:rStyle w:val="aff5"/>
                <w:rFonts w:ascii="Times New Roman" w:hAnsi="Times New Roman"/>
                <w:noProof/>
                <w:spacing w:val="-15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z w:val="28"/>
                <w:szCs w:val="28"/>
              </w:rPr>
              <w:t>использованных</w:t>
            </w:r>
            <w:r w:rsidRPr="00F82539">
              <w:rPr>
                <w:rStyle w:val="aff5"/>
                <w:rFonts w:ascii="Times New Roman" w:hAnsi="Times New Roman"/>
                <w:noProof/>
                <w:spacing w:val="-12"/>
                <w:sz w:val="28"/>
                <w:szCs w:val="28"/>
              </w:rPr>
              <w:t xml:space="preserve"> </w:t>
            </w:r>
            <w:r w:rsidRPr="00F82539">
              <w:rPr>
                <w:rStyle w:val="aff5"/>
                <w:rFonts w:ascii="Times New Roman" w:hAnsi="Times New Roman"/>
                <w:noProof/>
                <w:spacing w:val="-2"/>
                <w:sz w:val="28"/>
                <w:szCs w:val="28"/>
              </w:rPr>
              <w:t>источников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_Toc230169881 \h </w:instrTex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22924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Pr="00F82539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EAACA9" w14:textId="3514EB22" w:rsidR="00F82539" w:rsidRDefault="00F82539">
          <w:r w:rsidRPr="00F82539">
            <w:rPr>
              <w:b/>
              <w:bCs/>
              <w:szCs w:val="28"/>
            </w:rPr>
            <w:fldChar w:fldCharType="end"/>
          </w:r>
        </w:p>
      </w:sdtContent>
    </w:sdt>
    <w:p w14:paraId="274DABE8" w14:textId="77777777" w:rsidR="0062611A" w:rsidRDefault="0062611A">
      <w:pPr>
        <w:pStyle w:val="21"/>
        <w:sectPr w:rsidR="0062611A">
          <w:headerReference w:type="default" r:id="rId7"/>
          <w:pgSz w:w="11910" w:h="16840"/>
          <w:pgMar w:top="1040" w:right="425" w:bottom="280" w:left="992" w:header="720" w:footer="720" w:gutter="0"/>
          <w:cols w:space="720"/>
        </w:sectPr>
      </w:pPr>
    </w:p>
    <w:p w14:paraId="69C89EFF" w14:textId="77777777" w:rsidR="0062611A" w:rsidRDefault="00CB3904" w:rsidP="0067222D">
      <w:pPr>
        <w:pStyle w:val="1"/>
        <w:numPr>
          <w:ilvl w:val="0"/>
          <w:numId w:val="0"/>
        </w:numPr>
        <w:ind w:left="569"/>
        <w:jc w:val="center"/>
      </w:pPr>
      <w:bookmarkStart w:id="0" w:name="Введение"/>
      <w:bookmarkStart w:id="1" w:name="_Toc230169872"/>
      <w:bookmarkEnd w:id="0"/>
      <w:r>
        <w:rPr>
          <w:spacing w:val="-2"/>
        </w:rPr>
        <w:lastRenderedPageBreak/>
        <w:t>Введение</w:t>
      </w:r>
      <w:bookmarkEnd w:id="1"/>
    </w:p>
    <w:p w14:paraId="229FA52B" w14:textId="77777777" w:rsidR="003D536B" w:rsidRPr="003D536B" w:rsidRDefault="003D536B" w:rsidP="00000433">
      <w:r w:rsidRPr="003D536B">
        <w:t>Современный этап цифровизации сферы санаторно-курортного и гостиничного обслуживания характеризуется переходом от разрозненных инструментов (отдельных сайтов, электронных таблиц, локальных учётных программ) к единым цифровым платформам, обеспечивающим клиенту сквозной сценарий выбора, бронирования и оплаты размещения. Малые санаторно-гостиничные предприятия испытывают потребность в информационных системах, которые сочетают в себе персонализированный подбор варианта размещения, прозрачный учёт бронирований и контролируемый платёжный контур, и при этом допускают дальнейшее расширение без полной переработки программного продукта.</w:t>
      </w:r>
    </w:p>
    <w:p w14:paraId="619033B1" w14:textId="77777777" w:rsidR="003D536B" w:rsidRPr="003D536B" w:rsidRDefault="003D536B" w:rsidP="00000433">
      <w:r w:rsidRPr="003D536B">
        <w:t>Актуальность темы выпускной квалификационной работы обусловлена необходимостью построения подобной платформы, ориентированной не на крупные сетевые гостиницы, а на сегмент малых санаторно-курортных учреждений. Такие предприятия, как правило, не располагают собственным цифровым контуром и вынуждены опираться на универсальные агрегаторы, не учитывающие специфику медицинского профиля, длительности оздоровительных программ и сезонных особенностей размещения. Это снижает эффективность подбора варианта размещения и затрудняет принятие клиентом обоснованного решения.</w:t>
      </w:r>
    </w:p>
    <w:p w14:paraId="741BFBAB" w14:textId="77777777" w:rsidR="003D536B" w:rsidRPr="003D536B" w:rsidRDefault="003D536B" w:rsidP="00000433">
      <w:r w:rsidRPr="003D536B">
        <w:t>Объектом исследования являются процессы клиентского взаимодействия с санаторно-курортными учреждениями, включающие подбор санатория, оформление и сопровождение бронирования, а также расчётно-платёжные операции.</w:t>
      </w:r>
    </w:p>
    <w:p w14:paraId="7092BE50" w14:textId="77777777" w:rsidR="003D536B" w:rsidRPr="003D536B" w:rsidRDefault="003D536B" w:rsidP="00000433">
      <w:r w:rsidRPr="003D536B">
        <w:t>Предметом исследования выступают методы и средства проектирования и разработки информационной системы, обеспечивающей персонализированный подбор санаториев по совокупности критериев (город, медицинский профиль, удалённость от моря, ценовой диапазон, период проживания) и сквозное оформление бронирования с последующей оплатой.</w:t>
      </w:r>
    </w:p>
    <w:p w14:paraId="489BF22E" w14:textId="77777777" w:rsidR="003D536B" w:rsidRPr="003D536B" w:rsidRDefault="003D536B" w:rsidP="00000433">
      <w:r w:rsidRPr="003D536B">
        <w:lastRenderedPageBreak/>
        <w:t>Целью производственной (преддипломной) практики является постановка задачи на разработку программных средств персонализированного подбора и бронирования санаторно-курортных услуг, выполнение анализа предметной области, существующих аналогов и формирование функциональных и нефункциональных требований к разрабатываемой системе.</w:t>
      </w:r>
    </w:p>
    <w:p w14:paraId="21A6B6F0" w14:textId="77777777" w:rsidR="003D536B" w:rsidRPr="003D536B" w:rsidRDefault="003D536B" w:rsidP="007D3B58">
      <w:pPr>
        <w:pStyle w:val="a4"/>
        <w:spacing w:line="362" w:lineRule="auto"/>
        <w:ind w:right="145"/>
      </w:pPr>
      <w:r w:rsidRPr="003D536B">
        <w:t>Для достижения поставленной цели в ходе практики решается ряд подзадач:</w:t>
      </w:r>
    </w:p>
    <w:p w14:paraId="13C4E211" w14:textId="77777777" w:rsidR="003D536B" w:rsidRPr="003D536B" w:rsidRDefault="003D536B" w:rsidP="007D3B58">
      <w:pPr>
        <w:pStyle w:val="a"/>
        <w:ind w:right="145"/>
      </w:pPr>
      <w:r w:rsidRPr="003D536B">
        <w:t>провести анализ предметной области малого санаторно-курортного бизнеса и выделить ключевые бизнес-сценарии клиентского контура;</w:t>
      </w:r>
    </w:p>
    <w:p w14:paraId="03216798" w14:textId="77777777" w:rsidR="003D536B" w:rsidRPr="003D536B" w:rsidRDefault="003D536B" w:rsidP="007D3B58">
      <w:pPr>
        <w:pStyle w:val="a"/>
        <w:ind w:right="145"/>
      </w:pPr>
      <w:r w:rsidRPr="003D536B">
        <w:t>выполнить постановку задачи на разработку программного продукта, определить состав основных функций и применяемых технологий;</w:t>
      </w:r>
    </w:p>
    <w:p w14:paraId="338FD549" w14:textId="77777777" w:rsidR="003D536B" w:rsidRPr="003D536B" w:rsidRDefault="003D536B" w:rsidP="007D3B58">
      <w:pPr>
        <w:pStyle w:val="a"/>
        <w:ind w:right="145"/>
      </w:pPr>
      <w:r w:rsidRPr="003D536B">
        <w:t>провести анализ существующих программных аналогов и обосновать целесообразность разработки собственного решения;</w:t>
      </w:r>
    </w:p>
    <w:p w14:paraId="2FF62BA9" w14:textId="77777777" w:rsidR="003D536B" w:rsidRPr="003D536B" w:rsidRDefault="003D536B" w:rsidP="007D3B58">
      <w:pPr>
        <w:pStyle w:val="a"/>
        <w:ind w:right="145"/>
      </w:pPr>
      <w:r w:rsidRPr="003D536B">
        <w:t>сформулировать функциональные требования к разрабатываемой системе, описать варианты использования и сценарии работы пользователей;</w:t>
      </w:r>
    </w:p>
    <w:p w14:paraId="11F5D095" w14:textId="77777777" w:rsidR="003D536B" w:rsidRPr="003D536B" w:rsidRDefault="003D536B" w:rsidP="007D3B58">
      <w:pPr>
        <w:pStyle w:val="a"/>
        <w:ind w:right="145"/>
      </w:pPr>
      <w:r w:rsidRPr="003D536B">
        <w:t xml:space="preserve">сформулировать нефункциональные требования, обеспечивающие безопасность, масштабируемость, надёжность и </w:t>
      </w:r>
      <w:proofErr w:type="spellStart"/>
      <w:r w:rsidRPr="003D536B">
        <w:t>сопровождаемость</w:t>
      </w:r>
      <w:proofErr w:type="spellEnd"/>
      <w:r w:rsidRPr="003D536B">
        <w:t xml:space="preserve"> системы;</w:t>
      </w:r>
    </w:p>
    <w:p w14:paraId="1E4FA3F8" w14:textId="77777777" w:rsidR="003D536B" w:rsidRPr="003D536B" w:rsidRDefault="003D536B" w:rsidP="007D3B58">
      <w:pPr>
        <w:pStyle w:val="a"/>
        <w:ind w:right="145"/>
      </w:pPr>
      <w:r w:rsidRPr="003D536B">
        <w:t>выполнить планирование разработки, рассчитать сроки и оценить бюджет проекта;</w:t>
      </w:r>
    </w:p>
    <w:p w14:paraId="705231A4" w14:textId="77777777" w:rsidR="003D536B" w:rsidRPr="003D536B" w:rsidRDefault="003D536B" w:rsidP="007D3B58">
      <w:pPr>
        <w:pStyle w:val="a"/>
        <w:ind w:right="145"/>
      </w:pPr>
      <w:r w:rsidRPr="003D536B">
        <w:t>оформить отчёт по практике в соответствии с требованиями, предъявляемыми к выпускной квалификационной работе бакалавра.</w:t>
      </w:r>
    </w:p>
    <w:p w14:paraId="1C474489" w14:textId="77777777" w:rsidR="003D536B" w:rsidRPr="003D536B" w:rsidRDefault="003D536B" w:rsidP="000C318B">
      <w:r w:rsidRPr="003D536B">
        <w:t>Успешное решение перечисленных подзадач позволяет сформировать обоснованную постановку задачи на разработку программных средств персонализированного подбора и бронирования санаторно-курортных услуг и определить технологическую основу для последующего проектирования и реализации системы в рамках выпускной квалификационной работы.</w:t>
      </w:r>
    </w:p>
    <w:p w14:paraId="751CFB3B" w14:textId="77777777" w:rsidR="0062611A" w:rsidRDefault="0062611A">
      <w:pPr>
        <w:pStyle w:val="a4"/>
        <w:spacing w:line="362" w:lineRule="auto"/>
        <w:sectPr w:rsidR="0062611A" w:rsidSect="00000433">
          <w:pgSz w:w="11910" w:h="16840"/>
          <w:pgMar w:top="1134" w:right="567" w:bottom="1134" w:left="1701" w:header="720" w:footer="720" w:gutter="0"/>
          <w:cols w:space="720"/>
          <w:docGrid w:linePitch="381"/>
        </w:sectPr>
      </w:pPr>
    </w:p>
    <w:p w14:paraId="73DF00DD" w14:textId="77777777" w:rsidR="0062611A" w:rsidRDefault="00CB3904" w:rsidP="00F92E57">
      <w:pPr>
        <w:pStyle w:val="1"/>
        <w:numPr>
          <w:ilvl w:val="0"/>
          <w:numId w:val="4"/>
        </w:numPr>
        <w:tabs>
          <w:tab w:val="left" w:pos="993"/>
        </w:tabs>
        <w:ind w:left="851" w:hanging="284"/>
      </w:pPr>
      <w:bookmarkStart w:id="2" w:name="1._Постановка_задачи_и_анализ_требований"/>
      <w:bookmarkStart w:id="3" w:name="_Toc230169873"/>
      <w:bookmarkEnd w:id="2"/>
      <w:r>
        <w:lastRenderedPageBreak/>
        <w:t>Постановка</w:t>
      </w:r>
      <w:r>
        <w:rPr>
          <w:spacing w:val="-8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анализ</w:t>
      </w:r>
      <w:r>
        <w:rPr>
          <w:spacing w:val="-8"/>
        </w:rPr>
        <w:t xml:space="preserve"> </w:t>
      </w:r>
      <w:r>
        <w:rPr>
          <w:spacing w:val="-2"/>
        </w:rPr>
        <w:t>требований</w:t>
      </w:r>
      <w:bookmarkEnd w:id="3"/>
    </w:p>
    <w:p w14:paraId="6F4C0016" w14:textId="77777777" w:rsidR="0062611A" w:rsidRDefault="00CB3904" w:rsidP="00F92E57">
      <w:pPr>
        <w:pStyle w:val="1"/>
        <w:numPr>
          <w:ilvl w:val="1"/>
          <w:numId w:val="4"/>
        </w:numPr>
        <w:tabs>
          <w:tab w:val="left" w:pos="568"/>
          <w:tab w:val="left" w:pos="993"/>
        </w:tabs>
        <w:spacing w:before="0"/>
        <w:ind w:left="851" w:hanging="284"/>
      </w:pPr>
      <w:bookmarkStart w:id="4" w:name="1.1_Постановка_задачи_на_разработку_прил"/>
      <w:bookmarkStart w:id="5" w:name="_Toc230169874"/>
      <w:bookmarkEnd w:id="4"/>
      <w:r>
        <w:t>Постановка</w:t>
      </w:r>
      <w:r>
        <w:rPr>
          <w:spacing w:val="-14"/>
        </w:rPr>
        <w:t xml:space="preserve"> </w:t>
      </w:r>
      <w:r>
        <w:t>задачи</w:t>
      </w:r>
      <w:r>
        <w:rPr>
          <w:spacing w:val="-15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разработку</w:t>
      </w:r>
      <w:r>
        <w:rPr>
          <w:spacing w:val="-16"/>
        </w:rPr>
        <w:t xml:space="preserve"> </w:t>
      </w:r>
      <w:r>
        <w:rPr>
          <w:spacing w:val="-2"/>
        </w:rPr>
        <w:t>приложения</w:t>
      </w:r>
      <w:bookmarkEnd w:id="5"/>
    </w:p>
    <w:p w14:paraId="597291CE" w14:textId="77777777" w:rsidR="003D536B" w:rsidRPr="003D536B" w:rsidRDefault="003D536B" w:rsidP="007D3B58">
      <w:pPr>
        <w:ind w:right="145"/>
      </w:pPr>
      <w:r w:rsidRPr="003D536B">
        <w:t xml:space="preserve">В рамках выпускной квалификационной работы необходимо разработать информационную систему, предоставляющую клиенту инструмент персонализированного подбора и бронирования санаторно-курортных услуг. Система должна охватывать сквозной сценарий: от регистрации и поиска подходящего санатория до оформления договора и подтверждения оплаты. Архитектурно решение разделяется на серверную часть, реализованную на основе </w:t>
      </w:r>
      <w:proofErr w:type="spellStart"/>
      <w:r w:rsidRPr="003D536B">
        <w:t>микросервисного</w:t>
      </w:r>
      <w:proofErr w:type="spellEnd"/>
      <w:r w:rsidRPr="003D536B">
        <w:t xml:space="preserve"> подхода, и клиентскую часть, представленную одностраничным веб-приложением.</w:t>
      </w:r>
    </w:p>
    <w:p w14:paraId="1B506CCC" w14:textId="77777777" w:rsidR="003D536B" w:rsidRPr="003D536B" w:rsidRDefault="003D536B" w:rsidP="007D3B58">
      <w:pPr>
        <w:pStyle w:val="a4"/>
        <w:spacing w:line="362" w:lineRule="auto"/>
        <w:ind w:right="145"/>
      </w:pPr>
      <w:r w:rsidRPr="003D536B">
        <w:t>Разрабатываемая система должна реализовывать следующие функции:</w:t>
      </w:r>
    </w:p>
    <w:p w14:paraId="776A833B" w14:textId="77777777" w:rsidR="003D536B" w:rsidRPr="003D536B" w:rsidRDefault="003D536B" w:rsidP="007D3B58">
      <w:pPr>
        <w:pStyle w:val="a"/>
        <w:ind w:right="145"/>
      </w:pPr>
      <w:r w:rsidRPr="003D536B">
        <w:t>регистрация и аутентификация клиента, выдача токена доступа для последующих защищённых операций;</w:t>
      </w:r>
    </w:p>
    <w:p w14:paraId="4C396652" w14:textId="77777777" w:rsidR="003D536B" w:rsidRPr="003D536B" w:rsidRDefault="003D536B" w:rsidP="007D3B58">
      <w:pPr>
        <w:pStyle w:val="a"/>
        <w:ind w:right="145"/>
      </w:pPr>
      <w:r w:rsidRPr="003D536B">
        <w:t>персонализированный подбор санаториев по совокупности критериев: город, медицинский профиль, расстояние до моря, ценовой диапазон, период проживания, число гостей;</w:t>
      </w:r>
    </w:p>
    <w:p w14:paraId="5117233E" w14:textId="77777777" w:rsidR="003D536B" w:rsidRPr="003D536B" w:rsidRDefault="003D536B" w:rsidP="007D3B58">
      <w:pPr>
        <w:pStyle w:val="a"/>
        <w:ind w:right="145"/>
      </w:pPr>
      <w:r w:rsidRPr="003D536B">
        <w:t>предоставление детальной информации о санатории, включая состав услуг, медицинский профиль, расположение и фотогалерею;</w:t>
      </w:r>
    </w:p>
    <w:p w14:paraId="7FAFD7FD" w14:textId="77777777" w:rsidR="003D536B" w:rsidRPr="003D536B" w:rsidRDefault="003D536B" w:rsidP="007D3B58">
      <w:pPr>
        <w:pStyle w:val="a"/>
        <w:ind w:right="145"/>
      </w:pPr>
      <w:r w:rsidRPr="003D536B">
        <w:t>проверка фактической доступности санатория на заданные даты с учётом существующих бронирований и вместимости;</w:t>
      </w:r>
    </w:p>
    <w:p w14:paraId="17FDF648" w14:textId="77777777" w:rsidR="003D536B" w:rsidRPr="003D536B" w:rsidRDefault="003D536B" w:rsidP="007D3B58">
      <w:pPr>
        <w:pStyle w:val="a"/>
        <w:ind w:right="145"/>
      </w:pPr>
      <w:r w:rsidRPr="003D536B">
        <w:t>создание, просмотр, изменение и отмена клиентских бронирований;</w:t>
      </w:r>
    </w:p>
    <w:p w14:paraId="04DDD4E4" w14:textId="77777777" w:rsidR="003D536B" w:rsidRPr="003D536B" w:rsidRDefault="003D536B" w:rsidP="007D3B58">
      <w:pPr>
        <w:pStyle w:val="a"/>
        <w:ind w:right="145"/>
      </w:pPr>
      <w:r w:rsidRPr="003D536B">
        <w:t>оформление договора с клиентом сотрудником служебного контура (менеджером);</w:t>
      </w:r>
    </w:p>
    <w:p w14:paraId="4D3CF32A" w14:textId="77777777" w:rsidR="003D536B" w:rsidRPr="003D536B" w:rsidRDefault="003D536B" w:rsidP="007D3B58">
      <w:pPr>
        <w:pStyle w:val="a"/>
        <w:ind w:right="145"/>
      </w:pPr>
      <w:r w:rsidRPr="003D536B">
        <w:t>автоматическое формирование счёта на оплату по факту оформления договора;</w:t>
      </w:r>
    </w:p>
    <w:p w14:paraId="36495EE9" w14:textId="77777777" w:rsidR="003D536B" w:rsidRPr="003D536B" w:rsidRDefault="003D536B" w:rsidP="007D3B58">
      <w:pPr>
        <w:pStyle w:val="a"/>
        <w:ind w:right="145"/>
      </w:pPr>
      <w:r w:rsidRPr="003D536B">
        <w:t>идемпотентная обработка платежей с контролем соответствия суммы и автоматическим обновлением платёжного статуса договора;</w:t>
      </w:r>
    </w:p>
    <w:p w14:paraId="37CAE384" w14:textId="77777777" w:rsidR="003D536B" w:rsidRPr="003D536B" w:rsidRDefault="003D536B" w:rsidP="007D3B58">
      <w:pPr>
        <w:pStyle w:val="a"/>
        <w:ind w:right="145"/>
      </w:pPr>
      <w:r w:rsidRPr="003D536B">
        <w:lastRenderedPageBreak/>
        <w:t>публикация доменных событий жизненного цикла бронирования и платежа для асинхронной согласованности данных между сервисами;</w:t>
      </w:r>
    </w:p>
    <w:p w14:paraId="7D8714BE" w14:textId="77777777" w:rsidR="003D536B" w:rsidRPr="003D536B" w:rsidRDefault="003D536B" w:rsidP="007D3B58">
      <w:pPr>
        <w:pStyle w:val="a"/>
        <w:ind w:right="145"/>
      </w:pPr>
      <w:r w:rsidRPr="003D536B">
        <w:t>разграничение доступа по ролям (клиент, менеджер, бухгалтер, администратор);</w:t>
      </w:r>
    </w:p>
    <w:p w14:paraId="4233BC67" w14:textId="77777777" w:rsidR="003D536B" w:rsidRPr="003D536B" w:rsidRDefault="003D536B" w:rsidP="007D3B58">
      <w:pPr>
        <w:pStyle w:val="a"/>
        <w:ind w:right="145"/>
      </w:pPr>
      <w:r w:rsidRPr="003D536B">
        <w:t xml:space="preserve">предоставление </w:t>
      </w:r>
      <w:r w:rsidRPr="003D536B">
        <w:rPr>
          <w:lang w:val="en-US"/>
        </w:rPr>
        <w:t>REST</w:t>
      </w:r>
      <w:r w:rsidRPr="003D536B">
        <w:t>-</w:t>
      </w:r>
      <w:r w:rsidRPr="003D536B">
        <w:rPr>
          <w:lang w:val="en-US"/>
        </w:rPr>
        <w:t>API</w:t>
      </w:r>
      <w:r w:rsidRPr="003D536B">
        <w:t xml:space="preserve"> с документацией в формате </w:t>
      </w:r>
      <w:r w:rsidRPr="003D536B">
        <w:rPr>
          <w:lang w:val="en-US"/>
        </w:rPr>
        <w:t>Swagger</w:t>
      </w:r>
      <w:r w:rsidRPr="003D536B">
        <w:t xml:space="preserve"> и служебных точек доступа мониторинга.</w:t>
      </w:r>
    </w:p>
    <w:p w14:paraId="55CF8D2A" w14:textId="00C25547" w:rsidR="003D536B" w:rsidRPr="003D536B" w:rsidRDefault="003D536B" w:rsidP="000C318B">
      <w:r w:rsidRPr="003D536B">
        <w:t xml:space="preserve">В качестве основного языка программирования серверной части необходимо использовать </w:t>
      </w:r>
      <w:r w:rsidRPr="003D536B">
        <w:rPr>
          <w:lang w:val="en-US"/>
        </w:rPr>
        <w:t>Go</w:t>
      </w:r>
      <w:r w:rsidRPr="003D536B">
        <w:t xml:space="preserve"> (</w:t>
      </w:r>
      <w:r w:rsidRPr="003D536B">
        <w:rPr>
          <w:lang w:val="en-US"/>
        </w:rPr>
        <w:t>Golang</w:t>
      </w:r>
      <w:r w:rsidRPr="003D536B">
        <w:t xml:space="preserve">), так как он сочетает высокую производительность, встроенную поддержку конкурентности и эффективную работу с сетевыми протоколами, что соответствует требованиям </w:t>
      </w:r>
      <w:proofErr w:type="spellStart"/>
      <w:r w:rsidRPr="003D536B">
        <w:t>микросервисной</w:t>
      </w:r>
      <w:proofErr w:type="spellEnd"/>
      <w:r w:rsidRPr="003D536B">
        <w:t xml:space="preserve"> архитектуры. В качестве реляционной системы управления базами данных применяется </w:t>
      </w:r>
      <w:r w:rsidRPr="003D536B">
        <w:rPr>
          <w:lang w:val="en-US"/>
        </w:rPr>
        <w:t>PostgreSQL</w:t>
      </w:r>
      <w:r w:rsidRPr="003D536B">
        <w:t xml:space="preserve"> [1] </w:t>
      </w:r>
      <w:r w:rsidR="000C318B">
        <w:t>-</w:t>
      </w:r>
      <w:r w:rsidRPr="003D536B">
        <w:t>широко используемое промышленное решение, обеспечивающее необходимый уровень изоляции транзакций (</w:t>
      </w:r>
      <w:r w:rsidRPr="003D536B">
        <w:rPr>
          <w:lang w:val="en-US"/>
        </w:rPr>
        <w:t>Serializable</w:t>
      </w:r>
      <w:r w:rsidRPr="003D536B">
        <w:t>) для критичных финансовых операций.</w:t>
      </w:r>
    </w:p>
    <w:p w14:paraId="1667649E" w14:textId="77777777" w:rsidR="003D536B" w:rsidRPr="003D536B" w:rsidRDefault="003D536B" w:rsidP="000C318B">
      <w:r w:rsidRPr="003D536B">
        <w:t xml:space="preserve">Для асинхронного взаимодействия между сервисами должен использоваться брокер сообщений </w:t>
      </w:r>
      <w:r w:rsidRPr="003D536B">
        <w:rPr>
          <w:lang w:val="en-US"/>
        </w:rPr>
        <w:t>NATS</w:t>
      </w:r>
      <w:r w:rsidRPr="003D536B">
        <w:t xml:space="preserve"> [2]. Он отличается лёгкостью развёртывания, низкими накладными расходами на доставку сообщений и поддержкой режима </w:t>
      </w:r>
      <w:proofErr w:type="spellStart"/>
      <w:r w:rsidRPr="003D536B">
        <w:rPr>
          <w:lang w:val="en-US"/>
        </w:rPr>
        <w:t>JetStream</w:t>
      </w:r>
      <w:proofErr w:type="spellEnd"/>
      <w:r w:rsidRPr="003D536B">
        <w:t xml:space="preserve"> для гарантированной доставки доменных событий.</w:t>
      </w:r>
    </w:p>
    <w:p w14:paraId="178BCB81" w14:textId="5D55AB74" w:rsidR="003D536B" w:rsidRPr="003D536B" w:rsidRDefault="003D536B" w:rsidP="000C318B">
      <w:r w:rsidRPr="003D536B">
        <w:t>Клиентская часть системы должна быть реализована в виде одностраничного веб-приложения (</w:t>
      </w:r>
      <w:r w:rsidRPr="003D536B">
        <w:rPr>
          <w:lang w:val="en-US"/>
        </w:rPr>
        <w:t>Single</w:t>
      </w:r>
      <w:r w:rsidRPr="003D536B">
        <w:t>-</w:t>
      </w:r>
      <w:r w:rsidRPr="003D536B">
        <w:rPr>
          <w:lang w:val="en-US"/>
        </w:rPr>
        <w:t>Page</w:t>
      </w:r>
      <w:r w:rsidRPr="003D536B">
        <w:t xml:space="preserve"> </w:t>
      </w:r>
      <w:r w:rsidRPr="003D536B">
        <w:rPr>
          <w:lang w:val="en-US"/>
        </w:rPr>
        <w:t>Application</w:t>
      </w:r>
      <w:r w:rsidRPr="003D536B">
        <w:t xml:space="preserve">) на базе библиотеки </w:t>
      </w:r>
      <w:r w:rsidRPr="003D536B">
        <w:rPr>
          <w:lang w:val="en-US"/>
        </w:rPr>
        <w:t>React</w:t>
      </w:r>
      <w:r w:rsidRPr="003D536B">
        <w:t xml:space="preserve"> и языка программирования </w:t>
      </w:r>
      <w:r w:rsidRPr="003D536B">
        <w:rPr>
          <w:lang w:val="en-US"/>
        </w:rPr>
        <w:t>TypeScript</w:t>
      </w:r>
      <w:r w:rsidRPr="003D536B">
        <w:t xml:space="preserve">. Такой подход обеспечивает строгую типизацию, повышает </w:t>
      </w:r>
      <w:proofErr w:type="spellStart"/>
      <w:r w:rsidRPr="003D536B">
        <w:t>сопровождаемость</w:t>
      </w:r>
      <w:proofErr w:type="spellEnd"/>
      <w:r w:rsidRPr="003D536B">
        <w:t xml:space="preserve"> кода и снижает количество ошибок на этапе разработки. В качестве сборщика проекта применяется </w:t>
      </w:r>
      <w:r w:rsidRPr="003D536B">
        <w:rPr>
          <w:lang w:val="en-US"/>
        </w:rPr>
        <w:t>Vite</w:t>
      </w:r>
      <w:r w:rsidRPr="003D536B">
        <w:t xml:space="preserve">, обеспечивающий быструю горячую перезагрузку и оптимизированную </w:t>
      </w:r>
      <w:r w:rsidRPr="003D536B">
        <w:rPr>
          <w:lang w:val="en-US"/>
        </w:rPr>
        <w:t>production</w:t>
      </w:r>
      <w:r w:rsidRPr="003D536B">
        <w:t xml:space="preserve">-сборку. Для управления состоянием серверных данных используется библиотека </w:t>
      </w:r>
      <w:r w:rsidRPr="003D536B">
        <w:rPr>
          <w:lang w:val="en-US"/>
        </w:rPr>
        <w:t>React</w:t>
      </w:r>
      <w:r w:rsidRPr="003D536B">
        <w:t xml:space="preserve"> </w:t>
      </w:r>
      <w:r w:rsidRPr="003D536B">
        <w:rPr>
          <w:lang w:val="en-US"/>
        </w:rPr>
        <w:t>Query</w:t>
      </w:r>
      <w:r w:rsidRPr="003D536B">
        <w:t xml:space="preserve">, для глобального состояния клиента </w:t>
      </w:r>
      <w:r w:rsidR="000C318B">
        <w:t>-</w:t>
      </w:r>
      <w:proofErr w:type="spellStart"/>
      <w:r w:rsidRPr="003D536B">
        <w:rPr>
          <w:lang w:val="en-US"/>
        </w:rPr>
        <w:t>Zustand</w:t>
      </w:r>
      <w:proofErr w:type="spellEnd"/>
      <w:r w:rsidRPr="003D536B">
        <w:t xml:space="preserve">, для маршрутизации </w:t>
      </w:r>
      <w:r w:rsidR="000C318B">
        <w:t>-</w:t>
      </w:r>
      <w:r w:rsidRPr="003D536B">
        <w:rPr>
          <w:lang w:val="en-US"/>
        </w:rPr>
        <w:t>React</w:t>
      </w:r>
      <w:r w:rsidRPr="003D536B">
        <w:t xml:space="preserve"> </w:t>
      </w:r>
      <w:r w:rsidRPr="003D536B">
        <w:rPr>
          <w:lang w:val="en-US"/>
        </w:rPr>
        <w:t>Router</w:t>
      </w:r>
      <w:r w:rsidRPr="003D536B">
        <w:t xml:space="preserve">, для стилизации </w:t>
      </w:r>
      <w:r w:rsidR="000C318B">
        <w:t>-</w:t>
      </w:r>
      <w:r w:rsidRPr="003D536B">
        <w:rPr>
          <w:lang w:val="en-US"/>
        </w:rPr>
        <w:t>Tailwind</w:t>
      </w:r>
      <w:r w:rsidRPr="003D536B">
        <w:t xml:space="preserve"> </w:t>
      </w:r>
      <w:r w:rsidRPr="003D536B">
        <w:rPr>
          <w:lang w:val="en-US"/>
        </w:rPr>
        <w:t>CSS</w:t>
      </w:r>
      <w:r w:rsidRPr="003D536B">
        <w:t>.</w:t>
      </w:r>
    </w:p>
    <w:p w14:paraId="690ADFFD" w14:textId="109453C0" w:rsidR="003D536B" w:rsidRPr="003D536B" w:rsidRDefault="003D536B" w:rsidP="000C318B">
      <w:r w:rsidRPr="003D536B">
        <w:t xml:space="preserve">В качестве протокола межсервисного синхронного взаимодействия применяется </w:t>
      </w:r>
      <w:r w:rsidRPr="003D536B">
        <w:rPr>
          <w:lang w:val="en-US"/>
        </w:rPr>
        <w:t>REST</w:t>
      </w:r>
      <w:r w:rsidRPr="003D536B">
        <w:t xml:space="preserve"> поверх </w:t>
      </w:r>
      <w:r w:rsidRPr="003D536B">
        <w:rPr>
          <w:lang w:val="en-US"/>
        </w:rPr>
        <w:t>HTTP</w:t>
      </w:r>
      <w:r w:rsidRPr="003D536B">
        <w:t xml:space="preserve">, обмен данными </w:t>
      </w:r>
      <w:r w:rsidR="000C318B">
        <w:t>-</w:t>
      </w:r>
      <w:r w:rsidRPr="003D536B">
        <w:t xml:space="preserve">в формате </w:t>
      </w:r>
      <w:r w:rsidRPr="003D536B">
        <w:rPr>
          <w:lang w:val="en-US"/>
        </w:rPr>
        <w:t>JSON</w:t>
      </w:r>
      <w:r w:rsidRPr="003D536B">
        <w:t xml:space="preserve"> [3]. Этот </w:t>
      </w:r>
      <w:r w:rsidRPr="003D536B">
        <w:lastRenderedPageBreak/>
        <w:t>формат является универсальным, поддерживается всеми современными языками программирования и удобен для чтения, отладки и документирования.</w:t>
      </w:r>
    </w:p>
    <w:p w14:paraId="613FDBBA" w14:textId="77777777" w:rsidR="003D536B" w:rsidRPr="003D536B" w:rsidRDefault="003D536B" w:rsidP="000C318B">
      <w:r w:rsidRPr="003D536B">
        <w:t xml:space="preserve">Все компоненты системы должны быть </w:t>
      </w:r>
      <w:proofErr w:type="spellStart"/>
      <w:r w:rsidRPr="003D536B">
        <w:t>контейнеризированы</w:t>
      </w:r>
      <w:proofErr w:type="spellEnd"/>
      <w:r w:rsidRPr="003D536B">
        <w:t xml:space="preserve"> с помощью </w:t>
      </w:r>
      <w:r w:rsidRPr="003D536B">
        <w:rPr>
          <w:lang w:val="en-US"/>
        </w:rPr>
        <w:t>Docker</w:t>
      </w:r>
      <w:r w:rsidRPr="003D536B">
        <w:t xml:space="preserve"> и </w:t>
      </w:r>
      <w:proofErr w:type="spellStart"/>
      <w:r w:rsidRPr="003D536B">
        <w:t>оркестрированы</w:t>
      </w:r>
      <w:proofErr w:type="spellEnd"/>
      <w:r w:rsidRPr="003D536B">
        <w:t xml:space="preserve"> средствами </w:t>
      </w:r>
      <w:r w:rsidRPr="003D536B">
        <w:rPr>
          <w:lang w:val="en-US"/>
        </w:rPr>
        <w:t>Docker</w:t>
      </w:r>
      <w:r w:rsidRPr="003D536B">
        <w:t xml:space="preserve"> </w:t>
      </w:r>
      <w:r w:rsidRPr="003D536B">
        <w:rPr>
          <w:lang w:val="en-US"/>
        </w:rPr>
        <w:t>Compose</w:t>
      </w:r>
      <w:r w:rsidRPr="003D536B">
        <w:t>. Это обеспечивает воспроизводимость среды выполнения, упрощает локальную разработку и подготавливает основу для последующего развёртывания в кластерных средах.</w:t>
      </w:r>
    </w:p>
    <w:p w14:paraId="69DD6135" w14:textId="77777777" w:rsidR="003D536B" w:rsidRPr="003D536B" w:rsidRDefault="003D536B" w:rsidP="000C318B">
      <w:r w:rsidRPr="003D536B">
        <w:t xml:space="preserve">В качестве среды разработки используется </w:t>
      </w:r>
      <w:r w:rsidRPr="003D536B">
        <w:rPr>
          <w:lang w:val="en-US"/>
        </w:rPr>
        <w:t>Visual</w:t>
      </w:r>
      <w:r w:rsidRPr="003D536B">
        <w:t xml:space="preserve"> </w:t>
      </w:r>
      <w:r w:rsidRPr="003D536B">
        <w:rPr>
          <w:lang w:val="en-US"/>
        </w:rPr>
        <w:t>Studio</w:t>
      </w:r>
      <w:r w:rsidRPr="003D536B">
        <w:t xml:space="preserve"> </w:t>
      </w:r>
      <w:r w:rsidRPr="003D536B">
        <w:rPr>
          <w:lang w:val="en-US"/>
        </w:rPr>
        <w:t>Code</w:t>
      </w:r>
      <w:r w:rsidRPr="003D536B">
        <w:t xml:space="preserve"> как универсальный кроссплатформенный редактор с обширной экосистемой расширений для языков </w:t>
      </w:r>
      <w:r w:rsidRPr="003D536B">
        <w:rPr>
          <w:lang w:val="en-US"/>
        </w:rPr>
        <w:t>Go</w:t>
      </w:r>
      <w:r w:rsidRPr="003D536B">
        <w:t xml:space="preserve"> и </w:t>
      </w:r>
      <w:r w:rsidRPr="003D536B">
        <w:rPr>
          <w:lang w:val="en-US"/>
        </w:rPr>
        <w:t>TypeScript</w:t>
      </w:r>
      <w:r w:rsidRPr="003D536B">
        <w:t xml:space="preserve">, а также для работы с </w:t>
      </w:r>
      <w:r w:rsidRPr="003D536B">
        <w:rPr>
          <w:lang w:val="en-US"/>
        </w:rPr>
        <w:t>Docker</w:t>
      </w:r>
      <w:r w:rsidRPr="003D536B">
        <w:t xml:space="preserve"> и базами данных. Целевой операционной системой разработки выбрана </w:t>
      </w:r>
      <w:r w:rsidRPr="003D536B">
        <w:rPr>
          <w:lang w:val="en-US"/>
        </w:rPr>
        <w:t>Microsoft</w:t>
      </w:r>
      <w:r w:rsidRPr="003D536B">
        <w:t xml:space="preserve"> </w:t>
      </w:r>
      <w:r w:rsidRPr="003D536B">
        <w:rPr>
          <w:lang w:val="en-US"/>
        </w:rPr>
        <w:t>Windows</w:t>
      </w:r>
      <w:r w:rsidRPr="003D536B">
        <w:t xml:space="preserve"> 11, обеспечивающая совместимость со всеми перечисленными инструментами.</w:t>
      </w:r>
    </w:p>
    <w:p w14:paraId="6CE72B02" w14:textId="77777777" w:rsidR="003D536B" w:rsidRPr="003D536B" w:rsidRDefault="003D536B" w:rsidP="000C318B">
      <w:r w:rsidRPr="003D536B">
        <w:t>При выполнении всех вышеприведённых требований разрабатываемая информационная система будет обеспечивать реализацию всех заявленных возможностей и формировать целостный клиентский контур персонализированного подбора и бронирования санаторно-курортных услуг.</w:t>
      </w:r>
    </w:p>
    <w:p w14:paraId="264860C5" w14:textId="77777777" w:rsidR="0062611A" w:rsidRDefault="00CB3904">
      <w:pPr>
        <w:pStyle w:val="1"/>
        <w:numPr>
          <w:ilvl w:val="1"/>
          <w:numId w:val="4"/>
        </w:numPr>
        <w:tabs>
          <w:tab w:val="left" w:pos="1839"/>
        </w:tabs>
        <w:ind w:left="1839" w:hanging="421"/>
      </w:pPr>
      <w:bookmarkStart w:id="6" w:name="1.2_Анализ_аналогов_разрабатываемого_при"/>
      <w:bookmarkStart w:id="7" w:name="_Toc230169875"/>
      <w:bookmarkEnd w:id="6"/>
      <w:r>
        <w:rPr>
          <w:spacing w:val="-2"/>
        </w:rPr>
        <w:t>Анализ</w:t>
      </w:r>
      <w:r>
        <w:rPr>
          <w:spacing w:val="-1"/>
        </w:rPr>
        <w:t xml:space="preserve"> </w:t>
      </w:r>
      <w:r>
        <w:rPr>
          <w:spacing w:val="-2"/>
        </w:rPr>
        <w:t>аналогов</w:t>
      </w:r>
      <w:r>
        <w:t xml:space="preserve"> </w:t>
      </w:r>
      <w:r>
        <w:rPr>
          <w:spacing w:val="-2"/>
        </w:rPr>
        <w:t>разрабатываемого</w:t>
      </w:r>
      <w:r>
        <w:rPr>
          <w:spacing w:val="3"/>
        </w:rPr>
        <w:t xml:space="preserve"> </w:t>
      </w:r>
      <w:r>
        <w:rPr>
          <w:spacing w:val="-2"/>
        </w:rPr>
        <w:t>приложения</w:t>
      </w:r>
      <w:bookmarkEnd w:id="7"/>
    </w:p>
    <w:p w14:paraId="5CFE7C1D" w14:textId="77777777" w:rsidR="003D536B" w:rsidRPr="003D536B" w:rsidRDefault="003D536B" w:rsidP="000C318B">
      <w:r w:rsidRPr="003D536B">
        <w:t>В рамках работы над постановкой задачи проведён анализ существующих программных решений, обладающих функциональностью, частично или полностью пересекающейся с разрабатываемой системой. Основное назначение разрабатываемой системы заключается в персонализированном подборе санаториев по медицинским и потребительским критериям, оформлении бронирования и сопровождении платёжного контура для сегмента малых санаторно-курортных предприятий.</w:t>
      </w:r>
    </w:p>
    <w:p w14:paraId="29EC4784" w14:textId="77777777" w:rsidR="003D536B" w:rsidRDefault="003D536B" w:rsidP="000C318B">
      <w:r>
        <w:t>В качестве рассматриваемых аналогов выбраны следующие платформы:</w:t>
      </w:r>
    </w:p>
    <w:p w14:paraId="68806AC4" w14:textId="15F7EA4D" w:rsidR="003D536B" w:rsidRDefault="003D536B" w:rsidP="007D3B58">
      <w:pPr>
        <w:pStyle w:val="a"/>
        <w:ind w:right="145"/>
      </w:pPr>
      <w:r>
        <w:t xml:space="preserve">Booking.com </w:t>
      </w:r>
      <w:r w:rsidR="000C318B">
        <w:t>-</w:t>
      </w:r>
      <w:r>
        <w:t>международный агрегатор средств размещения, поддерживающий поиск и бронирование гостиниц, апартаментов и иных объектов;</w:t>
      </w:r>
    </w:p>
    <w:p w14:paraId="218CDCE9" w14:textId="6D53E30E" w:rsidR="003D536B" w:rsidRDefault="003D536B" w:rsidP="007D3B58">
      <w:pPr>
        <w:pStyle w:val="a"/>
        <w:ind w:right="145"/>
      </w:pPr>
      <w:r>
        <w:lastRenderedPageBreak/>
        <w:t xml:space="preserve">Sanatory.ru </w:t>
      </w:r>
      <w:r w:rsidR="000C318B">
        <w:t>-</w:t>
      </w:r>
      <w:r>
        <w:t>специализированный российский сервис подбора санаторно-курортных учреждений с возможностью фильтрации по медицинскому профилю;</w:t>
      </w:r>
    </w:p>
    <w:p w14:paraId="3403AC37" w14:textId="4B9F4804" w:rsidR="003D536B" w:rsidRDefault="003D536B" w:rsidP="007D3B58">
      <w:pPr>
        <w:pStyle w:val="a"/>
        <w:ind w:right="145"/>
      </w:pPr>
      <w:r>
        <w:t xml:space="preserve">TUI Россия </w:t>
      </w:r>
      <w:r w:rsidR="000C318B">
        <w:t>-</w:t>
      </w:r>
      <w:r>
        <w:t>туристический оператор с собственной платформой бронирования туров и санаторно-курортного отдыха;</w:t>
      </w:r>
    </w:p>
    <w:p w14:paraId="0BF27E18" w14:textId="20A2E2A2" w:rsidR="003D536B" w:rsidRDefault="003D536B" w:rsidP="007D3B58">
      <w:pPr>
        <w:pStyle w:val="a"/>
        <w:ind w:right="145"/>
      </w:pPr>
      <w:proofErr w:type="spellStart"/>
      <w:r>
        <w:t>Tripadvisor</w:t>
      </w:r>
      <w:proofErr w:type="spellEnd"/>
      <w:r>
        <w:t xml:space="preserve"> </w:t>
      </w:r>
      <w:r w:rsidR="000C318B">
        <w:t>-</w:t>
      </w:r>
      <w:r>
        <w:t>международная платформа отзывов и бронирования средств размещения с агрегированной оценкой пользователей.</w:t>
      </w:r>
    </w:p>
    <w:p w14:paraId="70DC1676" w14:textId="77777777" w:rsidR="003D536B" w:rsidRPr="003D536B" w:rsidRDefault="003D536B" w:rsidP="000C318B">
      <w:r w:rsidRPr="003D536B">
        <w:t>Каждая из рассмотренных платформ обладает собственным набором сильных сторон, однако ни одна из них не обеспечивает одновременно специализированный подбор по медицинскому профилю, ориентацию на сегмент малых санаторно-курортных предприятий и возможность независимого развёртывания решения в инфраструктуре конкретного учреждения.</w:t>
      </w:r>
    </w:p>
    <w:p w14:paraId="4656B277" w14:textId="77777777" w:rsidR="003D536B" w:rsidRDefault="003D536B" w:rsidP="000C318B">
      <w:r>
        <w:t>Для сравнения рассмотренных платформ выделен ряд критериев с установленной балльной оценкой:</w:t>
      </w:r>
    </w:p>
    <w:p w14:paraId="070953FA" w14:textId="1879C6CA" w:rsidR="003D536B" w:rsidRDefault="003D536B" w:rsidP="007D3B58">
      <w:pPr>
        <w:pStyle w:val="a"/>
        <w:ind w:right="145"/>
      </w:pPr>
      <w:r>
        <w:t xml:space="preserve">0 </w:t>
      </w:r>
      <w:r w:rsidR="000C318B">
        <w:t xml:space="preserve">- </w:t>
      </w:r>
      <w:r>
        <w:t>«полное отсутствие реализации»;</w:t>
      </w:r>
    </w:p>
    <w:p w14:paraId="0BE76202" w14:textId="12CBF2DA" w:rsidR="003D536B" w:rsidRDefault="003D536B" w:rsidP="007D3B58">
      <w:pPr>
        <w:pStyle w:val="a"/>
        <w:ind w:right="145"/>
      </w:pPr>
      <w:r>
        <w:t xml:space="preserve">1 </w:t>
      </w:r>
      <w:r w:rsidR="000C318B">
        <w:t xml:space="preserve">- </w:t>
      </w:r>
      <w:r>
        <w:t>«частичная реализация»;</w:t>
      </w:r>
    </w:p>
    <w:p w14:paraId="46A7A571" w14:textId="353042E7" w:rsidR="003D536B" w:rsidRDefault="003D536B" w:rsidP="007D3B58">
      <w:pPr>
        <w:pStyle w:val="a"/>
        <w:ind w:right="145"/>
      </w:pPr>
      <w:r>
        <w:t xml:space="preserve">2 </w:t>
      </w:r>
      <w:r w:rsidR="000C318B">
        <w:t xml:space="preserve">- </w:t>
      </w:r>
      <w:r>
        <w:t>«полная реализация».</w:t>
      </w:r>
    </w:p>
    <w:p w14:paraId="2882BB2A" w14:textId="3D706426" w:rsidR="007B2919" w:rsidRDefault="003D536B" w:rsidP="007D3B58">
      <w:pPr>
        <w:ind w:right="145"/>
      </w:pPr>
      <w:r w:rsidRPr="003D536B">
        <w:t>Далее, в таблице 1, приведено сравнение функциональных возможностей рассматриваемых платформ.</w:t>
      </w:r>
    </w:p>
    <w:p w14:paraId="1BBED528" w14:textId="77777777" w:rsidR="007B2919" w:rsidRDefault="007B2919">
      <w:pPr>
        <w:widowControl w:val="0"/>
        <w:autoSpaceDE w:val="0"/>
        <w:autoSpaceDN w:val="0"/>
        <w:spacing w:line="240" w:lineRule="auto"/>
        <w:ind w:firstLine="0"/>
        <w:jc w:val="left"/>
      </w:pPr>
      <w:r>
        <w:br w:type="page"/>
      </w:r>
    </w:p>
    <w:p w14:paraId="1F7EDD08" w14:textId="522057A7" w:rsidR="0062611A" w:rsidRPr="00E752BD" w:rsidRDefault="00CB3904" w:rsidP="00E752BD">
      <w:pPr>
        <w:pStyle w:val="ad"/>
      </w:pPr>
      <w:r w:rsidRPr="00E752BD">
        <w:lastRenderedPageBreak/>
        <w:t>Таблица 1 – Сравнительная таблица приложений-аналогов</w:t>
      </w:r>
    </w:p>
    <w:tbl>
      <w:tblPr>
        <w:tblStyle w:val="TableNormal"/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0"/>
        <w:gridCol w:w="2069"/>
        <w:gridCol w:w="1591"/>
        <w:gridCol w:w="1388"/>
        <w:gridCol w:w="1418"/>
        <w:gridCol w:w="1263"/>
      </w:tblGrid>
      <w:tr w:rsidR="003D536B" w14:paraId="21B70D17" w14:textId="77777777" w:rsidTr="007572F8">
        <w:trPr>
          <w:trHeight w:val="722"/>
        </w:trPr>
        <w:tc>
          <w:tcPr>
            <w:tcW w:w="2040" w:type="dxa"/>
          </w:tcPr>
          <w:p w14:paraId="60F25080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r w:rsidRPr="00E752BD">
              <w:rPr>
                <w:b/>
                <w:bCs/>
              </w:rPr>
              <w:t>Параметр</w:t>
            </w:r>
          </w:p>
        </w:tc>
        <w:tc>
          <w:tcPr>
            <w:tcW w:w="2069" w:type="dxa"/>
          </w:tcPr>
          <w:p w14:paraId="4B071B1C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proofErr w:type="spellStart"/>
            <w:r w:rsidRPr="00E752BD">
              <w:rPr>
                <w:b/>
                <w:bCs/>
              </w:rPr>
              <w:t>Разрабаты</w:t>
            </w:r>
            <w:proofErr w:type="spellEnd"/>
            <w:r w:rsidRPr="00E752BD">
              <w:rPr>
                <w:b/>
                <w:bCs/>
              </w:rPr>
              <w:t xml:space="preserve">- </w:t>
            </w:r>
            <w:proofErr w:type="spellStart"/>
            <w:r w:rsidRPr="00E752BD">
              <w:rPr>
                <w:b/>
                <w:bCs/>
              </w:rPr>
              <w:t>ваемая</w:t>
            </w:r>
            <w:proofErr w:type="spellEnd"/>
            <w:r w:rsidRPr="00E752BD">
              <w:rPr>
                <w:b/>
                <w:bCs/>
              </w:rPr>
              <w:t xml:space="preserve"> </w:t>
            </w:r>
            <w:proofErr w:type="spellStart"/>
            <w:r w:rsidRPr="00E752BD">
              <w:rPr>
                <w:b/>
                <w:bCs/>
              </w:rPr>
              <w:t>система</w:t>
            </w:r>
            <w:proofErr w:type="spellEnd"/>
          </w:p>
        </w:tc>
        <w:tc>
          <w:tcPr>
            <w:tcW w:w="1591" w:type="dxa"/>
          </w:tcPr>
          <w:p w14:paraId="6AA7EE7D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r w:rsidRPr="00E752BD">
              <w:rPr>
                <w:b/>
                <w:bCs/>
              </w:rPr>
              <w:t>Booking .com</w:t>
            </w:r>
          </w:p>
        </w:tc>
        <w:tc>
          <w:tcPr>
            <w:tcW w:w="1388" w:type="dxa"/>
          </w:tcPr>
          <w:p w14:paraId="47753223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r w:rsidRPr="00E752BD">
              <w:rPr>
                <w:b/>
                <w:bCs/>
              </w:rPr>
              <w:t>Sanatory .</w:t>
            </w:r>
            <w:proofErr w:type="spellStart"/>
            <w:r w:rsidRPr="00E752BD">
              <w:rPr>
                <w:b/>
                <w:bCs/>
              </w:rPr>
              <w:t>ru</w:t>
            </w:r>
            <w:proofErr w:type="spellEnd"/>
          </w:p>
        </w:tc>
        <w:tc>
          <w:tcPr>
            <w:tcW w:w="1418" w:type="dxa"/>
          </w:tcPr>
          <w:p w14:paraId="761144CC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r w:rsidRPr="00E752BD">
              <w:rPr>
                <w:b/>
                <w:bCs/>
              </w:rPr>
              <w:t>TUI</w:t>
            </w:r>
          </w:p>
        </w:tc>
        <w:tc>
          <w:tcPr>
            <w:tcW w:w="1263" w:type="dxa"/>
          </w:tcPr>
          <w:p w14:paraId="0F894F62" w14:textId="77777777" w:rsidR="003D536B" w:rsidRPr="00E752BD" w:rsidRDefault="003D536B" w:rsidP="00E752BD">
            <w:pPr>
              <w:pStyle w:val="aff6"/>
              <w:ind w:firstLine="0"/>
              <w:jc w:val="center"/>
              <w:rPr>
                <w:b/>
                <w:bCs/>
              </w:rPr>
            </w:pPr>
            <w:r w:rsidRPr="00E752BD">
              <w:rPr>
                <w:b/>
                <w:bCs/>
              </w:rPr>
              <w:t>Trip- advisor</w:t>
            </w:r>
          </w:p>
        </w:tc>
      </w:tr>
      <w:tr w:rsidR="003D536B" w14:paraId="2C6C1A47" w14:textId="77777777" w:rsidTr="007572F8">
        <w:trPr>
          <w:trHeight w:val="719"/>
        </w:trPr>
        <w:tc>
          <w:tcPr>
            <w:tcW w:w="2040" w:type="dxa"/>
          </w:tcPr>
          <w:p w14:paraId="067DDE76" w14:textId="77777777" w:rsidR="003D536B" w:rsidRDefault="003D536B" w:rsidP="00E752BD">
            <w:pPr>
              <w:pStyle w:val="aff6"/>
              <w:ind w:left="2" w:firstLine="0"/>
            </w:pPr>
            <w:r>
              <w:t>Подбор по медицинскому профилю</w:t>
            </w:r>
          </w:p>
        </w:tc>
        <w:tc>
          <w:tcPr>
            <w:tcW w:w="2069" w:type="dxa"/>
          </w:tcPr>
          <w:p w14:paraId="25CC03B3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1EB6B1A9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61CA6CBF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2DBAB8C0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  <w:tc>
          <w:tcPr>
            <w:tcW w:w="1263" w:type="dxa"/>
          </w:tcPr>
          <w:p w14:paraId="6F4E5DA9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</w:tr>
      <w:tr w:rsidR="003D536B" w14:paraId="2E034232" w14:textId="77777777" w:rsidTr="007572F8">
        <w:trPr>
          <w:trHeight w:val="722"/>
        </w:trPr>
        <w:tc>
          <w:tcPr>
            <w:tcW w:w="2040" w:type="dxa"/>
          </w:tcPr>
          <w:p w14:paraId="4A38CF43" w14:textId="77777777" w:rsidR="003D536B" w:rsidRPr="003D536B" w:rsidRDefault="003D536B" w:rsidP="00E752BD">
            <w:pPr>
              <w:pStyle w:val="aff6"/>
              <w:ind w:left="2" w:firstLine="0"/>
            </w:pPr>
            <w:r w:rsidRPr="003D536B">
              <w:t>Фильтрация по расстоянию до моря</w:t>
            </w:r>
          </w:p>
        </w:tc>
        <w:tc>
          <w:tcPr>
            <w:tcW w:w="2069" w:type="dxa"/>
          </w:tcPr>
          <w:p w14:paraId="00742365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027E9C4F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  <w:tc>
          <w:tcPr>
            <w:tcW w:w="1388" w:type="dxa"/>
          </w:tcPr>
          <w:p w14:paraId="4E3F222B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670EBC0C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  <w:tc>
          <w:tcPr>
            <w:tcW w:w="1263" w:type="dxa"/>
          </w:tcPr>
          <w:p w14:paraId="3B510395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</w:tr>
      <w:tr w:rsidR="003D536B" w14:paraId="7D395F97" w14:textId="77777777" w:rsidTr="007572F8">
        <w:trPr>
          <w:trHeight w:val="722"/>
        </w:trPr>
        <w:tc>
          <w:tcPr>
            <w:tcW w:w="2040" w:type="dxa"/>
          </w:tcPr>
          <w:p w14:paraId="4E0F548D" w14:textId="77777777" w:rsidR="003D536B" w:rsidRDefault="003D536B" w:rsidP="00E752BD">
            <w:pPr>
              <w:pStyle w:val="aff6"/>
              <w:ind w:left="2" w:firstLine="0"/>
            </w:pPr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ценовому</w:t>
            </w:r>
            <w:proofErr w:type="spellEnd"/>
            <w:r>
              <w:t xml:space="preserve"> </w:t>
            </w:r>
            <w:proofErr w:type="spellStart"/>
            <w:r>
              <w:t>диапазону</w:t>
            </w:r>
            <w:proofErr w:type="spellEnd"/>
          </w:p>
        </w:tc>
        <w:tc>
          <w:tcPr>
            <w:tcW w:w="2069" w:type="dxa"/>
          </w:tcPr>
          <w:p w14:paraId="3D2B7DA3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487FBCF1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388" w:type="dxa"/>
          </w:tcPr>
          <w:p w14:paraId="67804483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418" w:type="dxa"/>
          </w:tcPr>
          <w:p w14:paraId="3ED1430F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263" w:type="dxa"/>
          </w:tcPr>
          <w:p w14:paraId="7D067EBF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</w:tr>
      <w:tr w:rsidR="003D536B" w14:paraId="1F141502" w14:textId="77777777" w:rsidTr="007572F8">
        <w:trPr>
          <w:trHeight w:val="721"/>
        </w:trPr>
        <w:tc>
          <w:tcPr>
            <w:tcW w:w="2040" w:type="dxa"/>
          </w:tcPr>
          <w:p w14:paraId="1D152DF3" w14:textId="77777777" w:rsidR="003D536B" w:rsidRPr="003D536B" w:rsidRDefault="003D536B" w:rsidP="00E752BD">
            <w:pPr>
              <w:pStyle w:val="aff6"/>
              <w:ind w:left="2" w:firstLine="0"/>
            </w:pPr>
            <w:r w:rsidRPr="003D536B">
              <w:t>Сквозное оформление бронирования и оплаты</w:t>
            </w:r>
          </w:p>
        </w:tc>
        <w:tc>
          <w:tcPr>
            <w:tcW w:w="2069" w:type="dxa"/>
          </w:tcPr>
          <w:p w14:paraId="50909420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558F6917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388" w:type="dxa"/>
          </w:tcPr>
          <w:p w14:paraId="79BF6C8C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3FB424DB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263" w:type="dxa"/>
          </w:tcPr>
          <w:p w14:paraId="7CF6B1E8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</w:tr>
      <w:tr w:rsidR="003D536B" w14:paraId="70052045" w14:textId="77777777" w:rsidTr="007572F8">
        <w:trPr>
          <w:trHeight w:val="1273"/>
        </w:trPr>
        <w:tc>
          <w:tcPr>
            <w:tcW w:w="2040" w:type="dxa"/>
          </w:tcPr>
          <w:p w14:paraId="6076ADCA" w14:textId="77777777" w:rsidR="003D536B" w:rsidRPr="003D536B" w:rsidRDefault="003D536B" w:rsidP="00E752BD">
            <w:pPr>
              <w:pStyle w:val="aff6"/>
              <w:ind w:left="2" w:firstLine="0"/>
            </w:pPr>
            <w:r w:rsidRPr="003D536B">
              <w:t>Ориентация на малые санаторно-курортные предприятия</w:t>
            </w:r>
          </w:p>
        </w:tc>
        <w:tc>
          <w:tcPr>
            <w:tcW w:w="2069" w:type="dxa"/>
          </w:tcPr>
          <w:p w14:paraId="43F603D6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4FFE0055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5E5FA3AE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1</w:t>
            </w:r>
          </w:p>
        </w:tc>
        <w:tc>
          <w:tcPr>
            <w:tcW w:w="1418" w:type="dxa"/>
          </w:tcPr>
          <w:p w14:paraId="16172C25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263" w:type="dxa"/>
          </w:tcPr>
          <w:p w14:paraId="12054A6E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</w:tr>
      <w:tr w:rsidR="003D536B" w14:paraId="50DBEA5E" w14:textId="77777777" w:rsidTr="007572F8">
        <w:trPr>
          <w:trHeight w:val="998"/>
        </w:trPr>
        <w:tc>
          <w:tcPr>
            <w:tcW w:w="2040" w:type="dxa"/>
          </w:tcPr>
          <w:p w14:paraId="0FB3EDC2" w14:textId="77777777" w:rsidR="003D536B" w:rsidRPr="003D536B" w:rsidRDefault="003D536B" w:rsidP="00E752BD">
            <w:pPr>
              <w:pStyle w:val="aff6"/>
              <w:ind w:left="2" w:firstLine="0"/>
            </w:pPr>
            <w:r w:rsidRPr="003D536B">
              <w:t>Независимое развёртывание в инфраструктуре учреждения</w:t>
            </w:r>
          </w:p>
        </w:tc>
        <w:tc>
          <w:tcPr>
            <w:tcW w:w="2069" w:type="dxa"/>
          </w:tcPr>
          <w:p w14:paraId="04B4D42B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2</w:t>
            </w:r>
          </w:p>
        </w:tc>
        <w:tc>
          <w:tcPr>
            <w:tcW w:w="1591" w:type="dxa"/>
          </w:tcPr>
          <w:p w14:paraId="283C1AF0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388" w:type="dxa"/>
          </w:tcPr>
          <w:p w14:paraId="24E22E33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418" w:type="dxa"/>
          </w:tcPr>
          <w:p w14:paraId="1413192C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  <w:tc>
          <w:tcPr>
            <w:tcW w:w="1263" w:type="dxa"/>
          </w:tcPr>
          <w:p w14:paraId="3BB95AC4" w14:textId="77777777" w:rsidR="003D536B" w:rsidRDefault="003D536B" w:rsidP="00E752BD">
            <w:pPr>
              <w:pStyle w:val="aff6"/>
              <w:ind w:firstLine="0"/>
              <w:jc w:val="center"/>
            </w:pPr>
            <w:r>
              <w:t>0</w:t>
            </w:r>
          </w:p>
        </w:tc>
      </w:tr>
      <w:tr w:rsidR="0062611A" w14:paraId="7E75C5FF" w14:textId="77777777" w:rsidTr="007572F8">
        <w:trPr>
          <w:trHeight w:val="448"/>
        </w:trPr>
        <w:tc>
          <w:tcPr>
            <w:tcW w:w="2040" w:type="dxa"/>
          </w:tcPr>
          <w:p w14:paraId="1FBAF7D6" w14:textId="77777777" w:rsidR="0062611A" w:rsidRDefault="00CB3904" w:rsidP="00E752BD">
            <w:pPr>
              <w:pStyle w:val="aff6"/>
              <w:ind w:left="2" w:firstLine="0"/>
            </w:pPr>
            <w:r>
              <w:t>Итого</w:t>
            </w:r>
          </w:p>
        </w:tc>
        <w:tc>
          <w:tcPr>
            <w:tcW w:w="2069" w:type="dxa"/>
          </w:tcPr>
          <w:p w14:paraId="62C27E7E" w14:textId="77777777" w:rsidR="0062611A" w:rsidRDefault="003D536B" w:rsidP="00E752BD">
            <w:pPr>
              <w:pStyle w:val="aff6"/>
              <w:ind w:firstLine="0"/>
              <w:jc w:val="center"/>
            </w:pPr>
            <w:r>
              <w:rPr>
                <w:spacing w:val="-5"/>
              </w:rPr>
              <w:t>12</w:t>
            </w:r>
          </w:p>
        </w:tc>
        <w:tc>
          <w:tcPr>
            <w:tcW w:w="1591" w:type="dxa"/>
          </w:tcPr>
          <w:p w14:paraId="5A7B98FD" w14:textId="77777777" w:rsidR="0062611A" w:rsidRDefault="003D536B" w:rsidP="00E752BD">
            <w:pPr>
              <w:pStyle w:val="aff6"/>
              <w:ind w:firstLine="0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388" w:type="dxa"/>
          </w:tcPr>
          <w:p w14:paraId="52A90D5B" w14:textId="77777777" w:rsidR="0062611A" w:rsidRDefault="003D536B" w:rsidP="00E752BD">
            <w:pPr>
              <w:pStyle w:val="aff6"/>
              <w:ind w:firstLine="0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1418" w:type="dxa"/>
          </w:tcPr>
          <w:p w14:paraId="3A724808" w14:textId="77777777" w:rsidR="0062611A" w:rsidRDefault="003D536B" w:rsidP="00E752BD">
            <w:pPr>
              <w:pStyle w:val="aff6"/>
              <w:ind w:firstLine="0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263" w:type="dxa"/>
          </w:tcPr>
          <w:p w14:paraId="4D422AEE" w14:textId="77777777" w:rsidR="0062611A" w:rsidRDefault="00CB3904" w:rsidP="00E752BD">
            <w:pPr>
              <w:pStyle w:val="aff6"/>
              <w:ind w:firstLine="0"/>
              <w:jc w:val="center"/>
            </w:pPr>
            <w:r>
              <w:rPr>
                <w:spacing w:val="-10"/>
              </w:rPr>
              <w:t>4</w:t>
            </w:r>
          </w:p>
        </w:tc>
      </w:tr>
    </w:tbl>
    <w:p w14:paraId="0739CA2A" w14:textId="77777777" w:rsidR="0062611A" w:rsidRDefault="0062611A">
      <w:pPr>
        <w:pStyle w:val="a4"/>
        <w:spacing w:before="157"/>
      </w:pPr>
    </w:p>
    <w:p w14:paraId="50680DBB" w14:textId="77777777" w:rsidR="007B2919" w:rsidRDefault="003D536B" w:rsidP="007D3B58">
      <w:pPr>
        <w:ind w:right="145"/>
      </w:pPr>
      <w:bookmarkStart w:id="8" w:name="1.3_Анализ_функциональных_требований"/>
      <w:bookmarkEnd w:id="8"/>
      <w:r>
        <w:t>Проведённое сравнение показывает, что существующие платформы реализуют только отдельные аспекты задачи.</w:t>
      </w:r>
    </w:p>
    <w:p w14:paraId="4F0D70EB" w14:textId="18790DA3" w:rsidR="003D536B" w:rsidRDefault="003D536B" w:rsidP="007D3B58">
      <w:pPr>
        <w:ind w:right="145"/>
      </w:pPr>
      <w:r>
        <w:lastRenderedPageBreak/>
        <w:t xml:space="preserve"> Так</w:t>
      </w:r>
      <w:r w:rsidR="007B2919">
        <w:t>им образом</w:t>
      </w:r>
      <w:r>
        <w:t xml:space="preserve">, Booking.com и </w:t>
      </w:r>
      <w:proofErr w:type="spellStart"/>
      <w:r>
        <w:t>Tripadvisor</w:t>
      </w:r>
      <w:proofErr w:type="spellEnd"/>
      <w:r>
        <w:t xml:space="preserve"> ориентированы на массовое размещение и не учитывают медицинскую специфику санаторно-курортных услуг. Sanatory.ru обеспечивает специализированный подбор, однако работает в формате агрегатора и не предоставляет малым учреждениям самостоятельного программного продукта. TUI Россия ориентирован на туристические пакеты и собственную сеть партнёров.</w:t>
      </w:r>
    </w:p>
    <w:p w14:paraId="1AC9927A" w14:textId="77777777" w:rsidR="007572F8" w:rsidRDefault="007572F8" w:rsidP="007572F8">
      <w:r w:rsidRPr="007572F8">
        <w:t>В отличие от рассмотренных аналогов, разрабатываемая система ориентирована именно на сегмент малых санаторно-курортных предприятий и предоставляет решение, ориентированное на развёртывание в инфраструктуре конкретного учреждения посредством контейнеризации (</w:t>
      </w:r>
      <w:proofErr w:type="spellStart"/>
      <w:r w:rsidRPr="007572F8">
        <w:t>Docker</w:t>
      </w:r>
      <w:proofErr w:type="spellEnd"/>
      <w:r w:rsidRPr="007572F8">
        <w:t xml:space="preserve"> </w:t>
      </w:r>
      <w:proofErr w:type="spellStart"/>
      <w:r w:rsidRPr="007572F8">
        <w:t>Compose</w:t>
      </w:r>
      <w:proofErr w:type="spellEnd"/>
      <w:r w:rsidRPr="007572F8">
        <w:t xml:space="preserve">). Помимо специализированного подбора по медицинскому профилю и расстоянию до моря, разрабатываемая система предоставляет открытый REST API со </w:t>
      </w:r>
      <w:proofErr w:type="spellStart"/>
      <w:r w:rsidRPr="007572F8">
        <w:t>Swagger</w:t>
      </w:r>
      <w:proofErr w:type="spellEnd"/>
      <w:r w:rsidRPr="007572F8">
        <w:t>-документацией, что позволяет интегрировать её со сторонними учётными системами учреждения.</w:t>
      </w:r>
    </w:p>
    <w:p w14:paraId="2B6DA4DE" w14:textId="69025D7E" w:rsidR="003D536B" w:rsidRDefault="003D536B" w:rsidP="007572F8">
      <w:r>
        <w:t>В результате анализа аналогов установлено, что существующие решения не обеспечивают одновременной реализации всех необходимых функций в рамках одного программного продукта, ориентированного на малые санаторно-курортные предприятия. Это подтверждает актуальность разработки данного программного обеспечения.</w:t>
      </w:r>
    </w:p>
    <w:p w14:paraId="285AAB12" w14:textId="77777777" w:rsidR="003D536B" w:rsidRDefault="003D536B" w:rsidP="007572F8">
      <w:r>
        <w:t>Разрабатываемая система обладает более широкими функциональными возможностями за счёт сочетания персонализированного подбора по медицинскому профилю, сквозного оформления бронирования и оплаты, а также ориентации на самостоятельное развёртывание в инфраструктуре учреждения, что делает её универсальным инструментом цифровизации клиентского контура санаторно-курортных предприятий.</w:t>
      </w:r>
    </w:p>
    <w:p w14:paraId="3961A3E3" w14:textId="77777777" w:rsidR="0062611A" w:rsidRDefault="00CB3904">
      <w:pPr>
        <w:pStyle w:val="1"/>
        <w:numPr>
          <w:ilvl w:val="1"/>
          <w:numId w:val="4"/>
        </w:numPr>
        <w:tabs>
          <w:tab w:val="left" w:pos="1839"/>
        </w:tabs>
        <w:spacing w:before="207"/>
        <w:ind w:left="1839" w:hanging="421"/>
        <w:jc w:val="both"/>
      </w:pPr>
      <w:bookmarkStart w:id="9" w:name="_Toc230169876"/>
      <w:r>
        <w:t>Анализ</w:t>
      </w:r>
      <w:r>
        <w:rPr>
          <w:spacing w:val="-10"/>
        </w:rPr>
        <w:t xml:space="preserve"> </w:t>
      </w:r>
      <w:r>
        <w:t>функциональных</w:t>
      </w:r>
      <w:r>
        <w:rPr>
          <w:spacing w:val="-9"/>
        </w:rPr>
        <w:t xml:space="preserve"> </w:t>
      </w:r>
      <w:r>
        <w:rPr>
          <w:spacing w:val="-2"/>
        </w:rPr>
        <w:t>требований</w:t>
      </w:r>
      <w:bookmarkEnd w:id="9"/>
    </w:p>
    <w:p w14:paraId="2DE85BF8" w14:textId="77777777" w:rsidR="003D536B" w:rsidRPr="003D536B" w:rsidRDefault="003D536B" w:rsidP="007D3B58">
      <w:pPr>
        <w:ind w:right="145"/>
      </w:pPr>
      <w:r w:rsidRPr="003D536B">
        <w:t>В процессе анализа функциональных требований на основе поставленной задачи были выделены следующие сценарии работы пользователей системы:</w:t>
      </w:r>
    </w:p>
    <w:p w14:paraId="461D084B" w14:textId="77777777" w:rsidR="003D536B" w:rsidRDefault="003D536B" w:rsidP="007D3B58">
      <w:pPr>
        <w:pStyle w:val="a"/>
        <w:ind w:right="145"/>
      </w:pPr>
      <w:r>
        <w:lastRenderedPageBreak/>
        <w:t>зарегистрироваться в системе;</w:t>
      </w:r>
    </w:p>
    <w:p w14:paraId="62D3FEDC" w14:textId="77777777" w:rsidR="003D536B" w:rsidRDefault="003D536B" w:rsidP="007D3B58">
      <w:pPr>
        <w:pStyle w:val="a"/>
        <w:ind w:right="145"/>
      </w:pPr>
      <w:r>
        <w:t>пройти аутентификацию и получить токен доступа;</w:t>
      </w:r>
    </w:p>
    <w:p w14:paraId="79E5210C" w14:textId="77777777" w:rsidR="003D536B" w:rsidRDefault="003D536B" w:rsidP="007D3B58">
      <w:pPr>
        <w:pStyle w:val="a"/>
        <w:ind w:right="145"/>
      </w:pPr>
      <w:r>
        <w:t>открыть каталог санаториев;</w:t>
      </w:r>
    </w:p>
    <w:p w14:paraId="6631D579" w14:textId="77777777" w:rsidR="003D536B" w:rsidRDefault="003D536B" w:rsidP="007D3B58">
      <w:pPr>
        <w:pStyle w:val="a"/>
        <w:ind w:right="145"/>
      </w:pPr>
      <w:r>
        <w:t>задать параметры персонализированного подбора (город, медицинский профиль, расстояние до моря, ценовой диапазон, даты проживания, число гостей);</w:t>
      </w:r>
    </w:p>
    <w:p w14:paraId="20D77693" w14:textId="77777777" w:rsidR="003D536B" w:rsidRDefault="003D536B" w:rsidP="007D3B58">
      <w:pPr>
        <w:pStyle w:val="a"/>
        <w:ind w:right="145"/>
      </w:pPr>
      <w:r>
        <w:t>получить список санаториев, соответствующих заданным критериям;</w:t>
      </w:r>
    </w:p>
    <w:p w14:paraId="04ECA34C" w14:textId="77777777" w:rsidR="003D536B" w:rsidRDefault="003D536B" w:rsidP="007D3B58">
      <w:pPr>
        <w:pStyle w:val="a"/>
        <w:ind w:right="145"/>
      </w:pPr>
      <w:r>
        <w:t>просмотреть детальную информацию о выбранном санатории;</w:t>
      </w:r>
    </w:p>
    <w:p w14:paraId="05414F70" w14:textId="77777777" w:rsidR="003D536B" w:rsidRDefault="003D536B" w:rsidP="007D3B58">
      <w:pPr>
        <w:pStyle w:val="a"/>
        <w:ind w:right="145"/>
      </w:pPr>
      <w:r>
        <w:t>проверить доступность санатория на заданный период;</w:t>
      </w:r>
    </w:p>
    <w:p w14:paraId="35913156" w14:textId="77777777" w:rsidR="003D536B" w:rsidRDefault="003D536B" w:rsidP="007D3B58">
      <w:pPr>
        <w:pStyle w:val="a"/>
        <w:ind w:right="145"/>
      </w:pPr>
      <w:r>
        <w:t>создать бронирование на выбранные даты;</w:t>
      </w:r>
    </w:p>
    <w:p w14:paraId="1E1E8C2E" w14:textId="77777777" w:rsidR="003D536B" w:rsidRDefault="003D536B" w:rsidP="007D3B58">
      <w:pPr>
        <w:pStyle w:val="a"/>
        <w:ind w:right="145"/>
      </w:pPr>
      <w:r>
        <w:t>просмотреть список собственных бронирований;</w:t>
      </w:r>
    </w:p>
    <w:p w14:paraId="14F495AF" w14:textId="77777777" w:rsidR="003D536B" w:rsidRDefault="003D536B" w:rsidP="007D3B58">
      <w:pPr>
        <w:pStyle w:val="a"/>
        <w:ind w:right="145"/>
      </w:pPr>
      <w:r>
        <w:t>изменить параметры существующего бронирования;</w:t>
      </w:r>
    </w:p>
    <w:p w14:paraId="061F0D4E" w14:textId="77777777" w:rsidR="003D536B" w:rsidRDefault="003D536B" w:rsidP="007D3B58">
      <w:pPr>
        <w:pStyle w:val="a"/>
        <w:ind w:right="145"/>
      </w:pPr>
      <w:r>
        <w:t>отменить ранее созданное бронирование;</w:t>
      </w:r>
    </w:p>
    <w:p w14:paraId="704E1BAF" w14:textId="77777777" w:rsidR="003D536B" w:rsidRDefault="003D536B" w:rsidP="007D3B58">
      <w:pPr>
        <w:pStyle w:val="a"/>
        <w:ind w:right="145"/>
      </w:pPr>
      <w:r>
        <w:t>оформить договор с клиентом (сценарий служебного контура);</w:t>
      </w:r>
    </w:p>
    <w:p w14:paraId="7F890B2C" w14:textId="77777777" w:rsidR="003D536B" w:rsidRDefault="003D536B" w:rsidP="007D3B58">
      <w:pPr>
        <w:pStyle w:val="a"/>
        <w:ind w:right="145"/>
      </w:pPr>
      <w:r>
        <w:t>зафиксировать оплату счёта по договору (сценарий служебного контура);</w:t>
      </w:r>
    </w:p>
    <w:p w14:paraId="477E87E7" w14:textId="77777777" w:rsidR="003D536B" w:rsidRDefault="003D536B" w:rsidP="007D3B58">
      <w:pPr>
        <w:pStyle w:val="a"/>
        <w:ind w:right="145"/>
      </w:pPr>
      <w:r>
        <w:t>получить документацию по REST API системы;</w:t>
      </w:r>
    </w:p>
    <w:p w14:paraId="4A8E2FBD" w14:textId="318F0243" w:rsidR="0062611A" w:rsidRDefault="003D536B" w:rsidP="007D3B58">
      <w:pPr>
        <w:pStyle w:val="a"/>
        <w:ind w:right="145"/>
      </w:pPr>
      <w:r>
        <w:t>получить сведения о работоспособности компонентов системы (для администратора).</w:t>
      </w:r>
    </w:p>
    <w:p w14:paraId="26A2BDD1" w14:textId="03E96C35" w:rsidR="0062611A" w:rsidRDefault="00CB3904" w:rsidP="007D3B58">
      <w:pPr>
        <w:ind w:right="145"/>
      </w:pPr>
      <w:r>
        <w:t>Для</w:t>
      </w:r>
      <w:r>
        <w:rPr>
          <w:spacing w:val="40"/>
        </w:rPr>
        <w:t xml:space="preserve"> </w:t>
      </w:r>
      <w:r>
        <w:t>демонстрации</w:t>
      </w:r>
      <w:r>
        <w:rPr>
          <w:spacing w:val="40"/>
        </w:rPr>
        <w:t xml:space="preserve"> </w:t>
      </w:r>
      <w:r>
        <w:t>выделенных</w:t>
      </w:r>
      <w:r>
        <w:rPr>
          <w:spacing w:val="40"/>
        </w:rPr>
        <w:t xml:space="preserve"> </w:t>
      </w:r>
      <w:r>
        <w:t>сценариев</w:t>
      </w:r>
      <w:r>
        <w:rPr>
          <w:spacing w:val="40"/>
        </w:rPr>
        <w:t xml:space="preserve"> </w:t>
      </w:r>
      <w:r>
        <w:t>была</w:t>
      </w:r>
      <w:r>
        <w:rPr>
          <w:spacing w:val="40"/>
        </w:rPr>
        <w:t xml:space="preserve"> </w:t>
      </w:r>
      <w:r>
        <w:t>составлена</w:t>
      </w:r>
      <w:r>
        <w:rPr>
          <w:spacing w:val="40"/>
        </w:rPr>
        <w:t xml:space="preserve"> </w:t>
      </w:r>
      <w:r>
        <w:t>диаг</w:t>
      </w:r>
      <w:r w:rsidR="003D536B">
        <w:t>рамма вариантов использования [4</w:t>
      </w:r>
      <w:r>
        <w:t>] (рисунок 1).</w:t>
      </w:r>
    </w:p>
    <w:p w14:paraId="2CE8D0D9" w14:textId="04E7D38F" w:rsidR="00043E6B" w:rsidRDefault="00043E6B" w:rsidP="00E752BD">
      <w:pPr>
        <w:pStyle w:val="ab"/>
      </w:pPr>
      <w:r>
        <w:rPr>
          <w:noProof/>
        </w:rPr>
        <w:lastRenderedPageBreak/>
        <w:drawing>
          <wp:inline distT="0" distB="0" distL="0" distR="0" wp14:anchorId="4CABC786" wp14:editId="751250D2">
            <wp:extent cx="5941060" cy="6139815"/>
            <wp:effectExtent l="0" t="0" r="2540" b="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EF56" w14:textId="77777777" w:rsidR="0062611A" w:rsidRDefault="00CB3904" w:rsidP="00E752BD">
      <w:pPr>
        <w:pStyle w:val="ab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t>вариантов</w:t>
      </w:r>
      <w:r>
        <w:rPr>
          <w:spacing w:val="-7"/>
        </w:rPr>
        <w:t xml:space="preserve"> </w:t>
      </w:r>
      <w:r>
        <w:rPr>
          <w:spacing w:val="-2"/>
        </w:rPr>
        <w:t>использования</w:t>
      </w:r>
    </w:p>
    <w:p w14:paraId="3A91582F" w14:textId="77777777" w:rsidR="0062611A" w:rsidRDefault="0062611A">
      <w:pPr>
        <w:pStyle w:val="a4"/>
        <w:spacing w:before="37"/>
      </w:pPr>
    </w:p>
    <w:p w14:paraId="74F0E7C7" w14:textId="6D941131" w:rsidR="0062611A" w:rsidRDefault="00CB3904" w:rsidP="00D61356">
      <w:r w:rsidRPr="007B2919">
        <w:t xml:space="preserve">На рисунках </w:t>
      </w:r>
      <w:r w:rsidR="003D536B" w:rsidRPr="007B2919">
        <w:t>2-</w:t>
      </w:r>
      <w:r w:rsidR="00043E6B" w:rsidRPr="007B2919">
        <w:t>6</w:t>
      </w:r>
      <w:r w:rsidRPr="007B2919">
        <w:t xml:space="preserve"> представлено описание некоторых наиболее важных сценариев вариантов использования (далее ВИ) разрабатываемого приложения</w:t>
      </w:r>
      <w:r>
        <w:t>.</w:t>
      </w:r>
    </w:p>
    <w:p w14:paraId="58F8B2EE" w14:textId="77777777" w:rsidR="0062611A" w:rsidRDefault="0062611A">
      <w:pPr>
        <w:pStyle w:val="a4"/>
        <w:sectPr w:rsidR="0062611A" w:rsidSect="007B2919">
          <w:pgSz w:w="11910" w:h="16840"/>
          <w:pgMar w:top="1134" w:right="567" w:bottom="1134" w:left="1701" w:header="624" w:footer="680" w:gutter="0"/>
          <w:cols w:space="720"/>
          <w:docGrid w:linePitch="381"/>
        </w:sectPr>
      </w:pPr>
    </w:p>
    <w:p w14:paraId="57F53531" w14:textId="65725664" w:rsidR="0062611A" w:rsidRDefault="007572F8" w:rsidP="007572F8">
      <w:pPr>
        <w:pStyle w:val="ab"/>
      </w:pPr>
      <w:r w:rsidRPr="007572F8">
        <w:lastRenderedPageBreak/>
        <w:drawing>
          <wp:inline distT="0" distB="0" distL="0" distR="0" wp14:anchorId="6E692121" wp14:editId="17130789">
            <wp:extent cx="6663055" cy="364617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CE46" w14:textId="28EBA19B" w:rsidR="0062611A" w:rsidRPr="007572F8" w:rsidRDefault="00CB3904" w:rsidP="007572F8">
      <w:pPr>
        <w:pStyle w:val="ab"/>
      </w:pPr>
      <w:r w:rsidRPr="007572F8">
        <w:t>Рисунок 2 – Описание ВИ «</w:t>
      </w:r>
      <w:r w:rsidR="00043E6B" w:rsidRPr="007572F8">
        <w:t>Создать бронирование</w:t>
      </w:r>
      <w:r w:rsidRPr="007572F8">
        <w:t>»</w:t>
      </w:r>
    </w:p>
    <w:p w14:paraId="6703CC25" w14:textId="77777777" w:rsidR="00E26A4E" w:rsidRDefault="00E26A4E">
      <w:pPr>
        <w:pStyle w:val="a4"/>
        <w:ind w:left="571"/>
        <w:jc w:val="center"/>
      </w:pPr>
    </w:p>
    <w:p w14:paraId="17BBA21A" w14:textId="65067A14" w:rsidR="0062611A" w:rsidRDefault="00D61356" w:rsidP="00E752BD">
      <w:pPr>
        <w:pStyle w:val="ab"/>
      </w:pPr>
      <w:r w:rsidRPr="00D61356">
        <w:drawing>
          <wp:inline distT="0" distB="0" distL="0" distR="0" wp14:anchorId="448638F7" wp14:editId="5056BFBF">
            <wp:extent cx="6663055" cy="3601085"/>
            <wp:effectExtent l="0" t="0" r="444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283" w14:textId="6AEB9D18" w:rsidR="0062611A" w:rsidRDefault="00CB3904" w:rsidP="00E752BD">
      <w:pPr>
        <w:pStyle w:val="ab"/>
        <w:rPr>
          <w:spacing w:val="-2"/>
        </w:rPr>
      </w:pPr>
      <w:r>
        <w:t>Рисунок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Описание</w:t>
      </w:r>
      <w:r>
        <w:rPr>
          <w:spacing w:val="-4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«</w:t>
      </w:r>
      <w:r w:rsidR="00D61356">
        <w:t>Изменить данные бронирования</w:t>
      </w:r>
      <w:r>
        <w:rPr>
          <w:spacing w:val="-2"/>
        </w:rPr>
        <w:t>»</w:t>
      </w:r>
    </w:p>
    <w:p w14:paraId="6BF695EE" w14:textId="108A9F61" w:rsidR="00D61356" w:rsidRDefault="00D61356" w:rsidP="00D61356">
      <w:r>
        <w:t>На рисунках 2 и 3 были описаны операции, связанные с бронированием. Далее, на рисунках 4 и 5 приводятся прецеденты, связанные с авторизацией клиента.</w:t>
      </w:r>
    </w:p>
    <w:p w14:paraId="559D4E3F" w14:textId="2EDD744D" w:rsidR="0062611A" w:rsidRDefault="0062611A">
      <w:pPr>
        <w:pStyle w:val="a4"/>
        <w:ind w:left="710" w:right="138" w:firstLine="707"/>
      </w:pPr>
    </w:p>
    <w:p w14:paraId="0ECFBD6D" w14:textId="77777777" w:rsidR="0062611A" w:rsidRDefault="0062611A">
      <w:pPr>
        <w:pStyle w:val="a4"/>
        <w:sectPr w:rsidR="0062611A">
          <w:pgSz w:w="11910" w:h="16840"/>
          <w:pgMar w:top="1160" w:right="425" w:bottom="280" w:left="992" w:header="720" w:footer="720" w:gutter="0"/>
          <w:cols w:space="720"/>
        </w:sectPr>
      </w:pPr>
    </w:p>
    <w:p w14:paraId="106392E1" w14:textId="40D6D46D" w:rsidR="0062611A" w:rsidRDefault="004E1A67" w:rsidP="00E752BD">
      <w:pPr>
        <w:pStyle w:val="ab"/>
      </w:pPr>
      <w:r w:rsidRPr="004E1A67">
        <w:lastRenderedPageBreak/>
        <w:drawing>
          <wp:inline distT="0" distB="0" distL="0" distR="0" wp14:anchorId="0CA027E7" wp14:editId="0D11AE2F">
            <wp:extent cx="6663055" cy="3246120"/>
            <wp:effectExtent l="0" t="0" r="444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4154F" w14:textId="6FCCE0D1" w:rsidR="0062611A" w:rsidRDefault="00CB3904" w:rsidP="00E752BD">
      <w:pPr>
        <w:pStyle w:val="ab"/>
      </w:pPr>
      <w:r>
        <w:t>Рисунок</w:t>
      </w:r>
      <w:r>
        <w:rPr>
          <w:spacing w:val="-9"/>
        </w:rPr>
        <w:t xml:space="preserve"> </w:t>
      </w:r>
      <w:r w:rsidR="00043E6B">
        <w:t>4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Описание</w:t>
      </w:r>
      <w:r>
        <w:rPr>
          <w:spacing w:val="-7"/>
        </w:rPr>
        <w:t xml:space="preserve"> </w:t>
      </w:r>
      <w:r>
        <w:t>ВИ</w:t>
      </w:r>
      <w:r>
        <w:rPr>
          <w:spacing w:val="-8"/>
        </w:rPr>
        <w:t xml:space="preserve"> </w:t>
      </w:r>
      <w:r>
        <w:t>«</w:t>
      </w:r>
      <w:r w:rsidR="00D61356">
        <w:t>Зарегистрироваться</w:t>
      </w:r>
      <w:r>
        <w:rPr>
          <w:spacing w:val="-2"/>
        </w:rPr>
        <w:t>»</w:t>
      </w:r>
    </w:p>
    <w:p w14:paraId="73924BFE" w14:textId="77777777" w:rsidR="0062611A" w:rsidRDefault="0062611A">
      <w:pPr>
        <w:pStyle w:val="a4"/>
        <w:spacing w:before="35"/>
      </w:pPr>
    </w:p>
    <w:p w14:paraId="2AE55124" w14:textId="3F27B2B7" w:rsidR="004C5A5F" w:rsidRDefault="00043E6B" w:rsidP="00E752BD">
      <w:pPr>
        <w:pStyle w:val="ab"/>
      </w:pPr>
      <w:r w:rsidRPr="00043E6B">
        <w:drawing>
          <wp:inline distT="0" distB="0" distL="0" distR="0" wp14:anchorId="70FFF137" wp14:editId="6A4F6BDA">
            <wp:extent cx="6663055" cy="3068320"/>
            <wp:effectExtent l="0" t="0" r="444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72AF" w14:textId="46FA0CD6" w:rsidR="0062611A" w:rsidRDefault="00CB3904" w:rsidP="00E752BD">
      <w:pPr>
        <w:pStyle w:val="ab"/>
      </w:pPr>
      <w:r>
        <w:t>Рисунок</w:t>
      </w:r>
      <w:r>
        <w:rPr>
          <w:spacing w:val="-6"/>
        </w:rPr>
        <w:t xml:space="preserve"> </w:t>
      </w:r>
      <w:r w:rsidR="00043E6B">
        <w:t>5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ВИ</w:t>
      </w:r>
      <w:r>
        <w:rPr>
          <w:spacing w:val="-5"/>
        </w:rPr>
        <w:t xml:space="preserve"> </w:t>
      </w:r>
      <w:r>
        <w:t>«</w:t>
      </w:r>
      <w:r w:rsidR="00D61356">
        <w:t>войти в систему</w:t>
      </w:r>
      <w:r>
        <w:rPr>
          <w:spacing w:val="-2"/>
        </w:rPr>
        <w:t>»</w:t>
      </w:r>
    </w:p>
    <w:p w14:paraId="180F934C" w14:textId="61D117AA" w:rsidR="0062611A" w:rsidRDefault="00D61356">
      <w:pPr>
        <w:pStyle w:val="a4"/>
        <w:spacing w:before="35"/>
      </w:pPr>
      <w:r>
        <w:t>На рисунках 4 и 5 были описаны наиболее важные прецеденты при авторизации клиента. Далее, логически следует, что клиент станет искать нужные ему санатории. Данный прецедент приведён на рисунке 6.</w:t>
      </w:r>
    </w:p>
    <w:p w14:paraId="0ADF66B7" w14:textId="45D91EB9" w:rsidR="00043E6B" w:rsidRDefault="00047C08" w:rsidP="00E752BD">
      <w:pPr>
        <w:pStyle w:val="ab"/>
      </w:pPr>
      <w:r w:rsidRPr="00047C08">
        <w:lastRenderedPageBreak/>
        <w:drawing>
          <wp:inline distT="0" distB="0" distL="0" distR="0" wp14:anchorId="357C6A49" wp14:editId="0D614545">
            <wp:extent cx="6663055" cy="3474085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F9E2" w14:textId="20983B07" w:rsidR="0062611A" w:rsidRDefault="00CB3904" w:rsidP="00E752BD">
      <w:pPr>
        <w:pStyle w:val="ab"/>
      </w:pPr>
      <w:r>
        <w:t>Рисунок</w:t>
      </w:r>
      <w:r>
        <w:rPr>
          <w:spacing w:val="-7"/>
        </w:rPr>
        <w:t xml:space="preserve"> </w:t>
      </w:r>
      <w:r w:rsidR="00043E6B">
        <w:t>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Описание</w:t>
      </w:r>
      <w:r>
        <w:rPr>
          <w:spacing w:val="-5"/>
        </w:rPr>
        <w:t xml:space="preserve"> </w:t>
      </w:r>
      <w:r>
        <w:t>ВИ</w:t>
      </w:r>
      <w:r>
        <w:rPr>
          <w:spacing w:val="-5"/>
        </w:rPr>
        <w:t xml:space="preserve"> </w:t>
      </w:r>
      <w:r>
        <w:t>«</w:t>
      </w:r>
      <w:r w:rsidR="00D61356">
        <w:t>Отфильтровать список санаториев</w:t>
      </w:r>
      <w:r>
        <w:rPr>
          <w:spacing w:val="-2"/>
        </w:rPr>
        <w:t>»</w:t>
      </w:r>
    </w:p>
    <w:p w14:paraId="6224FFFB" w14:textId="77777777" w:rsidR="0062611A" w:rsidRDefault="0062611A">
      <w:pPr>
        <w:pStyle w:val="a4"/>
        <w:spacing w:before="37"/>
      </w:pPr>
    </w:p>
    <w:p w14:paraId="407D38D2" w14:textId="77777777" w:rsidR="0062611A" w:rsidRDefault="00CB3904" w:rsidP="007D3B58">
      <w:pPr>
        <w:ind w:right="145"/>
      </w:pPr>
      <w:r>
        <w:t>Спроектированные варианты использования будут реализованы в ходе разработки приложения.</w:t>
      </w:r>
    </w:p>
    <w:p w14:paraId="1EF9ABB4" w14:textId="77777777" w:rsidR="0062611A" w:rsidRDefault="0062611A">
      <w:pPr>
        <w:pStyle w:val="a4"/>
        <w:sectPr w:rsidR="0062611A">
          <w:pgSz w:w="11910" w:h="16840"/>
          <w:pgMar w:top="1040" w:right="425" w:bottom="280" w:left="992" w:header="720" w:footer="720" w:gutter="0"/>
          <w:cols w:space="720"/>
        </w:sectPr>
      </w:pPr>
    </w:p>
    <w:p w14:paraId="19DB2D7E" w14:textId="55794D53" w:rsidR="0062611A" w:rsidRPr="00E752BD" w:rsidRDefault="00CB3904" w:rsidP="00E752BD">
      <w:pPr>
        <w:pStyle w:val="1"/>
        <w:numPr>
          <w:ilvl w:val="1"/>
          <w:numId w:val="4"/>
        </w:numPr>
        <w:tabs>
          <w:tab w:val="left" w:pos="1839"/>
        </w:tabs>
        <w:ind w:left="1839" w:hanging="421"/>
      </w:pPr>
      <w:bookmarkStart w:id="10" w:name="1.4_Анализ_нефункциональных_требований"/>
      <w:bookmarkStart w:id="11" w:name="_Toc230169877"/>
      <w:bookmarkEnd w:id="10"/>
      <w:r>
        <w:lastRenderedPageBreak/>
        <w:t>Анализ</w:t>
      </w:r>
      <w:r>
        <w:rPr>
          <w:spacing w:val="-9"/>
        </w:rPr>
        <w:t xml:space="preserve"> </w:t>
      </w:r>
      <w:r>
        <w:t>нефункциональных</w:t>
      </w:r>
      <w:r>
        <w:rPr>
          <w:spacing w:val="-8"/>
        </w:rPr>
        <w:t xml:space="preserve"> </w:t>
      </w:r>
      <w:r>
        <w:rPr>
          <w:spacing w:val="-2"/>
        </w:rPr>
        <w:t>требований</w:t>
      </w:r>
      <w:bookmarkEnd w:id="11"/>
    </w:p>
    <w:p w14:paraId="086CEAA8" w14:textId="77777777" w:rsidR="003D536B" w:rsidRPr="003D536B" w:rsidRDefault="003D536B" w:rsidP="007D3B58">
      <w:pPr>
        <w:ind w:right="145"/>
      </w:pPr>
      <w:bookmarkStart w:id="12" w:name="1.5_Планирование_разработки_и_оценка_бюд"/>
      <w:bookmarkEnd w:id="12"/>
      <w:r w:rsidRPr="003D536B">
        <w:t>Разрабатываемая система должна соответствовать ряду нефункциональных требований, обеспечивающих её надёжную, безопасную и сопровождаемую работу:</w:t>
      </w:r>
    </w:p>
    <w:p w14:paraId="5572E521" w14:textId="6E0A6B46" w:rsidR="003D536B" w:rsidRDefault="003D536B" w:rsidP="007D3B58">
      <w:pPr>
        <w:pStyle w:val="a"/>
        <w:ind w:right="145"/>
      </w:pPr>
      <w:r>
        <w:t xml:space="preserve">Безопасность: доступ к защищённым функциям должен быть ограничен. Аутентификация клиентов и сотрудников служебного контура должна выполняться на основе JWT-токенов [5], межсервисное взаимодействие </w:t>
      </w:r>
      <w:r w:rsidR="000C318B">
        <w:t>-</w:t>
      </w:r>
      <w:r>
        <w:t xml:space="preserve">защищаться внутренним API-ключом, пароли пользователей </w:t>
      </w:r>
      <w:r w:rsidR="000C318B">
        <w:t>-</w:t>
      </w:r>
      <w:r>
        <w:t xml:space="preserve">храниться в виде </w:t>
      </w:r>
      <w:proofErr w:type="spellStart"/>
      <w:r>
        <w:t>bcrypt-хеша</w:t>
      </w:r>
      <w:proofErr w:type="spellEnd"/>
      <w:r>
        <w:t>.</w:t>
      </w:r>
    </w:p>
    <w:p w14:paraId="33CD0260" w14:textId="77777777" w:rsidR="003D536B" w:rsidRDefault="003D536B" w:rsidP="007D3B58">
      <w:pPr>
        <w:pStyle w:val="a"/>
        <w:ind w:right="145"/>
      </w:pPr>
      <w:r>
        <w:t xml:space="preserve">Масштабируемость: должна быть обеспечена возможность независимого расширения и развёртывания отдельных подсистем. Это требование удовлетворяется выделением независимых </w:t>
      </w:r>
      <w:proofErr w:type="spellStart"/>
      <w:r>
        <w:t>микросервисов</w:t>
      </w:r>
      <w:proofErr w:type="spellEnd"/>
      <w:r>
        <w:t xml:space="preserve"> (аутентификация, бронирования и каталог, оплата) и их размещением в </w:t>
      </w:r>
      <w:proofErr w:type="spellStart"/>
      <w:r>
        <w:t>Docker</w:t>
      </w:r>
      <w:proofErr w:type="spellEnd"/>
      <w:r>
        <w:t>-контейнерах.</w:t>
      </w:r>
    </w:p>
    <w:p w14:paraId="5AE0D91E" w14:textId="77777777" w:rsidR="003D536B" w:rsidRDefault="003D536B" w:rsidP="007D3B58">
      <w:pPr>
        <w:pStyle w:val="a"/>
        <w:ind w:right="145"/>
      </w:pPr>
      <w:r>
        <w:t xml:space="preserve">Надёжность: отказ одной подсистемы не должен приводить к отказу системы в целом. Критичная бизнес-логика (оплата счёта) должна быть защищена от гонок данных с применением транзакций </w:t>
      </w:r>
      <w:proofErr w:type="spellStart"/>
      <w:r>
        <w:t>PostgreSQL</w:t>
      </w:r>
      <w:proofErr w:type="spellEnd"/>
      <w:r>
        <w:t xml:space="preserve"> уровня изоляции </w:t>
      </w:r>
      <w:proofErr w:type="spellStart"/>
      <w:r>
        <w:t>Serializable</w:t>
      </w:r>
      <w:proofErr w:type="spellEnd"/>
      <w:r>
        <w:t xml:space="preserve"> и идемпотентных ключей для платежей.</w:t>
      </w:r>
    </w:p>
    <w:p w14:paraId="7EF62F3C" w14:textId="77777777" w:rsidR="003D536B" w:rsidRDefault="003D536B" w:rsidP="007D3B58">
      <w:pPr>
        <w:pStyle w:val="a"/>
        <w:ind w:right="145"/>
      </w:pPr>
      <w:r>
        <w:t xml:space="preserve">Наблюдаемость: каждый </w:t>
      </w:r>
      <w:proofErr w:type="spellStart"/>
      <w:r>
        <w:t>микросервис</w:t>
      </w:r>
      <w:proofErr w:type="spellEnd"/>
      <w:r>
        <w:t xml:space="preserve"> должен предоставлять точки доступа мониторинга (/</w:t>
      </w:r>
      <w:proofErr w:type="spellStart"/>
      <w:r>
        <w:t>health</w:t>
      </w:r>
      <w:proofErr w:type="spellEnd"/>
      <w:r>
        <w:t>, /</w:t>
      </w:r>
      <w:proofErr w:type="spellStart"/>
      <w:r>
        <w:t>health</w:t>
      </w:r>
      <w:proofErr w:type="spellEnd"/>
      <w:r>
        <w:t>/</w:t>
      </w:r>
      <w:proofErr w:type="spellStart"/>
      <w:r>
        <w:t>ready</w:t>
      </w:r>
      <w:proofErr w:type="spellEnd"/>
      <w:r>
        <w:t xml:space="preserve"> и /</w:t>
      </w:r>
      <w:proofErr w:type="spellStart"/>
      <w:r>
        <w:t>metrics</w:t>
      </w:r>
      <w:proofErr w:type="spellEnd"/>
      <w:r>
        <w:t xml:space="preserve"> в формате </w:t>
      </w:r>
      <w:proofErr w:type="spellStart"/>
      <w:r>
        <w:t>Prometheus</w:t>
      </w:r>
      <w:proofErr w:type="spellEnd"/>
      <w:r>
        <w:t xml:space="preserve">), что позволяет интегрировать систему со сторонними средствами мониторинга и </w:t>
      </w:r>
      <w:proofErr w:type="spellStart"/>
      <w:r>
        <w:t>алертинга</w:t>
      </w:r>
      <w:proofErr w:type="spellEnd"/>
      <w:r>
        <w:t>.</w:t>
      </w:r>
    </w:p>
    <w:p w14:paraId="457EFABF" w14:textId="77777777" w:rsidR="003D536B" w:rsidRDefault="003D536B" w:rsidP="007D3B58">
      <w:pPr>
        <w:pStyle w:val="a"/>
        <w:ind w:right="145"/>
      </w:pPr>
      <w:proofErr w:type="spellStart"/>
      <w:r>
        <w:t>Сопровождаемость</w:t>
      </w:r>
      <w:proofErr w:type="spellEnd"/>
      <w:r>
        <w:t>: сервисы должны строиться по единой многослойной архитектуре (</w:t>
      </w:r>
      <w:proofErr w:type="spellStart"/>
      <w:r>
        <w:t>transport</w:t>
      </w:r>
      <w:proofErr w:type="spellEnd"/>
      <w:r>
        <w:t xml:space="preserve"> → </w:t>
      </w:r>
      <w:proofErr w:type="spellStart"/>
      <w:r>
        <w:t>service</w:t>
      </w:r>
      <w:proofErr w:type="spellEnd"/>
      <w:r>
        <w:t xml:space="preserve"> → </w:t>
      </w:r>
      <w:proofErr w:type="spellStart"/>
      <w:r>
        <w:t>repository</w:t>
      </w:r>
      <w:proofErr w:type="spellEnd"/>
      <w:r>
        <w:t xml:space="preserve"> → </w:t>
      </w:r>
      <w:proofErr w:type="spellStart"/>
      <w:r>
        <w:t>domain</w:t>
      </w:r>
      <w:proofErr w:type="spellEnd"/>
      <w:r>
        <w:t xml:space="preserve">) с формализованными контрактами REST API и </w:t>
      </w:r>
      <w:proofErr w:type="spellStart"/>
      <w:r>
        <w:t>Swagger</w:t>
      </w:r>
      <w:proofErr w:type="spellEnd"/>
      <w:r>
        <w:t>-документацией.</w:t>
      </w:r>
    </w:p>
    <w:p w14:paraId="3366453C" w14:textId="77777777" w:rsidR="003D536B" w:rsidRDefault="003D536B" w:rsidP="007D3B58">
      <w:pPr>
        <w:pStyle w:val="a"/>
        <w:ind w:right="145"/>
      </w:pPr>
      <w:r>
        <w:t>Производительность: время отклика системы при поиске санаториев и просмотре каталога не должно превышать одной секунды при нагрузке до ста одновременных пользователей.</w:t>
      </w:r>
    </w:p>
    <w:p w14:paraId="757ACC16" w14:textId="77777777" w:rsidR="003D536B" w:rsidRDefault="003D536B" w:rsidP="007D3B58">
      <w:pPr>
        <w:pStyle w:val="a"/>
        <w:ind w:right="145"/>
      </w:pPr>
      <w:r>
        <w:t xml:space="preserve">Совместимость: клиентская часть должна корректно работать в актуальных версиях браузеров (Google </w:t>
      </w:r>
      <w:proofErr w:type="spellStart"/>
      <w:r>
        <w:t>Chrome</w:t>
      </w:r>
      <w:proofErr w:type="spellEnd"/>
      <w:r>
        <w:t>, Mozilla Firefox, Microsoft Edge) на персональных компьютерах и мобильных устройствах.</w:t>
      </w:r>
    </w:p>
    <w:p w14:paraId="02F4582A" w14:textId="77777777" w:rsidR="003D536B" w:rsidRDefault="003D536B" w:rsidP="007D3B58">
      <w:pPr>
        <w:pStyle w:val="a"/>
        <w:ind w:right="145"/>
      </w:pPr>
      <w:r>
        <w:t>Удобство использования: клиентский интерфейс должен быть интуитивно понятным, поддерживать адаптивную вёрстку и обеспечивать минимальное количество шагов до оформления бронирования.</w:t>
      </w:r>
    </w:p>
    <w:p w14:paraId="72E6F395" w14:textId="77777777" w:rsidR="003D536B" w:rsidRPr="003D536B" w:rsidRDefault="003D536B" w:rsidP="007D3B58">
      <w:pPr>
        <w:ind w:right="145"/>
      </w:pPr>
      <w:r w:rsidRPr="003D536B">
        <w:lastRenderedPageBreak/>
        <w:t>Реализация всех перечисленных нефункциональных требований обеспечит стабильную, надёжную и сопровождаемую работу разрабатываемой системы.</w:t>
      </w:r>
    </w:p>
    <w:p w14:paraId="211BA168" w14:textId="77777777" w:rsidR="0062611A" w:rsidRDefault="00CB3904">
      <w:pPr>
        <w:pStyle w:val="1"/>
        <w:numPr>
          <w:ilvl w:val="1"/>
          <w:numId w:val="4"/>
        </w:numPr>
        <w:tabs>
          <w:tab w:val="left" w:pos="1839"/>
        </w:tabs>
        <w:spacing w:before="205"/>
        <w:ind w:left="1839" w:hanging="421"/>
      </w:pPr>
      <w:bookmarkStart w:id="13" w:name="_Toc230169878"/>
      <w:r>
        <w:t>Планирование</w:t>
      </w:r>
      <w:r>
        <w:rPr>
          <w:spacing w:val="-16"/>
        </w:rPr>
        <w:t xml:space="preserve"> </w:t>
      </w:r>
      <w:r>
        <w:t>разработки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оценка</w:t>
      </w:r>
      <w:r>
        <w:rPr>
          <w:spacing w:val="-10"/>
        </w:rPr>
        <w:t xml:space="preserve"> </w:t>
      </w:r>
      <w:r>
        <w:rPr>
          <w:spacing w:val="-2"/>
        </w:rPr>
        <w:t>бюджета</w:t>
      </w:r>
      <w:bookmarkEnd w:id="13"/>
    </w:p>
    <w:p w14:paraId="47FD7302" w14:textId="00D5DD87" w:rsidR="0062611A" w:rsidRPr="00000433" w:rsidRDefault="00E26A4E" w:rsidP="00000433">
      <w:pPr>
        <w:ind w:right="145"/>
      </w:pPr>
      <w:r w:rsidRPr="00E26A4E">
        <w:t xml:space="preserve">Для отражения основных этапов разработки информационной системы персонализированного подбора и бронирования санаторно-курортных услуг в соответствии с заданными требованиями и технологиями составлена диаграмма </w:t>
      </w:r>
      <w:proofErr w:type="spellStart"/>
      <w:r w:rsidRPr="00E26A4E">
        <w:t>Ганта</w:t>
      </w:r>
      <w:proofErr w:type="spellEnd"/>
      <w:r w:rsidRPr="00E26A4E">
        <w:t xml:space="preserve"> плана разработки в среде </w:t>
      </w:r>
      <w:r w:rsidRPr="00E26A4E">
        <w:rPr>
          <w:lang w:val="en-US"/>
        </w:rPr>
        <w:t>Microsoft</w:t>
      </w:r>
      <w:r w:rsidRPr="00E26A4E">
        <w:t xml:space="preserve"> </w:t>
      </w:r>
      <w:r w:rsidRPr="00E26A4E">
        <w:rPr>
          <w:lang w:val="en-US"/>
        </w:rPr>
        <w:t>Office</w:t>
      </w:r>
      <w:r w:rsidRPr="00E26A4E">
        <w:t xml:space="preserve"> </w:t>
      </w:r>
      <w:r w:rsidRPr="00E26A4E">
        <w:rPr>
          <w:lang w:val="en-US"/>
        </w:rPr>
        <w:t>Project</w:t>
      </w:r>
      <w:r w:rsidRPr="00E26A4E">
        <w:t xml:space="preserve"> (рисунок 6).</w:t>
      </w:r>
    </w:p>
    <w:p w14:paraId="6131F56E" w14:textId="77777777" w:rsidR="0062611A" w:rsidRDefault="00CB3904">
      <w:pPr>
        <w:pStyle w:val="a4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EF47F21" wp14:editId="24BDDB0A">
            <wp:simplePos x="0" y="0"/>
            <wp:positionH relativeFrom="page">
              <wp:posOffset>1080135</wp:posOffset>
            </wp:positionH>
            <wp:positionV relativeFrom="paragraph">
              <wp:posOffset>164879</wp:posOffset>
            </wp:positionV>
            <wp:extent cx="6163796" cy="1712023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796" cy="171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C8F3E" w14:textId="49E91AD5" w:rsidR="0062611A" w:rsidRDefault="00CB3904" w:rsidP="00E752BD">
      <w:pPr>
        <w:pStyle w:val="ab"/>
      </w:pPr>
      <w:r>
        <w:t>Рисунок</w:t>
      </w:r>
      <w:r>
        <w:rPr>
          <w:spacing w:val="-7"/>
        </w:rPr>
        <w:t xml:space="preserve"> </w:t>
      </w:r>
      <w:r w:rsidR="007572F8">
        <w:t>7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proofErr w:type="spellStart"/>
      <w:r>
        <w:t>Ганта</w:t>
      </w:r>
      <w:proofErr w:type="spellEnd"/>
      <w:r>
        <w:rPr>
          <w:spacing w:val="-8"/>
        </w:rPr>
        <w:t xml:space="preserve"> </w:t>
      </w:r>
      <w:r>
        <w:t>плана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 w14:paraId="32900CB9" w14:textId="77777777" w:rsidR="0062611A" w:rsidRDefault="0062611A">
      <w:pPr>
        <w:pStyle w:val="a4"/>
        <w:jc w:val="center"/>
        <w:sectPr w:rsidR="0062611A">
          <w:pgSz w:w="11910" w:h="16840"/>
          <w:pgMar w:top="1040" w:right="425" w:bottom="280" w:left="992" w:header="720" w:footer="720" w:gutter="0"/>
          <w:cols w:space="720"/>
        </w:sectPr>
      </w:pPr>
    </w:p>
    <w:p w14:paraId="5B44EED2" w14:textId="77777777" w:rsidR="0062611A" w:rsidRDefault="00CB3904" w:rsidP="007D3B58">
      <w:pPr>
        <w:ind w:right="145"/>
      </w:pPr>
      <w:r>
        <w:lastRenderedPageBreak/>
        <w:t>На диаграмме можно увидеть все этапы разработки приложения, начиная от постановки задачи и анализа требований, и заканчивая тестированием и составлением пояснительной записки.</w:t>
      </w:r>
    </w:p>
    <w:p w14:paraId="7E8AD16A" w14:textId="77777777" w:rsidR="0062611A" w:rsidRDefault="00CB3904" w:rsidP="007D3B58">
      <w:pPr>
        <w:ind w:right="145"/>
      </w:pPr>
      <w:r>
        <w:rPr>
          <w:spacing w:val="-2"/>
        </w:rPr>
        <w:t>В</w:t>
      </w:r>
      <w:r>
        <w:rPr>
          <w:spacing w:val="-12"/>
        </w:rPr>
        <w:t xml:space="preserve"> </w:t>
      </w:r>
      <w:r>
        <w:rPr>
          <w:spacing w:val="-2"/>
        </w:rPr>
        <w:t>разработке</w:t>
      </w:r>
      <w:r>
        <w:rPr>
          <w:spacing w:val="-12"/>
        </w:rPr>
        <w:t xml:space="preserve"> </w:t>
      </w:r>
      <w:r>
        <w:rPr>
          <w:spacing w:val="-2"/>
        </w:rPr>
        <w:t>приложения</w:t>
      </w:r>
      <w:r>
        <w:rPr>
          <w:spacing w:val="-11"/>
        </w:rPr>
        <w:t xml:space="preserve"> </w:t>
      </w:r>
      <w:r>
        <w:rPr>
          <w:spacing w:val="-2"/>
        </w:rPr>
        <w:t>участвует</w:t>
      </w:r>
      <w:r>
        <w:rPr>
          <w:spacing w:val="-10"/>
        </w:rPr>
        <w:t xml:space="preserve"> </w:t>
      </w:r>
      <w:r>
        <w:rPr>
          <w:spacing w:val="-2"/>
        </w:rPr>
        <w:t>только</w:t>
      </w:r>
      <w:r>
        <w:rPr>
          <w:spacing w:val="-11"/>
        </w:rPr>
        <w:t xml:space="preserve"> </w:t>
      </w:r>
      <w:r>
        <w:rPr>
          <w:spacing w:val="-2"/>
        </w:rPr>
        <w:t>один</w:t>
      </w:r>
      <w:r>
        <w:rPr>
          <w:spacing w:val="-11"/>
        </w:rPr>
        <w:t xml:space="preserve"> </w:t>
      </w:r>
      <w:r>
        <w:rPr>
          <w:spacing w:val="-2"/>
        </w:rPr>
        <w:t>человек</w:t>
      </w:r>
      <w:r>
        <w:rPr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spacing w:val="-2"/>
        </w:rPr>
        <w:t>программист,</w:t>
      </w:r>
      <w:r>
        <w:rPr>
          <w:spacing w:val="-12"/>
        </w:rPr>
        <w:t xml:space="preserve"> </w:t>
      </w:r>
      <w:r>
        <w:rPr>
          <w:spacing w:val="-2"/>
        </w:rPr>
        <w:t xml:space="preserve">со </w:t>
      </w:r>
      <w:r>
        <w:t>ставкой 200 рублей в час.</w:t>
      </w:r>
    </w:p>
    <w:p w14:paraId="2E90DBA0" w14:textId="7E684226" w:rsidR="0062611A" w:rsidRDefault="00E752BD" w:rsidP="00E752BD">
      <w:r>
        <w:rPr>
          <w:noProof/>
          <w:sz w:val="12"/>
        </w:rPr>
        <w:drawing>
          <wp:anchor distT="0" distB="0" distL="0" distR="0" simplePos="0" relativeHeight="251667456" behindDoc="1" locked="0" layoutInCell="1" allowOverlap="1" wp14:anchorId="2288D2DB" wp14:editId="67FB96DD">
            <wp:simplePos x="0" y="0"/>
            <wp:positionH relativeFrom="page">
              <wp:posOffset>2136775</wp:posOffset>
            </wp:positionH>
            <wp:positionV relativeFrom="paragraph">
              <wp:posOffset>412750</wp:posOffset>
            </wp:positionV>
            <wp:extent cx="3874420" cy="70837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420" cy="70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3904">
        <w:t>Итоговая</w:t>
      </w:r>
      <w:r w:rsidR="00CB3904">
        <w:rPr>
          <w:spacing w:val="-13"/>
        </w:rPr>
        <w:t xml:space="preserve"> </w:t>
      </w:r>
      <w:r w:rsidR="00CB3904">
        <w:t>статистика</w:t>
      </w:r>
      <w:r w:rsidR="00CB3904">
        <w:rPr>
          <w:spacing w:val="-13"/>
        </w:rPr>
        <w:t xml:space="preserve"> </w:t>
      </w:r>
      <w:r w:rsidR="00CB3904">
        <w:t>разработки</w:t>
      </w:r>
      <w:r w:rsidR="00CB3904">
        <w:rPr>
          <w:spacing w:val="-12"/>
        </w:rPr>
        <w:t xml:space="preserve"> </w:t>
      </w:r>
      <w:r w:rsidR="00CB3904">
        <w:t>проекта</w:t>
      </w:r>
      <w:r w:rsidR="00CB3904">
        <w:rPr>
          <w:spacing w:val="-11"/>
        </w:rPr>
        <w:t xml:space="preserve"> </w:t>
      </w:r>
      <w:r w:rsidR="00CB3904">
        <w:t>представлена</w:t>
      </w:r>
      <w:r w:rsidR="00CB3904">
        <w:rPr>
          <w:spacing w:val="-10"/>
        </w:rPr>
        <w:t xml:space="preserve"> </w:t>
      </w:r>
      <w:r w:rsidR="00CB3904">
        <w:t>на</w:t>
      </w:r>
      <w:r w:rsidR="00CB3904">
        <w:rPr>
          <w:spacing w:val="-13"/>
        </w:rPr>
        <w:t xml:space="preserve"> </w:t>
      </w:r>
      <w:r w:rsidR="00CB3904">
        <w:t>рисунке</w:t>
      </w:r>
      <w:r w:rsidR="00CB3904">
        <w:rPr>
          <w:spacing w:val="-10"/>
        </w:rPr>
        <w:t xml:space="preserve"> </w:t>
      </w:r>
      <w:r w:rsidR="00CB3904">
        <w:rPr>
          <w:spacing w:val="-5"/>
        </w:rPr>
        <w:t>9.</w:t>
      </w:r>
    </w:p>
    <w:p w14:paraId="06465661" w14:textId="5A3A01EA" w:rsidR="0062611A" w:rsidRDefault="0062611A">
      <w:pPr>
        <w:pStyle w:val="a4"/>
        <w:spacing w:before="5"/>
        <w:rPr>
          <w:sz w:val="12"/>
        </w:rPr>
      </w:pPr>
    </w:p>
    <w:p w14:paraId="053C1E2E" w14:textId="77777777" w:rsidR="0062611A" w:rsidRDefault="00CB3904" w:rsidP="00E752BD">
      <w:pPr>
        <w:pStyle w:val="ab"/>
      </w:pPr>
      <w:r>
        <w:t>Рисунок</w:t>
      </w:r>
      <w:r>
        <w:rPr>
          <w:spacing w:val="-8"/>
        </w:rPr>
        <w:t xml:space="preserve"> </w:t>
      </w:r>
      <w:r>
        <w:t>9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Статистика</w:t>
      </w:r>
      <w:r>
        <w:rPr>
          <w:spacing w:val="-7"/>
        </w:rPr>
        <w:t xml:space="preserve"> </w:t>
      </w:r>
      <w:r>
        <w:rPr>
          <w:spacing w:val="-2"/>
        </w:rPr>
        <w:t>проекта</w:t>
      </w:r>
    </w:p>
    <w:p w14:paraId="3A6F255C" w14:textId="77777777" w:rsidR="0062611A" w:rsidRDefault="00CB3904" w:rsidP="007D3B58">
      <w:pPr>
        <w:ind w:right="145"/>
      </w:pPr>
      <w:r>
        <w:t xml:space="preserve">Подводя итог, можно видеть, что разработка андроид-приложения сбора данных о </w:t>
      </w:r>
      <w:proofErr w:type="spellStart"/>
      <w:r>
        <w:t>радиообстановке</w:t>
      </w:r>
      <w:proofErr w:type="spellEnd"/>
      <w:r>
        <w:t xml:space="preserve"> ближайшего окружения займет 62 рабочих дня, что соответствует 496 часам. Бюджет разработки составит почти 100 тысяч рублей.</w:t>
      </w:r>
    </w:p>
    <w:p w14:paraId="54F90F77" w14:textId="77777777" w:rsidR="0062611A" w:rsidRDefault="0062611A">
      <w:pPr>
        <w:pStyle w:val="a4"/>
        <w:sectPr w:rsidR="0062611A">
          <w:pgSz w:w="11910" w:h="16840"/>
          <w:pgMar w:top="1040" w:right="425" w:bottom="280" w:left="992" w:header="720" w:footer="720" w:gutter="0"/>
          <w:cols w:space="720"/>
        </w:sectPr>
      </w:pPr>
    </w:p>
    <w:p w14:paraId="71D32849" w14:textId="77777777" w:rsidR="0062611A" w:rsidRDefault="00CB3904">
      <w:pPr>
        <w:pStyle w:val="1"/>
        <w:numPr>
          <w:ilvl w:val="0"/>
          <w:numId w:val="4"/>
        </w:numPr>
        <w:tabs>
          <w:tab w:val="left" w:pos="1697"/>
        </w:tabs>
        <w:ind w:left="1697" w:hanging="279"/>
      </w:pPr>
      <w:bookmarkStart w:id="14" w:name="2._Обучение_по_программам_повышения_квал"/>
      <w:bookmarkStart w:id="15" w:name="_Toc230169879"/>
      <w:bookmarkEnd w:id="14"/>
      <w:r>
        <w:lastRenderedPageBreak/>
        <w:t>Обучение</w:t>
      </w:r>
      <w:r>
        <w:rPr>
          <w:spacing w:val="-15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программам</w:t>
      </w:r>
      <w:r>
        <w:rPr>
          <w:spacing w:val="-13"/>
        </w:rPr>
        <w:t xml:space="preserve"> </w:t>
      </w:r>
      <w:r>
        <w:t>повышения</w:t>
      </w:r>
      <w:r>
        <w:rPr>
          <w:spacing w:val="-13"/>
        </w:rPr>
        <w:t xml:space="preserve"> </w:t>
      </w:r>
      <w:r>
        <w:rPr>
          <w:spacing w:val="-2"/>
        </w:rPr>
        <w:t>квалификации</w:t>
      </w:r>
      <w:bookmarkEnd w:id="15"/>
    </w:p>
    <w:p w14:paraId="0081D6A8" w14:textId="12D6F053" w:rsidR="0062611A" w:rsidRDefault="00CB3904" w:rsidP="005F315D">
      <w:r>
        <w:t>В соответствии с</w:t>
      </w:r>
      <w:r>
        <w:rPr>
          <w:spacing w:val="-2"/>
        </w:rPr>
        <w:t xml:space="preserve"> </w:t>
      </w:r>
      <w:r>
        <w:t>приказом</w:t>
      </w:r>
      <w:r>
        <w:rPr>
          <w:spacing w:val="-2"/>
        </w:rPr>
        <w:t xml:space="preserve"> </w:t>
      </w:r>
      <w:r>
        <w:t>98/д от</w:t>
      </w:r>
      <w:r>
        <w:rPr>
          <w:spacing w:val="-3"/>
        </w:rPr>
        <w:t xml:space="preserve"> </w:t>
      </w:r>
      <w:r>
        <w:t>06.04.2026 «О</w:t>
      </w:r>
      <w:r>
        <w:rPr>
          <w:spacing w:val="-1"/>
        </w:rPr>
        <w:t xml:space="preserve"> </w:t>
      </w:r>
      <w:r>
        <w:t>проведении обучения</w:t>
      </w:r>
      <w:r>
        <w:rPr>
          <w:spacing w:val="-2"/>
        </w:rPr>
        <w:t xml:space="preserve"> </w:t>
      </w:r>
      <w:r>
        <w:t>по программам повышения квалификации студентов выпускных курсов университета» в период прохождения производственной (преддипломной) практики</w:t>
      </w:r>
      <w:r>
        <w:rPr>
          <w:spacing w:val="40"/>
        </w:rPr>
        <w:t xml:space="preserve">  </w:t>
      </w:r>
      <w:r>
        <w:t>пройдено</w:t>
      </w:r>
      <w:r>
        <w:rPr>
          <w:spacing w:val="40"/>
        </w:rPr>
        <w:t xml:space="preserve">  </w:t>
      </w:r>
      <w:r>
        <w:t>обучение</w:t>
      </w:r>
      <w:r>
        <w:rPr>
          <w:spacing w:val="40"/>
        </w:rPr>
        <w:t xml:space="preserve">  </w:t>
      </w:r>
      <w:r>
        <w:t>по</w:t>
      </w:r>
      <w:r>
        <w:rPr>
          <w:spacing w:val="40"/>
        </w:rPr>
        <w:t xml:space="preserve">  </w:t>
      </w:r>
      <w:r>
        <w:t>программам</w:t>
      </w:r>
      <w:r>
        <w:rPr>
          <w:spacing w:val="40"/>
        </w:rPr>
        <w:t xml:space="preserve">  </w:t>
      </w:r>
      <w:r>
        <w:t>повышения</w:t>
      </w:r>
      <w:r>
        <w:rPr>
          <w:spacing w:val="40"/>
        </w:rPr>
        <w:t xml:space="preserve">  </w:t>
      </w:r>
      <w:r>
        <w:t>квалификации</w:t>
      </w:r>
      <w:r w:rsidR="00F92E57">
        <w:t xml:space="preserve"> </w:t>
      </w:r>
      <w:r>
        <w:t>«Профессиональная этика и этикет» и «Деловой русский язык». Результаты прохождения итогового тестирования приведены на рисунках 10 и 11.</w:t>
      </w:r>
    </w:p>
    <w:p w14:paraId="10149AEA" w14:textId="2E436124" w:rsidR="0062611A" w:rsidRDefault="00F82539" w:rsidP="00F82539">
      <w:pPr>
        <w:pStyle w:val="ab"/>
      </w:pPr>
      <w:r w:rsidRPr="00F82539">
        <w:drawing>
          <wp:inline distT="0" distB="0" distL="0" distR="0" wp14:anchorId="69F27313" wp14:editId="0D5F05A9">
            <wp:extent cx="6663055" cy="2552700"/>
            <wp:effectExtent l="0" t="0" r="444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B91D" w14:textId="77777777" w:rsidR="0062611A" w:rsidRDefault="00CB3904" w:rsidP="007D3B58">
      <w:pPr>
        <w:pStyle w:val="ab"/>
      </w:pPr>
      <w:r>
        <w:t>Рисунок</w:t>
      </w:r>
      <w:r>
        <w:rPr>
          <w:spacing w:val="-16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Результаты</w:t>
      </w:r>
      <w:r>
        <w:rPr>
          <w:spacing w:val="-15"/>
        </w:rPr>
        <w:t xml:space="preserve"> </w:t>
      </w:r>
      <w:r>
        <w:t>прохождения</w:t>
      </w:r>
      <w:r>
        <w:rPr>
          <w:spacing w:val="-17"/>
        </w:rPr>
        <w:t xml:space="preserve"> </w:t>
      </w:r>
      <w:r>
        <w:t>итоговой</w:t>
      </w:r>
      <w:r>
        <w:rPr>
          <w:spacing w:val="-14"/>
        </w:rPr>
        <w:t xml:space="preserve"> </w:t>
      </w:r>
      <w:r>
        <w:t>аттестации</w:t>
      </w:r>
      <w:r>
        <w:rPr>
          <w:spacing w:val="-17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rPr>
          <w:spacing w:val="-2"/>
        </w:rPr>
        <w:t>программе</w:t>
      </w:r>
    </w:p>
    <w:p w14:paraId="4ED52BB1" w14:textId="77777777" w:rsidR="0062611A" w:rsidRDefault="00CB3904" w:rsidP="007D3B58">
      <w:pPr>
        <w:pStyle w:val="ab"/>
      </w:pPr>
      <w:r>
        <w:t>«Профессиональная</w:t>
      </w:r>
      <w:r>
        <w:rPr>
          <w:spacing w:val="-7"/>
        </w:rPr>
        <w:t xml:space="preserve"> </w:t>
      </w:r>
      <w:r>
        <w:t>этика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этикет»</w:t>
      </w:r>
    </w:p>
    <w:p w14:paraId="62FA168E" w14:textId="33E075FE" w:rsidR="0062611A" w:rsidRDefault="00F82539" w:rsidP="00F82539">
      <w:pPr>
        <w:pStyle w:val="ab"/>
      </w:pPr>
      <w:r w:rsidRPr="00F82539">
        <w:drawing>
          <wp:inline distT="0" distB="0" distL="0" distR="0" wp14:anchorId="451B5F93" wp14:editId="6F70347E">
            <wp:extent cx="6663055" cy="2752725"/>
            <wp:effectExtent l="0" t="0" r="444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305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F31F" w14:textId="77777777" w:rsidR="0062611A" w:rsidRDefault="00CB3904" w:rsidP="007D3B58">
      <w:pPr>
        <w:pStyle w:val="ab"/>
      </w:pPr>
      <w:r>
        <w:t>Рисунок</w:t>
      </w:r>
      <w:r>
        <w:rPr>
          <w:spacing w:val="-20"/>
        </w:rPr>
        <w:t xml:space="preserve"> </w:t>
      </w:r>
      <w:r>
        <w:t>11</w:t>
      </w:r>
      <w:r>
        <w:rPr>
          <w:spacing w:val="-16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Результаты</w:t>
      </w:r>
      <w:r>
        <w:rPr>
          <w:spacing w:val="-16"/>
        </w:rPr>
        <w:t xml:space="preserve"> </w:t>
      </w:r>
      <w:r w:rsidRPr="007D3B58">
        <w:rPr>
          <w:rStyle w:val="ac"/>
        </w:rPr>
        <w:t>прохождения</w:t>
      </w:r>
      <w:r>
        <w:rPr>
          <w:spacing w:val="-18"/>
        </w:rPr>
        <w:t xml:space="preserve"> </w:t>
      </w:r>
      <w:r>
        <w:t>итоговой</w:t>
      </w:r>
      <w:r>
        <w:rPr>
          <w:spacing w:val="-15"/>
        </w:rPr>
        <w:t xml:space="preserve"> </w:t>
      </w:r>
      <w:r>
        <w:t>аттестации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rPr>
          <w:spacing w:val="-2"/>
        </w:rPr>
        <w:t>программе</w:t>
      </w:r>
    </w:p>
    <w:p w14:paraId="74EFBCE2" w14:textId="77777777" w:rsidR="0062611A" w:rsidRDefault="00CB3904" w:rsidP="007D3B58">
      <w:pPr>
        <w:pStyle w:val="ab"/>
      </w:pPr>
      <w:r>
        <w:t>«Деловой</w:t>
      </w:r>
      <w:r>
        <w:rPr>
          <w:spacing w:val="-10"/>
        </w:rPr>
        <w:t xml:space="preserve"> </w:t>
      </w:r>
      <w:r>
        <w:t>русский</w:t>
      </w:r>
      <w:r>
        <w:rPr>
          <w:spacing w:val="-9"/>
        </w:rPr>
        <w:t xml:space="preserve"> </w:t>
      </w:r>
      <w:r>
        <w:rPr>
          <w:spacing w:val="-2"/>
        </w:rPr>
        <w:t>язык»</w:t>
      </w:r>
    </w:p>
    <w:p w14:paraId="2C2E1507" w14:textId="77777777" w:rsidR="0062611A" w:rsidRDefault="0062611A">
      <w:pPr>
        <w:pStyle w:val="a4"/>
        <w:jc w:val="center"/>
        <w:sectPr w:rsidR="0062611A">
          <w:pgSz w:w="11910" w:h="16840"/>
          <w:pgMar w:top="1040" w:right="425" w:bottom="280" w:left="992" w:header="720" w:footer="720" w:gutter="0"/>
          <w:cols w:space="720"/>
        </w:sectPr>
      </w:pPr>
    </w:p>
    <w:p w14:paraId="7EE968CF" w14:textId="77777777" w:rsidR="0062611A" w:rsidRDefault="00CB3904" w:rsidP="007D3B58">
      <w:pPr>
        <w:pStyle w:val="1"/>
        <w:numPr>
          <w:ilvl w:val="0"/>
          <w:numId w:val="0"/>
        </w:numPr>
        <w:jc w:val="center"/>
      </w:pPr>
      <w:bookmarkStart w:id="16" w:name="Заключение"/>
      <w:bookmarkStart w:id="17" w:name="_Toc230169880"/>
      <w:bookmarkEnd w:id="16"/>
      <w:r>
        <w:rPr>
          <w:spacing w:val="-2"/>
        </w:rPr>
        <w:lastRenderedPageBreak/>
        <w:t>Заключение</w:t>
      </w:r>
      <w:bookmarkEnd w:id="17"/>
    </w:p>
    <w:p w14:paraId="10086F95" w14:textId="77777777" w:rsidR="00E26A4E" w:rsidRPr="00E26A4E" w:rsidRDefault="00E26A4E" w:rsidP="007D3B58">
      <w:pPr>
        <w:ind w:right="287"/>
      </w:pPr>
      <w:r w:rsidRPr="00E26A4E">
        <w:t>В ходе прохождения производственной (преддипломной) практики выполнена работа, связанная с постановкой задачи на разработку программных средств персонализированного подбора и бронирования санаторно-курортных услуг и анализом соответствующих требований.</w:t>
      </w:r>
    </w:p>
    <w:p w14:paraId="2EAD5D87" w14:textId="77777777" w:rsidR="0062611A" w:rsidRDefault="00CB3904" w:rsidP="007D3B58">
      <w:pPr>
        <w:ind w:right="287"/>
      </w:pPr>
      <w:r>
        <w:rPr>
          <w:spacing w:val="-2"/>
        </w:rPr>
        <w:t>Изначально</w:t>
      </w:r>
      <w:r>
        <w:rPr>
          <w:spacing w:val="-18"/>
        </w:rPr>
        <w:t xml:space="preserve"> </w:t>
      </w:r>
      <w:r>
        <w:rPr>
          <w:spacing w:val="-2"/>
        </w:rPr>
        <w:t>были</w:t>
      </w:r>
      <w:r>
        <w:rPr>
          <w:spacing w:val="-15"/>
        </w:rPr>
        <w:t xml:space="preserve"> </w:t>
      </w:r>
      <w:r>
        <w:rPr>
          <w:spacing w:val="-2"/>
        </w:rPr>
        <w:t>сформулированы</w:t>
      </w:r>
      <w:r>
        <w:rPr>
          <w:spacing w:val="-16"/>
        </w:rPr>
        <w:t xml:space="preserve"> </w:t>
      </w:r>
      <w:r>
        <w:rPr>
          <w:spacing w:val="-2"/>
        </w:rPr>
        <w:t>задачи,</w:t>
      </w:r>
      <w:r>
        <w:rPr>
          <w:spacing w:val="-15"/>
        </w:rPr>
        <w:t xml:space="preserve"> </w:t>
      </w:r>
      <w:r>
        <w:rPr>
          <w:spacing w:val="-2"/>
        </w:rPr>
        <w:t>которые</w:t>
      </w:r>
      <w:r>
        <w:rPr>
          <w:spacing w:val="-16"/>
        </w:rPr>
        <w:t xml:space="preserve"> </w:t>
      </w:r>
      <w:r>
        <w:rPr>
          <w:spacing w:val="-2"/>
        </w:rPr>
        <w:t>необходимо</w:t>
      </w:r>
      <w:r>
        <w:rPr>
          <w:spacing w:val="-15"/>
        </w:rPr>
        <w:t xml:space="preserve"> </w:t>
      </w:r>
      <w:r>
        <w:rPr>
          <w:spacing w:val="-2"/>
        </w:rPr>
        <w:t xml:space="preserve">выполнить </w:t>
      </w:r>
      <w:r>
        <w:t>в ходе разработки программного продукта. Далее были рассмотрены программные аналоги будущего приложения. В конце был проведен анализ функциональных и нефункциональных требований.</w:t>
      </w:r>
    </w:p>
    <w:p w14:paraId="4BE9D8F0" w14:textId="77777777" w:rsidR="0062611A" w:rsidRDefault="00CB3904" w:rsidP="007D3B58">
      <w:pPr>
        <w:ind w:right="287"/>
      </w:pPr>
      <w:r>
        <w:t>Также в рамках прохождения практики были пройдены программы повышения квалификации для студентов 2026 по направлениям «Деловой русский язык» и «Профессиональная этика и этикет». По итогам прохождения программ была успешно пройдена итоговая аттестация.</w:t>
      </w:r>
    </w:p>
    <w:p w14:paraId="6534414F" w14:textId="77777777" w:rsidR="0062611A" w:rsidRDefault="0062611A">
      <w:pPr>
        <w:pStyle w:val="a4"/>
        <w:sectPr w:rsidR="0062611A">
          <w:pgSz w:w="11910" w:h="16840"/>
          <w:pgMar w:top="1040" w:right="425" w:bottom="280" w:left="992" w:header="720" w:footer="720" w:gutter="0"/>
          <w:cols w:space="720"/>
        </w:sectPr>
      </w:pPr>
    </w:p>
    <w:p w14:paraId="20BA508A" w14:textId="77777777" w:rsidR="0062611A" w:rsidRDefault="00CB3904" w:rsidP="00F82539">
      <w:pPr>
        <w:pStyle w:val="1"/>
        <w:numPr>
          <w:ilvl w:val="0"/>
          <w:numId w:val="0"/>
        </w:numPr>
        <w:jc w:val="center"/>
      </w:pPr>
      <w:bookmarkStart w:id="18" w:name="Список_использованных_источников"/>
      <w:bookmarkStart w:id="19" w:name="_Toc230169881"/>
      <w:bookmarkEnd w:id="18"/>
      <w:r>
        <w:lastRenderedPageBreak/>
        <w:t>Список</w:t>
      </w:r>
      <w:r>
        <w:rPr>
          <w:spacing w:val="-15"/>
        </w:rPr>
        <w:t xml:space="preserve"> </w:t>
      </w:r>
      <w:r>
        <w:t>использованных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  <w:bookmarkEnd w:id="19"/>
    </w:p>
    <w:p w14:paraId="5A50DBDA" w14:textId="53B948C3" w:rsidR="00E26A4E" w:rsidRPr="00E26A4E" w:rsidRDefault="00E26A4E" w:rsidP="00E26A4E">
      <w:pPr>
        <w:pStyle w:val="a7"/>
        <w:numPr>
          <w:ilvl w:val="0"/>
          <w:numId w:val="2"/>
        </w:numPr>
        <w:tabs>
          <w:tab w:val="left" w:pos="2124"/>
        </w:tabs>
        <w:spacing w:before="1"/>
        <w:ind w:right="135" w:firstLine="707"/>
        <w:rPr>
          <w:lang w:val="en-US"/>
        </w:rPr>
      </w:pPr>
      <w:r w:rsidRPr="00E26A4E">
        <w:rPr>
          <w:lang w:val="en-US"/>
        </w:rPr>
        <w:t xml:space="preserve">PostgreSQL: The World’s Most Advanced </w:t>
      </w:r>
      <w:proofErr w:type="gramStart"/>
      <w:r w:rsidRPr="00E26A4E">
        <w:rPr>
          <w:lang w:val="en-US"/>
        </w:rPr>
        <w:t>Open Source</w:t>
      </w:r>
      <w:proofErr w:type="gramEnd"/>
      <w:r w:rsidRPr="00E26A4E">
        <w:rPr>
          <w:lang w:val="en-US"/>
        </w:rPr>
        <w:t xml:space="preserve"> Relational Database </w:t>
      </w:r>
      <w:r w:rsidR="000C318B">
        <w:rPr>
          <w:lang w:val="en-US"/>
        </w:rPr>
        <w:t>-</w:t>
      </w:r>
      <w:r w:rsidR="00000433">
        <w:t xml:space="preserve"> </w:t>
      </w:r>
      <w:r w:rsidRPr="00E26A4E">
        <w:rPr>
          <w:lang w:val="en-US"/>
        </w:rPr>
        <w:t xml:space="preserve">URL: </w:t>
      </w:r>
      <w:hyperlink r:id="rId18" w:history="1">
        <w:r w:rsidRPr="00000433">
          <w:rPr>
            <w:rStyle w:val="aff5"/>
            <w:lang w:val="en-US"/>
          </w:rPr>
          <w:t>https://www.postgresql.org/docs/</w:t>
        </w:r>
      </w:hyperlink>
    </w:p>
    <w:p w14:paraId="6B0F1767" w14:textId="4EB82427" w:rsidR="00E26A4E" w:rsidRPr="00E26A4E" w:rsidRDefault="00E26A4E" w:rsidP="00E26A4E">
      <w:pPr>
        <w:pStyle w:val="a7"/>
        <w:numPr>
          <w:ilvl w:val="0"/>
          <w:numId w:val="2"/>
        </w:numPr>
        <w:tabs>
          <w:tab w:val="left" w:pos="2124"/>
        </w:tabs>
        <w:spacing w:before="1"/>
        <w:ind w:right="135" w:firstLine="707"/>
        <w:rPr>
          <w:lang w:val="en-US"/>
        </w:rPr>
      </w:pPr>
      <w:r w:rsidRPr="00E26A4E">
        <w:rPr>
          <w:lang w:val="en-US"/>
        </w:rPr>
        <w:t xml:space="preserve">NATS </w:t>
      </w:r>
      <w:r w:rsidR="000C318B">
        <w:rPr>
          <w:lang w:val="en-US"/>
        </w:rPr>
        <w:t>-</w:t>
      </w:r>
      <w:r w:rsidR="00000433">
        <w:t xml:space="preserve"> </w:t>
      </w:r>
      <w:r w:rsidRPr="00E26A4E">
        <w:rPr>
          <w:lang w:val="en-US"/>
        </w:rPr>
        <w:t xml:space="preserve">Connective Technology for Adaptive Edge &amp; Distributed Systems </w:t>
      </w:r>
      <w:r w:rsidR="000C318B">
        <w:rPr>
          <w:lang w:val="en-US"/>
        </w:rPr>
        <w:t>-</w:t>
      </w:r>
      <w:r w:rsidR="00000433">
        <w:t xml:space="preserve"> </w:t>
      </w:r>
      <w:r w:rsidRPr="00E26A4E">
        <w:rPr>
          <w:lang w:val="en-US"/>
        </w:rPr>
        <w:t xml:space="preserve">URL: </w:t>
      </w:r>
      <w:hyperlink r:id="rId19" w:history="1">
        <w:r w:rsidRPr="00000433">
          <w:rPr>
            <w:rStyle w:val="aff5"/>
            <w:lang w:val="en-US"/>
          </w:rPr>
          <w:t>https://docs.nats.io/</w:t>
        </w:r>
      </w:hyperlink>
    </w:p>
    <w:p w14:paraId="3D01C91F" w14:textId="23D96797" w:rsidR="00E26A4E" w:rsidRPr="00E26A4E" w:rsidRDefault="00E26A4E" w:rsidP="00E26A4E">
      <w:pPr>
        <w:pStyle w:val="a7"/>
        <w:numPr>
          <w:ilvl w:val="0"/>
          <w:numId w:val="2"/>
        </w:numPr>
        <w:tabs>
          <w:tab w:val="left" w:pos="2124"/>
        </w:tabs>
        <w:spacing w:before="1"/>
        <w:ind w:right="135" w:firstLine="707"/>
        <w:rPr>
          <w:lang w:val="en-US"/>
        </w:rPr>
      </w:pPr>
      <w:r w:rsidRPr="00E26A4E">
        <w:rPr>
          <w:lang w:val="en-US"/>
        </w:rPr>
        <w:t xml:space="preserve">Introducing </w:t>
      </w:r>
      <w:proofErr w:type="gramStart"/>
      <w:r w:rsidRPr="00E26A4E">
        <w:rPr>
          <w:lang w:val="en-US"/>
        </w:rPr>
        <w:t>JSON :</w:t>
      </w:r>
      <w:proofErr w:type="gramEnd"/>
      <w:r w:rsidRPr="00E26A4E">
        <w:rPr>
          <w:lang w:val="en-US"/>
        </w:rPr>
        <w:t xml:space="preserve"> JSON </w:t>
      </w:r>
      <w:r w:rsidR="000C318B">
        <w:rPr>
          <w:lang w:val="en-US"/>
        </w:rPr>
        <w:t>-</w:t>
      </w:r>
      <w:r w:rsidR="00000433">
        <w:t xml:space="preserve"> </w:t>
      </w:r>
      <w:r w:rsidRPr="00E26A4E">
        <w:rPr>
          <w:lang w:val="en-US"/>
        </w:rPr>
        <w:t xml:space="preserve">URL: </w:t>
      </w:r>
      <w:hyperlink r:id="rId20" w:history="1">
        <w:r w:rsidRPr="00000433">
          <w:rPr>
            <w:rStyle w:val="aff5"/>
            <w:lang w:val="en-US"/>
          </w:rPr>
          <w:t>https://www.json.org/json-en.html</w:t>
        </w:r>
      </w:hyperlink>
    </w:p>
    <w:p w14:paraId="088D8A19" w14:textId="01102EC2" w:rsidR="00E26A4E" w:rsidRPr="00E26A4E" w:rsidRDefault="00E26A4E" w:rsidP="00E26A4E">
      <w:pPr>
        <w:pStyle w:val="a7"/>
        <w:numPr>
          <w:ilvl w:val="0"/>
          <w:numId w:val="2"/>
        </w:numPr>
        <w:tabs>
          <w:tab w:val="left" w:pos="2124"/>
        </w:tabs>
        <w:spacing w:before="1"/>
        <w:ind w:right="135" w:firstLine="707"/>
      </w:pPr>
      <w:proofErr w:type="spellStart"/>
      <w:r w:rsidRPr="00E26A4E">
        <w:t>Арлоу</w:t>
      </w:r>
      <w:proofErr w:type="spellEnd"/>
      <w:r w:rsidRPr="00E26A4E">
        <w:t xml:space="preserve">, Д. </w:t>
      </w:r>
      <w:r w:rsidRPr="00E26A4E">
        <w:rPr>
          <w:lang w:val="en-US"/>
        </w:rPr>
        <w:t>UML</w:t>
      </w:r>
      <w:r w:rsidRPr="00E26A4E">
        <w:t xml:space="preserve"> 2 и Унифицированный процесс. Практический объектно-ориентированный анализ и проектирование. / Д. </w:t>
      </w:r>
      <w:proofErr w:type="spellStart"/>
      <w:r w:rsidRPr="00E26A4E">
        <w:t>Арлоу</w:t>
      </w:r>
      <w:proofErr w:type="spellEnd"/>
      <w:r w:rsidRPr="00E26A4E">
        <w:t xml:space="preserve">, И. </w:t>
      </w:r>
      <w:proofErr w:type="spellStart"/>
      <w:r w:rsidRPr="00E26A4E">
        <w:t>Нейштадт</w:t>
      </w:r>
      <w:proofErr w:type="spellEnd"/>
      <w:r w:rsidRPr="00E26A4E">
        <w:t xml:space="preserve">. </w:t>
      </w:r>
      <w:r w:rsidR="000C318B">
        <w:t>-</w:t>
      </w:r>
      <w:r w:rsidR="00000433">
        <w:t xml:space="preserve"> </w:t>
      </w:r>
      <w:r w:rsidRPr="00E26A4E">
        <w:t xml:space="preserve">СПб: Символ-Плюс, 2007. </w:t>
      </w:r>
      <w:r w:rsidR="000C318B">
        <w:t>-</w:t>
      </w:r>
      <w:r w:rsidR="00000433">
        <w:t xml:space="preserve"> </w:t>
      </w:r>
      <w:r w:rsidRPr="00E26A4E">
        <w:t>624 с.</w:t>
      </w:r>
    </w:p>
    <w:p w14:paraId="38F7A0C6" w14:textId="6FA418B8" w:rsidR="00E26A4E" w:rsidRPr="00E26A4E" w:rsidRDefault="00E26A4E" w:rsidP="00E26A4E">
      <w:pPr>
        <w:pStyle w:val="a7"/>
        <w:numPr>
          <w:ilvl w:val="0"/>
          <w:numId w:val="2"/>
        </w:numPr>
        <w:tabs>
          <w:tab w:val="left" w:pos="2124"/>
        </w:tabs>
        <w:spacing w:before="1"/>
        <w:ind w:right="135" w:firstLine="707"/>
        <w:rPr>
          <w:lang w:val="en-US"/>
        </w:rPr>
      </w:pPr>
      <w:r w:rsidRPr="00E26A4E">
        <w:rPr>
          <w:lang w:val="en-US"/>
        </w:rPr>
        <w:t>Jones, M. JSON Web Token (JWT</w:t>
      </w:r>
      <w:proofErr w:type="gramStart"/>
      <w:r w:rsidRPr="00E26A4E">
        <w:rPr>
          <w:lang w:val="en-US"/>
        </w:rPr>
        <w:t>) :</w:t>
      </w:r>
      <w:proofErr w:type="gramEnd"/>
      <w:r w:rsidRPr="00E26A4E">
        <w:rPr>
          <w:lang w:val="en-US"/>
        </w:rPr>
        <w:t xml:space="preserve"> RFC 7519 </w:t>
      </w:r>
      <w:r w:rsidR="000C318B">
        <w:rPr>
          <w:lang w:val="en-US"/>
        </w:rPr>
        <w:t>-</w:t>
      </w:r>
      <w:r w:rsidR="00000433">
        <w:t xml:space="preserve"> </w:t>
      </w:r>
      <w:r w:rsidRPr="00E26A4E">
        <w:rPr>
          <w:lang w:val="en-US"/>
        </w:rPr>
        <w:t xml:space="preserve">URL: </w:t>
      </w:r>
      <w:hyperlink r:id="rId21" w:history="1">
        <w:r w:rsidRPr="00000433">
          <w:rPr>
            <w:rStyle w:val="aff5"/>
            <w:lang w:val="en-US"/>
          </w:rPr>
          <w:t>https://datatracker.ietf.org/doc/html/rfc7519</w:t>
        </w:r>
      </w:hyperlink>
    </w:p>
    <w:p w14:paraId="0EDF8E8B" w14:textId="6550942A" w:rsidR="0062611A" w:rsidRPr="00000433" w:rsidRDefault="0062611A" w:rsidP="00000433">
      <w:pPr>
        <w:tabs>
          <w:tab w:val="left" w:pos="2124"/>
        </w:tabs>
        <w:spacing w:before="1"/>
        <w:ind w:right="135" w:firstLine="0"/>
        <w:rPr>
          <w:lang w:val="en-US"/>
        </w:rPr>
      </w:pPr>
    </w:p>
    <w:sectPr w:rsidR="0062611A" w:rsidRPr="00000433">
      <w:pgSz w:w="11910" w:h="16840"/>
      <w:pgMar w:top="1040" w:right="425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359DD" w14:textId="77777777" w:rsidR="00BD4CEF" w:rsidRDefault="00BD4CEF" w:rsidP="007D3B58">
      <w:pPr>
        <w:spacing w:line="240" w:lineRule="auto"/>
      </w:pPr>
      <w:r>
        <w:separator/>
      </w:r>
    </w:p>
  </w:endnote>
  <w:endnote w:type="continuationSeparator" w:id="0">
    <w:p w14:paraId="3B72EB31" w14:textId="77777777" w:rsidR="00BD4CEF" w:rsidRDefault="00BD4CEF" w:rsidP="007D3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5F985" w14:textId="77777777" w:rsidR="00BD4CEF" w:rsidRDefault="00BD4CEF" w:rsidP="007D3B58">
      <w:pPr>
        <w:spacing w:line="240" w:lineRule="auto"/>
      </w:pPr>
      <w:r>
        <w:separator/>
      </w:r>
    </w:p>
  </w:footnote>
  <w:footnote w:type="continuationSeparator" w:id="0">
    <w:p w14:paraId="1523C446" w14:textId="77777777" w:rsidR="00BD4CEF" w:rsidRDefault="00BD4CEF" w:rsidP="007D3B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1F250" w14:textId="77777777" w:rsidR="007D3B58" w:rsidRPr="005F11C3" w:rsidRDefault="007D3B58" w:rsidP="005F11C3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val="num" w:pos="491"/>
        </w:tabs>
        <w:ind w:left="1211" w:hanging="360"/>
      </w:pPr>
    </w:lvl>
  </w:abstractNum>
  <w:abstractNum w:abstractNumId="1" w15:restartNumberingAfterBreak="0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val="num" w:pos="208"/>
        </w:tabs>
        <w:ind w:left="928" w:hanging="360"/>
      </w:pPr>
      <w:rPr>
        <w:i/>
      </w:rPr>
    </w:lvl>
  </w:abstractNum>
  <w:abstractNum w:abstractNumId="2" w15:restartNumberingAfterBreak="0">
    <w:nsid w:val="0000A991"/>
    <w:multiLevelType w:val="multilevel"/>
    <w:tmpl w:val="EC2866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93D611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5250E9F"/>
    <w:multiLevelType w:val="hybridMultilevel"/>
    <w:tmpl w:val="1CF43A74"/>
    <w:lvl w:ilvl="0" w:tplc="C7F21DE6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6ECDBA0">
      <w:numFmt w:val="bullet"/>
      <w:lvlText w:val="•"/>
      <w:lvlJc w:val="left"/>
      <w:pPr>
        <w:ind w:left="1696" w:hanging="708"/>
      </w:pPr>
      <w:rPr>
        <w:rFonts w:hint="default"/>
        <w:lang w:val="ru-RU" w:eastAsia="en-US" w:bidi="ar-SA"/>
      </w:rPr>
    </w:lvl>
    <w:lvl w:ilvl="2" w:tplc="14AC4A6E">
      <w:numFmt w:val="bullet"/>
      <w:lvlText w:val="•"/>
      <w:lvlJc w:val="left"/>
      <w:pPr>
        <w:ind w:left="2673" w:hanging="708"/>
      </w:pPr>
      <w:rPr>
        <w:rFonts w:hint="default"/>
        <w:lang w:val="ru-RU" w:eastAsia="en-US" w:bidi="ar-SA"/>
      </w:rPr>
    </w:lvl>
    <w:lvl w:ilvl="3" w:tplc="DB7833F4"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4" w:tplc="649876EC">
      <w:numFmt w:val="bullet"/>
      <w:lvlText w:val="•"/>
      <w:lvlJc w:val="left"/>
      <w:pPr>
        <w:ind w:left="4627" w:hanging="708"/>
      </w:pPr>
      <w:rPr>
        <w:rFonts w:hint="default"/>
        <w:lang w:val="ru-RU" w:eastAsia="en-US" w:bidi="ar-SA"/>
      </w:rPr>
    </w:lvl>
    <w:lvl w:ilvl="5" w:tplc="A9E2D9FA">
      <w:numFmt w:val="bullet"/>
      <w:lvlText w:val="•"/>
      <w:lvlJc w:val="left"/>
      <w:pPr>
        <w:ind w:left="5604" w:hanging="708"/>
      </w:pPr>
      <w:rPr>
        <w:rFonts w:hint="default"/>
        <w:lang w:val="ru-RU" w:eastAsia="en-US" w:bidi="ar-SA"/>
      </w:rPr>
    </w:lvl>
    <w:lvl w:ilvl="6" w:tplc="ECF87664">
      <w:numFmt w:val="bullet"/>
      <w:lvlText w:val="•"/>
      <w:lvlJc w:val="left"/>
      <w:pPr>
        <w:ind w:left="6581" w:hanging="708"/>
      </w:pPr>
      <w:rPr>
        <w:rFonts w:hint="default"/>
        <w:lang w:val="ru-RU" w:eastAsia="en-US" w:bidi="ar-SA"/>
      </w:rPr>
    </w:lvl>
    <w:lvl w:ilvl="7" w:tplc="5CDCD5B2">
      <w:numFmt w:val="bullet"/>
      <w:lvlText w:val="•"/>
      <w:lvlJc w:val="left"/>
      <w:pPr>
        <w:ind w:left="7558" w:hanging="708"/>
      </w:pPr>
      <w:rPr>
        <w:rFonts w:hint="default"/>
        <w:lang w:val="ru-RU" w:eastAsia="en-US" w:bidi="ar-SA"/>
      </w:rPr>
    </w:lvl>
    <w:lvl w:ilvl="8" w:tplc="859C1624">
      <w:numFmt w:val="bullet"/>
      <w:lvlText w:val="•"/>
      <w:lvlJc w:val="left"/>
      <w:pPr>
        <w:ind w:left="8535" w:hanging="708"/>
      </w:pPr>
      <w:rPr>
        <w:rFonts w:hint="default"/>
        <w:lang w:val="ru-RU" w:eastAsia="en-US" w:bidi="ar-SA"/>
      </w:rPr>
    </w:lvl>
  </w:abstractNum>
  <w:abstractNum w:abstractNumId="5" w15:restartNumberingAfterBreak="0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0" w:hanging="360"/>
      </w:pPr>
    </w:lvl>
    <w:lvl w:ilvl="2" w:tplc="FFFFFFFF" w:tentative="1">
      <w:start w:val="1"/>
      <w:numFmt w:val="lowerRoman"/>
      <w:lvlText w:val="%3."/>
      <w:lvlJc w:val="right"/>
      <w:pPr>
        <w:ind w:left="2400" w:hanging="180"/>
      </w:pPr>
    </w:lvl>
    <w:lvl w:ilvl="3" w:tplc="FFFFFFFF" w:tentative="1">
      <w:start w:val="1"/>
      <w:numFmt w:val="decimal"/>
      <w:lvlText w:val="%4."/>
      <w:lvlJc w:val="left"/>
      <w:pPr>
        <w:ind w:left="3120" w:hanging="360"/>
      </w:pPr>
    </w:lvl>
    <w:lvl w:ilvl="4" w:tplc="FFFFFFFF" w:tentative="1">
      <w:start w:val="1"/>
      <w:numFmt w:val="lowerLetter"/>
      <w:lvlText w:val="%5."/>
      <w:lvlJc w:val="left"/>
      <w:pPr>
        <w:ind w:left="3840" w:hanging="360"/>
      </w:pPr>
    </w:lvl>
    <w:lvl w:ilvl="5" w:tplc="FFFFFFFF" w:tentative="1">
      <w:start w:val="1"/>
      <w:numFmt w:val="lowerRoman"/>
      <w:lvlText w:val="%6."/>
      <w:lvlJc w:val="right"/>
      <w:pPr>
        <w:ind w:left="4560" w:hanging="180"/>
      </w:pPr>
    </w:lvl>
    <w:lvl w:ilvl="6" w:tplc="FFFFFFFF" w:tentative="1">
      <w:start w:val="1"/>
      <w:numFmt w:val="decimal"/>
      <w:lvlText w:val="%7."/>
      <w:lvlJc w:val="left"/>
      <w:pPr>
        <w:ind w:left="5280" w:hanging="360"/>
      </w:pPr>
    </w:lvl>
    <w:lvl w:ilvl="7" w:tplc="FFFFFFFF" w:tentative="1">
      <w:start w:val="1"/>
      <w:numFmt w:val="lowerLetter"/>
      <w:lvlText w:val="%8."/>
      <w:lvlJc w:val="left"/>
      <w:pPr>
        <w:ind w:left="6000" w:hanging="360"/>
      </w:pPr>
    </w:lvl>
    <w:lvl w:ilvl="8" w:tplc="FFFFFFFF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8" w15:restartNumberingAfterBreak="0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141819"/>
    <w:multiLevelType w:val="multilevel"/>
    <w:tmpl w:val="4782CE2C"/>
    <w:lvl w:ilvl="0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3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43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0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58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66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3" w:hanging="423"/>
      </w:pPr>
      <w:rPr>
        <w:rFonts w:hint="default"/>
        <w:lang w:val="ru-RU" w:eastAsia="en-US" w:bidi="ar-SA"/>
      </w:rPr>
    </w:lvl>
  </w:abstractNum>
  <w:abstractNum w:abstractNumId="12" w15:restartNumberingAfterBreak="0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069AA"/>
    <w:multiLevelType w:val="hybridMultilevel"/>
    <w:tmpl w:val="F5B6D380"/>
    <w:lvl w:ilvl="0" w:tplc="939A0A26">
      <w:numFmt w:val="bullet"/>
      <w:lvlText w:val=""/>
      <w:lvlJc w:val="left"/>
      <w:pPr>
        <w:ind w:left="2126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E06B26">
      <w:numFmt w:val="bullet"/>
      <w:lvlText w:val="•"/>
      <w:lvlJc w:val="left"/>
      <w:pPr>
        <w:ind w:left="2956" w:hanging="708"/>
      </w:pPr>
      <w:rPr>
        <w:rFonts w:hint="default"/>
        <w:lang w:val="ru-RU" w:eastAsia="en-US" w:bidi="ar-SA"/>
      </w:rPr>
    </w:lvl>
    <w:lvl w:ilvl="2" w:tplc="EC2C06EC">
      <w:numFmt w:val="bullet"/>
      <w:lvlText w:val="•"/>
      <w:lvlJc w:val="left"/>
      <w:pPr>
        <w:ind w:left="3793" w:hanging="708"/>
      </w:pPr>
      <w:rPr>
        <w:rFonts w:hint="default"/>
        <w:lang w:val="ru-RU" w:eastAsia="en-US" w:bidi="ar-SA"/>
      </w:rPr>
    </w:lvl>
    <w:lvl w:ilvl="3" w:tplc="D960E352">
      <w:numFmt w:val="bullet"/>
      <w:lvlText w:val="•"/>
      <w:lvlJc w:val="left"/>
      <w:pPr>
        <w:ind w:left="4630" w:hanging="708"/>
      </w:pPr>
      <w:rPr>
        <w:rFonts w:hint="default"/>
        <w:lang w:val="ru-RU" w:eastAsia="en-US" w:bidi="ar-SA"/>
      </w:rPr>
    </w:lvl>
    <w:lvl w:ilvl="4" w:tplc="6DBC50F6">
      <w:numFmt w:val="bullet"/>
      <w:lvlText w:val="•"/>
      <w:lvlJc w:val="left"/>
      <w:pPr>
        <w:ind w:left="5467" w:hanging="708"/>
      </w:pPr>
      <w:rPr>
        <w:rFonts w:hint="default"/>
        <w:lang w:val="ru-RU" w:eastAsia="en-US" w:bidi="ar-SA"/>
      </w:rPr>
    </w:lvl>
    <w:lvl w:ilvl="5" w:tplc="3E221A70">
      <w:numFmt w:val="bullet"/>
      <w:lvlText w:val="•"/>
      <w:lvlJc w:val="left"/>
      <w:pPr>
        <w:ind w:left="6304" w:hanging="708"/>
      </w:pPr>
      <w:rPr>
        <w:rFonts w:hint="default"/>
        <w:lang w:val="ru-RU" w:eastAsia="en-US" w:bidi="ar-SA"/>
      </w:rPr>
    </w:lvl>
    <w:lvl w:ilvl="6" w:tplc="B156D52C">
      <w:numFmt w:val="bullet"/>
      <w:lvlText w:val="•"/>
      <w:lvlJc w:val="left"/>
      <w:pPr>
        <w:ind w:left="7141" w:hanging="708"/>
      </w:pPr>
      <w:rPr>
        <w:rFonts w:hint="default"/>
        <w:lang w:val="ru-RU" w:eastAsia="en-US" w:bidi="ar-SA"/>
      </w:rPr>
    </w:lvl>
    <w:lvl w:ilvl="7" w:tplc="94749E70">
      <w:numFmt w:val="bullet"/>
      <w:lvlText w:val="•"/>
      <w:lvlJc w:val="left"/>
      <w:pPr>
        <w:ind w:left="7978" w:hanging="708"/>
      </w:pPr>
      <w:rPr>
        <w:rFonts w:hint="default"/>
        <w:lang w:val="ru-RU" w:eastAsia="en-US" w:bidi="ar-SA"/>
      </w:rPr>
    </w:lvl>
    <w:lvl w:ilvl="8" w:tplc="D4C04B7C">
      <w:numFmt w:val="bullet"/>
      <w:lvlText w:val="•"/>
      <w:lvlJc w:val="left"/>
      <w:pPr>
        <w:ind w:left="8815" w:hanging="708"/>
      </w:pPr>
      <w:rPr>
        <w:rFonts w:hint="default"/>
        <w:lang w:val="ru-RU" w:eastAsia="en-US" w:bidi="ar-SA"/>
      </w:rPr>
    </w:lvl>
  </w:abstractNum>
  <w:abstractNum w:abstractNumId="16" w15:restartNumberingAfterBreak="0">
    <w:nsid w:val="2ADC6AB0"/>
    <w:multiLevelType w:val="multilevel"/>
    <w:tmpl w:val="0AB89CF8"/>
    <w:lvl w:ilvl="0">
      <w:start w:val="1"/>
      <w:numFmt w:val="decimal"/>
      <w:lvlText w:val="%1."/>
      <w:lvlJc w:val="left"/>
      <w:pPr>
        <w:ind w:left="707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49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-281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129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324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2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15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911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07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 w15:restartNumberingAfterBreak="0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left="1789" w:hanging="360"/>
      </w:pPr>
      <w:rPr>
        <w:rFonts w:ascii="Symbol" w:hAnsi="Symbol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440B3"/>
    <w:multiLevelType w:val="hybridMultilevel"/>
    <w:tmpl w:val="8FCE6154"/>
    <w:lvl w:ilvl="0" w:tplc="3D2AC658">
      <w:start w:val="1"/>
      <w:numFmt w:val="decimal"/>
      <w:lvlText w:val="%1."/>
      <w:lvlJc w:val="left"/>
      <w:pPr>
        <w:ind w:left="14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34876F0">
      <w:numFmt w:val="bullet"/>
      <w:lvlText w:val="•"/>
      <w:lvlJc w:val="left"/>
      <w:pPr>
        <w:ind w:left="2344" w:hanging="360"/>
      </w:pPr>
      <w:rPr>
        <w:rFonts w:hint="default"/>
        <w:lang w:val="ru-RU" w:eastAsia="en-US" w:bidi="ar-SA"/>
      </w:rPr>
    </w:lvl>
    <w:lvl w:ilvl="2" w:tplc="333AB040">
      <w:numFmt w:val="bullet"/>
      <w:lvlText w:val="•"/>
      <w:lvlJc w:val="left"/>
      <w:pPr>
        <w:ind w:left="3249" w:hanging="360"/>
      </w:pPr>
      <w:rPr>
        <w:rFonts w:hint="default"/>
        <w:lang w:val="ru-RU" w:eastAsia="en-US" w:bidi="ar-SA"/>
      </w:rPr>
    </w:lvl>
    <w:lvl w:ilvl="3" w:tplc="F410D2B6">
      <w:numFmt w:val="bullet"/>
      <w:lvlText w:val="•"/>
      <w:lvlJc w:val="left"/>
      <w:pPr>
        <w:ind w:left="4154" w:hanging="360"/>
      </w:pPr>
      <w:rPr>
        <w:rFonts w:hint="default"/>
        <w:lang w:val="ru-RU" w:eastAsia="en-US" w:bidi="ar-SA"/>
      </w:rPr>
    </w:lvl>
    <w:lvl w:ilvl="4" w:tplc="4F90BC6E">
      <w:numFmt w:val="bullet"/>
      <w:lvlText w:val="•"/>
      <w:lvlJc w:val="left"/>
      <w:pPr>
        <w:ind w:left="5059" w:hanging="360"/>
      </w:pPr>
      <w:rPr>
        <w:rFonts w:hint="default"/>
        <w:lang w:val="ru-RU" w:eastAsia="en-US" w:bidi="ar-SA"/>
      </w:rPr>
    </w:lvl>
    <w:lvl w:ilvl="5" w:tplc="6D1C568C">
      <w:numFmt w:val="bullet"/>
      <w:lvlText w:val="•"/>
      <w:lvlJc w:val="left"/>
      <w:pPr>
        <w:ind w:left="5964" w:hanging="360"/>
      </w:pPr>
      <w:rPr>
        <w:rFonts w:hint="default"/>
        <w:lang w:val="ru-RU" w:eastAsia="en-US" w:bidi="ar-SA"/>
      </w:rPr>
    </w:lvl>
    <w:lvl w:ilvl="6" w:tplc="8D6C031E">
      <w:numFmt w:val="bullet"/>
      <w:lvlText w:val="•"/>
      <w:lvlJc w:val="left"/>
      <w:pPr>
        <w:ind w:left="6869" w:hanging="360"/>
      </w:pPr>
      <w:rPr>
        <w:rFonts w:hint="default"/>
        <w:lang w:val="ru-RU" w:eastAsia="en-US" w:bidi="ar-SA"/>
      </w:rPr>
    </w:lvl>
    <w:lvl w:ilvl="7" w:tplc="EDBE590C">
      <w:numFmt w:val="bullet"/>
      <w:lvlText w:val="•"/>
      <w:lvlJc w:val="left"/>
      <w:pPr>
        <w:ind w:left="7774" w:hanging="360"/>
      </w:pPr>
      <w:rPr>
        <w:rFonts w:hint="default"/>
        <w:lang w:val="ru-RU" w:eastAsia="en-US" w:bidi="ar-SA"/>
      </w:rPr>
    </w:lvl>
    <w:lvl w:ilvl="8" w:tplc="B992B4AE">
      <w:numFmt w:val="bullet"/>
      <w:lvlText w:val="•"/>
      <w:lvlJc w:val="left"/>
      <w:pPr>
        <w:ind w:left="8679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710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D0409E"/>
    <w:multiLevelType w:val="hybridMultilevel"/>
    <w:tmpl w:val="547C92F6"/>
    <w:lvl w:ilvl="0" w:tplc="73EA49DC">
      <w:start w:val="1"/>
      <w:numFmt w:val="decimal"/>
      <w:lvlText w:val="%1.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9CC297A">
      <w:numFmt w:val="bullet"/>
      <w:lvlText w:val="•"/>
      <w:lvlJc w:val="left"/>
      <w:pPr>
        <w:ind w:left="1696" w:hanging="708"/>
      </w:pPr>
      <w:rPr>
        <w:rFonts w:hint="default"/>
        <w:lang w:val="ru-RU" w:eastAsia="en-US" w:bidi="ar-SA"/>
      </w:rPr>
    </w:lvl>
    <w:lvl w:ilvl="2" w:tplc="874E1A8E">
      <w:numFmt w:val="bullet"/>
      <w:lvlText w:val="•"/>
      <w:lvlJc w:val="left"/>
      <w:pPr>
        <w:ind w:left="2673" w:hanging="708"/>
      </w:pPr>
      <w:rPr>
        <w:rFonts w:hint="default"/>
        <w:lang w:val="ru-RU" w:eastAsia="en-US" w:bidi="ar-SA"/>
      </w:rPr>
    </w:lvl>
    <w:lvl w:ilvl="3" w:tplc="37E817E6">
      <w:numFmt w:val="bullet"/>
      <w:lvlText w:val="•"/>
      <w:lvlJc w:val="left"/>
      <w:pPr>
        <w:ind w:left="3650" w:hanging="708"/>
      </w:pPr>
      <w:rPr>
        <w:rFonts w:hint="default"/>
        <w:lang w:val="ru-RU" w:eastAsia="en-US" w:bidi="ar-SA"/>
      </w:rPr>
    </w:lvl>
    <w:lvl w:ilvl="4" w:tplc="1ABC1834">
      <w:numFmt w:val="bullet"/>
      <w:lvlText w:val="•"/>
      <w:lvlJc w:val="left"/>
      <w:pPr>
        <w:ind w:left="4627" w:hanging="708"/>
      </w:pPr>
      <w:rPr>
        <w:rFonts w:hint="default"/>
        <w:lang w:val="ru-RU" w:eastAsia="en-US" w:bidi="ar-SA"/>
      </w:rPr>
    </w:lvl>
    <w:lvl w:ilvl="5" w:tplc="D67A8252">
      <w:numFmt w:val="bullet"/>
      <w:lvlText w:val="•"/>
      <w:lvlJc w:val="left"/>
      <w:pPr>
        <w:ind w:left="5604" w:hanging="708"/>
      </w:pPr>
      <w:rPr>
        <w:rFonts w:hint="default"/>
        <w:lang w:val="ru-RU" w:eastAsia="en-US" w:bidi="ar-SA"/>
      </w:rPr>
    </w:lvl>
    <w:lvl w:ilvl="6" w:tplc="10E46E64">
      <w:numFmt w:val="bullet"/>
      <w:lvlText w:val="•"/>
      <w:lvlJc w:val="left"/>
      <w:pPr>
        <w:ind w:left="6581" w:hanging="708"/>
      </w:pPr>
      <w:rPr>
        <w:rFonts w:hint="default"/>
        <w:lang w:val="ru-RU" w:eastAsia="en-US" w:bidi="ar-SA"/>
      </w:rPr>
    </w:lvl>
    <w:lvl w:ilvl="7" w:tplc="78B4EFE8">
      <w:numFmt w:val="bullet"/>
      <w:lvlText w:val="•"/>
      <w:lvlJc w:val="left"/>
      <w:pPr>
        <w:ind w:left="7558" w:hanging="708"/>
      </w:pPr>
      <w:rPr>
        <w:rFonts w:hint="default"/>
        <w:lang w:val="ru-RU" w:eastAsia="en-US" w:bidi="ar-SA"/>
      </w:rPr>
    </w:lvl>
    <w:lvl w:ilvl="8" w:tplc="3516EFAC">
      <w:numFmt w:val="bullet"/>
      <w:lvlText w:val="•"/>
      <w:lvlJc w:val="left"/>
      <w:pPr>
        <w:ind w:left="8535" w:hanging="708"/>
      </w:pPr>
      <w:rPr>
        <w:rFonts w:hint="default"/>
        <w:lang w:val="ru-RU" w:eastAsia="en-US" w:bidi="ar-SA"/>
      </w:rPr>
    </w:lvl>
  </w:abstractNum>
  <w:abstractNum w:abstractNumId="30" w15:restartNumberingAfterBreak="0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4"/>
  </w:num>
  <w:num w:numId="3">
    <w:abstractNumId w:val="29"/>
  </w:num>
  <w:num w:numId="4">
    <w:abstractNumId w:val="16"/>
  </w:num>
  <w:num w:numId="5">
    <w:abstractNumId w:val="15"/>
  </w:num>
  <w:num w:numId="6">
    <w:abstractNumId w:val="11"/>
  </w:num>
  <w:num w:numId="7">
    <w:abstractNumId w:val="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7"/>
  </w:num>
  <w:num w:numId="10">
    <w:abstractNumId w:val="8"/>
  </w:num>
  <w:num w:numId="11">
    <w:abstractNumId w:val="0"/>
  </w:num>
  <w:num w:numId="12">
    <w:abstractNumId w:val="1"/>
  </w:num>
  <w:num w:numId="13">
    <w:abstractNumId w:val="20"/>
  </w:num>
  <w:num w:numId="14">
    <w:abstractNumId w:val="17"/>
  </w:num>
  <w:num w:numId="15">
    <w:abstractNumId w:val="9"/>
  </w:num>
  <w:num w:numId="16">
    <w:abstractNumId w:val="10"/>
  </w:num>
  <w:num w:numId="17">
    <w:abstractNumId w:val="13"/>
  </w:num>
  <w:num w:numId="18">
    <w:abstractNumId w:val="7"/>
  </w:num>
  <w:num w:numId="19">
    <w:abstractNumId w:val="24"/>
  </w:num>
  <w:num w:numId="20">
    <w:abstractNumId w:val="18"/>
  </w:num>
  <w:num w:numId="21">
    <w:abstractNumId w:val="28"/>
  </w:num>
  <w:num w:numId="22">
    <w:abstractNumId w:val="32"/>
  </w:num>
  <w:num w:numId="23">
    <w:abstractNumId w:val="33"/>
  </w:num>
  <w:num w:numId="24">
    <w:abstractNumId w:val="6"/>
  </w:num>
  <w:num w:numId="25">
    <w:abstractNumId w:val="21"/>
  </w:num>
  <w:num w:numId="26">
    <w:abstractNumId w:val="19"/>
  </w:num>
  <w:num w:numId="27">
    <w:abstractNumId w:val="22"/>
  </w:num>
  <w:num w:numId="28">
    <w:abstractNumId w:val="30"/>
  </w:num>
  <w:num w:numId="29">
    <w:abstractNumId w:val="31"/>
  </w:num>
  <w:num w:numId="30">
    <w:abstractNumId w:val="14"/>
  </w:num>
  <w:num w:numId="31">
    <w:abstractNumId w:val="26"/>
  </w:num>
  <w:num w:numId="32">
    <w:abstractNumId w:val="5"/>
  </w:num>
  <w:num w:numId="33">
    <w:abstractNumId w:val="12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611A"/>
    <w:rsid w:val="00000433"/>
    <w:rsid w:val="00043E6B"/>
    <w:rsid w:val="00047C08"/>
    <w:rsid w:val="00091D3E"/>
    <w:rsid w:val="000C318B"/>
    <w:rsid w:val="002121D9"/>
    <w:rsid w:val="00324736"/>
    <w:rsid w:val="003D536B"/>
    <w:rsid w:val="004A63A6"/>
    <w:rsid w:val="004C5A5F"/>
    <w:rsid w:val="004E1A67"/>
    <w:rsid w:val="005F11C3"/>
    <w:rsid w:val="005F315D"/>
    <w:rsid w:val="00622924"/>
    <w:rsid w:val="0062611A"/>
    <w:rsid w:val="0067222D"/>
    <w:rsid w:val="007542B5"/>
    <w:rsid w:val="007572F8"/>
    <w:rsid w:val="007638CF"/>
    <w:rsid w:val="007B2919"/>
    <w:rsid w:val="007D3B58"/>
    <w:rsid w:val="008104DD"/>
    <w:rsid w:val="00863D2C"/>
    <w:rsid w:val="00980E8D"/>
    <w:rsid w:val="009E415E"/>
    <w:rsid w:val="00BD4CEF"/>
    <w:rsid w:val="00C870C7"/>
    <w:rsid w:val="00CB3904"/>
    <w:rsid w:val="00CD4811"/>
    <w:rsid w:val="00D61356"/>
    <w:rsid w:val="00E26A4E"/>
    <w:rsid w:val="00E752BD"/>
    <w:rsid w:val="00EF2C6B"/>
    <w:rsid w:val="00F1199F"/>
    <w:rsid w:val="00F82539"/>
    <w:rsid w:val="00F92E57"/>
    <w:rsid w:val="00FD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F7912"/>
  <w15:docId w15:val="{941A7328-D1FB-4960-BF41-75F823D6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80E8D"/>
    <w:pPr>
      <w:widowControl/>
      <w:autoSpaceDE/>
      <w:autoSpaceDN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shd w:val="clear" w:color="auto" w:fill="FFFFFF"/>
      <w:lang w:val="ru-RU" w:eastAsia="ru-RU"/>
    </w:rPr>
  </w:style>
  <w:style w:type="paragraph" w:styleId="1">
    <w:name w:val="heading 1"/>
    <w:aliases w:val="Заголовок 1 уровня"/>
    <w:basedOn w:val="a0"/>
    <w:next w:val="a0"/>
    <w:link w:val="10"/>
    <w:uiPriority w:val="9"/>
    <w:qFormat/>
    <w:rsid w:val="00980E8D"/>
    <w:pPr>
      <w:keepNext/>
      <w:keepLines/>
      <w:numPr>
        <w:numId w:val="9"/>
      </w:numPr>
      <w:spacing w:before="200" w:after="200"/>
      <w:ind w:left="0" w:firstLine="709"/>
      <w:jc w:val="left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Заголовок 2 уровня"/>
    <w:basedOn w:val="a0"/>
    <w:next w:val="a0"/>
    <w:link w:val="20"/>
    <w:uiPriority w:val="9"/>
    <w:unhideWhenUsed/>
    <w:qFormat/>
    <w:rsid w:val="00980E8D"/>
    <w:pPr>
      <w:keepNext/>
      <w:keepLines/>
      <w:numPr>
        <w:ilvl w:val="1"/>
        <w:numId w:val="9"/>
      </w:numPr>
      <w:spacing w:before="200" w:after="200"/>
      <w:ind w:left="0" w:firstLine="709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Заголовок 3 уровня"/>
    <w:basedOn w:val="a0"/>
    <w:next w:val="a0"/>
    <w:link w:val="30"/>
    <w:uiPriority w:val="9"/>
    <w:unhideWhenUsed/>
    <w:qFormat/>
    <w:rsid w:val="00980E8D"/>
    <w:pPr>
      <w:keepNext/>
      <w:keepLines/>
      <w:numPr>
        <w:ilvl w:val="2"/>
        <w:numId w:val="9"/>
      </w:numPr>
      <w:spacing w:before="200" w:after="200"/>
      <w:ind w:left="0" w:firstLine="709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aliases w:val="Заголовок 4 уровня"/>
    <w:basedOn w:val="a0"/>
    <w:next w:val="a0"/>
    <w:link w:val="40"/>
    <w:uiPriority w:val="9"/>
    <w:unhideWhenUsed/>
    <w:qFormat/>
    <w:rsid w:val="00980E8D"/>
    <w:pPr>
      <w:keepNext/>
      <w:keepLines/>
      <w:numPr>
        <w:ilvl w:val="3"/>
        <w:numId w:val="9"/>
      </w:numPr>
      <w:spacing w:before="200" w:after="200"/>
      <w:ind w:left="0" w:firstLine="709"/>
      <w:jc w:val="left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Заголовок 5 уровня"/>
    <w:basedOn w:val="a0"/>
    <w:next w:val="a0"/>
    <w:link w:val="50"/>
    <w:uiPriority w:val="9"/>
    <w:unhideWhenUsed/>
    <w:qFormat/>
    <w:rsid w:val="00980E8D"/>
    <w:pPr>
      <w:keepNext/>
      <w:keepLines/>
      <w:numPr>
        <w:ilvl w:val="4"/>
        <w:numId w:val="9"/>
      </w:numPr>
      <w:spacing w:before="200" w:after="200"/>
      <w:ind w:left="0" w:firstLine="709"/>
      <w:jc w:val="left"/>
      <w:outlineLvl w:val="4"/>
    </w:pPr>
    <w:rPr>
      <w:rFonts w:eastAsiaTheme="majorEastAsia" w:cstheme="majorBidi"/>
      <w:b/>
    </w:rPr>
  </w:style>
  <w:style w:type="paragraph" w:styleId="6">
    <w:name w:val="heading 6"/>
    <w:basedOn w:val="a0"/>
    <w:next w:val="a0"/>
    <w:link w:val="60"/>
    <w:uiPriority w:val="9"/>
    <w:semiHidden/>
    <w:unhideWhenUsed/>
    <w:rsid w:val="00980E8D"/>
    <w:pPr>
      <w:keepNext/>
      <w:keepLines/>
      <w:numPr>
        <w:ilvl w:val="5"/>
        <w:numId w:val="9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80E8D"/>
    <w:pPr>
      <w:keepNext/>
      <w:keepLines/>
      <w:numPr>
        <w:ilvl w:val="6"/>
        <w:numId w:val="9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80E8D"/>
    <w:pPr>
      <w:keepNext/>
      <w:keepLines/>
      <w:numPr>
        <w:ilvl w:val="7"/>
        <w:numId w:val="9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80E8D"/>
    <w:pPr>
      <w:keepNext/>
      <w:keepLines/>
      <w:numPr>
        <w:ilvl w:val="8"/>
        <w:numId w:val="9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  <w:rsid w:val="00980E8D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80E8D"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0"/>
    <w:next w:val="a0"/>
    <w:autoRedefine/>
    <w:uiPriority w:val="39"/>
    <w:unhideWhenUsed/>
    <w:rsid w:val="00980E8D"/>
    <w:pPr>
      <w:tabs>
        <w:tab w:val="left" w:pos="426"/>
        <w:tab w:val="right" w:leader="dot" w:pos="9628"/>
      </w:tabs>
      <w:ind w:firstLine="0"/>
      <w:jc w:val="center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21">
    <w:name w:val="toc 2"/>
    <w:basedOn w:val="a0"/>
    <w:next w:val="a0"/>
    <w:autoRedefine/>
    <w:uiPriority w:val="39"/>
    <w:unhideWhenUsed/>
    <w:rsid w:val="00980E8D"/>
    <w:pPr>
      <w:tabs>
        <w:tab w:val="left" w:pos="1134"/>
        <w:tab w:val="right" w:leader="dot" w:pos="9638"/>
      </w:tabs>
      <w:ind w:left="284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31">
    <w:name w:val="toc 3"/>
    <w:basedOn w:val="a0"/>
    <w:next w:val="a0"/>
    <w:autoRedefine/>
    <w:uiPriority w:val="39"/>
    <w:unhideWhenUsed/>
    <w:rsid w:val="00980E8D"/>
    <w:pPr>
      <w:tabs>
        <w:tab w:val="left" w:pos="1440"/>
        <w:tab w:val="right" w:leader="dot" w:pos="9638"/>
      </w:tabs>
      <w:ind w:left="709" w:firstLine="0"/>
      <w:jc w:val="left"/>
    </w:pPr>
    <w:rPr>
      <w:rFonts w:ascii="Calibri" w:eastAsia="Calibri" w:hAnsi="Calibri"/>
      <w:sz w:val="22"/>
      <w:szCs w:val="22"/>
      <w:shd w:val="clear" w:color="auto" w:fill="auto"/>
      <w:lang w:eastAsia="en-US"/>
    </w:rPr>
  </w:style>
  <w:style w:type="paragraph" w:styleId="a4">
    <w:name w:val="Body Text"/>
    <w:basedOn w:val="a0"/>
    <w:uiPriority w:val="1"/>
    <w:rPr>
      <w:szCs w:val="28"/>
    </w:rPr>
  </w:style>
  <w:style w:type="paragraph" w:styleId="a5">
    <w:name w:val="Title"/>
    <w:aliases w:val="Заголовок ненумерованный"/>
    <w:basedOn w:val="1"/>
    <w:next w:val="a0"/>
    <w:link w:val="a6"/>
    <w:uiPriority w:val="10"/>
    <w:qFormat/>
    <w:rsid w:val="00980E8D"/>
    <w:pPr>
      <w:numPr>
        <w:numId w:val="0"/>
      </w:numPr>
      <w:jc w:val="center"/>
    </w:pPr>
  </w:style>
  <w:style w:type="paragraph" w:styleId="a7">
    <w:name w:val="List Paragraph"/>
    <w:basedOn w:val="a0"/>
    <w:uiPriority w:val="34"/>
    <w:qFormat/>
    <w:rsid w:val="00980E8D"/>
    <w:pPr>
      <w:ind w:left="720"/>
      <w:contextualSpacing/>
    </w:pPr>
  </w:style>
  <w:style w:type="paragraph" w:customStyle="1" w:styleId="TableParagraph">
    <w:name w:val="Table Paragraph"/>
    <w:basedOn w:val="a0"/>
    <w:uiPriority w:val="1"/>
  </w:style>
  <w:style w:type="paragraph" w:customStyle="1" w:styleId="FirstParagraph">
    <w:name w:val="First Paragraph"/>
    <w:basedOn w:val="a4"/>
    <w:next w:val="a4"/>
    <w:rsid w:val="003D536B"/>
    <w:pPr>
      <w:spacing w:before="180" w:after="18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Compact">
    <w:name w:val="Compact"/>
    <w:basedOn w:val="a4"/>
    <w:rsid w:val="003D536B"/>
    <w:pPr>
      <w:spacing w:before="36" w:after="36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table" w:styleId="a8">
    <w:name w:val="Table Grid"/>
    <w:basedOn w:val="a2"/>
    <w:uiPriority w:val="39"/>
    <w:rsid w:val="00980E8D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Заголовок 2 уровня Знак"/>
    <w:basedOn w:val="a1"/>
    <w:link w:val="2"/>
    <w:uiPriority w:val="9"/>
    <w:rsid w:val="00980E8D"/>
    <w:rPr>
      <w:rFonts w:ascii="Times New Roman" w:eastAsiaTheme="majorEastAsia" w:hAnsi="Times New Roman" w:cstheme="majorBidi"/>
      <w:b/>
      <w:sz w:val="28"/>
      <w:szCs w:val="26"/>
      <w:lang w:val="ru-RU" w:eastAsia="ru-RU"/>
    </w:rPr>
  </w:style>
  <w:style w:type="character" w:customStyle="1" w:styleId="30">
    <w:name w:val="Заголовок 3 Знак"/>
    <w:aliases w:val="Заголовок 3 уровня Знак"/>
    <w:basedOn w:val="a1"/>
    <w:link w:val="3"/>
    <w:uiPriority w:val="9"/>
    <w:rsid w:val="00980E8D"/>
    <w:rPr>
      <w:rFonts w:ascii="Times New Roman" w:eastAsiaTheme="majorEastAsia" w:hAnsi="Times New Roman" w:cstheme="majorBidi"/>
      <w:b/>
      <w:sz w:val="28"/>
      <w:szCs w:val="24"/>
      <w:lang w:val="ru-RU" w:eastAsia="ru-RU"/>
    </w:rPr>
  </w:style>
  <w:style w:type="character" w:customStyle="1" w:styleId="40">
    <w:name w:val="Заголовок 4 Знак"/>
    <w:aliases w:val="Заголовок 4 уровня Знак"/>
    <w:basedOn w:val="a1"/>
    <w:link w:val="4"/>
    <w:uiPriority w:val="9"/>
    <w:rsid w:val="00980E8D"/>
    <w:rPr>
      <w:rFonts w:ascii="Times New Roman" w:eastAsiaTheme="majorEastAsia" w:hAnsi="Times New Roman" w:cstheme="majorBidi"/>
      <w:b/>
      <w:iCs/>
      <w:sz w:val="28"/>
      <w:szCs w:val="24"/>
      <w:lang w:val="ru-RU" w:eastAsia="ru-RU"/>
    </w:rPr>
  </w:style>
  <w:style w:type="character" w:customStyle="1" w:styleId="50">
    <w:name w:val="Заголовок 5 Знак"/>
    <w:aliases w:val="Заголовок 5 уровня Знак"/>
    <w:basedOn w:val="a1"/>
    <w:link w:val="5"/>
    <w:uiPriority w:val="9"/>
    <w:rsid w:val="00980E8D"/>
    <w:rPr>
      <w:rFonts w:ascii="Times New Roman" w:eastAsiaTheme="majorEastAsia" w:hAnsi="Times New Roman" w:cstheme="majorBidi"/>
      <w:b/>
      <w:sz w:val="28"/>
      <w:szCs w:val="24"/>
      <w:lang w:val="ru-RU"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980E8D"/>
    <w:rPr>
      <w:rFonts w:asciiTheme="majorHAnsi" w:eastAsiaTheme="majorEastAsia" w:hAnsiTheme="majorHAnsi" w:cstheme="majorBidi"/>
      <w:color w:val="243F60" w:themeColor="accent1" w:themeShade="7F"/>
      <w:sz w:val="28"/>
      <w:szCs w:val="24"/>
      <w:lang w:val="ru-RU"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980E8D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  <w:lang w:val="ru-RU"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980E8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980E8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 w:eastAsia="ru-RU"/>
    </w:rPr>
  </w:style>
  <w:style w:type="character" w:customStyle="1" w:styleId="10">
    <w:name w:val="Заголовок 1 Знак"/>
    <w:aliases w:val="Заголовок 1 уровня Знак"/>
    <w:basedOn w:val="a1"/>
    <w:link w:val="1"/>
    <w:uiPriority w:val="9"/>
    <w:rsid w:val="00980E8D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customStyle="1" w:styleId="a">
    <w:name w:val="Марк. список"/>
    <w:basedOn w:val="a0"/>
    <w:link w:val="a9"/>
    <w:qFormat/>
    <w:rsid w:val="00980E8D"/>
    <w:pPr>
      <w:numPr>
        <w:numId w:val="10"/>
      </w:numPr>
      <w:ind w:left="0" w:firstLine="709"/>
    </w:pPr>
    <w:rPr>
      <w:shd w:val="clear" w:color="auto" w:fill="auto"/>
    </w:rPr>
  </w:style>
  <w:style w:type="character" w:customStyle="1" w:styleId="a9">
    <w:name w:val="Марк. список Знак"/>
    <w:basedOn w:val="a1"/>
    <w:link w:val="a"/>
    <w:rsid w:val="00980E8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a">
    <w:name w:val="No Spacing"/>
    <w:aliases w:val="Осн. текст"/>
    <w:basedOn w:val="a0"/>
    <w:uiPriority w:val="1"/>
    <w:qFormat/>
    <w:rsid w:val="00980E8D"/>
  </w:style>
  <w:style w:type="character" w:customStyle="1" w:styleId="a6">
    <w:name w:val="Заголовок Знак"/>
    <w:aliases w:val="Заголовок ненумерованный Знак"/>
    <w:basedOn w:val="a1"/>
    <w:link w:val="a5"/>
    <w:uiPriority w:val="10"/>
    <w:rsid w:val="00980E8D"/>
    <w:rPr>
      <w:rFonts w:ascii="Times New Roman" w:eastAsiaTheme="majorEastAsia" w:hAnsi="Times New Roman" w:cstheme="majorBidi"/>
      <w:b/>
      <w:sz w:val="28"/>
      <w:szCs w:val="32"/>
      <w:lang w:val="ru-RU" w:eastAsia="ru-RU"/>
    </w:rPr>
  </w:style>
  <w:style w:type="paragraph" w:customStyle="1" w:styleId="ab">
    <w:name w:val="Рисунок или подрисуночная надпись"/>
    <w:basedOn w:val="a0"/>
    <w:link w:val="ac"/>
    <w:qFormat/>
    <w:rsid w:val="00980E8D"/>
    <w:pPr>
      <w:spacing w:after="200"/>
      <w:ind w:firstLine="0"/>
      <w:jc w:val="center"/>
    </w:pPr>
    <w:rPr>
      <w:shd w:val="clear" w:color="auto" w:fill="auto"/>
    </w:rPr>
  </w:style>
  <w:style w:type="character" w:customStyle="1" w:styleId="ac">
    <w:name w:val="Рисунок или подрисуночная надпись Знак"/>
    <w:basedOn w:val="a1"/>
    <w:link w:val="ab"/>
    <w:rsid w:val="00980E8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d">
    <w:name w:val="Таблица название"/>
    <w:basedOn w:val="a0"/>
    <w:link w:val="ae"/>
    <w:qFormat/>
    <w:rsid w:val="00980E8D"/>
    <w:pPr>
      <w:tabs>
        <w:tab w:val="left" w:pos="709"/>
      </w:tabs>
      <w:spacing w:before="200"/>
      <w:ind w:firstLine="0"/>
      <w:jc w:val="left"/>
    </w:pPr>
    <w:rPr>
      <w:szCs w:val="28"/>
      <w:shd w:val="clear" w:color="auto" w:fill="auto"/>
    </w:rPr>
  </w:style>
  <w:style w:type="character" w:customStyle="1" w:styleId="ae">
    <w:name w:val="Таблица название Знак"/>
    <w:basedOn w:val="a1"/>
    <w:link w:val="ad"/>
    <w:rsid w:val="00980E8D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">
    <w:name w:val="Листинг название"/>
    <w:basedOn w:val="a0"/>
    <w:link w:val="af0"/>
    <w:qFormat/>
    <w:rsid w:val="00980E8D"/>
    <w:pPr>
      <w:spacing w:before="200"/>
      <w:ind w:firstLine="0"/>
      <w:jc w:val="left"/>
    </w:pPr>
    <w:rPr>
      <w:rFonts w:eastAsiaTheme="majorEastAsia"/>
      <w:shd w:val="clear" w:color="auto" w:fill="auto"/>
    </w:rPr>
  </w:style>
  <w:style w:type="character" w:customStyle="1" w:styleId="af0">
    <w:name w:val="Листинг название Знак"/>
    <w:basedOn w:val="a1"/>
    <w:link w:val="af"/>
    <w:rsid w:val="00980E8D"/>
    <w:rPr>
      <w:rFonts w:ascii="Times New Roman" w:eastAsiaTheme="majorEastAsia" w:hAnsi="Times New Roman" w:cs="Times New Roman"/>
      <w:sz w:val="28"/>
      <w:szCs w:val="24"/>
      <w:lang w:val="ru-RU" w:eastAsia="ru-RU"/>
    </w:rPr>
  </w:style>
  <w:style w:type="paragraph" w:customStyle="1" w:styleId="af1">
    <w:name w:val="Программный код"/>
    <w:basedOn w:val="a0"/>
    <w:link w:val="af2"/>
    <w:qFormat/>
    <w:rsid w:val="00980E8D"/>
    <w:pPr>
      <w:spacing w:line="240" w:lineRule="auto"/>
      <w:ind w:firstLine="0"/>
      <w:jc w:val="left"/>
    </w:pPr>
    <w:rPr>
      <w:rFonts w:ascii="Courier New" w:eastAsiaTheme="majorEastAsia" w:hAnsi="Courier New" w:cs="Courier New"/>
      <w:sz w:val="24"/>
      <w:szCs w:val="20"/>
      <w:shd w:val="clear" w:color="auto" w:fill="auto"/>
    </w:rPr>
  </w:style>
  <w:style w:type="character" w:customStyle="1" w:styleId="af2">
    <w:name w:val="Программный код Знак"/>
    <w:basedOn w:val="a1"/>
    <w:link w:val="af1"/>
    <w:rsid w:val="00980E8D"/>
    <w:rPr>
      <w:rFonts w:ascii="Courier New" w:eastAsiaTheme="majorEastAsia" w:hAnsi="Courier New" w:cs="Courier New"/>
      <w:sz w:val="24"/>
      <w:szCs w:val="20"/>
      <w:lang w:val="ru-RU" w:eastAsia="ru-RU"/>
    </w:rPr>
  </w:style>
  <w:style w:type="paragraph" w:styleId="af3">
    <w:name w:val="Subtitle"/>
    <w:basedOn w:val="a0"/>
    <w:next w:val="a0"/>
    <w:link w:val="af4"/>
    <w:uiPriority w:val="11"/>
    <w:rsid w:val="00980E8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4">
    <w:name w:val="Подзаголовок Знак"/>
    <w:basedOn w:val="a1"/>
    <w:link w:val="af3"/>
    <w:uiPriority w:val="11"/>
    <w:rsid w:val="00980E8D"/>
    <w:rPr>
      <w:rFonts w:eastAsiaTheme="majorEastAsia" w:cstheme="majorBidi"/>
      <w:color w:val="595959" w:themeColor="text1" w:themeTint="A6"/>
      <w:spacing w:val="15"/>
      <w:sz w:val="28"/>
      <w:szCs w:val="28"/>
      <w:lang w:val="ru-RU" w:eastAsia="ru-RU"/>
    </w:rPr>
  </w:style>
  <w:style w:type="paragraph" w:styleId="22">
    <w:name w:val="Quote"/>
    <w:basedOn w:val="a0"/>
    <w:next w:val="a0"/>
    <w:link w:val="23"/>
    <w:uiPriority w:val="29"/>
    <w:rsid w:val="00980E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80E8D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4"/>
      <w:lang w:val="ru-RU" w:eastAsia="ru-RU"/>
    </w:rPr>
  </w:style>
  <w:style w:type="character" w:styleId="af5">
    <w:name w:val="Intense Emphasis"/>
    <w:basedOn w:val="a1"/>
    <w:uiPriority w:val="21"/>
    <w:rsid w:val="00980E8D"/>
    <w:rPr>
      <w:i/>
      <w:iCs/>
      <w:color w:val="365F91" w:themeColor="accent1" w:themeShade="BF"/>
    </w:rPr>
  </w:style>
  <w:style w:type="paragraph" w:styleId="af6">
    <w:name w:val="Intense Quote"/>
    <w:basedOn w:val="a0"/>
    <w:next w:val="a0"/>
    <w:link w:val="af7"/>
    <w:uiPriority w:val="30"/>
    <w:rsid w:val="00980E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f7">
    <w:name w:val="Выделенная цитата Знак"/>
    <w:basedOn w:val="a1"/>
    <w:link w:val="af6"/>
    <w:uiPriority w:val="30"/>
    <w:rsid w:val="00980E8D"/>
    <w:rPr>
      <w:rFonts w:ascii="Times New Roman" w:eastAsia="Times New Roman" w:hAnsi="Times New Roman" w:cs="Times New Roman"/>
      <w:i/>
      <w:iCs/>
      <w:color w:val="365F91" w:themeColor="accent1" w:themeShade="BF"/>
      <w:sz w:val="28"/>
      <w:szCs w:val="24"/>
      <w:lang w:val="ru-RU" w:eastAsia="ru-RU"/>
    </w:rPr>
  </w:style>
  <w:style w:type="character" w:styleId="af8">
    <w:name w:val="Intense Reference"/>
    <w:basedOn w:val="a1"/>
    <w:uiPriority w:val="32"/>
    <w:rsid w:val="00980E8D"/>
    <w:rPr>
      <w:b/>
      <w:bCs/>
      <w:smallCaps/>
      <w:color w:val="365F91" w:themeColor="accent1" w:themeShade="BF"/>
      <w:spacing w:val="5"/>
    </w:rPr>
  </w:style>
  <w:style w:type="paragraph" w:styleId="af9">
    <w:name w:val="header"/>
    <w:basedOn w:val="a0"/>
    <w:link w:val="afa"/>
    <w:uiPriority w:val="99"/>
    <w:unhideWhenUsed/>
    <w:rsid w:val="00980E8D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980E8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b">
    <w:name w:val="annotation text"/>
    <w:basedOn w:val="a0"/>
    <w:link w:val="afc"/>
    <w:uiPriority w:val="99"/>
    <w:semiHidden/>
    <w:unhideWhenUsed/>
    <w:rsid w:val="00980E8D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980E8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d">
    <w:name w:val="annotation reference"/>
    <w:uiPriority w:val="99"/>
    <w:semiHidden/>
    <w:unhideWhenUsed/>
    <w:rsid w:val="00980E8D"/>
    <w:rPr>
      <w:sz w:val="16"/>
      <w:szCs w:val="16"/>
    </w:rPr>
  </w:style>
  <w:style w:type="paragraph" w:styleId="afe">
    <w:name w:val="footer"/>
    <w:basedOn w:val="a0"/>
    <w:link w:val="aff"/>
    <w:uiPriority w:val="99"/>
    <w:unhideWhenUsed/>
    <w:rsid w:val="00980E8D"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1"/>
    <w:link w:val="afe"/>
    <w:uiPriority w:val="99"/>
    <w:rsid w:val="00980E8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Чертежный"/>
    <w:link w:val="aff1"/>
    <w:rsid w:val="00980E8D"/>
    <w:pPr>
      <w:widowControl/>
      <w:autoSpaceDE/>
      <w:autoSpaceDN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ff1">
    <w:name w:val="Чертежный Знак"/>
    <w:link w:val="aff0"/>
    <w:rsid w:val="00980E8D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f2">
    <w:name w:val="рамка"/>
    <w:basedOn w:val="aff0"/>
    <w:link w:val="aff3"/>
    <w:qFormat/>
    <w:rsid w:val="00980E8D"/>
    <w:rPr>
      <w:rFonts w:ascii="Times New Roman" w:hAnsi="Times New Roman"/>
      <w:i w:val="0"/>
      <w:sz w:val="20"/>
    </w:rPr>
  </w:style>
  <w:style w:type="character" w:customStyle="1" w:styleId="aff3">
    <w:name w:val="рамка Знак"/>
    <w:link w:val="aff2"/>
    <w:rsid w:val="00980E8D"/>
    <w:rPr>
      <w:rFonts w:ascii="Times New Roman" w:eastAsia="Times New Roman" w:hAnsi="Times New Roman" w:cs="Times New Roman"/>
      <w:sz w:val="20"/>
      <w:szCs w:val="20"/>
      <w:lang w:val="uk-UA" w:eastAsia="ru-RU"/>
    </w:rPr>
  </w:style>
  <w:style w:type="paragraph" w:styleId="aff4">
    <w:name w:val="TOC Heading"/>
    <w:basedOn w:val="1"/>
    <w:next w:val="a0"/>
    <w:uiPriority w:val="39"/>
    <w:unhideWhenUsed/>
    <w:qFormat/>
    <w:rsid w:val="00980E8D"/>
    <w:pPr>
      <w:keepLines w:val="0"/>
      <w:numPr>
        <w:numId w:val="0"/>
      </w:numPr>
      <w:spacing w:before="240" w:after="60" w:line="276" w:lineRule="auto"/>
      <w:outlineLvl w:val="9"/>
    </w:pPr>
    <w:rPr>
      <w:rFonts w:ascii="Calibri Light" w:eastAsia="Times New Roman" w:hAnsi="Calibri Light" w:cs="Times New Roman"/>
      <w:bCs/>
      <w:kern w:val="32"/>
      <w:sz w:val="32"/>
      <w:shd w:val="clear" w:color="auto" w:fill="auto"/>
      <w:lang w:eastAsia="en-US"/>
    </w:rPr>
  </w:style>
  <w:style w:type="character" w:styleId="aff5">
    <w:name w:val="Hyperlink"/>
    <w:uiPriority w:val="99"/>
    <w:unhideWhenUsed/>
    <w:rsid w:val="00980E8D"/>
    <w:rPr>
      <w:color w:val="0563C1"/>
      <w:u w:val="single"/>
    </w:rPr>
  </w:style>
  <w:style w:type="paragraph" w:customStyle="1" w:styleId="aff6">
    <w:name w:val="База"/>
    <w:basedOn w:val="a0"/>
    <w:link w:val="aff7"/>
    <w:qFormat/>
    <w:rsid w:val="00980E8D"/>
    <w:rPr>
      <w:shd w:val="clear" w:color="auto" w:fill="auto"/>
    </w:rPr>
  </w:style>
  <w:style w:type="character" w:customStyle="1" w:styleId="aff7">
    <w:name w:val="База Знак"/>
    <w:basedOn w:val="a1"/>
    <w:link w:val="aff6"/>
    <w:rsid w:val="00980E8D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ff8">
    <w:name w:val="annotation subject"/>
    <w:basedOn w:val="afb"/>
    <w:next w:val="afb"/>
    <w:link w:val="aff9"/>
    <w:uiPriority w:val="99"/>
    <w:semiHidden/>
    <w:unhideWhenUsed/>
    <w:rsid w:val="00980E8D"/>
    <w:rPr>
      <w:b/>
      <w:bCs/>
    </w:rPr>
  </w:style>
  <w:style w:type="character" w:customStyle="1" w:styleId="aff9">
    <w:name w:val="Тема примечания Знак"/>
    <w:basedOn w:val="afc"/>
    <w:link w:val="aff8"/>
    <w:uiPriority w:val="99"/>
    <w:semiHidden/>
    <w:rsid w:val="00980E8D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ng-star-inserted">
    <w:name w:val="ng-star-inserted"/>
    <w:basedOn w:val="a0"/>
    <w:rsid w:val="00980E8D"/>
    <w:pPr>
      <w:spacing w:before="100" w:beforeAutospacing="1" w:after="100" w:afterAutospacing="1" w:line="240" w:lineRule="auto"/>
      <w:ind w:firstLine="0"/>
      <w:jc w:val="left"/>
    </w:pPr>
    <w:rPr>
      <w:sz w:val="24"/>
      <w:shd w:val="clear" w:color="auto" w:fill="auto"/>
    </w:rPr>
  </w:style>
  <w:style w:type="character" w:customStyle="1" w:styleId="ng-star-inserted1">
    <w:name w:val="ng-star-inserted1"/>
    <w:basedOn w:val="a1"/>
    <w:rsid w:val="00980E8D"/>
  </w:style>
  <w:style w:type="paragraph" w:styleId="affa">
    <w:name w:val="Balloon Text"/>
    <w:basedOn w:val="a0"/>
    <w:link w:val="affb"/>
    <w:uiPriority w:val="99"/>
    <w:semiHidden/>
    <w:unhideWhenUsed/>
    <w:rsid w:val="00980E8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980E8D"/>
    <w:rPr>
      <w:rFonts w:ascii="Segoe UI" w:eastAsia="Times New Roman" w:hAnsi="Segoe UI" w:cs="Segoe UI"/>
      <w:sz w:val="18"/>
      <w:szCs w:val="18"/>
      <w:lang w:val="ru-RU" w:eastAsia="ru-RU"/>
    </w:rPr>
  </w:style>
  <w:style w:type="character" w:styleId="affc">
    <w:name w:val="Unresolved Mention"/>
    <w:basedOn w:val="a1"/>
    <w:uiPriority w:val="99"/>
    <w:semiHidden/>
    <w:unhideWhenUsed/>
    <w:rsid w:val="00000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https://www.postgresql.org/doc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tracker.ietf.org/doc/html/rfc7519" TargetMode="Externa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json.org/json-e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ocs.nats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per\OneDrive\&#1044;&#1086;&#1082;&#1091;&#1084;&#1077;&#1085;&#1090;&#1099;\&#1053;&#1072;&#1089;&#1090;&#1088;&#1072;&#1080;&#1074;&#1072;&#1077;&#1084;&#1099;&#1077;%20&#1096;&#1072;&#1073;&#1083;&#1086;&#1085;&#1099;%20Office\&#1064;&#1072;&#1073;&#1083;&#1086;&#1085;%20&#1076;&#1083;&#1103;%20&#1076;&#1086;&#1082;&#1091;&#1084;&#1077;&#1085;&#1090;&#1086;&#1074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документов.dotx</Template>
  <TotalTime>215</TotalTime>
  <Pages>20</Pages>
  <Words>2947</Words>
  <Characters>16800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Матвей</dc:creator>
  <cp:lastModifiedBy>Артём Пилюгин</cp:lastModifiedBy>
  <cp:revision>10</cp:revision>
  <cp:lastPrinted>2026-05-20T09:33:00Z</cp:lastPrinted>
  <dcterms:created xsi:type="dcterms:W3CDTF">2026-05-19T13:31:00Z</dcterms:created>
  <dcterms:modified xsi:type="dcterms:W3CDTF">2026-05-20T10:02:00Z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2026-05-19T00:00:00Z</vt:filetime>
  </property>
  <property fmtid="{D5CDD505-2E9C-101B-9397-08002B2CF9AE}" pid="5" name="Producer">
    <vt:lpwstr>3-Heights(TM) PDF Security Shell 4.8.25.2 (http://www.pdf-tools.com)</vt:lpwstr>
  </property>
</Properties>
</file>