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both"/>
        <w:rPr>
          <w:rFonts w:ascii="Inter" w:cs="Inter" w:eastAsia="Inter" w:hAnsi="Inter"/>
          <w:sz w:val="32"/>
          <w:szCs w:val="32"/>
        </w:rPr>
      </w:pPr>
      <w:bookmarkStart w:colFirst="0" w:colLast="0" w:name="_8hk9ui7edcj9" w:id="0"/>
      <w:bookmarkEnd w:id="0"/>
      <w:r w:rsidDel="00000000" w:rsidR="00000000" w:rsidRPr="00000000">
        <w:rPr>
          <w:rFonts w:ascii="Inter" w:cs="Inter" w:eastAsia="Inter" w:hAnsi="Inter"/>
          <w:b w:val="1"/>
          <w:sz w:val="40"/>
          <w:szCs w:val="40"/>
          <w:rtl w:val="0"/>
        </w:rPr>
        <w:t xml:space="preserve">CS 211 - Practice Assessment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ab/>
        <w:t xml:space="preserve">The code presented in represents a 2D array using if-else statements and for-loop. The code has an array size of 3 rows and 2 columns. </w:t>
      </w:r>
    </w:p>
    <w:p w:rsidR="00000000" w:rsidDel="00000000" w:rsidP="00000000" w:rsidRDefault="00000000" w:rsidRPr="00000000" w14:paraId="00000003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for(int row = 0; row &lt; nums.length; row++) {</w:t>
      </w:r>
    </w:p>
    <w:p w:rsidR="00000000" w:rsidDel="00000000" w:rsidP="00000000" w:rsidRDefault="00000000" w:rsidRPr="00000000" w14:paraId="00000005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            for(int col = 0; col &lt; nums[row].length; col++) {</w:t>
      </w:r>
    </w:p>
    <w:p w:rsidR="00000000" w:rsidDel="00000000" w:rsidP="00000000" w:rsidRDefault="00000000" w:rsidRPr="00000000" w14:paraId="00000006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                nums[row][col] = (row + 1) * (col + 1);</w:t>
      </w:r>
    </w:p>
    <w:p w:rsidR="00000000" w:rsidDel="00000000" w:rsidP="00000000" w:rsidRDefault="00000000" w:rsidRPr="00000000" w14:paraId="00000007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08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32"/>
          <w:szCs w:val="32"/>
          <w:rtl w:val="0"/>
        </w:rPr>
        <w:t xml:space="preserve">The outer loop which is “for(int row = 0; row &lt; nums.length; row++)” determines if the number of rows is less than the length of the array which in the case is 3 which means that the row variable serves as the row index(0,1,2). Furthermore, if the outer loop was satisfied, it will go to the inner loop “ for(int col = 0; col &lt; nums[row].length; col++)” this iterates the column of the in the row where in this case, it has 2 columns, the col variable has a column index of (0,1). The  “nums[row][col] = (row + 1) * (col + 1)” assignment statement creates a multiplication table pattern.</w:t>
      </w:r>
    </w:p>
    <w:p w:rsidR="00000000" w:rsidDel="00000000" w:rsidP="00000000" w:rsidRDefault="00000000" w:rsidRPr="00000000" w14:paraId="0000000A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Inter" w:cs="Inter" w:eastAsia="Inter" w:hAnsi="Inter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70"/>
        <w:gridCol w:w="2310"/>
        <w:gridCol w:w="2340"/>
        <w:tblGridChange w:id="0">
          <w:tblGrid>
            <w:gridCol w:w="2340"/>
            <w:gridCol w:w="2370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row &lt; nums.length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col &lt; nums[row].length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nums[row][col] = (row + 1) * (col + 1)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nums[0][0] = 1 * 1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nums[0][1]= 1 * 2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row &lt; nums.length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col &lt; nums[row].length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nums[row][col] = (row + 1) * (col + 1)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nums[1][0] = 2 * 1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nums[1][1]= 2 * 2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row &lt; nums.length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col &lt; nums[row].length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nums[row][col] = (row + 1) * (col + 1)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nums[2][0] = 3 * 1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nums[2][1]= 3* 2 =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Fonts w:ascii="Inter" w:cs="Inter" w:eastAsia="Inter" w:hAnsi="Inter"/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Inter" w:cs="Inter" w:eastAsia="Inter" w:hAnsi="Inter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Inter" w:cs="Inter" w:eastAsia="Inter" w:hAnsi="In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