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ascii="Times New Roman" w:hAnsi="Times New Roman" w:eastAsia="宋体" w:cs="Times New Roman"/>
          <w:b/>
          <w:sz w:val="36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4761230</wp:posOffset>
            </wp:positionH>
            <wp:positionV relativeFrom="paragraph">
              <wp:posOffset>146685</wp:posOffset>
            </wp:positionV>
            <wp:extent cx="1614805" cy="2011680"/>
            <wp:effectExtent l="0" t="0" r="635" b="0"/>
            <wp:wrapNone/>
            <wp:docPr id="1" name="图片 1" descr="阳阳寸照（蓝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阳阳寸照（蓝底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 xml:space="preserve">                                                                        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>姓     名：</w:t>
      </w:r>
      <w:r>
        <w:rPr>
          <w:rFonts w:hint="eastAsia" w:ascii="Times New Roman" w:hAnsi="Times New Roman" w:cs="Times New Roman"/>
          <w:b/>
          <w:sz w:val="36"/>
          <w:szCs w:val="24"/>
        </w:rPr>
        <w:t>岳润宇</w:t>
      </w: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 xml:space="preserve">                                                                 </w:t>
      </w:r>
    </w:p>
    <w:p>
      <w:pPr>
        <w:spacing w:line="276" w:lineRule="auto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性        别：男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出生日期：2001年10月11日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联系手机：15810822605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联系邮箱：</w:t>
      </w:r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yuerunyu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8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@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163.com</w:t>
      </w:r>
    </w:p>
    <w:p>
      <w:pPr>
        <w:spacing w:line="276" w:lineRule="auto"/>
        <w:rPr>
          <w:rFonts w:hint="eastAsia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sz w:val="30"/>
          <w:szCs w:val="30"/>
        </w:rPr>
        <w:t>希望开始项目时间：</w:t>
      </w:r>
      <w:r>
        <w:rPr>
          <w:rFonts w:ascii="Times New Roman" w:hAnsi="Times New Roman" w:cs="Times New Roman"/>
          <w:sz w:val="30"/>
          <w:szCs w:val="30"/>
        </w:rPr>
        <w:t>2022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.0</w:t>
      </w:r>
      <w:r>
        <w:rPr>
          <w:rFonts w:hint="eastAsia" w:ascii="Times New Roman" w:hAnsi="Times New Roman" w:cs="Times New Roman"/>
          <w:sz w:val="30"/>
          <w:szCs w:val="30"/>
        </w:rPr>
        <w:t>7</w:t>
      </w:r>
      <w:r>
        <w:rPr>
          <w:rFonts w:hint="eastAsia" w:ascii="Times New Roman" w:hAnsi="Times New Roman" w:cs="Times New Roman"/>
          <w:sz w:val="30"/>
          <w:szCs w:val="30"/>
          <w:lang w:eastAsia="zh-CN"/>
        </w:rPr>
        <w:t>—</w:t>
      </w:r>
      <w:r>
        <w:rPr>
          <w:rFonts w:ascii="Times New Roman" w:hAnsi="Times New Roman" w:cs="Times New Roman"/>
          <w:sz w:val="30"/>
          <w:szCs w:val="30"/>
        </w:rPr>
        <w:t>022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.0</w:t>
      </w:r>
      <w:r>
        <w:rPr>
          <w:rFonts w:hint="eastAsia" w:ascii="Times New Roman" w:hAnsi="Times New Roman" w:cs="Times New Roman"/>
          <w:sz w:val="30"/>
          <w:szCs w:val="30"/>
        </w:rPr>
        <w:t>8</w:t>
      </w:r>
      <w:r>
        <w:rPr>
          <w:rFonts w:hint="eastAsia" w:ascii="Times New Roman" w:hAnsi="Times New Roman" w:cs="Times New Roman"/>
          <w:bCs/>
          <w:sz w:val="30"/>
          <w:szCs w:val="30"/>
        </w:rPr>
        <w:t xml:space="preserve"> </w:t>
      </w:r>
      <w:r>
        <w:rPr>
          <w:rFonts w:hint="eastAsia" w:ascii="Times New Roman" w:hAnsi="Times New Roman" w:cs="Times New Roman"/>
          <w:bCs/>
          <w:sz w:val="30"/>
          <w:szCs w:val="30"/>
          <w:lang w:eastAsia="zh-CN"/>
        </w:rPr>
        <w:t>（</w:t>
      </w:r>
      <w:r>
        <w:rPr>
          <w:rFonts w:hint="eastAsia" w:ascii="Times New Roman" w:hAnsi="Times New Roman" w:cs="Times New Roman"/>
          <w:bCs/>
          <w:sz w:val="30"/>
          <w:szCs w:val="30"/>
          <w:lang w:val="en-US" w:eastAsia="zh-CN"/>
        </w:rPr>
        <w:t>为期两个月</w:t>
      </w:r>
      <w:r>
        <w:rPr>
          <w:rFonts w:hint="eastAsia" w:ascii="Times New Roman" w:hAnsi="Times New Roman" w:cs="Times New Roman"/>
          <w:bCs/>
          <w:sz w:val="30"/>
          <w:szCs w:val="30"/>
          <w:lang w:eastAsia="zh-CN"/>
        </w:rPr>
        <w:t>）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</w:t>
      </w:r>
    </w:p>
    <w:p>
      <w:pPr>
        <w:spacing w:line="276" w:lineRule="auto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                    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教育经历</w:t>
      </w:r>
    </w:p>
    <w:p>
      <w:pPr>
        <w:spacing w:line="40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多伦多大学 世嘉宝校区 计算机科学院 荣誉学士                                                                         2020.09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</w:rPr>
        <w:t>2024.07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主修专业：计算机科学部分信息系统分支</w:t>
      </w:r>
    </w:p>
    <w:p>
      <w:pPr>
        <w:spacing w:line="400" w:lineRule="exact"/>
        <w:rPr>
          <w:rFonts w:hint="eastAsia" w:ascii="Times New Roman" w:hAnsi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主修课程：</w:t>
      </w:r>
      <w:r>
        <w:rPr>
          <w:rFonts w:hint="eastAsia"/>
          <w:szCs w:val="21"/>
        </w:rPr>
        <w:t>数据分析，脚本编程，Python编程，c语言编程，概率论，算法，线性代数，单元微积分，数学在微观经济学与宏观经济学的应用，商业管理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课程项目</w:t>
      </w:r>
    </w:p>
    <w:p>
      <w:pPr>
        <w:spacing w:line="400" w:lineRule="exact"/>
        <w:ind w:right="17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 xml:space="preserve">项目1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计算机数据分析</w:t>
      </w:r>
      <w:r>
        <w:rPr>
          <w:rFonts w:hint="eastAsia" w:ascii="Times New Roman" w:hAnsi="Times New Roman" w:cs="Times New Roman"/>
          <w:b/>
          <w:szCs w:val="21"/>
        </w:rPr>
        <w:t xml:space="preserve">课程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2022.02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2022.03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完成了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组建avl树</w:t>
      </w:r>
      <w:r>
        <w:rPr>
          <w:rFonts w:hint="eastAsia" w:ascii="Times New Roman" w:hAnsi="Times New Roman" w:cs="Times New Roman"/>
          <w:szCs w:val="18"/>
        </w:rPr>
        <w:t>任务。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掌握了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avl树的构成以及使用</w:t>
      </w:r>
      <w:r>
        <w:rPr>
          <w:rFonts w:hint="eastAsia" w:ascii="Times New Roman" w:hAnsi="Times New Roman" w:cs="Times New Roman"/>
          <w:szCs w:val="18"/>
        </w:rPr>
        <w:t>。</w:t>
      </w:r>
    </w:p>
    <w:p>
      <w:pPr>
        <w:pStyle w:val="20"/>
        <w:numPr>
          <w:ilvl w:val="0"/>
          <w:numId w:val="0"/>
        </w:numPr>
        <w:spacing w:line="400" w:lineRule="exact"/>
        <w:ind w:right="17" w:right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</w:t>
      </w:r>
      <w:r>
        <w:rPr>
          <w:rFonts w:hint="eastAsia" w:ascii="Times New Roman" w:hAnsi="Times New Roman" w:cs="Times New Roman"/>
          <w:sz w:val="18"/>
          <w:szCs w:val="18"/>
        </w:rPr>
        <w:t xml:space="preserve">   </w:t>
      </w:r>
    </w:p>
    <w:p>
      <w:pPr>
        <w:spacing w:line="400" w:lineRule="exact"/>
        <w:ind w:right="17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>项目</w:t>
      </w:r>
      <w:r>
        <w:rPr>
          <w:rFonts w:ascii="Times New Roman" w:hAnsi="Times New Roman" w:cs="Times New Roman"/>
          <w:b/>
          <w:szCs w:val="21"/>
        </w:rPr>
        <w:t>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计算机与数据分析</w:t>
      </w:r>
      <w:r>
        <w:rPr>
          <w:rFonts w:hint="eastAsia" w:ascii="Times New Roman" w:hAnsi="Times New Roman" w:cs="Times New Roman"/>
          <w:b/>
          <w:szCs w:val="21"/>
        </w:rPr>
        <w:t xml:space="preserve">课程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2022.03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2022.04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通过学习Dijkstra 算法，成功做出简易解析从图像的一点到另一点的最短路线。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掌握了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最短距离图像算法。</w:t>
      </w:r>
    </w:p>
    <w:p>
      <w:pPr>
        <w:pStyle w:val="20"/>
        <w:numPr>
          <w:ilvl w:val="0"/>
          <w:numId w:val="0"/>
        </w:numPr>
        <w:spacing w:line="400" w:lineRule="exact"/>
        <w:ind w:left="90" w:leftChars="0" w:right="17" w:rightChars="0"/>
        <w:jc w:val="both"/>
        <w:rPr>
          <w:rFonts w:hint="eastAsia" w:ascii="Times New Roman" w:hAnsi="Times New Roman" w:cs="Times New Roman"/>
          <w:sz w:val="18"/>
          <w:szCs w:val="18"/>
        </w:rPr>
      </w:pPr>
    </w:p>
    <w:p>
      <w:pPr>
        <w:spacing w:line="400" w:lineRule="exact"/>
        <w:ind w:right="17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 xml:space="preserve"> 项目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计算机工程</w:t>
      </w:r>
      <w:r>
        <w:rPr>
          <w:rFonts w:hint="eastAsia" w:ascii="Times New Roman" w:hAnsi="Times New Roman" w:cs="Times New Roman"/>
          <w:b/>
          <w:szCs w:val="21"/>
        </w:rPr>
        <w:t xml:space="preserve">课程  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2022.01—2022.03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学习计算计cpu运行方式以及结构，制作简易的cpu模型。</w:t>
      </w:r>
    </w:p>
    <w:p>
      <w:pPr>
        <w:pStyle w:val="20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掌握了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cpu运作原理，熟练运用logism软件。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校内经历</w:t>
      </w:r>
    </w:p>
    <w:p>
      <w:pPr>
        <w:spacing w:line="400" w:lineRule="exact"/>
        <w:ind w:right="1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 xml:space="preserve">武道社社长     </w:t>
      </w:r>
      <w:r>
        <w:rPr>
          <w:rFonts w:ascii="Times New Roman" w:hAnsi="Times New Roman" w:cs="Times New Roman"/>
          <w:b/>
          <w:szCs w:val="21"/>
        </w:rPr>
        <w:t xml:space="preserve">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2019.01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2020.07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sz w:val="18"/>
          <w:szCs w:val="18"/>
        </w:rPr>
        <w:t xml:space="preserve">     </w:t>
      </w:r>
    </w:p>
    <w:p>
      <w:pPr>
        <w:pStyle w:val="20"/>
        <w:numPr>
          <w:ilvl w:val="0"/>
          <w:numId w:val="2"/>
        </w:numPr>
        <w:spacing w:line="400" w:lineRule="exact"/>
        <w:ind w:right="17" w:firstLine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负责</w:t>
      </w:r>
      <w:r>
        <w:rPr>
          <w:rFonts w:hint="eastAsia" w:ascii="Times New Roman" w:hAnsi="Times New Roman" w:cs="Times New Roman"/>
          <w:szCs w:val="18"/>
          <w:lang w:val="en-US" w:eastAsia="zh-CN"/>
        </w:rPr>
        <w:t>人大附中武道社</w:t>
      </w:r>
      <w:r>
        <w:rPr>
          <w:rFonts w:hint="eastAsia" w:ascii="Times New Roman" w:hAnsi="Times New Roman" w:cs="Times New Roman"/>
          <w:szCs w:val="18"/>
        </w:rPr>
        <w:t>社团管理任务；组织了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高中生拳击友谊赛</w:t>
      </w:r>
      <w:r>
        <w:rPr>
          <w:rFonts w:hint="eastAsia" w:ascii="Times New Roman" w:hAnsi="Times New Roman" w:cs="Times New Roman"/>
          <w:szCs w:val="18"/>
        </w:rPr>
        <w:t>活动。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获奖情况</w:t>
      </w:r>
    </w:p>
    <w:p>
      <w:pPr>
        <w:pStyle w:val="20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21"/>
        </w:rPr>
        <w:t xml:space="preserve">多伦多大学大一优秀学生奖    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                 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2021.09—2022.04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 xml:space="preserve">  </w:t>
      </w:r>
    </w:p>
    <w:p>
      <w:pPr>
        <w:pStyle w:val="20"/>
        <w:numPr>
          <w:ilvl w:val="0"/>
          <w:numId w:val="0"/>
        </w:numPr>
        <w:spacing w:line="400" w:lineRule="exact"/>
        <w:rPr>
          <w:rFonts w:hint="eastAsia" w:ascii="Times New Roman" w:hAnsi="Times New Roman" w:cs="Times New Roman"/>
          <w:b/>
          <w:bCs/>
          <w:szCs w:val="21"/>
        </w:rPr>
      </w:pPr>
    </w:p>
    <w:p>
      <w:pPr>
        <w:pStyle w:val="20"/>
        <w:numPr>
          <w:ilvl w:val="0"/>
          <w:numId w:val="0"/>
        </w:numPr>
        <w:spacing w:line="400" w:lineRule="exact"/>
        <w:rPr>
          <w:rFonts w:hint="eastAsia" w:ascii="Times New Roman" w:hAnsi="Times New Roman" w:cs="Times New Roman"/>
          <w:b/>
          <w:bCs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专业技能</w:t>
      </w:r>
    </w:p>
    <w:p>
      <w:pPr>
        <w:pStyle w:val="20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英语：托福101分；能够熟练用英文进行沟通交流、工作学习</w:t>
      </w:r>
    </w:p>
    <w:p>
      <w:pPr>
        <w:pStyle w:val="20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计算机：掌握c语言</w:t>
      </w:r>
      <w:r>
        <w:rPr>
          <w:rFonts w:hint="eastAsia"/>
          <w:lang w:eastAsia="zh-CN"/>
        </w:rPr>
        <w:t>、</w:t>
      </w:r>
      <w:r>
        <w:rPr>
          <w:rFonts w:hint="eastAsia"/>
        </w:rPr>
        <w:t>python语言编程，了解Java语言编程</w:t>
      </w:r>
      <w:r>
        <w:rPr>
          <w:rFonts w:hint="eastAsia"/>
          <w:lang w:eastAsia="zh-CN"/>
        </w:rPr>
        <w:t>；</w:t>
      </w:r>
      <w:r>
        <w:rPr>
          <w:rFonts w:hint="eastAsia"/>
        </w:rPr>
        <w:t>了解部分脚本编程，了解部分计算机汇编语言编程</w:t>
      </w:r>
      <w:r>
        <w:rPr>
          <w:rFonts w:hint="eastAsia"/>
          <w:lang w:eastAsia="zh-CN"/>
        </w:rPr>
        <w:t>；</w:t>
      </w:r>
      <w:r>
        <w:rPr>
          <w:rFonts w:hint="eastAsia"/>
        </w:rPr>
        <w:t>了解部分计算机硬件工程。</w:t>
      </w:r>
    </w:p>
    <w:p>
      <w:pPr>
        <w:pStyle w:val="20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数学：掌握单元微积分，掌握数学在基础宏观及微观经济学上的分析。</w:t>
      </w:r>
    </w:p>
    <w:p>
      <w:pPr>
        <w:pStyle w:val="20"/>
        <w:numPr>
          <w:ilvl w:val="0"/>
          <w:numId w:val="3"/>
        </w:numPr>
        <w:spacing w:line="400" w:lineRule="exact"/>
        <w:ind w:firstLineChars="0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/>
        </w:rPr>
        <w:t>商学：掌握基础商业原理，了解部分商业管理理论。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兴趣爱好</w:t>
      </w:r>
    </w:p>
    <w:p>
      <w:pPr>
        <w:spacing w:line="400" w:lineRule="exact"/>
        <w:ind w:right="4077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/>
        </w:rPr>
        <w:t>户外徒步，拳击，健身，弹吉他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个人评价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我是一个阳光灿烂</w:t>
      </w:r>
      <w:r>
        <w:rPr>
          <w:rFonts w:hint="eastAsia"/>
          <w:lang w:eastAsia="zh-CN"/>
        </w:rPr>
        <w:t>、</w:t>
      </w:r>
      <w:r>
        <w:rPr>
          <w:rFonts w:hint="eastAsia"/>
        </w:rPr>
        <w:t>擅长沟通</w:t>
      </w:r>
      <w:r>
        <w:rPr>
          <w:rFonts w:hint="eastAsia"/>
          <w:lang w:val="en-US" w:eastAsia="zh-CN"/>
        </w:rPr>
        <w:t>的人。我具备较强的组织管理能力和很强的团队协作精神，乐于奉献、善于分享。</w:t>
      </w:r>
    </w:p>
    <w:p>
      <w:pPr>
        <w:spacing w:line="400" w:lineRule="exact"/>
        <w:rPr>
          <w:rFonts w:hint="eastAsia"/>
        </w:rPr>
      </w:pPr>
      <w:r>
        <w:rPr>
          <w:rFonts w:hint="eastAsia"/>
          <w:lang w:val="en-US" w:eastAsia="zh-CN"/>
        </w:rPr>
        <w:t>我是一个</w:t>
      </w:r>
      <w:r>
        <w:rPr>
          <w:rFonts w:hint="eastAsia"/>
        </w:rPr>
        <w:t>做事非常有计划性的人。我一般会很早就开始一个项目的作业（大概一到两周前就开始），</w:t>
      </w:r>
      <w:r>
        <w:rPr>
          <w:rFonts w:hint="eastAsia"/>
          <w:lang w:val="en-US" w:eastAsia="zh-CN"/>
        </w:rPr>
        <w:t>留</w:t>
      </w:r>
      <w:r>
        <w:rPr>
          <w:rFonts w:hint="eastAsia"/>
        </w:rPr>
        <w:t>出</w:t>
      </w:r>
      <w:r>
        <w:rPr>
          <w:rFonts w:hint="eastAsia"/>
          <w:lang w:val="en-US" w:eastAsia="zh-CN"/>
        </w:rPr>
        <w:t>足够</w:t>
      </w:r>
      <w:r>
        <w:rPr>
          <w:rFonts w:hint="eastAsia"/>
        </w:rPr>
        <w:t>的富裕时间来做最后的收尾完善。除了学习，日常生活中也是如此。我把我的压力平均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分到每天，确保每天都能有一定的工作量和休息时间，劳逸结合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自由充实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rFonts w:hint="eastAsia"/>
          <w:lang w:val="en-US" w:eastAsia="zh-CN"/>
        </w:rPr>
        <w:t>我是一个积极努力、进取心强的人。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刻苦勤奋、</w:t>
      </w:r>
      <w:r>
        <w:rPr>
          <w:rFonts w:hint="eastAsia"/>
        </w:rPr>
        <w:t>成绩优异，</w:t>
      </w:r>
      <w:r>
        <w:rPr>
          <w:rFonts w:hint="eastAsia"/>
          <w:lang w:val="en-US" w:eastAsia="zh-CN"/>
        </w:rPr>
        <w:t>具有</w:t>
      </w:r>
      <w:r>
        <w:rPr>
          <w:rFonts w:hint="eastAsia"/>
        </w:rPr>
        <w:t>很强的上进心。我希望通过实习来了解这个行业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丰富阅历</w:t>
      </w:r>
      <w:r>
        <w:rPr>
          <w:rFonts w:hint="eastAsia"/>
          <w:lang w:eastAsia="zh-CN"/>
        </w:rPr>
        <w:t>、</w:t>
      </w:r>
      <w:r>
        <w:rPr>
          <w:rFonts w:hint="eastAsia"/>
        </w:rPr>
        <w:t>积攒经验。从长远目标来说，我想通过这些行业经验来申请跟信息系统以及大数据相关的研究生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>期望以后能在该行业</w:t>
      </w:r>
      <w:r>
        <w:rPr>
          <w:rFonts w:hint="eastAsia"/>
        </w:rPr>
        <w:t>就业。</w:t>
      </w:r>
    </w:p>
    <w:p>
      <w:pPr>
        <w:spacing w:line="276" w:lineRule="auto"/>
        <w:ind w:left="2"/>
        <w:rPr>
          <w:rFonts w:ascii="宋体" w:hAnsi="宋体" w:cs="Times New Roman"/>
          <w:b/>
          <w:color w:val="FF0000"/>
          <w:sz w:val="24"/>
          <w:szCs w:val="24"/>
        </w:rPr>
      </w:pPr>
    </w:p>
    <w:sectPr>
      <w:pgSz w:w="12240" w:h="15840"/>
      <w:pgMar w:top="851" w:right="1080" w:bottom="993" w:left="108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"/>
      <w:lvlJc w:val="left"/>
      <w:pPr>
        <w:ind w:left="5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5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7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9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1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3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5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7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537CB2"/>
    <w:rsid w:val="0A5A1F7D"/>
    <w:rsid w:val="335932E1"/>
    <w:rsid w:val="48395F40"/>
    <w:rsid w:val="5AE30831"/>
    <w:rsid w:val="611769CD"/>
    <w:rsid w:val="6C723F2C"/>
    <w:rsid w:val="7F4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spacing w:after="139" w:line="259" w:lineRule="auto"/>
      <w:ind w:left="12" w:hanging="10"/>
      <w:outlineLvl w:val="0"/>
    </w:pPr>
    <w:rPr>
      <w:rFonts w:ascii="Microsoft YaHei UI" w:hAnsi="Microsoft YaHei UI" w:eastAsia="Microsoft YaHei UI" w:cs="Microsoft YaHei UI"/>
      <w:b/>
      <w:color w:val="84B3DF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17"/>
    <w:qFormat/>
    <w:uiPriority w:val="9"/>
    <w:pPr>
      <w:keepNext/>
      <w:keepLines/>
      <w:spacing w:after="100" w:line="259" w:lineRule="auto"/>
      <w:ind w:left="12" w:hanging="10"/>
      <w:outlineLvl w:val="1"/>
    </w:pPr>
    <w:rPr>
      <w:rFonts w:ascii="Calibri" w:hAnsi="Calibri" w:eastAsia="Calibri" w:cs="Calibri"/>
      <w:b/>
      <w:color w:val="8EAADB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5"/>
    <w:qFormat/>
    <w:uiPriority w:val="9"/>
    <w:pPr>
      <w:keepNext/>
      <w:keepLines/>
      <w:spacing w:after="17" w:line="259" w:lineRule="auto"/>
      <w:ind w:left="12" w:hanging="10"/>
      <w:outlineLvl w:val="2"/>
    </w:pPr>
    <w:rPr>
      <w:rFonts w:ascii="Calibri" w:hAnsi="Calibri" w:eastAsia="Calibri" w:cs="Calibri"/>
      <w:b/>
      <w:color w:val="000000"/>
      <w:kern w:val="2"/>
      <w:sz w:val="24"/>
      <w:szCs w:val="22"/>
      <w:lang w:val="en-US" w:eastAsia="zh-CN" w:bidi="ar-SA"/>
    </w:rPr>
  </w:style>
  <w:style w:type="character" w:default="1" w:styleId="11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qFormat/>
    <w:uiPriority w:val="99"/>
  </w:style>
  <w:style w:type="paragraph" w:styleId="6">
    <w:name w:val="Balloon Text"/>
    <w:basedOn w:val="1"/>
    <w:link w:val="23"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2"/>
    <w:qFormat/>
    <w:uiPriority w:val="99"/>
    <w:rPr>
      <w:b/>
      <w:bCs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qFormat/>
    <w:uiPriority w:val="99"/>
    <w:rPr>
      <w:color w:val="0563C1"/>
      <w:u w:val="single"/>
    </w:rPr>
  </w:style>
  <w:style w:type="character" w:styleId="14">
    <w:name w:val="annotation reference"/>
    <w:basedOn w:val="11"/>
    <w:qFormat/>
    <w:uiPriority w:val="99"/>
    <w:rPr>
      <w:sz w:val="21"/>
      <w:szCs w:val="21"/>
    </w:rPr>
  </w:style>
  <w:style w:type="character" w:customStyle="1" w:styleId="15">
    <w:name w:val="标题 3 字符"/>
    <w:link w:val="4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16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84B3DF"/>
      <w:sz w:val="24"/>
    </w:rPr>
  </w:style>
  <w:style w:type="character" w:customStyle="1" w:styleId="17">
    <w:name w:val="标题 2 字符"/>
    <w:link w:val="3"/>
    <w:qFormat/>
    <w:uiPriority w:val="0"/>
    <w:rPr>
      <w:rFonts w:ascii="Calibri" w:hAnsi="Calibri" w:eastAsia="Calibri" w:cs="Calibri"/>
      <w:b/>
      <w:color w:val="8EAADB"/>
      <w:sz w:val="28"/>
    </w:rPr>
  </w:style>
  <w:style w:type="character" w:customStyle="1" w:styleId="18">
    <w:name w:val="页眉 字符"/>
    <w:basedOn w:val="11"/>
    <w:link w:val="8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9">
    <w:name w:val="页脚 字符"/>
    <w:basedOn w:val="11"/>
    <w:link w:val="7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1"/>
    <w:link w:val="5"/>
    <w:qFormat/>
    <w:uiPriority w:val="99"/>
    <w:rPr>
      <w:rFonts w:ascii="Calibri" w:hAnsi="Calibri" w:eastAsia="Calibri" w:cs="Calibri"/>
      <w:color w:val="000000"/>
      <w:sz w:val="22"/>
    </w:rPr>
  </w:style>
  <w:style w:type="character" w:customStyle="1" w:styleId="22">
    <w:name w:val="批注主题 字符"/>
    <w:basedOn w:val="21"/>
    <w:link w:val="9"/>
    <w:qFormat/>
    <w:uiPriority w:val="99"/>
    <w:rPr>
      <w:rFonts w:ascii="Calibri" w:hAnsi="Calibri" w:eastAsia="Calibri" w:cs="Calibri"/>
      <w:b/>
      <w:bCs/>
      <w:color w:val="000000"/>
      <w:sz w:val="22"/>
    </w:rPr>
  </w:style>
  <w:style w:type="character" w:customStyle="1" w:styleId="23">
    <w:name w:val="批注框文本 字符"/>
    <w:basedOn w:val="11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styleId="24">
    <w:name w:val="Placeholder Text"/>
    <w:basedOn w:val="11"/>
    <w:qFormat/>
    <w:uiPriority w:val="99"/>
    <w:rPr>
      <w:color w:val="808080"/>
    </w:rPr>
  </w:style>
  <w:style w:type="paragraph" w:customStyle="1" w:styleId="25">
    <w:name w:val="修订1"/>
    <w:qFormat/>
    <w:uiPriority w:val="99"/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827</Words>
  <Characters>976</Characters>
  <Paragraphs>41</Paragraphs>
  <TotalTime>38</TotalTime>
  <ScaleCrop>false</ScaleCrop>
  <LinksUpToDate>false</LinksUpToDate>
  <CharactersWithSpaces>3004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2022-03-11T03:18:00Z</dcterms:created>
  <dc:creator>杨博</dc:creator>
  <cp:lastModifiedBy>YRY</cp:lastModifiedBy>
  <dcterms:modified xsi:type="dcterms:W3CDTF">2022-03-16T05:25:52Z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2052-11.1.0.11365</vt:lpwstr>
  </property>
  <property fmtid="{D5CDD505-2E9C-101B-9397-08002B2CF9AE}" pid="4" name="ICV">
    <vt:lpwstr>F09A08BD9E1C483AAA313A5AD84EC2AA</vt:lpwstr>
  </property>
</Properties>
</file>