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ind w:left="720" w:firstLine="720"/>
        <w:jc w:val="left"/>
        <w:rPr>
          <w:b w:val="1"/>
          <w:color w:val="434343"/>
          <w:sz w:val="48"/>
          <w:szCs w:val="48"/>
        </w:rPr>
      </w:pPr>
      <w:r w:rsidDel="00000000" w:rsidR="00000000" w:rsidRPr="00000000">
        <w:rPr>
          <w:b w:val="1"/>
          <w:color w:val="434343"/>
          <w:sz w:val="60"/>
          <w:szCs w:val="60"/>
          <w:rtl w:val="0"/>
        </w:rPr>
        <w:t xml:space="preserve">How to create a CryptoCurrency</w:t>
      </w:r>
      <w:r w:rsidDel="00000000" w:rsidR="00000000" w:rsidRPr="00000000">
        <w:rPr>
          <w:b w:val="1"/>
          <w:color w:val="434343"/>
          <w:sz w:val="48"/>
          <w:szCs w:val="48"/>
          <w:rtl w:val="0"/>
        </w:rPr>
        <w:br w:type="textWrapping"/>
      </w:r>
    </w:p>
    <w:p w:rsidR="00000000" w:rsidDel="00000000" w:rsidP="00000000" w:rsidRDefault="00000000" w:rsidRPr="00000000" w14:paraId="00000002">
      <w:pPr>
        <w:rPr>
          <w:b w:val="1"/>
          <w:color w:val="434343"/>
          <w:sz w:val="48"/>
          <w:szCs w:val="48"/>
        </w:rPr>
      </w:pPr>
      <w:r w:rsidDel="00000000" w:rsidR="00000000" w:rsidRPr="00000000">
        <w:rPr>
          <w:b w:val="1"/>
          <w:color w:val="434343"/>
          <w:sz w:val="20"/>
          <w:szCs w:val="20"/>
          <w:rtl w:val="0"/>
        </w:rPr>
        <w:br w:type="textWrapping"/>
        <w:tab/>
        <w:tab/>
      </w: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1.)Visit: </w:t>
      </w:r>
      <w:hyperlink r:id="rId6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https://remix.ethereum.org/</w:t>
        </w:r>
      </w:hyperlink>
      <w:r w:rsidDel="00000000" w:rsidR="00000000" w:rsidRPr="00000000">
        <w:rPr>
          <w:b w:val="1"/>
          <w:color w:val="434343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and create a workspace and create a new file </w:t>
      </w:r>
      <w:r w:rsidDel="00000000" w:rsidR="00000000" w:rsidRPr="00000000">
        <w:rPr>
          <w:b w:val="1"/>
          <w:color w:val="434343"/>
          <w:sz w:val="20"/>
          <w:szCs w:val="20"/>
          <w:rtl w:val="0"/>
        </w:rPr>
        <w:br w:type="textWrapping"/>
        <w:tab/>
      </w:r>
      <w:r w:rsidDel="00000000" w:rsidR="00000000" w:rsidRPr="00000000">
        <w:rPr>
          <w:b w:val="1"/>
          <w:color w:val="434343"/>
          <w:sz w:val="20"/>
          <w:szCs w:val="20"/>
        </w:rPr>
        <w:drawing>
          <wp:inline distB="114300" distT="114300" distL="114300" distR="114300">
            <wp:extent cx="6677025" cy="3204731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4143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204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434343"/>
          <w:sz w:val="48"/>
          <w:szCs w:val="48"/>
          <w:rtl w:val="0"/>
        </w:rPr>
        <w:br w:type="textWrapping"/>
        <w:tab/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485775</wp:posOffset>
            </wp:positionH>
            <wp:positionV relativeFrom="paragraph">
              <wp:posOffset>3914775</wp:posOffset>
            </wp:positionV>
            <wp:extent cx="2990850" cy="1885950"/>
            <wp:effectExtent b="0" l="0" r="0" t="0"/>
            <wp:wrapNone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885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4067175</wp:posOffset>
            </wp:positionH>
            <wp:positionV relativeFrom="paragraph">
              <wp:posOffset>3914775</wp:posOffset>
            </wp:positionV>
            <wp:extent cx="2962075" cy="1885950"/>
            <wp:effectExtent b="0" l="0" r="0" t="0"/>
            <wp:wrapNone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075" cy="1885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>
          <w:b w:val="1"/>
          <w:color w:val="434343"/>
          <w:sz w:val="48"/>
          <w:szCs w:val="48"/>
        </w:rPr>
      </w:pPr>
      <w:r w:rsidDel="00000000" w:rsidR="00000000" w:rsidRPr="00000000">
        <w:rPr>
          <w:b w:val="1"/>
          <w:color w:val="434343"/>
          <w:sz w:val="48"/>
          <w:szCs w:val="48"/>
          <w:rtl w:val="0"/>
        </w:rPr>
        <w:tab/>
      </w:r>
    </w:p>
    <w:p w:rsidR="00000000" w:rsidDel="00000000" w:rsidP="00000000" w:rsidRDefault="00000000" w:rsidRPr="00000000" w14:paraId="00000004">
      <w:pPr>
        <w:rPr>
          <w:b w:val="1"/>
          <w:color w:val="43434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color w:val="43434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43434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color w:val="43434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48"/>
          <w:szCs w:val="48"/>
          <w:rtl w:val="0"/>
        </w:rPr>
        <w:tab/>
      </w: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2.) Import this codes/library into your file : </w:t>
      </w:r>
    </w:p>
    <w:p w:rsidR="00000000" w:rsidDel="00000000" w:rsidP="00000000" w:rsidRDefault="00000000" w:rsidRPr="00000000" w14:paraId="00000009">
      <w:pPr>
        <w:rPr>
          <w:b w:val="1"/>
          <w:color w:val="434343"/>
          <w:sz w:val="20"/>
          <w:szCs w:val="20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ab/>
        <w:tab/>
      </w:r>
      <w:r w:rsidDel="00000000" w:rsidR="00000000" w:rsidRPr="00000000">
        <w:rPr>
          <w:b w:val="1"/>
          <w:color w:val="434343"/>
          <w:sz w:val="20"/>
          <w:szCs w:val="20"/>
          <w:rtl w:val="0"/>
        </w:rPr>
        <w:t xml:space="preserve">For reference you can visit : </w:t>
      </w:r>
      <w:hyperlink r:id="rId10">
        <w:r w:rsidDel="00000000" w:rsidR="00000000" w:rsidRPr="00000000">
          <w:rPr>
            <w:b w:val="1"/>
            <w:color w:val="1155cc"/>
            <w:sz w:val="20"/>
            <w:szCs w:val="20"/>
            <w:u w:val="single"/>
            <w:rtl w:val="0"/>
          </w:rPr>
          <w:t xml:space="preserve">https://docs.openzeppelin.com/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609600</wp:posOffset>
            </wp:positionH>
            <wp:positionV relativeFrom="paragraph">
              <wp:posOffset>295275</wp:posOffset>
            </wp:positionV>
            <wp:extent cx="4457700" cy="1216375"/>
            <wp:effectExtent b="0" l="0" r="0" t="0"/>
            <wp:wrapNone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216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rPr>
          <w:b w:val="1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ERC20.sol: This contract provides a standard implementation of the ERC-20 token standard, commonly used for creating fungible tokens on the Ethereum blockchain.</w:t>
      </w:r>
    </w:p>
    <w:p w:rsidR="00000000" w:rsidDel="00000000" w:rsidP="00000000" w:rsidRDefault="00000000" w:rsidRPr="00000000" w14:paraId="00000015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Ownable.sol: This contract provides access control mechanisms, allowing you to designate an "owner" with special privileges within your smart contract</w:t>
      </w:r>
    </w:p>
    <w:p w:rsidR="00000000" w:rsidDel="00000000" w:rsidP="00000000" w:rsidRDefault="00000000" w:rsidRPr="00000000" w14:paraId="00000016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By importing these contracts, you can use ERC-20 functionality for tokens and implement access control for your smart contract.</w:t>
      </w:r>
    </w:p>
    <w:p w:rsidR="00000000" w:rsidDel="00000000" w:rsidP="00000000" w:rsidRDefault="00000000" w:rsidRPr="00000000" w14:paraId="00000017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0"/>
          <w:szCs w:val="20"/>
          <w:rtl w:val="0"/>
        </w:rPr>
        <w:tab/>
      </w: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3.)Proceed to make a contract and functions</w:t>
        <w:br w:type="textWrapping"/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254171</wp:posOffset>
            </wp:positionV>
            <wp:extent cx="4760595" cy="2008822"/>
            <wp:effectExtent b="0" l="0" r="0" t="0"/>
            <wp:wrapNone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0595" cy="20088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MyFirstToken -it creates a new ERC-20 token with the name "OCC TOKEN" and the symbol "OCC." </w:t>
      </w:r>
    </w:p>
    <w:p w:rsidR="00000000" w:rsidDel="00000000" w:rsidP="00000000" w:rsidRDefault="00000000" w:rsidRPr="00000000" w14:paraId="00000025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mint - function allows the owner of the contract to create and add a specific amount of tokens to their own balance.</w:t>
      </w:r>
    </w:p>
    <w:p w:rsidR="00000000" w:rsidDel="00000000" w:rsidP="00000000" w:rsidRDefault="00000000" w:rsidRPr="00000000" w14:paraId="00000027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br w:type="textWrapping"/>
        <w:t xml:space="preserve">Burn - function with a specific amount, it will reduce their own token balance by that amount, effectively destroying (burning) those tokens.</w:t>
      </w:r>
    </w:p>
    <w:p w:rsidR="00000000" w:rsidDel="00000000" w:rsidP="00000000" w:rsidRDefault="00000000" w:rsidRPr="00000000" w14:paraId="00000028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ab/>
        <w:t xml:space="preserve">4.) Log-in on your MetaMask Change your environment to Injected Provider -Metamask</w:t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2124075</wp:posOffset>
            </wp:positionH>
            <wp:positionV relativeFrom="paragraph">
              <wp:posOffset>190500</wp:posOffset>
            </wp:positionV>
            <wp:extent cx="2125980" cy="3429000"/>
            <wp:effectExtent b="0" l="0" r="0" t="0"/>
            <wp:wrapNone/>
            <wp:docPr id="3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3429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4352925</wp:posOffset>
            </wp:positionH>
            <wp:positionV relativeFrom="paragraph">
              <wp:posOffset>278271</wp:posOffset>
            </wp:positionV>
            <wp:extent cx="1360170" cy="2657475"/>
            <wp:effectExtent b="0" l="0" r="0" t="0"/>
            <wp:wrapNone/>
            <wp:docPr id="4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0170" cy="2657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ab/>
        <w:t xml:space="preserve">5.When you click deploy (MetaMask will pop up (click Confirm )).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1200150</wp:posOffset>
            </wp:positionH>
            <wp:positionV relativeFrom="paragraph">
              <wp:posOffset>194016</wp:posOffset>
            </wp:positionV>
            <wp:extent cx="390525" cy="2219325"/>
            <wp:effectExtent b="0" l="0" r="0" t="0"/>
            <wp:wrapNone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219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1647825</wp:posOffset>
            </wp:positionH>
            <wp:positionV relativeFrom="paragraph">
              <wp:posOffset>321357</wp:posOffset>
            </wp:positionV>
            <wp:extent cx="2428875" cy="1457325"/>
            <wp:effectExtent b="0" l="0" r="0" t="0"/>
            <wp:wrapNone/>
            <wp:docPr id="3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457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6105525</wp:posOffset>
            </wp:positionH>
            <wp:positionV relativeFrom="paragraph">
              <wp:posOffset>190500</wp:posOffset>
            </wp:positionV>
            <wp:extent cx="1333500" cy="2301240"/>
            <wp:effectExtent b="0" l="0" r="0" t="0"/>
            <wp:wrapNone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3012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4248150</wp:posOffset>
            </wp:positionH>
            <wp:positionV relativeFrom="paragraph">
              <wp:posOffset>158921</wp:posOffset>
            </wp:positionV>
            <wp:extent cx="1685925" cy="1092994"/>
            <wp:effectExtent b="0" l="0" r="0" t="0"/>
            <wp:wrapNone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0929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042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ab/>
        <w:t xml:space="preserve">6.It is advisable to check all of your functions and transactions to know if your contract is working.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2876550</wp:posOffset>
            </wp:positionH>
            <wp:positionV relativeFrom="paragraph">
              <wp:posOffset>257175</wp:posOffset>
            </wp:positionV>
            <wp:extent cx="1681163" cy="2819400"/>
            <wp:effectExtent b="0" l="0" r="0" t="0"/>
            <wp:wrapNone/>
            <wp:docPr id="3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1163" cy="2819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1647825</wp:posOffset>
            </wp:positionH>
            <wp:positionV relativeFrom="paragraph">
              <wp:posOffset>228600</wp:posOffset>
            </wp:positionV>
            <wp:extent cx="1035844" cy="2875359"/>
            <wp:effectExtent b="0" l="0" r="0" t="0"/>
            <wp:wrapNone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5844" cy="28753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576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576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576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576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ab/>
        <w:tab/>
        <w:t xml:space="preserve">8.) to check your transaction you can visit this website </w:t>
      </w:r>
      <w:hyperlink r:id="rId21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https://mumbai.polygonscan.com/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ab/>
        <w:tab/>
        <w:tab/>
        <w:t xml:space="preserve">Copy your address : Paste it to Search bar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254171</wp:posOffset>
            </wp:positionV>
            <wp:extent cx="8961120" cy="2095500"/>
            <wp:effectExtent b="0" l="0" r="0" t="0"/>
            <wp:wrapNone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2095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4648200</wp:posOffset>
            </wp:positionH>
            <wp:positionV relativeFrom="paragraph">
              <wp:posOffset>228600</wp:posOffset>
            </wp:positionV>
            <wp:extent cx="4119614" cy="1386602"/>
            <wp:effectExtent b="0" l="0" r="0" t="0"/>
            <wp:wrapNone/>
            <wp:docPr id="3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614" cy="13866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790575</wp:posOffset>
            </wp:positionH>
            <wp:positionV relativeFrom="paragraph">
              <wp:posOffset>236367</wp:posOffset>
            </wp:positionV>
            <wp:extent cx="3143250" cy="902970"/>
            <wp:effectExtent b="0" l="0" r="0" t="0"/>
            <wp:wrapNone/>
            <wp:docPr id="4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9029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ab/>
        <w:t xml:space="preserve">7.)Click   OCC TOKEN (OCC)</w:t>
      </w:r>
    </w:p>
    <w:p w:rsidR="00000000" w:rsidDel="00000000" w:rsidP="00000000" w:rsidRDefault="00000000" w:rsidRPr="00000000" w14:paraId="00000065">
      <w:pPr>
        <w:ind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</w:rPr>
        <w:drawing>
          <wp:inline distB="114300" distT="114300" distL="114300" distR="114300">
            <wp:extent cx="4657725" cy="50482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</w:rPr>
        <w:drawing>
          <wp:inline distB="114300" distT="114300" distL="114300" distR="114300">
            <wp:extent cx="8961120" cy="16129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ab/>
        <w:t xml:space="preserve">8.) And that’s it , Congratulations for creating your own CryptoCurrency</w:t>
      </w:r>
    </w:p>
    <w:p w:rsidR="00000000" w:rsidDel="00000000" w:rsidP="00000000" w:rsidRDefault="00000000" w:rsidRPr="00000000" w14:paraId="00000069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</w:rPr>
        <w:drawing>
          <wp:inline distB="114300" distT="114300" distL="114300" distR="114300">
            <wp:extent cx="8961120" cy="36195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jc w:val="center"/>
        <w:rPr>
          <w:b w:val="1"/>
          <w:color w:val="434343"/>
          <w:sz w:val="48"/>
          <w:szCs w:val="48"/>
        </w:rPr>
      </w:pPr>
      <w:r w:rsidDel="00000000" w:rsidR="00000000" w:rsidRPr="00000000">
        <w:rPr>
          <w:b w:val="1"/>
          <w:color w:val="434343"/>
          <w:sz w:val="48"/>
          <w:szCs w:val="48"/>
          <w:rtl w:val="0"/>
        </w:rPr>
        <w:t xml:space="preserve">ADDING LIQUIDITY  :</w:t>
      </w:r>
    </w:p>
    <w:p w:rsidR="00000000" w:rsidDel="00000000" w:rsidP="00000000" w:rsidRDefault="00000000" w:rsidRPr="00000000" w14:paraId="0000006B">
      <w:pPr>
        <w:ind w:left="72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Open your metamask account : </w:t>
        <w:br w:type="textWrapping"/>
        <w:tab/>
        <w:t xml:space="preserve">Click the Expand view :</w:t>
      </w:r>
    </w:p>
    <w:p w:rsidR="00000000" w:rsidDel="00000000" w:rsidP="00000000" w:rsidRDefault="00000000" w:rsidRPr="00000000" w14:paraId="0000006C">
      <w:pPr>
        <w:ind w:left="0" w:firstLine="0"/>
        <w:jc w:val="center"/>
        <w:rPr>
          <w:b w:val="1"/>
          <w:color w:val="43434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288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5915025</wp:posOffset>
            </wp:positionH>
            <wp:positionV relativeFrom="paragraph">
              <wp:posOffset>285750</wp:posOffset>
            </wp:positionV>
            <wp:extent cx="2047875" cy="3600450"/>
            <wp:effectExtent b="0" l="0" r="0" t="0"/>
            <wp:wrapNone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600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3438525</wp:posOffset>
            </wp:positionH>
            <wp:positionV relativeFrom="paragraph">
              <wp:posOffset>282736</wp:posOffset>
            </wp:positionV>
            <wp:extent cx="1681163" cy="2611352"/>
            <wp:effectExtent b="0" l="0" r="0" t="0"/>
            <wp:wrapNone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1163" cy="26113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742950</wp:posOffset>
            </wp:positionH>
            <wp:positionV relativeFrom="paragraph">
              <wp:posOffset>285750</wp:posOffset>
            </wp:positionV>
            <wp:extent cx="2286000" cy="1533525"/>
            <wp:effectExtent b="0" l="0" r="0" t="0"/>
            <wp:wrapNone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533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ind w:left="288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288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288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288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288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288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288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288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288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288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288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288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288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288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288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288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5">
      <w:pPr>
        <w:ind w:left="72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2.)You will be redirected to the corresponding website upon clicking the 'Expand View' option.</w:t>
      </w:r>
    </w:p>
    <w:p w:rsidR="00000000" w:rsidDel="00000000" w:rsidP="00000000" w:rsidRDefault="00000000" w:rsidRPr="00000000" w14:paraId="00000086">
      <w:pPr>
        <w:ind w:left="72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647700</wp:posOffset>
            </wp:positionH>
            <wp:positionV relativeFrom="paragraph">
              <wp:posOffset>200025</wp:posOffset>
            </wp:positionV>
            <wp:extent cx="4480560" cy="1758950"/>
            <wp:effectExtent b="0" l="0" r="0" t="0"/>
            <wp:wrapNone/>
            <wp:docPr id="3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1758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7">
      <w:pPr>
        <w:ind w:left="216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 xml:space="preserve">.</w:t>
      </w:r>
    </w:p>
    <w:p w:rsidR="00000000" w:rsidDel="00000000" w:rsidP="00000000" w:rsidRDefault="00000000" w:rsidRPr="00000000" w14:paraId="00000088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89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8A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14112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3.) click and Select add Network</w:t>
        <w:tab/>
        <w:tab/>
        <w:tab/>
        <w:tab/>
        <w:tab/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857250</wp:posOffset>
            </wp:positionH>
            <wp:positionV relativeFrom="paragraph">
              <wp:posOffset>281722</wp:posOffset>
            </wp:positionV>
            <wp:extent cx="2705100" cy="581025"/>
            <wp:effectExtent b="0" l="0" r="0" t="0"/>
            <wp:wrapNone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81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5648325</wp:posOffset>
            </wp:positionH>
            <wp:positionV relativeFrom="paragraph">
              <wp:posOffset>238125</wp:posOffset>
            </wp:positionV>
            <wp:extent cx="3228975" cy="638175"/>
            <wp:effectExtent b="0" l="0" r="0" t="0"/>
            <wp:wrapNone/>
            <wp:docPr id="2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638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3781425</wp:posOffset>
            </wp:positionH>
            <wp:positionV relativeFrom="paragraph">
              <wp:posOffset>234097</wp:posOffset>
            </wp:positionV>
            <wp:extent cx="1547813" cy="2481263"/>
            <wp:effectExtent b="0" l="0" r="0" t="0"/>
            <wp:wrapNone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7813" cy="24812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090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ab/>
        <w:t xml:space="preserve">4) visit this website </w:t>
      </w:r>
      <w:hyperlink r:id="rId35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https://chainlist.org/</w:t>
        </w:r>
      </w:hyperlink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 and search for tbnb:</w:t>
        <w:br w:type="textWrapping"/>
      </w:r>
      <w:r w:rsidDel="00000000" w:rsidR="00000000" w:rsidRPr="00000000">
        <w:rPr>
          <w:b w:val="1"/>
          <w:color w:val="434343"/>
          <w:sz w:val="28"/>
          <w:szCs w:val="28"/>
        </w:rPr>
        <w:drawing>
          <wp:inline distB="114300" distT="114300" distL="114300" distR="114300">
            <wp:extent cx="4476750" cy="2363582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6"/>
                    <a:srcRect b="0" l="0" r="0" t="636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363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4531995</wp:posOffset>
            </wp:positionH>
            <wp:positionV relativeFrom="paragraph">
              <wp:posOffset>294763</wp:posOffset>
            </wp:positionV>
            <wp:extent cx="4429125" cy="1671638"/>
            <wp:effectExtent b="0" l="0" r="0" t="0"/>
            <wp:wrapNone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716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B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5. Choose or click BNB with id 97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254171</wp:posOffset>
            </wp:positionV>
            <wp:extent cx="2790825" cy="1971675"/>
            <wp:effectExtent b="0" l="0" r="0" t="0"/>
            <wp:wrapNone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971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ind w:left="72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9E">
      <w:pPr>
        <w:ind w:left="72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ab/>
        <w:tab/>
        <w:tab/>
        <w:tab/>
      </w:r>
    </w:p>
    <w:p w:rsidR="00000000" w:rsidDel="00000000" w:rsidP="00000000" w:rsidRDefault="00000000" w:rsidRPr="00000000" w14:paraId="0000009F">
      <w:pPr>
        <w:ind w:left="72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2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72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2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2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6.Copy any address that you  want : </w:t>
      </w:r>
    </w:p>
    <w:p w:rsidR="00000000" w:rsidDel="00000000" w:rsidP="00000000" w:rsidRDefault="00000000" w:rsidRPr="00000000" w14:paraId="000000A7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371475</wp:posOffset>
            </wp:positionH>
            <wp:positionV relativeFrom="paragraph">
              <wp:posOffset>180463</wp:posOffset>
            </wp:positionV>
            <wp:extent cx="3068955" cy="2940367"/>
            <wp:effectExtent b="0" l="0" r="0" t="0"/>
            <wp:wrapNone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29403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9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AA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1440" w:firstLine="72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ab/>
        <w:t xml:space="preserve">7.) On your Metamask . Click on add a network manually :</w:t>
        <w:br w:type="textWrapping"/>
        <w:tab/>
        <w:tab/>
      </w:r>
    </w:p>
    <w:p w:rsidR="00000000" w:rsidDel="00000000" w:rsidP="00000000" w:rsidRDefault="00000000" w:rsidRPr="00000000" w14:paraId="000000B7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3619500</wp:posOffset>
            </wp:positionH>
            <wp:positionV relativeFrom="paragraph">
              <wp:posOffset>114300</wp:posOffset>
            </wp:positionV>
            <wp:extent cx="3467100" cy="3886200"/>
            <wp:effectExtent b="0" l="0" r="0" t="0"/>
            <wp:wrapNone/>
            <wp:docPr id="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88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3228975" cy="638175"/>
            <wp:effectExtent b="0" l="0" r="0" t="0"/>
            <wp:wrapNone/>
            <wp:docPr id="3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638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8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8.Add all the information needed and click save</w:t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254171</wp:posOffset>
            </wp:positionV>
            <wp:extent cx="1862138" cy="2686050"/>
            <wp:effectExtent b="0" l="0" r="0" t="0"/>
            <wp:wrapNone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2138" cy="2686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B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2143125</wp:posOffset>
            </wp:positionV>
            <wp:extent cx="4480560" cy="3568700"/>
            <wp:effectExtent b="0" l="0" r="0" t="0"/>
            <wp:wrapNone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3568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F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9. Click on switch TBNB </w:t>
      </w:r>
    </w:p>
    <w:p w:rsidR="00000000" w:rsidDel="00000000" w:rsidP="00000000" w:rsidRDefault="00000000" w:rsidRPr="00000000" w14:paraId="000000D7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10. Visit this website to </w:t>
      </w:r>
      <w:hyperlink r:id="rId43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https://pancakeswap.finance/?chain=bscTestnet</w:t>
        </w:r>
      </w:hyperlink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 </w:t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-951</wp:posOffset>
            </wp:positionH>
            <wp:positionV relativeFrom="paragraph">
              <wp:posOffset>457200</wp:posOffset>
            </wp:positionV>
            <wp:extent cx="8961120" cy="2806700"/>
            <wp:effectExtent b="0" l="0" r="0" t="0"/>
            <wp:wrapNone/>
            <wp:docPr id="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280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3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11.)Hover your mouse on trade and click liquidity :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364954</wp:posOffset>
            </wp:positionV>
            <wp:extent cx="3648075" cy="3190875"/>
            <wp:effectExtent b="0" l="0" r="0" t="0"/>
            <wp:wrapNone/>
            <wp:docPr id="1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190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1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12.) Change all to v2 and Click add liquidity: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542925</wp:posOffset>
            </wp:positionH>
            <wp:positionV relativeFrom="paragraph">
              <wp:posOffset>314325</wp:posOffset>
            </wp:positionV>
            <wp:extent cx="3705225" cy="1771650"/>
            <wp:effectExtent b="0" l="0" r="0" t="0"/>
            <wp:wrapNone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771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4772025</wp:posOffset>
            </wp:positionH>
            <wp:positionV relativeFrom="paragraph">
              <wp:posOffset>317841</wp:posOffset>
            </wp:positionV>
            <wp:extent cx="3257550" cy="1352550"/>
            <wp:effectExtent b="0" l="0" r="0" t="0"/>
            <wp:wrapNone/>
            <wp:docPr id="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352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2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13.) Import your token: And change Cake to OCC</w:t>
      </w:r>
    </w:p>
    <w:p w:rsidR="00000000" w:rsidDel="00000000" w:rsidP="00000000" w:rsidRDefault="00000000" w:rsidRPr="00000000" w14:paraId="0000011C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2390775</wp:posOffset>
            </wp:positionH>
            <wp:positionV relativeFrom="paragraph">
              <wp:posOffset>161925</wp:posOffset>
            </wp:positionV>
            <wp:extent cx="2133600" cy="1057275"/>
            <wp:effectExtent b="0" l="0" r="0" t="0"/>
            <wp:wrapNone/>
            <wp:docPr id="4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57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133350</wp:posOffset>
            </wp:positionH>
            <wp:positionV relativeFrom="paragraph">
              <wp:posOffset>258198</wp:posOffset>
            </wp:positionV>
            <wp:extent cx="2033588" cy="3109913"/>
            <wp:effectExtent b="0" l="0" r="0" t="0"/>
            <wp:wrapNone/>
            <wp:docPr id="2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3588" cy="3109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D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432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432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432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2390775</wp:posOffset>
            </wp:positionH>
            <wp:positionV relativeFrom="paragraph">
              <wp:posOffset>346928</wp:posOffset>
            </wp:positionV>
            <wp:extent cx="4090988" cy="1362075"/>
            <wp:effectExtent b="0" l="0" r="0" t="0"/>
            <wp:wrapNone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1362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2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126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13.You can now convert any amount you From OCC to TBNB:</w:t>
      </w:r>
    </w:p>
    <w:p w:rsidR="00000000" w:rsidDel="00000000" w:rsidP="00000000" w:rsidRDefault="00000000" w:rsidRPr="00000000" w14:paraId="0000013A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t xml:space="preserve">And Go ahead and change your newly Created CryptoCurrency 👍👍: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738563" cy="2505075"/>
            <wp:effectExtent b="0" l="0" r="0" t="0"/>
            <wp:wrapNone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2505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B">
      <w:pPr>
        <w:ind w:left="0" w:firstLine="0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</w:rPr>
        <w:drawing>
          <wp:inline distB="114300" distT="114300" distL="114300" distR="114300">
            <wp:extent cx="8961120" cy="3975100"/>
            <wp:effectExtent b="0" l="0" r="0" t="0"/>
            <wp:docPr id="3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24480" w:w="15840" w:orient="portrait"/>
      <w:pgMar w:bottom="863.9999999999999" w:top="576" w:left="863.9999999999999" w:right="863.9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5.png"/><Relationship Id="rId42" Type="http://schemas.openxmlformats.org/officeDocument/2006/relationships/image" Target="media/image27.png"/><Relationship Id="rId41" Type="http://schemas.openxmlformats.org/officeDocument/2006/relationships/image" Target="media/image33.png"/><Relationship Id="rId44" Type="http://schemas.openxmlformats.org/officeDocument/2006/relationships/image" Target="media/image36.png"/><Relationship Id="rId43" Type="http://schemas.openxmlformats.org/officeDocument/2006/relationships/hyperlink" Target="https://pancakeswap.finance/?chain=bscTestnet" TargetMode="External"/><Relationship Id="rId46" Type="http://schemas.openxmlformats.org/officeDocument/2006/relationships/image" Target="media/image15.png"/><Relationship Id="rId45" Type="http://schemas.openxmlformats.org/officeDocument/2006/relationships/image" Target="media/image3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48" Type="http://schemas.openxmlformats.org/officeDocument/2006/relationships/image" Target="media/image32.png"/><Relationship Id="rId47" Type="http://schemas.openxmlformats.org/officeDocument/2006/relationships/image" Target="media/image23.png"/><Relationship Id="rId49" Type="http://schemas.openxmlformats.org/officeDocument/2006/relationships/image" Target="media/image38.png"/><Relationship Id="rId5" Type="http://schemas.openxmlformats.org/officeDocument/2006/relationships/styles" Target="styles.xml"/><Relationship Id="rId6" Type="http://schemas.openxmlformats.org/officeDocument/2006/relationships/hyperlink" Target="https://remix.ethereum.org/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1.png"/><Relationship Id="rId31" Type="http://schemas.openxmlformats.org/officeDocument/2006/relationships/image" Target="media/image41.png"/><Relationship Id="rId30" Type="http://schemas.openxmlformats.org/officeDocument/2006/relationships/image" Target="media/image2.png"/><Relationship Id="rId33" Type="http://schemas.openxmlformats.org/officeDocument/2006/relationships/image" Target="media/image37.png"/><Relationship Id="rId32" Type="http://schemas.openxmlformats.org/officeDocument/2006/relationships/image" Target="media/image16.png"/><Relationship Id="rId35" Type="http://schemas.openxmlformats.org/officeDocument/2006/relationships/hyperlink" Target="https://chainlist.org/" TargetMode="External"/><Relationship Id="rId34" Type="http://schemas.openxmlformats.org/officeDocument/2006/relationships/image" Target="media/image11.png"/><Relationship Id="rId37" Type="http://schemas.openxmlformats.org/officeDocument/2006/relationships/image" Target="media/image30.png"/><Relationship Id="rId36" Type="http://schemas.openxmlformats.org/officeDocument/2006/relationships/image" Target="media/image40.png"/><Relationship Id="rId39" Type="http://schemas.openxmlformats.org/officeDocument/2006/relationships/image" Target="media/image7.png"/><Relationship Id="rId38" Type="http://schemas.openxmlformats.org/officeDocument/2006/relationships/image" Target="media/image26.png"/><Relationship Id="rId20" Type="http://schemas.openxmlformats.org/officeDocument/2006/relationships/image" Target="media/image5.png"/><Relationship Id="rId22" Type="http://schemas.openxmlformats.org/officeDocument/2006/relationships/image" Target="media/image8.png"/><Relationship Id="rId21" Type="http://schemas.openxmlformats.org/officeDocument/2006/relationships/hyperlink" Target="https://mumbai.polygonscan.com/" TargetMode="External"/><Relationship Id="rId24" Type="http://schemas.openxmlformats.org/officeDocument/2006/relationships/image" Target="media/image35.png"/><Relationship Id="rId23" Type="http://schemas.openxmlformats.org/officeDocument/2006/relationships/image" Target="media/image28.png"/><Relationship Id="rId26" Type="http://schemas.openxmlformats.org/officeDocument/2006/relationships/image" Target="media/image19.png"/><Relationship Id="rId25" Type="http://schemas.openxmlformats.org/officeDocument/2006/relationships/image" Target="media/image3.png"/><Relationship Id="rId28" Type="http://schemas.openxmlformats.org/officeDocument/2006/relationships/image" Target="media/image13.png"/><Relationship Id="rId27" Type="http://schemas.openxmlformats.org/officeDocument/2006/relationships/image" Target="media/image22.png"/><Relationship Id="rId29" Type="http://schemas.openxmlformats.org/officeDocument/2006/relationships/image" Target="media/image14.png"/><Relationship Id="rId51" Type="http://schemas.openxmlformats.org/officeDocument/2006/relationships/image" Target="media/image6.png"/><Relationship Id="rId50" Type="http://schemas.openxmlformats.org/officeDocument/2006/relationships/image" Target="media/image31.png"/><Relationship Id="rId52" Type="http://schemas.openxmlformats.org/officeDocument/2006/relationships/image" Target="media/image42.png"/><Relationship Id="rId11" Type="http://schemas.openxmlformats.org/officeDocument/2006/relationships/image" Target="media/image10.png"/><Relationship Id="rId10" Type="http://schemas.openxmlformats.org/officeDocument/2006/relationships/hyperlink" Target="https://docs.openzeppelin.com/" TargetMode="External"/><Relationship Id="rId13" Type="http://schemas.openxmlformats.org/officeDocument/2006/relationships/image" Target="media/image24.png"/><Relationship Id="rId12" Type="http://schemas.openxmlformats.org/officeDocument/2006/relationships/image" Target="media/image12.png"/><Relationship Id="rId15" Type="http://schemas.openxmlformats.org/officeDocument/2006/relationships/image" Target="media/image39.png"/><Relationship Id="rId14" Type="http://schemas.openxmlformats.org/officeDocument/2006/relationships/image" Target="media/image29.png"/><Relationship Id="rId17" Type="http://schemas.openxmlformats.org/officeDocument/2006/relationships/image" Target="media/image18.png"/><Relationship Id="rId16" Type="http://schemas.openxmlformats.org/officeDocument/2006/relationships/image" Target="media/image20.png"/><Relationship Id="rId19" Type="http://schemas.openxmlformats.org/officeDocument/2006/relationships/image" Target="media/image21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