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D85B" w14:textId="77777777" w:rsidR="00C12ED1" w:rsidRDefault="00000000">
      <w:pPr>
        <w:spacing w:before="360" w:after="40" w:line="269" w:lineRule="auto"/>
        <w:jc w:val="center"/>
      </w:pPr>
      <w:r>
        <w:rPr>
          <w:rFonts w:ascii="Aptos Display" w:hAnsi="Aptos Display"/>
          <w:b/>
          <w:color w:val="566F92"/>
          <w:sz w:val="26"/>
        </w:rPr>
        <w:t>SECURENET STAGE 4</w:t>
      </w:r>
    </w:p>
    <w:p w14:paraId="5F1704EE" w14:textId="77777777" w:rsidR="00C12ED1" w:rsidRDefault="00000000">
      <w:pPr>
        <w:spacing w:before="40" w:after="120" w:line="269" w:lineRule="auto"/>
        <w:jc w:val="center"/>
      </w:pPr>
      <w:r>
        <w:rPr>
          <w:rFonts w:ascii="Aptos Display" w:hAnsi="Aptos Display"/>
          <w:b/>
          <w:color w:val="183B61"/>
          <w:sz w:val="48"/>
        </w:rPr>
        <w:t>Implementation Changes from Stage 3</w:t>
      </w:r>
    </w:p>
    <w:p w14:paraId="112511A1" w14:textId="77777777" w:rsidR="00C12ED1" w:rsidRDefault="00000000">
      <w:pPr>
        <w:spacing w:after="280" w:line="252" w:lineRule="auto"/>
        <w:jc w:val="center"/>
      </w:pPr>
      <w:r>
        <w:rPr>
          <w:rFonts w:ascii="Aptos Display" w:hAnsi="Aptos Display"/>
          <w:b/>
          <w:i/>
          <w:color w:val="5A5A5A"/>
        </w:rPr>
        <w:t>Overview of what changed as SecureNet moved from a detailed distributed-systems design into a fully implemented Stage 4 platform.</w:t>
      </w:r>
    </w:p>
    <w:p w14:paraId="562207EE" w14:textId="77777777" w:rsidR="00C12ED1" w:rsidRDefault="00000000">
      <w:pPr>
        <w:spacing w:after="60" w:line="269" w:lineRule="auto"/>
      </w:pPr>
      <w:r>
        <w:rPr>
          <w:rFonts w:ascii="Aptos" w:hAnsi="Aptos"/>
          <w:sz w:val="21"/>
        </w:rPr>
        <w:t>Purpose. This document summarizes the major changes made after the Stage 3 design document. It is intentionally written as a Stage 3-to-Stage 4 delta: what the Stage 3 document described conceptually, what was actually implemented during Stage 4, what was stabilized through testing, and what new operational capabilities were added as the platform matured.</w:t>
      </w:r>
    </w:p>
    <w:p w14:paraId="7297295F" w14:textId="77777777" w:rsidR="00C12ED1" w:rsidRDefault="00000000">
      <w:pPr>
        <w:spacing w:before="200" w:after="80" w:line="269" w:lineRule="auto"/>
      </w:pPr>
      <w:r>
        <w:rPr>
          <w:rFonts w:ascii="Aptos Display" w:hAnsi="Aptos Display"/>
          <w:b/>
          <w:color w:val="183B61"/>
          <w:sz w:val="36"/>
        </w:rPr>
        <w:t>1. Executive Summary</w:t>
      </w:r>
    </w:p>
    <w:p w14:paraId="2C1B21A4" w14:textId="77777777" w:rsidR="00C12ED1" w:rsidRDefault="00000000">
      <w:pPr>
        <w:spacing w:after="60" w:line="269" w:lineRule="auto"/>
      </w:pPr>
      <w:r>
        <w:rPr>
          <w:rFonts w:ascii="Aptos" w:hAnsi="Aptos"/>
          <w:sz w:val="21"/>
        </w:rPr>
        <w:t>Stage 3 explained the architecture of SecureNet at a deeper level. It described the distributed-systems problems the platform needed to solve, such as leader election, quorums, Raft log replication, failure detection, idempotency, and CAP tradeoffs. At that point, the focus was still on the correctness of the design.</w:t>
      </w:r>
    </w:p>
    <w:p w14:paraId="27E65B49" w14:textId="6FAA7643" w:rsidR="00C12ED1" w:rsidRDefault="00000000">
      <w:pPr>
        <w:spacing w:after="60" w:line="269" w:lineRule="auto"/>
      </w:pPr>
      <w:r>
        <w:rPr>
          <w:rFonts w:ascii="Aptos" w:hAnsi="Aptos"/>
          <w:sz w:val="21"/>
        </w:rPr>
        <w:t>Stage 4 is where that design became a working platform. This is the stage in which the project moved beyond explanation and into full implementation across the service graph. The result is not just a collection of service skeletons, but an integrated smart-home security platform.</w:t>
      </w:r>
    </w:p>
    <w:p w14:paraId="4B48B6AB" w14:textId="77777777" w:rsidR="00C12ED1" w:rsidRDefault="00000000">
      <w:pPr>
        <w:spacing w:after="60" w:line="269" w:lineRule="auto"/>
      </w:pPr>
      <w:r>
        <w:rPr>
          <w:rFonts w:ascii="Aptos" w:hAnsi="Aptos"/>
          <w:sz w:val="21"/>
        </w:rPr>
        <w:t>The main idea of Stage 4 is therefore simple: Stage 3 defined how SecureNet should work, while Stage 4 is the point where SecureNet was actually built, tested, stabilized, and made runnable on multiple machines.</w:t>
      </w:r>
    </w:p>
    <w:p w14:paraId="3F948BF9" w14:textId="77777777" w:rsidR="00C12ED1" w:rsidRDefault="00000000">
      <w:pPr>
        <w:spacing w:before="200" w:after="80" w:line="269" w:lineRule="auto"/>
      </w:pPr>
      <w:r>
        <w:rPr>
          <w:rFonts w:ascii="Aptos Display" w:hAnsi="Aptos Display"/>
          <w:b/>
          <w:color w:val="183B61"/>
          <w:sz w:val="36"/>
        </w:rPr>
        <w:t>2. The Stage 3 Baseline</w:t>
      </w:r>
    </w:p>
    <w:p w14:paraId="40CA9EBB" w14:textId="77777777" w:rsidR="00C12ED1" w:rsidRDefault="00000000">
      <w:pPr>
        <w:spacing w:after="60" w:line="269" w:lineRule="auto"/>
      </w:pPr>
      <w:r>
        <w:rPr>
          <w:rFonts w:ascii="Aptos" w:hAnsi="Aptos"/>
          <w:sz w:val="21"/>
        </w:rPr>
        <w:t>The Stage 3 document already established the major architectural decisions that SecureNet depends on. Those decisions remained the foundation for Stage 4. In particular, Stage 3 established that:</w:t>
      </w:r>
    </w:p>
    <w:p w14:paraId="38384C84" w14:textId="77777777" w:rsidR="00C12ED1" w:rsidRDefault="00000000">
      <w:pPr>
        <w:pStyle w:val="ListBullet"/>
        <w:spacing w:after="40" w:line="269" w:lineRule="auto"/>
      </w:pPr>
      <w:r>
        <w:rPr>
          <w:rFonts w:ascii="Aptos" w:hAnsi="Aptos"/>
          <w:sz w:val="20"/>
        </w:rPr>
        <w:t>the Event Processing Service would use a 3-node Raft cluster for ordered and durable event ingestion;</w:t>
      </w:r>
    </w:p>
    <w:p w14:paraId="62DC42F6" w14:textId="77777777" w:rsidR="00C12ED1" w:rsidRDefault="00000000">
      <w:pPr>
        <w:pStyle w:val="ListBullet"/>
        <w:spacing w:after="40" w:line="269" w:lineRule="auto"/>
      </w:pPr>
      <w:r>
        <w:rPr>
          <w:rFonts w:ascii="Aptos" w:hAnsi="Aptos"/>
          <w:sz w:val="20"/>
        </w:rPr>
        <w:t>the platform would use PostgreSQL replication to avoid a single database node becoming the entire system’s point of failure;</w:t>
      </w:r>
    </w:p>
    <w:p w14:paraId="3701BD7F" w14:textId="77777777" w:rsidR="00C12ED1" w:rsidRDefault="00000000">
      <w:pPr>
        <w:pStyle w:val="ListBullet"/>
        <w:spacing w:after="40" w:line="269" w:lineRule="auto"/>
      </w:pPr>
      <w:r>
        <w:rPr>
          <w:rFonts w:ascii="Aptos" w:hAnsi="Aptos"/>
          <w:sz w:val="20"/>
        </w:rPr>
        <w:t>stateless HTTP services such as UMS, DMS, Notification, Storage, and VSS could be replicated behind load balancers;</w:t>
      </w:r>
    </w:p>
    <w:p w14:paraId="58CF7AB7" w14:textId="77777777" w:rsidR="00C12ED1" w:rsidRDefault="00000000">
      <w:pPr>
        <w:pStyle w:val="ListBullet"/>
        <w:spacing w:after="40" w:line="269" w:lineRule="auto"/>
      </w:pPr>
      <w:r>
        <w:rPr>
          <w:rFonts w:ascii="Aptos" w:hAnsi="Aptos"/>
          <w:sz w:val="20"/>
        </w:rPr>
        <w:t>notification delivery required a coordinated retry model rather than uncontrolled duplicate sends;</w:t>
      </w:r>
    </w:p>
    <w:p w14:paraId="2AA3A68F" w14:textId="77777777" w:rsidR="00C12ED1" w:rsidRDefault="00000000">
      <w:pPr>
        <w:pStyle w:val="ListBullet"/>
        <w:spacing w:after="40" w:line="269" w:lineRule="auto"/>
      </w:pPr>
      <w:r>
        <w:rPr>
          <w:rFonts w:ascii="Aptos" w:hAnsi="Aptos"/>
          <w:sz w:val="20"/>
        </w:rPr>
        <w:t>a Cluster Manager was needed to detect failures and restore healthy service capacity;</w:t>
      </w:r>
    </w:p>
    <w:p w14:paraId="63397AE3" w14:textId="77777777" w:rsidR="00C12ED1" w:rsidRDefault="00000000">
      <w:pPr>
        <w:pStyle w:val="ListBullet"/>
        <w:spacing w:after="40" w:line="269" w:lineRule="auto"/>
      </w:pPr>
      <w:r>
        <w:rPr>
          <w:rFonts w:ascii="Aptos" w:hAnsi="Aptos"/>
          <w:sz w:val="20"/>
        </w:rPr>
        <w:t>IoT devices would communicate through MQTT, while clients would interact with the system through the API Gateway.</w:t>
      </w:r>
    </w:p>
    <w:p w14:paraId="2F2C467C" w14:textId="77777777" w:rsidR="00C12ED1" w:rsidRDefault="00000000">
      <w:pPr>
        <w:spacing w:after="60" w:line="269" w:lineRule="auto"/>
      </w:pPr>
      <w:r>
        <w:rPr>
          <w:rFonts w:ascii="Aptos" w:hAnsi="Aptos"/>
          <w:sz w:val="21"/>
        </w:rPr>
        <w:t>Stage 4 does not replace those ideas. Instead, it operationalizes them. The architecture is largely continuous from Stage 3 into Stage 4, but the amount of working functionality, code maturity, and runtime validation increased substantially.</w:t>
      </w:r>
    </w:p>
    <w:p w14:paraId="5098CBBA" w14:textId="77777777" w:rsidR="00C12ED1" w:rsidRDefault="00000000">
      <w:pPr>
        <w:spacing w:before="200" w:after="80" w:line="269" w:lineRule="auto"/>
      </w:pPr>
      <w:r>
        <w:rPr>
          <w:rFonts w:ascii="Aptos Display" w:hAnsi="Aptos Display"/>
          <w:b/>
          <w:color w:val="183B61"/>
          <w:sz w:val="36"/>
        </w:rPr>
        <w:t>3. What Stage 4 Actually Implemented</w:t>
      </w:r>
    </w:p>
    <w:p w14:paraId="10CC7FC1" w14:textId="7987C88B" w:rsidR="00C12ED1" w:rsidRDefault="00000000">
      <w:pPr>
        <w:spacing w:after="60" w:line="269" w:lineRule="auto"/>
      </w:pPr>
      <w:r>
        <w:rPr>
          <w:rFonts w:ascii="Aptos" w:hAnsi="Aptos"/>
          <w:sz w:val="21"/>
        </w:rPr>
        <w:t xml:space="preserve">Stage 4 is the implementation milestone where the complete platform topology was assembled and brought into a consistent runnable state. By the end of Stage 4, </w:t>
      </w:r>
      <w:proofErr w:type="spellStart"/>
      <w:r>
        <w:rPr>
          <w:rFonts w:ascii="Aptos" w:hAnsi="Aptos"/>
          <w:sz w:val="21"/>
        </w:rPr>
        <w:t>SecureNet</w:t>
      </w:r>
      <w:proofErr w:type="spellEnd"/>
      <w:r>
        <w:rPr>
          <w:rFonts w:ascii="Aptos" w:hAnsi="Aptos"/>
          <w:sz w:val="21"/>
        </w:rPr>
        <w:t xml:space="preserve"> was a 12-module Java 21 system with </w:t>
      </w:r>
      <w:r>
        <w:rPr>
          <w:rFonts w:ascii="Aptos" w:hAnsi="Aptos"/>
          <w:sz w:val="21"/>
        </w:rPr>
        <w:lastRenderedPageBreak/>
        <w:t>separate JVM processes, HTTP service boundaries, MQTT device communication, PostgreSQL as the system of record, and operational scripts for starting and stopping the full environment.</w:t>
      </w:r>
    </w:p>
    <w:p w14:paraId="104DD925" w14:textId="77777777" w:rsidR="00C12ED1" w:rsidRDefault="00000000">
      <w:pPr>
        <w:spacing w:after="60" w:line="269" w:lineRule="auto"/>
      </w:pPr>
      <w:r>
        <w:rPr>
          <w:rFonts w:ascii="Aptos" w:hAnsi="Aptos"/>
          <w:sz w:val="21"/>
        </w:rPr>
        <w:t>At a high level, Stage 4 implemented the following platform capabilities:</w:t>
      </w:r>
    </w:p>
    <w:p w14:paraId="1590259A" w14:textId="77777777" w:rsidR="00C12ED1" w:rsidRDefault="00000000">
      <w:pPr>
        <w:pStyle w:val="ListBullet"/>
        <w:spacing w:after="40" w:line="269" w:lineRule="auto"/>
      </w:pPr>
      <w:r>
        <w:rPr>
          <w:rFonts w:ascii="Aptos" w:hAnsi="Aptos"/>
          <w:sz w:val="20"/>
        </w:rPr>
        <w:t>a full service topology including Storage, UMS, DMS, EPS, Notification, VSS, IDFS, API Gateway, demo code, and cluster tooling;</w:t>
      </w:r>
    </w:p>
    <w:p w14:paraId="55FF5185" w14:textId="69258563" w:rsidR="00C12ED1" w:rsidRDefault="00000000">
      <w:pPr>
        <w:pStyle w:val="ListBullet"/>
        <w:spacing w:after="40" w:line="269" w:lineRule="auto"/>
      </w:pPr>
      <w:r>
        <w:rPr>
          <w:rFonts w:ascii="Aptos" w:hAnsi="Aptos"/>
          <w:sz w:val="20"/>
        </w:rPr>
        <w:t>a standalone Moquette MQTT broker;</w:t>
      </w:r>
    </w:p>
    <w:p w14:paraId="3EE74D95" w14:textId="77777777" w:rsidR="00C12ED1" w:rsidRDefault="00000000">
      <w:pPr>
        <w:pStyle w:val="ListBullet"/>
        <w:spacing w:after="40" w:line="269" w:lineRule="auto"/>
      </w:pPr>
      <w:r>
        <w:rPr>
          <w:rFonts w:ascii="Aptos" w:hAnsi="Aptos"/>
          <w:sz w:val="20"/>
        </w:rPr>
        <w:t>symmetric IDFS instances that can each participate in device command flow, event forwarding, and video chunk routing;</w:t>
      </w:r>
    </w:p>
    <w:p w14:paraId="4A98270B" w14:textId="77777777" w:rsidR="00C12ED1" w:rsidRDefault="00000000">
      <w:pPr>
        <w:pStyle w:val="ListBullet"/>
        <w:spacing w:after="40" w:line="269" w:lineRule="auto"/>
      </w:pPr>
      <w:r>
        <w:rPr>
          <w:rFonts w:ascii="Aptos" w:hAnsi="Aptos"/>
          <w:sz w:val="20"/>
        </w:rPr>
        <w:t>an end-to-end client and mock-device path covering homeowner registration, login, device onboarding, MQTT provisioning, commands, events, and playback;</w:t>
      </w:r>
    </w:p>
    <w:p w14:paraId="4A1EA9A3" w14:textId="77777777" w:rsidR="00C12ED1" w:rsidRDefault="00000000">
      <w:pPr>
        <w:pStyle w:val="ListBullet"/>
        <w:spacing w:after="40" w:line="269" w:lineRule="auto"/>
      </w:pPr>
      <w:r>
        <w:rPr>
          <w:rFonts w:ascii="Aptos" w:hAnsi="Aptos"/>
          <w:sz w:val="20"/>
        </w:rPr>
        <w:t>a PostgreSQL-backed persistence model covering users, tokens, devices, events, firmware, push tokens, recording sessions, pending video chunks, notification outbox rows, and pending commands.</w:t>
      </w:r>
    </w:p>
    <w:p w14:paraId="155EA77C" w14:textId="77777777" w:rsidR="00C12ED1" w:rsidRDefault="00000000">
      <w:pPr>
        <w:spacing w:before="160" w:after="60" w:line="269" w:lineRule="auto"/>
      </w:pPr>
      <w:r>
        <w:rPr>
          <w:rFonts w:ascii="Aptos Display" w:hAnsi="Aptos Display"/>
          <w:b/>
          <w:color w:val="275989"/>
          <w:sz w:val="26"/>
        </w:rPr>
        <w:t>3.1 Client, Gateway, and service flow</w:t>
      </w:r>
    </w:p>
    <w:p w14:paraId="6B4C0EA5" w14:textId="77777777" w:rsidR="00C12ED1" w:rsidRDefault="00000000">
      <w:pPr>
        <w:spacing w:after="60" w:line="269" w:lineRule="auto"/>
      </w:pPr>
      <w:r>
        <w:rPr>
          <w:rFonts w:ascii="Aptos" w:hAnsi="Aptos"/>
          <w:sz w:val="21"/>
        </w:rPr>
        <w:t>During Stage 4, the client-facing path became real and usable. The API Gateway was wired up as the single edge entry point, forwarding authenticated traffic to the appropriate backend service. UMS handled user registration, login, token issuance, validation, and revocation. DMS handled device registration, device status, heartbeats, lock and unlock commands, and stream-start orchestration. The client-side demo and service interfaces were connected so that evaluator-facing flows could actually be exercised against the running platform rather than only described on paper.</w:t>
      </w:r>
    </w:p>
    <w:p w14:paraId="5FDABE89" w14:textId="77777777" w:rsidR="00C12ED1" w:rsidRDefault="00000000">
      <w:pPr>
        <w:spacing w:before="160" w:after="60" w:line="269" w:lineRule="auto"/>
      </w:pPr>
      <w:r>
        <w:rPr>
          <w:rFonts w:ascii="Aptos Display" w:hAnsi="Aptos Display"/>
          <w:b/>
          <w:color w:val="275989"/>
          <w:sz w:val="26"/>
        </w:rPr>
        <w:t>3.2 MQTT and IDFS became a real device plane</w:t>
      </w:r>
    </w:p>
    <w:p w14:paraId="65CC6B81" w14:textId="77777777" w:rsidR="00C12ED1" w:rsidRDefault="00000000">
      <w:pPr>
        <w:spacing w:after="60" w:line="269" w:lineRule="auto"/>
      </w:pPr>
      <w:r>
        <w:rPr>
          <w:rFonts w:ascii="Aptos" w:hAnsi="Aptos"/>
          <w:sz w:val="21"/>
        </w:rPr>
        <w:t>Stage 4 implemented the device communication plane in a more realistic way. The MQTT broker now runs as a standalone process, and IDFS instances are symmetric rather than depending on one privileged instance. IDFS handles device command dispatch, command acknowledgements, event forwarding to EPS, and camera chunk forwarding to VSS. Chunk ownership is stable by hashing session IDs across the IDFS cluster, and callback work is offloaded so that command acknowledgements, events, and chunk handling do not starve one another under load.</w:t>
      </w:r>
    </w:p>
    <w:p w14:paraId="6E45169E" w14:textId="77777777" w:rsidR="00C12ED1" w:rsidRDefault="00000000">
      <w:pPr>
        <w:spacing w:before="160" w:after="60" w:line="269" w:lineRule="auto"/>
      </w:pPr>
      <w:r>
        <w:rPr>
          <w:rFonts w:ascii="Aptos Display" w:hAnsi="Aptos Display"/>
          <w:b/>
          <w:color w:val="275989"/>
          <w:sz w:val="26"/>
        </w:rPr>
        <w:t>3.3 EPS/Raft was implemented as the authoritative event write path</w:t>
      </w:r>
    </w:p>
    <w:p w14:paraId="6B8194AC" w14:textId="77777777" w:rsidR="00C12ED1" w:rsidRDefault="00000000">
      <w:pPr>
        <w:spacing w:after="60" w:line="269" w:lineRule="auto"/>
      </w:pPr>
      <w:r>
        <w:rPr>
          <w:rFonts w:ascii="Aptos" w:hAnsi="Aptos"/>
          <w:sz w:val="21"/>
        </w:rPr>
        <w:t>One of the most important Stage 4 achievements was the implementation of EPS as a real 3-node Raft cluster. The write path for security events now goes through leader-based ingestion, majority replication, and committed application. EPS also exposes leader status, and the IDFS side now uses leader-aware routing so writes prefer the current leader. Followers can forward ingest requests once when they receive traffic with stale topology information. This is a direct realization of the Stage 3 consensus design.</w:t>
      </w:r>
    </w:p>
    <w:p w14:paraId="65316C44" w14:textId="77777777" w:rsidR="00C12ED1" w:rsidRDefault="00000000">
      <w:pPr>
        <w:spacing w:before="160" w:after="60" w:line="269" w:lineRule="auto"/>
      </w:pPr>
      <w:r>
        <w:rPr>
          <w:rFonts w:ascii="Aptos Display" w:hAnsi="Aptos Display"/>
          <w:b/>
          <w:color w:val="275989"/>
          <w:sz w:val="26"/>
        </w:rPr>
        <w:t>3.4 VSS moved from concept to working session durability and archival</w:t>
      </w:r>
    </w:p>
    <w:p w14:paraId="34134831" w14:textId="77777777" w:rsidR="00C12ED1" w:rsidRDefault="00000000">
      <w:pPr>
        <w:spacing w:after="60" w:line="269" w:lineRule="auto"/>
      </w:pPr>
      <w:r>
        <w:rPr>
          <w:rFonts w:ascii="Aptos" w:hAnsi="Aptos"/>
          <w:sz w:val="21"/>
        </w:rPr>
        <w:t>Stage 4 also implemented the real video path. VSS now manages recording sessions, chunk checkpoints, session resume behavior, archive assembly, and playback metadata. The durability model was improved so chunks are checkpointed every 10 chunks, checkpointed bytes are merged with the in-memory tail during close, and per-session locking protects ingest, resume, and close against race conditions. This means Stage 4 delivered a working video data plane rather than only a high-level storage concept.</w:t>
      </w:r>
    </w:p>
    <w:p w14:paraId="62C55152" w14:textId="5F7B21C5" w:rsidR="00C12ED1" w:rsidRDefault="00000000">
      <w:pPr>
        <w:spacing w:before="160" w:after="60" w:line="269" w:lineRule="auto"/>
      </w:pPr>
      <w:r>
        <w:rPr>
          <w:rFonts w:ascii="Aptos Display" w:hAnsi="Aptos Display"/>
          <w:b/>
          <w:color w:val="275989"/>
          <w:sz w:val="26"/>
        </w:rPr>
        <w:t xml:space="preserve">3.5 Notifications </w:t>
      </w:r>
    </w:p>
    <w:p w14:paraId="46CDA89B" w14:textId="77777777" w:rsidR="00C12ED1" w:rsidRDefault="00000000">
      <w:pPr>
        <w:spacing w:after="60" w:line="269" w:lineRule="auto"/>
      </w:pPr>
      <w:r>
        <w:rPr>
          <w:rFonts w:ascii="Aptos" w:hAnsi="Aptos"/>
          <w:sz w:val="21"/>
        </w:rPr>
        <w:t xml:space="preserve">The Notification Service was implemented with an outbox-and-retry pattern so alert delivery can continue even when immediate dispatch fails. This directly follows the reliability model described in Stage 3. In Stage </w:t>
      </w:r>
      <w:r>
        <w:rPr>
          <w:rFonts w:ascii="Aptos" w:hAnsi="Aptos"/>
          <w:sz w:val="21"/>
        </w:rPr>
        <w:lastRenderedPageBreak/>
        <w:t>4, this path became more concrete through retry persistence, leader-controlled sweeping, and focused tests around the retry lifecycle.</w:t>
      </w:r>
    </w:p>
    <w:p w14:paraId="5ACA18C6" w14:textId="77777777" w:rsidR="00C12ED1" w:rsidRDefault="00000000">
      <w:pPr>
        <w:spacing w:before="200" w:after="80" w:line="269" w:lineRule="auto"/>
      </w:pPr>
      <w:r>
        <w:rPr>
          <w:rFonts w:ascii="Aptos Display" w:hAnsi="Aptos Display"/>
          <w:b/>
          <w:color w:val="183B61"/>
          <w:sz w:val="36"/>
        </w:rPr>
        <w:t>4. Stabilization and Correctness Work Done During Stage 4</w:t>
      </w:r>
    </w:p>
    <w:p w14:paraId="1625554D" w14:textId="77777777" w:rsidR="00C12ED1" w:rsidRDefault="00000000">
      <w:pPr>
        <w:spacing w:after="60" w:line="269" w:lineRule="auto"/>
      </w:pPr>
      <w:r>
        <w:rPr>
          <w:rFonts w:ascii="Aptos" w:hAnsi="Aptos"/>
          <w:sz w:val="21"/>
        </w:rPr>
        <w:t>A large part of Stage 4 was not just implementing services, but stabilizing them through repeated stress and demo runs. That work matters because it is what transformed the platform from “mostly implemented” into something substantially more reliable under real execution.</w:t>
      </w:r>
    </w:p>
    <w:p w14:paraId="314617A2" w14:textId="7D521ECB" w:rsidR="00C12ED1" w:rsidRDefault="00252C9B">
      <w:pPr>
        <w:spacing w:after="60" w:line="269" w:lineRule="auto"/>
      </w:pPr>
      <w:r>
        <w:rPr>
          <w:rFonts w:ascii="Aptos" w:hAnsi="Aptos"/>
          <w:sz w:val="21"/>
        </w:rPr>
        <w:t>Some k</w:t>
      </w:r>
      <w:r w:rsidR="00000000">
        <w:rPr>
          <w:rFonts w:ascii="Aptos" w:hAnsi="Aptos"/>
          <w:sz w:val="21"/>
        </w:rPr>
        <w:t>ey stabilization work included:</w:t>
      </w:r>
    </w:p>
    <w:p w14:paraId="69055F37" w14:textId="77777777" w:rsidR="00C12ED1" w:rsidRDefault="00000000">
      <w:pPr>
        <w:pStyle w:val="ListBullet"/>
        <w:spacing w:after="40" w:line="269" w:lineRule="auto"/>
      </w:pPr>
      <w:r>
        <w:rPr>
          <w:rFonts w:ascii="Aptos" w:hAnsi="Aptos"/>
          <w:sz w:val="20"/>
        </w:rPr>
        <w:t>fixing EPS/Raft instability enough that recent stress runs no longer show commit timeouts or IDFS event rejections;</w:t>
      </w:r>
    </w:p>
    <w:p w14:paraId="0E22B81F" w14:textId="77777777" w:rsidR="00C12ED1" w:rsidRDefault="00000000">
      <w:pPr>
        <w:pStyle w:val="ListBullet"/>
        <w:spacing w:after="40" w:line="269" w:lineRule="auto"/>
      </w:pPr>
      <w:r>
        <w:rPr>
          <w:rFonts w:ascii="Aptos" w:hAnsi="Aptos"/>
          <w:sz w:val="20"/>
        </w:rPr>
        <w:t>introducing leader-aware routing and follower forwarding on the EPS ingest path;</w:t>
      </w:r>
    </w:p>
    <w:p w14:paraId="64FE2964" w14:textId="4645033C" w:rsidR="00C12ED1" w:rsidRDefault="00000000">
      <w:pPr>
        <w:pStyle w:val="ListBullet"/>
        <w:spacing w:after="40" w:line="269" w:lineRule="auto"/>
      </w:pPr>
      <w:r>
        <w:rPr>
          <w:rFonts w:ascii="Aptos" w:hAnsi="Aptos"/>
          <w:sz w:val="20"/>
        </w:rPr>
        <w:t>improving VSS behavior so there are no zero-chunk closes and no unknown or already-closed session ingest failures</w:t>
      </w:r>
      <w:r w:rsidR="00252C9B">
        <w:rPr>
          <w:rFonts w:ascii="Aptos" w:hAnsi="Aptos"/>
          <w:sz w:val="20"/>
        </w:rPr>
        <w:t>.</w:t>
      </w:r>
    </w:p>
    <w:p w14:paraId="0586E103" w14:textId="77777777" w:rsidR="00C12ED1" w:rsidRDefault="00000000">
      <w:pPr>
        <w:pStyle w:val="ListBullet"/>
        <w:spacing w:after="40" w:line="269" w:lineRule="auto"/>
      </w:pPr>
      <w:r>
        <w:rPr>
          <w:rFonts w:ascii="Aptos" w:hAnsi="Aptos"/>
          <w:sz w:val="20"/>
        </w:rPr>
        <w:t>changing VSS checkpoint behavior to every 10 chunks and ensuring close merges checkpointed chunks with the in-memory tail;</w:t>
      </w:r>
    </w:p>
    <w:p w14:paraId="2272D0FC" w14:textId="77777777" w:rsidR="00C12ED1" w:rsidRDefault="00000000">
      <w:pPr>
        <w:pStyle w:val="ListBullet"/>
        <w:spacing w:after="40" w:line="269" w:lineRule="auto"/>
      </w:pPr>
      <w:r>
        <w:rPr>
          <w:rFonts w:ascii="Aptos" w:hAnsi="Aptos"/>
          <w:sz w:val="20"/>
        </w:rPr>
        <w:t>adding DMS safety guardrails so `STREAM_START` is not sent if the VSS open failed, and so the VSS session is closed immediately if `STREAM_START` is not acknowledged;</w:t>
      </w:r>
    </w:p>
    <w:p w14:paraId="7B544D84" w14:textId="53D784AE" w:rsidR="00C12ED1" w:rsidRDefault="00000000">
      <w:pPr>
        <w:spacing w:after="60" w:line="269" w:lineRule="auto"/>
      </w:pPr>
      <w:r>
        <w:rPr>
          <w:rFonts w:ascii="Aptos" w:hAnsi="Aptos"/>
          <w:sz w:val="21"/>
        </w:rPr>
        <w:t xml:space="preserve">These changes are important because they reflect real Stage 4 engineering, not only planned architecture. The platform was exercised, weaknesses were exposed, and then the code was adjusted so the distributed behavior matched the intended design more </w:t>
      </w:r>
      <w:proofErr w:type="gramStart"/>
      <w:r>
        <w:rPr>
          <w:rFonts w:ascii="Aptos" w:hAnsi="Aptos"/>
          <w:sz w:val="21"/>
        </w:rPr>
        <w:t>closely..</w:t>
      </w:r>
      <w:proofErr w:type="gramEnd"/>
    </w:p>
    <w:p w14:paraId="6C2ECAF8" w14:textId="550569CD" w:rsidR="00C12ED1" w:rsidRDefault="00000000">
      <w:pPr>
        <w:spacing w:before="200" w:after="80" w:line="269" w:lineRule="auto"/>
      </w:pPr>
      <w:r>
        <w:rPr>
          <w:rFonts w:ascii="Aptos Display" w:hAnsi="Aptos Display"/>
          <w:b/>
          <w:color w:val="183B61"/>
          <w:sz w:val="36"/>
        </w:rPr>
        <w:t>6. New Work Added</w:t>
      </w:r>
      <w:r w:rsidR="0085182C">
        <w:rPr>
          <w:rFonts w:ascii="Aptos Display" w:hAnsi="Aptos Display"/>
          <w:b/>
          <w:color w:val="183B61"/>
          <w:sz w:val="36"/>
        </w:rPr>
        <w:t xml:space="preserve">: </w:t>
      </w:r>
      <w:r>
        <w:rPr>
          <w:rFonts w:ascii="Aptos Display" w:hAnsi="Aptos Display"/>
          <w:b/>
          <w:color w:val="183B61"/>
          <w:sz w:val="36"/>
        </w:rPr>
        <w:t>Cluster Manager Cluster</w:t>
      </w:r>
    </w:p>
    <w:p w14:paraId="5A2D7C43" w14:textId="7ECFBF67" w:rsidR="00C12ED1" w:rsidRDefault="0085182C">
      <w:pPr>
        <w:spacing w:after="60" w:line="269" w:lineRule="auto"/>
      </w:pPr>
      <w:r>
        <w:rPr>
          <w:rFonts w:ascii="Aptos" w:hAnsi="Aptos"/>
          <w:sz w:val="21"/>
        </w:rPr>
        <w:t>T</w:t>
      </w:r>
      <w:r w:rsidR="00000000">
        <w:rPr>
          <w:rFonts w:ascii="Aptos" w:hAnsi="Aptos"/>
          <w:sz w:val="21"/>
        </w:rPr>
        <w:t>he platform moved further beyond the original Stage 3 idea of “a Cluster Manager exists” and into a more resilient operational design. Instead of a single Cluster Manager instance on port 9090, the startup script now launches a 3-node Cluster Manager ensemble on ports 9090, 9091, and 9092. These nodes expose cluster state and leader information, coordinate roles, and provide a more durable source of runtime status for the rest of the platform.</w:t>
      </w:r>
    </w:p>
    <w:p w14:paraId="1E04ED09" w14:textId="77777777" w:rsidR="00C12ED1" w:rsidRDefault="00000000">
      <w:pPr>
        <w:spacing w:after="60" w:line="269" w:lineRule="auto"/>
      </w:pPr>
      <w:r>
        <w:rPr>
          <w:rFonts w:ascii="Aptos" w:hAnsi="Aptos"/>
          <w:sz w:val="21"/>
        </w:rPr>
        <w:t>This matters because the Cluster Manager itself had become part of the reliability story. A single Cluster Manager would have contradicted the rest of the platform’s emphasis on replicated control paths. The ensemble model is a better fit for the Stage 4 system as it actually exists.</w:t>
      </w:r>
    </w:p>
    <w:p w14:paraId="3E062BD1" w14:textId="5A92E6E1" w:rsidR="00C12ED1" w:rsidRDefault="00000000">
      <w:pPr>
        <w:spacing w:after="60" w:line="269" w:lineRule="auto"/>
      </w:pPr>
      <w:r>
        <w:rPr>
          <w:rFonts w:ascii="Aptos" w:hAnsi="Aptos"/>
          <w:sz w:val="21"/>
        </w:rPr>
        <w:t>The API Gateway is now registered as a managed restartable instance, just like the other service families. The restart registry in `start-platform.sh` includes gateway restart handling, and service discovery now points load balancers at the Cluster Manager ensemble rather than only one endpoint. This means that both the control plane and the client edge are more resilient than before.</w:t>
      </w:r>
    </w:p>
    <w:p w14:paraId="5B4EB3FB" w14:textId="77777777" w:rsidR="00C12ED1" w:rsidRDefault="00000000">
      <w:pPr>
        <w:spacing w:before="200" w:after="80" w:line="269" w:lineRule="auto"/>
      </w:pPr>
      <w:r>
        <w:rPr>
          <w:rFonts w:ascii="Aptos Display" w:hAnsi="Aptos Display"/>
          <w:b/>
          <w:color w:val="183B61"/>
          <w:sz w:val="36"/>
        </w:rPr>
        <w:t>7. What Stayed the Same</w:t>
      </w:r>
    </w:p>
    <w:p w14:paraId="755B90C0" w14:textId="77777777" w:rsidR="00C12ED1" w:rsidRDefault="00000000">
      <w:pPr>
        <w:spacing w:after="60" w:line="269" w:lineRule="auto"/>
      </w:pPr>
      <w:r>
        <w:rPr>
          <w:rFonts w:ascii="Aptos" w:hAnsi="Aptos"/>
          <w:sz w:val="21"/>
        </w:rPr>
        <w:t>Even with all of this implementation and stabilization work, the core distributed-systems choices from Stage 3 remain the same. SecureNet still relies on leader election where single-node coordination is required. EPS still uses Raft for event durability and ordering. Stateless services are still horizontally replicated. PostgreSQL replication is still the persistence backbone. The Notification Service still uses eventual retry semantics. In other words, Stage 4 strengthens the realization of the architecture rather than replacing the architecture itself.</w:t>
      </w:r>
    </w:p>
    <w:p w14:paraId="54CD1D85" w14:textId="77777777" w:rsidR="00C12ED1" w:rsidRDefault="00000000">
      <w:pPr>
        <w:spacing w:before="200" w:after="80" w:line="269" w:lineRule="auto"/>
      </w:pPr>
      <w:r>
        <w:rPr>
          <w:rFonts w:ascii="Aptos Display" w:hAnsi="Aptos Display"/>
          <w:b/>
          <w:color w:val="183B61"/>
          <w:sz w:val="36"/>
        </w:rPr>
        <w:t>8. Conclusion</w:t>
      </w:r>
    </w:p>
    <w:p w14:paraId="5BF25640" w14:textId="77777777" w:rsidR="00C12ED1" w:rsidRDefault="00000000">
      <w:pPr>
        <w:spacing w:after="60" w:line="269" w:lineRule="auto"/>
      </w:pPr>
      <w:r>
        <w:rPr>
          <w:rFonts w:ascii="Aptos" w:hAnsi="Aptos"/>
          <w:sz w:val="21"/>
        </w:rPr>
        <w:lastRenderedPageBreak/>
        <w:t>The most accurate way to describe Stage 4 is not “a few final improvements after Stage 3.” Stage 4 is the stage in which SecureNet was truly implemented as a full distributed platform. It is where the service graph came together, where the client and device planes became operational, where EPS/Raft and VSS were stabilized, where notification retries and outbox behavior became verifiable, where launcher-owned cleanup was introduced, and where the platform’s control plane gained stronger restart and clustering support.</w:t>
      </w:r>
    </w:p>
    <w:p w14:paraId="7AE3B468" w14:textId="144A2DCE" w:rsidR="00C12ED1" w:rsidRDefault="00C12ED1">
      <w:pPr>
        <w:spacing w:after="60" w:line="269" w:lineRule="auto"/>
      </w:pPr>
    </w:p>
    <w:sectPr w:rsidR="00C12ED1" w:rsidSect="00034616">
      <w:footerReference w:type="default" r:id="rId8"/>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7AA0D" w14:textId="77777777" w:rsidR="006837FF" w:rsidRDefault="006837FF">
      <w:pPr>
        <w:spacing w:after="0" w:line="240" w:lineRule="auto"/>
      </w:pPr>
      <w:r>
        <w:separator/>
      </w:r>
    </w:p>
  </w:endnote>
  <w:endnote w:type="continuationSeparator" w:id="0">
    <w:p w14:paraId="7958DD00" w14:textId="77777777" w:rsidR="006837FF" w:rsidRDefault="00683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7FA7" w14:textId="77777777" w:rsidR="00C12ED1" w:rsidRDefault="00000000">
    <w:pPr>
      <w:pStyle w:val="Footer"/>
      <w:jc w:val="center"/>
    </w:pPr>
    <w:r>
      <w:rPr>
        <w:rFonts w:ascii="Aptos" w:hAnsi="Aptos"/>
        <w:color w:val="5A5A5A"/>
        <w:sz w:val="18"/>
      </w:rPr>
      <w:t>SecureNet Stage 4 Overview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E50C9" w14:textId="77777777" w:rsidR="006837FF" w:rsidRDefault="006837FF">
      <w:pPr>
        <w:spacing w:after="0" w:line="240" w:lineRule="auto"/>
      </w:pPr>
      <w:r>
        <w:separator/>
      </w:r>
    </w:p>
  </w:footnote>
  <w:footnote w:type="continuationSeparator" w:id="0">
    <w:p w14:paraId="14D908C9" w14:textId="77777777" w:rsidR="006837FF" w:rsidRDefault="00683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748815">
    <w:abstractNumId w:val="8"/>
  </w:num>
  <w:num w:numId="2" w16cid:durableId="1682119468">
    <w:abstractNumId w:val="6"/>
  </w:num>
  <w:num w:numId="3" w16cid:durableId="1622762455">
    <w:abstractNumId w:val="5"/>
  </w:num>
  <w:num w:numId="4" w16cid:durableId="289019281">
    <w:abstractNumId w:val="4"/>
  </w:num>
  <w:num w:numId="5" w16cid:durableId="2000382805">
    <w:abstractNumId w:val="7"/>
  </w:num>
  <w:num w:numId="6" w16cid:durableId="122961656">
    <w:abstractNumId w:val="3"/>
  </w:num>
  <w:num w:numId="7" w16cid:durableId="777985457">
    <w:abstractNumId w:val="2"/>
  </w:num>
  <w:num w:numId="8" w16cid:durableId="14238054">
    <w:abstractNumId w:val="1"/>
  </w:num>
  <w:num w:numId="9" w16cid:durableId="38012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C9B"/>
    <w:rsid w:val="0029639D"/>
    <w:rsid w:val="00326F90"/>
    <w:rsid w:val="006837FF"/>
    <w:rsid w:val="0085182C"/>
    <w:rsid w:val="00A80686"/>
    <w:rsid w:val="00AA1D8D"/>
    <w:rsid w:val="00B47730"/>
    <w:rsid w:val="00B972BD"/>
    <w:rsid w:val="00C12E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061EE"/>
  <w14:defaultImageDpi w14:val="300"/>
  <w15:docId w15:val="{210C6174-D28F-7145-894E-B6DCEFED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1469</Words>
  <Characters>8376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Avraham Seif [student]</cp:lastModifiedBy>
  <cp:revision>3</cp:revision>
  <dcterms:created xsi:type="dcterms:W3CDTF">2013-12-23T23:15:00Z</dcterms:created>
  <dcterms:modified xsi:type="dcterms:W3CDTF">2026-04-24T22:01:00Z</dcterms:modified>
  <cp:category/>
</cp:coreProperties>
</file>