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itle"/>
      </w:pPr>
      <w:r>
        <w:rPr>
          <w:b/>
        </w:rPr>
        <w:t xml:space="preserve">Lewis等（2020）RAG论文全篇逐节中文细读版</w:t>
      </w:r>
    </w:p>
    <w:p/>
    <w:p>
      <w:pPr>
        <w:pStyle w:val="Heading1"/>
      </w:pPr>
      <w:r>
        <w:rPr>
          <w:b/>
        </w:rPr>
        <w:t xml:space="preserve">题目</w:t>
      </w:r>
    </w:p>
    <w:p>
      <w:pPr>
        <w:pStyle w:val="Normal"/>
      </w:pPr>
      <w:r>
        <w:t xml:space="preserve">Retrieval-Augmented Generation for Knowledge-Intensive NLP Tasks</w:t>
      </w:r>
    </w:p>
    <w:p>
      <w:pPr>
        <w:pStyle w:val="Heading1"/>
      </w:pPr>
      <w:r>
        <w:rPr>
          <w:b/>
        </w:rPr>
        <w:t xml:space="preserve">摘要</w:t>
      </w:r>
    </w:p>
    <w:p>
      <w:pPr>
        <w:pStyle w:val="Normal"/>
      </w:pPr>
      <w:r>
        <w:t xml:space="preserve">这篇论文要解决的问题很明确：大规模预训练语言模型虽然在参数里存了很多知识，但它们在真正使用这些知识时有三个明显短板。第一，知识更新很难，模型训练完以后没法轻易改掉过时知识。第二，模型回答问题时常常给不出依据，难以追溯“它为什么这么说”。第三，面对知识密集型任务时，单靠参数记忆往往还不够，容易性能不足或者出现幻觉。</w:t>
      </w:r>
    </w:p>
    <w:p>
      <w:pPr>
        <w:pStyle w:val="Normal"/>
      </w:pPr>
      <w:r>
        <w:t xml:space="preserve">作者提出的核心方案就是 RAG，也就是检索增强生成。它把两类记忆结合起来：一类是模型参数里的“参数化记忆”，另一类是外部文档库里的“非参数化记忆”。具体做法是，先根据输入问题去外部知识库里检索相关文档，再把这些文档和原问题一起送给生成模型，让模型在生成答案时显式参考外部证据。</w:t>
      </w:r>
    </w:p>
    <w:p>
      <w:pPr>
        <w:pStyle w:val="Normal"/>
      </w:pPr>
      <w:r>
        <w:t xml:space="preserve">摘要里还点出了两个关键设计。一个是 RAG-Sequence，它假设整段答案主要依赖同一组检索文档；另一个是 RAG-Token，它允许在生成不同 token 时参考不同文档。作者在多种知识密集型任务上评估这两种模型，结果表明它们不仅在开放域问答上达到当时最优，而且在生成任务上比纯参数模型生成得更具体、更多样、也更符合事实。</w:t>
      </w:r>
    </w:p>
    <w:p>
      <w:pPr>
        <w:pStyle w:val="Heading1"/>
      </w:pPr>
      <w:r>
        <w:rPr>
          <w:b/>
        </w:rPr>
        <w:t xml:space="preserve">引言</w:t>
      </w:r>
    </w:p>
    <w:p>
      <w:pPr>
        <w:pStyle w:val="Normal"/>
      </w:pPr>
      <w:r>
        <w:t xml:space="preserve">引言的逻辑是“先承认大模型很强，再指出为什么还不够”。作者先说，预训练语言模型已经能从海量数据中学习大量知识，甚至可以把它看成一种隐式知识库。但这种知识库存放方式有局限：你没法像更新数据库那样直接替换其中一条知识；你也很难解释模型到底依据哪一段内容得出结论；更麻烦的是它可能会“幻觉式”地编出看起来像真的内容。</w:t>
      </w:r>
    </w:p>
    <w:p>
      <w:pPr>
        <w:pStyle w:val="Normal"/>
      </w:pPr>
      <w:r>
        <w:t xml:space="preserve">接着作者把视角引到混合记忆模型，也就是把参数记忆和检索记忆放在一起。之前已经有一些工作尝试把检索机制和模型结合，比如 REALM 和 ORQA，但它们主要研究的是抽取式问答，也就是从文档里截取一段现成答案，而不是更一般的生成任务。作者认为这还不够，因为真实 NLP 任务里有很多场景不是抽取，而是需要自由生成答案、解释、描述或者结论。</w:t>
      </w:r>
    </w:p>
    <w:p>
      <w:pPr>
        <w:pStyle w:val="Normal"/>
      </w:pPr>
      <w:r>
        <w:t xml:space="preserve">所以这篇论文真正推进的点是：把“检索 + 生成”从一个特定问答技巧，提升成一种通用的 seq2seq 微调框架。他们用 DPR 作为检索器，用 BART 作为生成器，构建出既能做问答、又能做文本生成、还能做事实判断的统一模型。引言最后用实验结果做预告：RAG 在多个开放域问答任务上刷新 SOTA，在生成任务上比纯 BART 更具体、更真实，在 FEVER 事实核验上也能在没有中间检索监督的情况下取得很强表现。</w:t>
      </w:r>
    </w:p>
    <w:p>
      <w:pPr>
        <w:pStyle w:val="Heading1"/>
      </w:pPr>
      <w:r>
        <w:rPr>
          <w:b/>
        </w:rPr>
        <w:t xml:space="preserve">相关工作</w:t>
      </w:r>
    </w:p>
    <w:p>
      <w:pPr>
        <w:pStyle w:val="Normal"/>
      </w:pPr>
      <w:r>
        <w:t xml:space="preserve">虽然原文把 Related Work 放在 Results 后面，但理解论文时最好提前看，因为它能帮你搞清楚作者到底是在填哪块空白。</w:t>
      </w:r>
    </w:p>
    <w:p>
      <w:pPr>
        <w:pStyle w:val="Normal"/>
      </w:pPr>
      <w:r>
        <w:t xml:space="preserve">第一类相关工作是单任务检索增强方法。作者提到，检索在很多单独任务里都有效，比如开放域问答、事实核验、知识补全、长文本问答、Wikipedia 文章生成、对话、翻译和语言建模。也就是说，“外部检索有用”这件事并不是新发现。真正的问题在于，这些成功大多是“某个任务配一套专门架构”，没有形成统一框架。</w:t>
      </w:r>
    </w:p>
    <w:p>
      <w:pPr>
        <w:pStyle w:val="Normal"/>
      </w:pPr>
      <w:r>
        <w:t xml:space="preserve">第二类是通用 NLP 架构。BERT、GPT-2、BART、T5 这些模型都证明了，一个统一预训练模型经过微调后，可以覆盖很多任务。但这些模型的共同点是：它们主要依靠参数内部记忆，不显式检索外部知识。作者的思路不是否定这些模型，而是要在它们的基础上再加一个检索模块，让统一模型拥有“会去查资料”的能力。</w:t>
      </w:r>
    </w:p>
    <w:p>
      <w:pPr>
        <w:pStyle w:val="Normal"/>
      </w:pPr>
      <w:r>
        <w:t xml:space="preserve">第三类是学习式检索。在信息检索领域，尤其是 DPR 这样的稠密检索模型，已经能用神经表示学习到很强的召回能力。也有一些工作把检索器为了某个下游任务联合优化，比如问答。但这些方法大都还是为单任务定制。RAG 的目标是让同一套“检索 + 生成”架构，能跨多个任务工作。</w:t>
      </w:r>
    </w:p>
    <w:p>
      <w:pPr>
        <w:pStyle w:val="Normal"/>
      </w:pPr>
      <w:r>
        <w:t xml:space="preserve">第四类是外部记忆架构。比如 memory network 一类方法，本质上也是给神经网络外挂记忆。RAG 的不同点在于，它的记忆不是分布式向量表，而是原始文本。这点很重要，因为原始文本有两个优势：一是人能读，因而更容易解释；二是人能改，因而更容易更新。</w:t>
      </w:r>
    </w:p>
    <w:p>
      <w:pPr>
        <w:pStyle w:val="Normal"/>
      </w:pPr>
      <w:r>
        <w:t xml:space="preserve">第五类是 retrieve-and-edit 方法。这类方法通常先找到一个相似样本，再在它基础上做编辑。RAG 和它有相似点，但重点不同。RAG 更强调从多篇证据中汇聚信息，并把检索内容视作潜变量进行边缘化，而不是简单改写一条检索到的样本。</w:t>
      </w:r>
    </w:p>
    <w:p>
      <w:pPr>
        <w:pStyle w:val="Heading1"/>
      </w:pPr>
      <w:r>
        <w:rPr>
          <w:b/>
        </w:rPr>
        <w:t xml:space="preserve">方法</w:t>
      </w:r>
    </w:p>
    <w:p>
      <w:pPr>
        <w:pStyle w:val="Normal"/>
      </w:pPr>
      <w:r>
        <w:t xml:space="preserve">这是整篇论文最核心的部分。作者把 RAG 定义为一个带潜变量文档的生成模型。输入是 x，目标输出是 y，中间检索到的文档是 z。系统先通过检索器得到若干候选文档，再用生成器在 x 和 z 的条件下生成 y。</w:t>
      </w:r>
    </w:p>
    <w:p>
      <w:pPr>
        <w:pStyle w:val="Normal"/>
      </w:pPr>
      <w:r>
        <w:t xml:space="preserve">方法部分的第一层重点是两种 RAG 形式。</w:t>
      </w:r>
    </w:p>
    <w:p>
      <w:pPr>
        <w:pStyle w:val="Normal"/>
      </w:pPr>
      <w:r>
        <w:t xml:space="preserve">RAG-Sequence 的思想是：整段输出大致依赖同一篇文档。做法是先取 top-k 文档，对每篇文档分别计算整段输出的生成概率，再按检索概率加权求和。这样得到的是一个“文档级边缘化”的序列生成模型。它更稳，因为整段输出的证据来源相对统一。</w:t>
      </w:r>
    </w:p>
    <w:p>
      <w:pPr>
        <w:pStyle w:val="Normal"/>
      </w:pPr>
      <w:r>
        <w:t xml:space="preserve">RAG-Token 更灵活。它允许在生成每个 token 时，都对 top-k 文档重新做加权边缘化。直观上说，生成一句话时，前半句可以主要参考文档 A，后半句可以主要参考文档 B。这样更适合需要组合多个知识片段的任务，但训练和推断也更复杂。</w:t>
      </w:r>
    </w:p>
    <w:p>
      <w:pPr>
        <w:pStyle w:val="Normal"/>
      </w:pPr>
      <w:r>
        <w:t xml:space="preserve">方法部分第二层重点是两个组件。</w:t>
      </w:r>
    </w:p>
    <w:p>
      <w:pPr>
        <w:pStyle w:val="Normal"/>
      </w:pPr>
      <w:r>
        <w:t xml:space="preserve">检索器用的是 DPR。它是一个双编码器结构，用一个 BERT 编码问题，用另一个 BERT 编码文档，然后通过向量内积来衡量匹配程度。因为要在海量文档里做近邻搜索，所以作者用的是 MIPS 检索，并把整个 Wikipedia 构建成稠密向量索引。这里的索引就是论文所说的“非参数记忆”。</w:t>
      </w:r>
    </w:p>
    <w:p>
      <w:pPr>
        <w:pStyle w:val="Normal"/>
      </w:pPr>
      <w:r>
        <w:t xml:space="preserve">生成器用的是 BART-large。它是一个预训练的 seq2seq Transformer，有大约 4 亿参数。RAG 的做法非常直接：把输入问题 x 和检索到的文档 z 拼接起来，然后让 BART 在这个条件下生成答案。BART 的参数就被作者称为“参数记忆”。</w:t>
      </w:r>
    </w:p>
    <w:p>
      <w:pPr>
        <w:pStyle w:val="Normal"/>
      </w:pPr>
      <w:r>
        <w:t xml:space="preserve">方法部分第三层重点是训练与解码。</w:t>
      </w:r>
    </w:p>
    <w:p>
      <w:pPr>
        <w:pStyle w:val="Normal"/>
      </w:pPr>
      <w:r>
        <w:t xml:space="preserve">训练时，作者把检索到的文档当作潜变量，不给系统任何“正确证据是哪篇”的人工监督，而是直接最小化目标输出的负对数似然。也就是说，模型自己通过最终任务损失，反向学习“该检哪些文档”。不过为了降低训练成本，他们没有更新文档编码器和索引，只微调了 query encoder 和 BART 生成器。</w:t>
      </w:r>
    </w:p>
    <w:p>
      <w:pPr>
        <w:pStyle w:val="Normal"/>
      </w:pPr>
      <w:r>
        <w:t xml:space="preserve">解码时，RAG-Token 相对简单，因为它可以像普通自回归生成模型一样做 beam search。RAG-Sequence 更麻烦，因为整个序列概率是按文档边缘化的，不再是简单的逐 token 连乘，所以作者设计了更复杂的 “Thorough Decoding” 和更高效但更近似的 “Fast Decoding”。</w:t>
      </w:r>
    </w:p>
    <w:p>
      <w:pPr>
        <w:pStyle w:val="Heading1"/>
      </w:pPr>
      <w:r>
        <w:rPr>
          <w:b/>
        </w:rPr>
        <w:t xml:space="preserve">实验</w:t>
      </w:r>
    </w:p>
    <w:p>
      <w:pPr>
        <w:pStyle w:val="Normal"/>
      </w:pPr>
      <w:r>
        <w:t xml:space="preserve">实验部分说明了作者怎么验证这套架构是不是“通用有效”。</w:t>
      </w:r>
    </w:p>
    <w:p>
      <w:pPr>
        <w:pStyle w:val="Normal"/>
      </w:pPr>
      <w:r>
        <w:t xml:space="preserve">首先是知识源。所有实验统一使用 2018 年 12 月的 Wikipedia dump，把每篇文章切成互不重叠的 100 词片段，总共约 2100 万个文档块。每个文档块都用 DPR 的文档编码器编码，再用 FAISS 建近似近邻索引。训练时通常检索 top-5 或 top-10 文档，测试时再用开发集决定合适的 k。</w:t>
      </w:r>
    </w:p>
    <w:p>
      <w:pPr>
        <w:pStyle w:val="Normal"/>
      </w:pPr>
      <w:r>
        <w:t xml:space="preserve">然后作者设计了四类任务。</w:t>
      </w:r>
    </w:p>
    <w:p>
      <w:pPr>
        <w:pStyle w:val="Normal"/>
      </w:pPr>
      <w:r>
        <w:t xml:space="preserve">第一类是开放域问答。用的四个经典数据集是 Natural Questions、TriviaQA、WebQuestions 和 CuratedTrec。这里 RAG 的输入是问题，输出是答案。作者把它和两类方法比：一类是 DPR、REALM 这种“检索 + 抽取”方法；另一类是 T5 这种“闭卷问答”方法，也就是完全不检索。</w:t>
      </w:r>
    </w:p>
    <w:p>
      <w:pPr>
        <w:pStyle w:val="Normal"/>
      </w:pPr>
      <w:r>
        <w:t xml:space="preserve">第二类是抽象式问答。用的是 MS-MARCO NLG。这里不再要求从文档中抄一个答案，而是要生成自然句子。作者特意不用数据集给的 gold passages，而把它当成真正的开放域生成任务来做，这样更能检验 RAG 是否真的能靠 Wikipedia 检索和参数记忆联合回答。</w:t>
      </w:r>
    </w:p>
    <w:p>
      <w:pPr>
        <w:pStyle w:val="Normal"/>
      </w:pPr>
      <w:r>
        <w:t xml:space="preserve">第三类是 Jeopardy 问题生成。这是一个很有意思的任务：给你答案实体，让你生成类似 Jeopardy 节目的提示问题。这类问题通常要求又具体、又事实准确、还得有一定表达能力，因此很适合考察生成模型是否真的能利用外部知识。这里除了自动指标，作者还做了人工评测，看生成结果的“事实性”和“具体性”。</w:t>
      </w:r>
    </w:p>
    <w:p>
      <w:pPr>
        <w:pStyle w:val="Normal"/>
      </w:pPr>
      <w:r>
        <w:t xml:space="preserve">第四类是事实核验。用的是 FEVER。输入是一条 claim，输出是 supports、refutes 或 not enough info。RAG 在这里被当成分类模型来用，也就是把分类标签看成长度为 1 的目标序列。作者特别强调：他们没有用人工标注的证据句来监督检索，这意味着方法对真实应用更友好，因为真实场景往往拿不到证据监督。</w:t>
      </w:r>
    </w:p>
    <w:p>
      <w:pPr>
        <w:pStyle w:val="Heading1"/>
      </w:pPr>
      <w:r>
        <w:rPr>
          <w:b/>
        </w:rPr>
        <w:t xml:space="preserve">结果</w:t>
      </w:r>
    </w:p>
    <w:p>
      <w:pPr>
        <w:pStyle w:val="Normal"/>
      </w:pPr>
      <w:r>
        <w:t xml:space="preserve">结果部分是论文最有说服力的地方，因为它展示了 RAG 不只是概念新，而是真的有效。</w:t>
      </w:r>
    </w:p>
    <w:p>
      <w:pPr>
        <w:pStyle w:val="Normal"/>
      </w:pPr>
      <w:r>
        <w:t xml:space="preserve">在开放域问答上，RAG-Sequence 基本是表现最强的版本。论文表 1 给出的结果是：</w:t>
      </w:r>
    </w:p>
    <w:p>
      <w:pPr>
        <w:pStyle w:val="ListBody"/>
      </w:pPr>
      <w:r>
        <w:t xml:space="preserve">1. NQ：44.5</w:t>
      </w:r>
    </w:p>
    <w:p>
      <w:pPr>
        <w:pStyle w:val="ListBody"/>
      </w:pPr>
      <w:r>
        <w:t xml:space="preserve">2. TQA：56.8，在 TQA-Wiki 上是 68.0</w:t>
      </w:r>
    </w:p>
    <w:p>
      <w:pPr>
        <w:pStyle w:val="ListBody"/>
      </w:pPr>
      <w:r>
        <w:t xml:space="preserve">3. WQ：45.2</w:t>
      </w:r>
    </w:p>
    <w:p>
      <w:pPr>
        <w:pStyle w:val="ListBody"/>
      </w:pPr>
      <w:r>
        <w:t xml:space="preserve">4. CT：52.2</w:t>
      </w:r>
    </w:p>
    <w:p>
      <w:pPr>
        <w:pStyle w:val="Normal"/>
      </w:pPr>
      <w:r>
        <w:t xml:space="preserve">RAG-Token 也很强，但多数数据集略低一点。作者强调，RAG 同时获得了“生成模型的灵活性”和“检索模型的知识支撑”。它不需要专门的 reranker，也不需要抽取式 reader，却仍然能超过许多当时的强基线。作者还指出一个重要优势：即使检索到的文档里没有逐字出现答案，RAG 仍可能根据线索生成正确答案，这一点是抽取式方法做不到的。</w:t>
      </w:r>
    </w:p>
    <w:p>
      <w:pPr>
        <w:pStyle w:val="Normal"/>
      </w:pPr>
      <w:r>
        <w:t xml:space="preserve">在抽象式问答上，RAG-Sequence 比 BART 基线高出约 2.6 个 Bleu 点和 2.6 个 Rouge-L 点。作者特别强调，MS-MARCO 中有些问题离开 gold passages本来就很难回答，而且 Wikipedia 并不能覆盖所有问题，因此在这种条件下还能接近使用 gold context 的方法，已经相当强了。作者的定性观察是：RAG 比纯 BART 更少胡编。</w:t>
      </w:r>
    </w:p>
    <w:p>
      <w:pPr>
        <w:pStyle w:val="Normal"/>
      </w:pPr>
      <w:r>
        <w:t xml:space="preserve">在 Jeopardy 问题生成上，RAG-Token 表现最好。自动指标上它超过 BART，人工评测上优势更明显。事实性评估中，评审认为 BART 更好的比例只有 7.1%，而认为 RAG 更好的比例达到 42.7%；具体性评估中，RAG 更好的比例是 37.4%，也明显高于 BART。作者还通过一个 Hemingway 的例子展示了 RAG-Token 的工作方式：生成问题中不同实体片段时，模型对不同文档的后验关注会变化，这说明它确实在做“跨文档拼接”。</w:t>
      </w:r>
    </w:p>
    <w:p>
      <w:pPr>
        <w:pStyle w:val="Normal"/>
      </w:pPr>
      <w:r>
        <w:t xml:space="preserve">在事实核验上，RAG 的结果也很有竞争力。3 分类 FEVER 上，它距离当时最强流水线系统只差 4.3% 左右；2 分类任务上，它距离使用 gold evidence 的 RoBERTa 只差 2.7%。而且作者统计检索到的文章和 gold evidence 的重合情况，发现 top-1 命中文章标题的比例有 71%，top-10 覆盖 gold article 的比例有 90%。这说明它虽然没有显式证据监督，但学出来的检索仍然很强。</w:t>
      </w:r>
    </w:p>
    <w:p>
      <w:pPr>
        <w:pStyle w:val="Normal"/>
      </w:pPr>
      <w:r>
        <w:t xml:space="preserve">结果部分还有一组附加分析。</w:t>
      </w:r>
    </w:p>
    <w:p>
      <w:pPr>
        <w:pStyle w:val="Normal"/>
      </w:pPr>
      <w:r>
        <w:t xml:space="preserve">第一是生成多样性。RAG-Sequence 的 distinct trigram 比例高于 RAG-Token，而两者都明显高于 BART。这说明引入检索不仅提高事实性，还能让生成内容更不模板化。</w:t>
      </w:r>
    </w:p>
    <w:p>
      <w:pPr>
        <w:pStyle w:val="Normal"/>
      </w:pPr>
      <w:r>
        <w:t xml:space="preserve">第二是检索消融。如果把 retriever 冻住不学，效果会下降；如果把 DPR 换成 BM25，除了 FEVER 这类实体密集任务外，大多数任务都会变差。也就是说，可微、可学习的稠密检索对 RAG 很关键。</w:t>
      </w:r>
    </w:p>
    <w:p>
      <w:pPr>
        <w:pStyle w:val="Normal"/>
      </w:pPr>
      <w:r>
        <w:t xml:space="preserve">第三是索引热替换。作者用 2016 和 2018 两个不同时间点的 Wikipedia 索引，去问 82 个“世界领导人变更”问题。结果表明：索引和问题时间匹配时准确率高，错配时准确率大幅下降。这证明 RAG 的世界知识确实可以通过换索引而不是重训模型来更新。这是整篇论文最有应用价值的实验之一。</w:t>
      </w:r>
    </w:p>
    <w:p>
      <w:pPr>
        <w:pStyle w:val="Normal"/>
      </w:pPr>
      <w:r>
        <w:t xml:space="preserve">第四是检索文档数 k 的影响。RAG-Sequence 在开放域 QA 上随着检索文档增多基本持续变好；RAG-Token 在检索到 10 篇左右时效果最好，再增多不一定继续提升。说明“多检索一些”不总是越多越好，模型结构不同，最优 k 也不同。</w:t>
      </w:r>
    </w:p>
    <w:p>
      <w:pPr>
        <w:pStyle w:val="Heading1"/>
      </w:pPr>
      <w:r>
        <w:rPr>
          <w:b/>
        </w:rPr>
        <w:t xml:space="preserve">讨论</w:t>
      </w:r>
    </w:p>
    <w:p>
      <w:pPr>
        <w:pStyle w:val="Normal"/>
      </w:pPr>
      <w:r>
        <w:t xml:space="preserve">讨论部分其实就是作者的“总结 + 展望”。作者认为，RAG 证明了一件事：把参数记忆和非参数记忆结合起来，可以在很多知识密集型任务上获得比纯参数模型更好的表现。尤其是在开放域 QA 上，它不但刷新了结果，而且生成结果在人看来更事实、更具体。</w:t>
      </w:r>
    </w:p>
    <w:p>
      <w:pPr>
        <w:pStyle w:val="Normal"/>
      </w:pPr>
      <w:r>
        <w:t xml:space="preserve">作者还特别强调了两个意义。第一，检索组件确实学到了有效东西，不是摆设。第二，通过替换外部索引就能更新知识，这一点非常重要，因为它把“模型升级”从重新训练大模型，变成了更新文档库这种更现实的工程操作。</w:t>
      </w:r>
    </w:p>
    <w:p>
      <w:pPr>
        <w:pStyle w:val="Normal"/>
      </w:pPr>
      <w:r>
        <w:t xml:space="preserve">对未来工作，作者提出两个方向。一个是是否能从头联合预训练检索器和生成器，而不是现在这样依赖现成的 DPR 和 BART。另一个是进一步研究参数记忆和非参数记忆之间的关系：什么时候更依赖模型参数，什么时候更依赖外部检索，怎样组合最有效。</w:t>
      </w:r>
    </w:p>
    <w:p>
      <w:pPr>
        <w:pStyle w:val="Normal"/>
      </w:pPr>
      <w:r>
        <w:t xml:space="preserve">讨论后面还有一段 Broader Impact。作者承认，RAG 的好处是更 grounded、更少幻觉、更可解释；但坏处也在于，外部知识源本身未必完全无偏见或完全正确，而且这类模型仍然可能被用于制造误导性内容、垃圾信息或钓鱼内容。也就是说，RAG 不是“绝对安全”，它只是比纯闭卷生成更可控。</w:t>
      </w:r>
    </w:p>
    <w:p>
      <w:pPr>
        <w:pStyle w:val="Heading1"/>
      </w:pPr>
      <w:r>
        <w:rPr>
          <w:b/>
        </w:rPr>
        <w:t xml:space="preserve">结论</w:t>
      </w:r>
    </w:p>
    <w:p>
      <w:pPr>
        <w:pStyle w:val="Normal"/>
      </w:pPr>
      <w:r>
        <w:t xml:space="preserve">原论文没有单独的 Conclusion 章，但如果把整篇论文收束成一个结论，可以概括为四句话。</w:t>
      </w:r>
    </w:p>
    <w:p>
      <w:pPr>
        <w:pStyle w:val="ListBody"/>
      </w:pPr>
      <w:r>
        <w:t xml:space="preserve">1. RAG 把“检索”从问答里的一个外挂模块，变成了可用于通用生成任务的统一框架。</w:t>
      </w:r>
    </w:p>
    <w:p>
      <w:pPr>
        <w:pStyle w:val="ListBody"/>
      </w:pPr>
      <w:r>
        <w:t xml:space="preserve">2. RAG 证明了“先检索、后生成”在知识密集型任务上不仅理论合理，而且实验上显著有效。</w:t>
      </w:r>
    </w:p>
    <w:p>
      <w:pPr>
        <w:pStyle w:val="ListBody"/>
      </w:pPr>
      <w:r>
        <w:t xml:space="preserve">3. RAG 的价值不只是提高分数，更在于让模型回答更可追溯、知识更易更新、生成更少幻觉。</w:t>
      </w:r>
    </w:p>
    <w:p>
      <w:pPr>
        <w:pStyle w:val="ListBody"/>
      </w:pPr>
      <w:r>
        <w:t xml:space="preserve">4. 这篇论文奠定了后来大量“知识库 + 大模型”系统的基本范式，你的 DAC-3D 智能助手就是这一范式在工业检测场景里的直接应用。</w:t>
      </w:r>
    </w:p>
    <w:sectPr>
      <w:pgSz w:w="11906" w:h="16838"/>
      <w:pgMar w:top="1440" w:right="1440" w:bottom="1440" w:left="1800" w:header="720" w:footer="720" w:gutter="0"/>
    </w:sectPr>
  </w:body>
</w:document>
</file>

<file path=word/fontTable.xml><?xml version="1.0" encoding="utf-8"?>
<w:fonts xmlns:w="http://schemas.openxmlformats.org/wordprocessingml/2006/main">
  <w:font w:name="Times New Roman"/>
  <w:font w:name="SimSun"/>
  <w:font w:name="SimHei"/>
</w:fonts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pPr>
      <w:spacing w:line="360" w:lineRule="auto" w:before="0" w:after="0"/>
      <w:ind w:firstLine="420"/>
    </w:pPr>
    <w:rPr>
      <w:rFonts w:ascii="Times New Roman" w:hAnsi="Times New Roman" w:eastAsia="SimSun"/>
      <w:sz w:val="24"/>
    </w:rPr>
  </w:style>
  <w:style w:type="paragraph" w:styleId="DocumentTitle">
    <w:name w:val="DocumentTitle"/>
    <w:qFormat/>
    <w:pPr>
      <w:jc w:val="center"/>
      <w:spacing w:before="120" w:after="240"/>
    </w:pPr>
    <w:rPr>
      <w:b/>
      <w:rFonts w:ascii="Times New Roman" w:hAnsi="Times New Roman" w:eastAsia="SimHei"/>
      <w:sz w:val="32"/>
    </w:rPr>
  </w:style>
  <w:style w:type="paragraph" w:styleId="Heading1">
    <w:name w:val="Heading1"/>
    <w:basedOn w:val="Normal"/>
    <w:qFormat/>
    <w:pPr>
      <w:spacing w:before="240" w:after="120"/>
      <w:ind w:firstLine="0"/>
    </w:pPr>
    <w:rPr>
      <w:b/>
      <w:rFonts w:ascii="Times New Roman" w:hAnsi="Times New Roman" w:eastAsia="SimHei"/>
      <w:sz w:val="28"/>
    </w:rPr>
  </w:style>
  <w:style w:type="paragraph" w:styleId="Heading2">
    <w:name w:val="Heading2"/>
    <w:basedOn w:val="Normal"/>
    <w:qFormat/>
    <w:pPr>
      <w:spacing w:before="120" w:after="60"/>
      <w:ind w:firstLine="0"/>
    </w:pPr>
    <w:rPr>
      <w:b/>
      <w:rFonts w:ascii="Times New Roman" w:hAnsi="Times New Roman" w:eastAsia="SimHei"/>
      <w:sz w:val="26"/>
    </w:rPr>
  </w:style>
  <w:style w:type="paragraph" w:styleId="ListBody">
    <w:name w:val="ListBody"/>
    <w:basedOn w:val="Normal"/>
    <w:pPr>
      <w:ind w:left="420" w:hanging="210" w:firstLine="0"/>
    </w:pPr>
  </w:style>
</w:styles>
</file>

<file path=word/_rels/document.xml.rels><?xml version="1.0" encoding="UTF-8" standalone="yes"?>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Lewis等（2020）RAG论文全篇逐节中文细读版</dc:title>
  <dc:creator>Codex</dc:creator>
  <cp:lastModifiedBy>Codex</cp:lastModifiedBy>
  <dcterms:created xsi:type="dcterms:W3CDTF">2026-05-15T11:25:53Z</dcterms:created>
  <dcterms:modified xsi:type="dcterms:W3CDTF">2026-05-15T11:25:53Z</dcterms:modified>
</cp:coreProperties>
</file>