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lastRenderedPageBreak/>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93232" w:rsidRDefault="00790111" w:rsidP="00433237">
      <w:pPr>
        <w:tabs>
          <w:tab w:val="left" w:pos="1365"/>
        </w:tabs>
        <w:jc w:val="both"/>
      </w:pPr>
      <w:r>
        <w:t>Desinfección: Eliminación de microorganismos presentes en el agua y obtener agua apta para el consumo humano</w:t>
      </w:r>
    </w:p>
    <w:p w:rsidR="00790111" w:rsidRDefault="00790111" w:rsidP="00433237">
      <w:pPr>
        <w:tabs>
          <w:tab w:val="left" w:pos="1365"/>
        </w:tabs>
        <w:jc w:val="both"/>
      </w:pPr>
    </w:p>
    <w:p w:rsidR="003E5DB6" w:rsidRDefault="003E5DB6" w:rsidP="00433237">
      <w:pPr>
        <w:tabs>
          <w:tab w:val="left" w:pos="1365"/>
        </w:tabs>
        <w:jc w:val="both"/>
      </w:pPr>
      <w:r>
        <w:t>*****</w:t>
      </w:r>
    </w:p>
    <w:p w:rsidR="003E5DB6" w:rsidRDefault="003E5DB6" w:rsidP="003E5DB6">
      <w:pPr>
        <w:tabs>
          <w:tab w:val="left" w:pos="1365"/>
        </w:tabs>
        <w:jc w:val="both"/>
      </w:pPr>
      <w:r>
        <w:t>En los  procesos de producción se deben describir simultáneamente  dos modelos, con el fin de determinar el flujo de producto y flujo de proceso:</w:t>
      </w:r>
    </w:p>
    <w:p w:rsidR="003E5DB6" w:rsidRDefault="003E5DB6" w:rsidP="003E5DB6">
      <w:pPr>
        <w:tabs>
          <w:tab w:val="left" w:pos="1365"/>
        </w:tabs>
        <w:jc w:val="both"/>
      </w:pPr>
    </w:p>
    <w:p w:rsidR="003E5DB6" w:rsidRDefault="003E5DB6" w:rsidP="003E5DB6">
      <w:pPr>
        <w:tabs>
          <w:tab w:val="left" w:pos="1365"/>
        </w:tabs>
        <w:jc w:val="both"/>
      </w:pPr>
      <w:r>
        <w:tab/>
      </w:r>
      <w:r>
        <w:tab/>
      </w:r>
      <w:r>
        <w:tab/>
      </w:r>
      <w:r>
        <w:tab/>
        <w:t>\</w:t>
      </w:r>
      <w:proofErr w:type="spellStart"/>
      <w:r>
        <w:t>begin</w:t>
      </w:r>
      <w:proofErr w:type="spellEnd"/>
      <w:r>
        <w:t>{</w:t>
      </w:r>
      <w:proofErr w:type="spellStart"/>
      <w:r>
        <w:t>itemize</w:t>
      </w:r>
      <w:proofErr w:type="spellEnd"/>
      <w:r>
        <w:t>}</w:t>
      </w:r>
    </w:p>
    <w:p w:rsidR="003E5DB6" w:rsidRDefault="003E5DB6" w:rsidP="003E5DB6">
      <w:pPr>
        <w:tabs>
          <w:tab w:val="left" w:pos="1365"/>
        </w:tabs>
        <w:jc w:val="both"/>
      </w:pPr>
      <w:r>
        <w:tab/>
      </w:r>
      <w:r>
        <w:tab/>
      </w:r>
      <w:r>
        <w:tab/>
      </w:r>
      <w:r>
        <w:tab/>
      </w:r>
      <w:r>
        <w:tab/>
        <w:t>\</w:t>
      </w:r>
      <w:proofErr w:type="spellStart"/>
      <w:r>
        <w:t>item</w:t>
      </w:r>
      <w:proofErr w:type="spellEnd"/>
      <w:r>
        <w:t xml:space="preserve"> Modelos de modos de operación.</w:t>
      </w:r>
    </w:p>
    <w:p w:rsidR="003E5DB6" w:rsidRDefault="003E5DB6" w:rsidP="003E5DB6">
      <w:pPr>
        <w:tabs>
          <w:tab w:val="left" w:pos="1365"/>
        </w:tabs>
        <w:jc w:val="both"/>
      </w:pPr>
      <w:r>
        <w:tab/>
      </w:r>
      <w:r>
        <w:tab/>
      </w:r>
      <w:r>
        <w:tab/>
      </w:r>
      <w:r>
        <w:tab/>
      </w:r>
      <w:r>
        <w:tab/>
        <w:t>\</w:t>
      </w:r>
      <w:proofErr w:type="spellStart"/>
      <w:r>
        <w:t>item</w:t>
      </w:r>
      <w:proofErr w:type="spellEnd"/>
      <w:r>
        <w:t xml:space="preserve"> Modelos de comportamiento para el modo de operación.</w:t>
      </w:r>
    </w:p>
    <w:p w:rsidR="003E5DB6" w:rsidRDefault="003E5DB6" w:rsidP="003E5DB6">
      <w:pPr>
        <w:tabs>
          <w:tab w:val="left" w:pos="1365"/>
        </w:tabs>
        <w:jc w:val="both"/>
      </w:pPr>
      <w:r>
        <w:tab/>
      </w:r>
      <w:r>
        <w:tab/>
      </w:r>
      <w:r>
        <w:tab/>
      </w:r>
      <w:r>
        <w:tab/>
        <w:t>\</w:t>
      </w:r>
      <w:proofErr w:type="spellStart"/>
      <w:r>
        <w:t>end</w:t>
      </w:r>
      <w:proofErr w:type="spellEnd"/>
      <w:r>
        <w:t>{</w:t>
      </w:r>
      <w:proofErr w:type="spellStart"/>
      <w:r>
        <w:t>itemize</w:t>
      </w:r>
      <w:proofErr w:type="spellEnd"/>
      <w:r>
        <w:t>}</w:t>
      </w:r>
    </w:p>
    <w:p w:rsidR="003E5DB6" w:rsidRDefault="003E5DB6" w:rsidP="003E5DB6">
      <w:pPr>
        <w:tabs>
          <w:tab w:val="left" w:pos="1365"/>
        </w:tabs>
        <w:jc w:val="both"/>
      </w:pPr>
      <w:r>
        <w:tab/>
      </w:r>
      <w:r>
        <w:tab/>
      </w:r>
      <w:r>
        <w:tab/>
      </w:r>
      <w:r>
        <w:tab/>
      </w:r>
    </w:p>
    <w:p w:rsidR="003E5DB6" w:rsidRDefault="003E5DB6" w:rsidP="003E5DB6">
      <w:pPr>
        <w:tabs>
          <w:tab w:val="left" w:pos="1365"/>
        </w:tabs>
        <w:jc w:val="both"/>
      </w:pPr>
      <w:r>
        <w:t>Se puede decir, que la dinámica de un proceso puede representarse como:</w:t>
      </w:r>
    </w:p>
    <w:p w:rsidR="003E5DB6" w:rsidRDefault="003E5DB6" w:rsidP="003E5DB6">
      <w:pPr>
        <w:tabs>
          <w:tab w:val="left" w:pos="1365"/>
        </w:tabs>
        <w:jc w:val="both"/>
      </w:pPr>
    </w:p>
    <w:p w:rsidR="003E5DB6" w:rsidRPr="003E5DB6" w:rsidRDefault="003E5DB6" w:rsidP="003E5DB6">
      <w:pPr>
        <w:tabs>
          <w:tab w:val="left" w:pos="1365"/>
        </w:tabs>
        <w:jc w:val="both"/>
        <w:rPr>
          <w:lang w:val="en-US"/>
        </w:rPr>
      </w:pPr>
      <w:r>
        <w:tab/>
      </w:r>
      <w:r>
        <w:tab/>
      </w:r>
      <w:r>
        <w:tab/>
      </w:r>
      <w:r>
        <w:tab/>
      </w:r>
      <w:r w:rsidRPr="003E5DB6">
        <w:rPr>
          <w:lang w:val="en-US"/>
        </w:rPr>
        <w:t>\begin{equation}</w:t>
      </w:r>
    </w:p>
    <w:p w:rsidR="003E5DB6" w:rsidRPr="003E5DB6" w:rsidRDefault="003E5DB6" w:rsidP="003E5DB6">
      <w:pPr>
        <w:tabs>
          <w:tab w:val="left" w:pos="1365"/>
        </w:tabs>
        <w:jc w:val="both"/>
        <w:rPr>
          <w:lang w:val="en-US"/>
        </w:rPr>
      </w:pPr>
      <w:r w:rsidRPr="003E5DB6">
        <w:rPr>
          <w:lang w:val="en-US"/>
        </w:rPr>
        <w:tab/>
      </w:r>
      <w:r w:rsidRPr="003E5DB6">
        <w:rPr>
          <w:lang w:val="en-US"/>
        </w:rPr>
        <w:tab/>
      </w:r>
      <w:r w:rsidRPr="003E5DB6">
        <w:rPr>
          <w:lang w:val="en-US"/>
        </w:rPr>
        <w:tab/>
      </w:r>
      <w:r w:rsidRPr="003E5DB6">
        <w:rPr>
          <w:lang w:val="en-US"/>
        </w:rPr>
        <w:tab/>
      </w:r>
      <w:r w:rsidRPr="003E5DB6">
        <w:rPr>
          <w:lang w:val="en-US"/>
        </w:rPr>
        <w:tab/>
        <w:t>\label{</w:t>
      </w:r>
      <w:proofErr w:type="spellStart"/>
      <w:r w:rsidRPr="003E5DB6">
        <w:rPr>
          <w:lang w:val="en-US"/>
        </w:rPr>
        <w:t>eq</w:t>
      </w:r>
      <w:proofErr w:type="spellEnd"/>
      <w:r w:rsidRPr="003E5DB6">
        <w:rPr>
          <w:lang w:val="en-US"/>
        </w:rPr>
        <w:t>-process}</w:t>
      </w:r>
    </w:p>
    <w:p w:rsidR="003E5DB6" w:rsidRDefault="003E5DB6" w:rsidP="003E5DB6">
      <w:pPr>
        <w:tabs>
          <w:tab w:val="left" w:pos="1365"/>
        </w:tabs>
        <w:jc w:val="both"/>
      </w:pPr>
      <w:r w:rsidRPr="003E5DB6">
        <w:rPr>
          <w:lang w:val="en-US"/>
        </w:rPr>
        <w:tab/>
      </w:r>
      <w:r w:rsidRPr="003E5DB6">
        <w:rPr>
          <w:lang w:val="en-US"/>
        </w:rPr>
        <w:tab/>
      </w:r>
      <w:r w:rsidRPr="003E5DB6">
        <w:rPr>
          <w:lang w:val="en-US"/>
        </w:rPr>
        <w:tab/>
      </w:r>
      <w:r w:rsidRPr="003E5DB6">
        <w:rPr>
          <w:lang w:val="en-US"/>
        </w:rPr>
        <w:tab/>
      </w:r>
      <w:r w:rsidRPr="003E5DB6">
        <w:rPr>
          <w:lang w:val="en-US"/>
        </w:rPr>
        <w:tab/>
      </w:r>
      <w:r>
        <w:t>SDC(U,Y,X,\Phi(.,.,.),\Psi(.,.,.),\</w:t>
      </w:r>
      <w:proofErr w:type="spellStart"/>
      <w:r>
        <w:t>Gamma,x</w:t>
      </w:r>
      <w:proofErr w:type="spellEnd"/>
      <w:r>
        <w:t>(0))</w:t>
      </w:r>
    </w:p>
    <w:p w:rsidR="003E5DB6" w:rsidRDefault="003E5DB6" w:rsidP="003E5DB6">
      <w:pPr>
        <w:tabs>
          <w:tab w:val="left" w:pos="1365"/>
        </w:tabs>
        <w:jc w:val="both"/>
      </w:pPr>
      <w:r>
        <w:lastRenderedPageBreak/>
        <w:tab/>
      </w:r>
      <w:r>
        <w:tab/>
      </w:r>
      <w:r>
        <w:tab/>
      </w:r>
      <w:r>
        <w:tab/>
        <w:t>\</w:t>
      </w:r>
      <w:proofErr w:type="spellStart"/>
      <w:r>
        <w:t>end</w:t>
      </w:r>
      <w:proofErr w:type="spellEnd"/>
      <w:r>
        <w:t>{</w:t>
      </w:r>
      <w:proofErr w:type="spellStart"/>
      <w:r>
        <w:t>equation</w:t>
      </w:r>
      <w:proofErr w:type="spellEnd"/>
      <w:r>
        <w:t>}</w:t>
      </w:r>
    </w:p>
    <w:p w:rsidR="003E5DB6" w:rsidRDefault="003E5DB6" w:rsidP="003E5DB6">
      <w:pPr>
        <w:tabs>
          <w:tab w:val="left" w:pos="1365"/>
        </w:tabs>
        <w:jc w:val="both"/>
      </w:pPr>
    </w:p>
    <w:p w:rsidR="003E5DB6" w:rsidRDefault="003E5DB6" w:rsidP="003E5DB6">
      <w:pPr>
        <w:tabs>
          <w:tab w:val="left" w:pos="1365"/>
        </w:tabs>
        <w:jc w:val="both"/>
      </w:pPr>
      <w:proofErr w:type="gramStart"/>
      <w:r>
        <w:t>donde</w:t>
      </w:r>
      <w:proofErr w:type="gramEnd"/>
      <w:r>
        <w:t>,</w:t>
      </w:r>
    </w:p>
    <w:p w:rsidR="003E5DB6" w:rsidRDefault="003E5DB6" w:rsidP="003E5DB6">
      <w:pPr>
        <w:tabs>
          <w:tab w:val="left" w:pos="1365"/>
        </w:tabs>
        <w:jc w:val="both"/>
      </w:pPr>
    </w:p>
    <w:p w:rsidR="003E5DB6" w:rsidRDefault="003E5DB6" w:rsidP="003E5DB6">
      <w:pPr>
        <w:tabs>
          <w:tab w:val="left" w:pos="1365"/>
        </w:tabs>
        <w:jc w:val="both"/>
      </w:pPr>
      <w:r>
        <w:t>$U</w:t>
      </w:r>
      <w:proofErr w:type="gramStart"/>
      <w:r>
        <w:t>:$</w:t>
      </w:r>
      <w:proofErr w:type="gramEnd"/>
      <w:r>
        <w:t xml:space="preserve"> es el espacio de las entradas,</w:t>
      </w:r>
    </w:p>
    <w:p w:rsidR="003E5DB6" w:rsidRDefault="003E5DB6" w:rsidP="003E5DB6">
      <w:pPr>
        <w:tabs>
          <w:tab w:val="left" w:pos="1365"/>
        </w:tabs>
        <w:jc w:val="both"/>
      </w:pPr>
      <w:r>
        <w:t>****</w:t>
      </w:r>
    </w:p>
    <w:p w:rsidR="003E5DB6" w:rsidRDefault="003E5DB6" w:rsidP="003E5DB6">
      <w:pPr>
        <w:tabs>
          <w:tab w:val="left" w:pos="1365"/>
        </w:tabs>
        <w:jc w:val="both"/>
      </w:pP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La coagulación floculación es sensible a muchas var</w:t>
      </w:r>
      <w:r>
        <w:t xml:space="preserve">iables como la naturaleza de la </w:t>
      </w:r>
      <w:r>
        <w:t xml:space="preserve">turbiedad, tipo y dosis del coagulante, pH del </w:t>
      </w:r>
      <w:r>
        <w:t xml:space="preserve">agua, composición química de la </w:t>
      </w:r>
      <w:r>
        <w:t xml:space="preserve">misma y condiciones de mezclado. </w:t>
      </w:r>
      <w:r>
        <w:lastRenderedPageBreak/>
        <w:t>De todas, la</w:t>
      </w:r>
      <w:r>
        <w:t xml:space="preserve">s que se pueden controlar en la </w:t>
      </w:r>
      <w:r>
        <w:t xml:space="preserve">práctica son cantidad y tipo tanto de coagulante como </w:t>
      </w:r>
      <w:r>
        <w:t xml:space="preserve">del floculante y condiciones de </w:t>
      </w:r>
      <w:r>
        <w:t>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Metodología de Mantenimiento [</w:t>
      </w:r>
      <w:r w:rsidR="001636D3">
        <w:t>40</w:t>
      </w:r>
      <w:r>
        <w:t xml:space="preserve">]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0911BF">
      <w:pPr>
        <w:tabs>
          <w:tab w:val="left" w:pos="1365"/>
        </w:tabs>
        <w:jc w:val="both"/>
      </w:pPr>
      <w:r>
        <w:t>El lavado de un filtro se determina</w:t>
      </w:r>
      <w:r>
        <w:t xml:space="preserve"> bajo los siguientes criterios:</w:t>
      </w:r>
    </w:p>
    <w:p w:rsidR="000911BF" w:rsidRDefault="000911BF" w:rsidP="000911BF">
      <w:pPr>
        <w:tabs>
          <w:tab w:val="left" w:pos="1365"/>
        </w:tabs>
        <w:jc w:val="both"/>
      </w:pPr>
      <w:r>
        <w:t>• El tiempo de trabajo del filtro</w:t>
      </w:r>
    </w:p>
    <w:p w:rsidR="000911BF" w:rsidRDefault="000911BF" w:rsidP="000911BF">
      <w:pPr>
        <w:tabs>
          <w:tab w:val="left" w:pos="1365"/>
        </w:tabs>
        <w:jc w:val="both"/>
      </w:pPr>
      <w:r>
        <w:t>• La calidad del agua filtrada</w:t>
      </w:r>
    </w:p>
    <w:p w:rsidR="000911BF" w:rsidRDefault="000911BF" w:rsidP="000911BF">
      <w:pPr>
        <w:tabs>
          <w:tab w:val="left" w:pos="1365"/>
        </w:tabs>
        <w:jc w:val="both"/>
      </w:pPr>
      <w:r>
        <w:t>• El nivel del agua dentro del filtro</w:t>
      </w:r>
    </w:p>
    <w:p w:rsidR="000911BF" w:rsidRDefault="000911BF" w:rsidP="00173144">
      <w:pPr>
        <w:tabs>
          <w:tab w:val="left" w:pos="1365"/>
        </w:tabs>
        <w:jc w:val="both"/>
      </w:pPr>
      <w:r>
        <w:t>Calibración de dosificadores</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p>
    <w:p w:rsidR="000911BF" w:rsidRDefault="000911BF" w:rsidP="000911BF">
      <w:pPr>
        <w:tabs>
          <w:tab w:val="left" w:pos="1365"/>
        </w:tabs>
        <w:jc w:val="both"/>
      </w:pPr>
      <w:r>
        <w:t>Lavado de filtros</w:t>
      </w:r>
    </w:p>
    <w:p w:rsidR="000911BF" w:rsidRDefault="000911BF" w:rsidP="000911BF">
      <w:pPr>
        <w:tabs>
          <w:tab w:val="left" w:pos="1365"/>
        </w:tabs>
        <w:jc w:val="both"/>
      </w:pPr>
      <w:r>
        <w:t>Secuencia en la operación de lavado de filtro.</w:t>
      </w:r>
    </w:p>
    <w:p w:rsidR="000911BF" w:rsidRDefault="000911BF" w:rsidP="000911BF">
      <w:pPr>
        <w:tabs>
          <w:tab w:val="left" w:pos="1365"/>
        </w:tabs>
        <w:jc w:val="both"/>
      </w:pPr>
      <w:r>
        <w:t>La operación de lavado de un filtro se lleva a cabo efectuando los siguientes pasos:</w:t>
      </w:r>
    </w:p>
    <w:p w:rsidR="000911BF" w:rsidRDefault="000911BF" w:rsidP="000911BF">
      <w:pPr>
        <w:tabs>
          <w:tab w:val="left" w:pos="1365"/>
        </w:tabs>
        <w:jc w:val="both"/>
      </w:pPr>
    </w:p>
    <w:p w:rsidR="000911BF" w:rsidRDefault="000911BF" w:rsidP="000911BF">
      <w:pPr>
        <w:tabs>
          <w:tab w:val="left" w:pos="1365"/>
        </w:tabs>
        <w:jc w:val="both"/>
      </w:pPr>
      <w:r>
        <w:lastRenderedPageBreak/>
        <w:t xml:space="preserve">1. Cerrar las válvulas de agua sedimentada (A) y dejar abierta la válvula de agua filtrada (B) hasta que el nivel del agua en el filtro llegue aproximadamente a 15 </w:t>
      </w:r>
      <w:proofErr w:type="spellStart"/>
      <w:r>
        <w:t>cms</w:t>
      </w:r>
      <w:proofErr w:type="spellEnd"/>
      <w:r>
        <w:t>. por debajo de las canaletas Depende de si los filtros tienen lodo superficial.</w:t>
      </w:r>
    </w:p>
    <w:p w:rsidR="000911BF" w:rsidRDefault="000911BF" w:rsidP="000911BF">
      <w:pPr>
        <w:tabs>
          <w:tab w:val="left" w:pos="1365"/>
        </w:tabs>
        <w:jc w:val="both"/>
      </w:pPr>
    </w:p>
    <w:p w:rsidR="000911BF" w:rsidRDefault="000911BF" w:rsidP="000911BF">
      <w:pPr>
        <w:tabs>
          <w:tab w:val="left" w:pos="1365"/>
        </w:tabs>
        <w:jc w:val="both"/>
      </w:pPr>
      <w:r>
        <w:t>2. Cerrar la válvula de agua filtrada. (B)</w:t>
      </w:r>
    </w:p>
    <w:p w:rsidR="000911BF" w:rsidRDefault="000911BF" w:rsidP="000911BF">
      <w:pPr>
        <w:tabs>
          <w:tab w:val="left" w:pos="1365"/>
        </w:tabs>
        <w:jc w:val="both"/>
      </w:pPr>
    </w:p>
    <w:p w:rsidR="000911BF" w:rsidRDefault="000911BF" w:rsidP="000911BF">
      <w:pPr>
        <w:tabs>
          <w:tab w:val="left" w:pos="1365"/>
        </w:tabs>
        <w:jc w:val="both"/>
      </w:pPr>
      <w:r>
        <w:t>3. Abrir la válvula de desagüe. (C)</w:t>
      </w:r>
    </w:p>
    <w:p w:rsidR="000911BF" w:rsidRDefault="000911BF" w:rsidP="000911BF">
      <w:pPr>
        <w:tabs>
          <w:tab w:val="left" w:pos="1365"/>
        </w:tabs>
        <w:jc w:val="both"/>
      </w:pPr>
    </w:p>
    <w:p w:rsidR="000911BF" w:rsidRDefault="000911BF" w:rsidP="000911BF">
      <w:pPr>
        <w:tabs>
          <w:tab w:val="left" w:pos="1365"/>
        </w:tabs>
        <w:jc w:val="both"/>
      </w:pPr>
      <w:r>
        <w:t>4. Abrir la válvula de lavado superficial (D) durante el tiempo estipulado en las normas de la planta.</w:t>
      </w:r>
    </w:p>
    <w:p w:rsidR="000911BF" w:rsidRDefault="000911BF" w:rsidP="000911BF">
      <w:pPr>
        <w:tabs>
          <w:tab w:val="left" w:pos="1365"/>
        </w:tabs>
        <w:jc w:val="both"/>
      </w:pPr>
    </w:p>
    <w:p w:rsidR="000911BF" w:rsidRDefault="000911BF" w:rsidP="000911BF">
      <w:pPr>
        <w:tabs>
          <w:tab w:val="left" w:pos="1365"/>
        </w:tabs>
        <w:jc w:val="both"/>
      </w:pPr>
      <w:r>
        <w:t>5. Abrir lentamente la válvula de lavado ascensional (E) e incrementar el flujo gradualmente hasta obtener una rata capaz de expandir el lecho entre el 25 y el 50% de su espesor inicial. De acuerdo con las normas de la planta se obtiene la velocidad del agua de lavado.</w:t>
      </w:r>
    </w:p>
    <w:p w:rsidR="000911BF" w:rsidRDefault="000911BF" w:rsidP="000911BF">
      <w:pPr>
        <w:tabs>
          <w:tab w:val="left" w:pos="1365"/>
        </w:tabs>
        <w:jc w:val="both"/>
      </w:pPr>
    </w:p>
    <w:p w:rsidR="000911BF" w:rsidRDefault="000911BF" w:rsidP="000911BF">
      <w:pPr>
        <w:tabs>
          <w:tab w:val="left" w:pos="1365"/>
        </w:tabs>
        <w:jc w:val="both"/>
      </w:pPr>
      <w:r>
        <w:t>6. Cerrar la válvula de lavado superficial. (D)</w:t>
      </w:r>
    </w:p>
    <w:p w:rsidR="000911BF" w:rsidRDefault="000911BF" w:rsidP="000911BF">
      <w:pPr>
        <w:tabs>
          <w:tab w:val="left" w:pos="1365"/>
        </w:tabs>
        <w:jc w:val="both"/>
      </w:pPr>
    </w:p>
    <w:p w:rsidR="000911BF" w:rsidRDefault="000911BF" w:rsidP="000911BF">
      <w:pPr>
        <w:tabs>
          <w:tab w:val="left" w:pos="1365"/>
        </w:tabs>
        <w:jc w:val="both"/>
      </w:pPr>
      <w:r>
        <w:t>7. Cerrar la válvula de agua de lavado (E) cuando a criterio del operador, el filtro esté limpio y se elimine completamente el agua sucia.</w:t>
      </w:r>
    </w:p>
    <w:p w:rsidR="00FB0390" w:rsidRDefault="00FB0390" w:rsidP="00FB0390">
      <w:pPr>
        <w:tabs>
          <w:tab w:val="left" w:pos="1365"/>
        </w:tabs>
        <w:jc w:val="both"/>
      </w:pPr>
      <w:r>
        <w:t>8. Cerrar la válvula de desagüe. (C)</w:t>
      </w:r>
    </w:p>
    <w:p w:rsidR="00FB0390" w:rsidRDefault="00FB0390" w:rsidP="00FB0390">
      <w:pPr>
        <w:tabs>
          <w:tab w:val="left" w:pos="1365"/>
        </w:tabs>
        <w:jc w:val="both"/>
      </w:pPr>
    </w:p>
    <w:p w:rsidR="00FB0390" w:rsidRDefault="00FB0390" w:rsidP="00FB0390">
      <w:pPr>
        <w:tabs>
          <w:tab w:val="left" w:pos="1365"/>
        </w:tabs>
        <w:jc w:val="both"/>
      </w:pPr>
      <w:r>
        <w:t>9. Abrir la válvula de agua sedimentada (A) hasta alcanzar el nivel normal.</w:t>
      </w:r>
    </w:p>
    <w:p w:rsidR="00FB0390" w:rsidRDefault="00FB0390" w:rsidP="00FB0390">
      <w:pPr>
        <w:tabs>
          <w:tab w:val="left" w:pos="1365"/>
        </w:tabs>
        <w:jc w:val="both"/>
      </w:pPr>
    </w:p>
    <w:p w:rsidR="00FB0390" w:rsidRDefault="00FB0390" w:rsidP="00FB0390">
      <w:pPr>
        <w:tabs>
          <w:tab w:val="left" w:pos="1365"/>
        </w:tabs>
        <w:jc w:val="both"/>
      </w:pPr>
      <w:r>
        <w:t>10. Abrir la válvula de agua filtrada (B) para poner el filtro en servicio.</w:t>
      </w:r>
    </w:p>
    <w:p w:rsidR="00FB0390" w:rsidRDefault="00FB0390" w:rsidP="00FB0390">
      <w:pPr>
        <w:tabs>
          <w:tab w:val="left" w:pos="1365"/>
        </w:tabs>
        <w:jc w:val="both"/>
      </w:pPr>
    </w:p>
    <w:p w:rsidR="00FB0390" w:rsidRDefault="00FB0390" w:rsidP="00FB0390">
      <w:pPr>
        <w:tabs>
          <w:tab w:val="left" w:pos="1365"/>
        </w:tabs>
        <w:jc w:val="both"/>
      </w:pPr>
      <w:r>
        <w:t>Los movimientos de operación de las válvulas deben ser lentos.</w:t>
      </w:r>
    </w:p>
    <w:p w:rsidR="00FB0390" w:rsidRDefault="00FB0390" w:rsidP="00FB0390">
      <w:pPr>
        <w:tabs>
          <w:tab w:val="left" w:pos="1365"/>
        </w:tabs>
        <w:jc w:val="both"/>
      </w:pPr>
    </w:p>
    <w:p w:rsidR="00FB0390" w:rsidRDefault="00FB0390" w:rsidP="00FB0390">
      <w:pPr>
        <w:tabs>
          <w:tab w:val="left" w:pos="1365"/>
        </w:tabs>
        <w:jc w:val="both"/>
      </w:pPr>
      <w:r>
        <w:lastRenderedPageBreak/>
        <w:t>La cantidad utilizada de agua de lavado está comprendida entre el 1.0% y 2.5% del agua filtrada y se calcula así:</w:t>
      </w:r>
    </w:p>
    <w:p w:rsidR="00FB0390" w:rsidRDefault="00FB0390" w:rsidP="00FB0390">
      <w:pPr>
        <w:tabs>
          <w:tab w:val="left" w:pos="1365"/>
        </w:tabs>
        <w:jc w:val="both"/>
      </w:pP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p>
    <w:p w:rsidR="00FB0390" w:rsidRDefault="00FB0390" w:rsidP="00FB0390">
      <w:pPr>
        <w:tabs>
          <w:tab w:val="left" w:pos="1365"/>
        </w:tabs>
        <w:jc w:val="both"/>
      </w:pPr>
      <w:r>
        <w:t>Una cantidad mayor puede ser síntoma de una anomalía en el tratamiento o lecho del filtro.</w:t>
      </w:r>
    </w:p>
    <w:p w:rsidR="00043DAD" w:rsidRDefault="00043DAD" w:rsidP="00FB0390">
      <w:pPr>
        <w:tabs>
          <w:tab w:val="left" w:pos="1365"/>
        </w:tabs>
        <w:jc w:val="both"/>
      </w:pPr>
    </w:p>
    <w:p w:rsidR="00681C76" w:rsidRDefault="00681C76" w:rsidP="00FB0390">
      <w:pPr>
        <w:tabs>
          <w:tab w:val="left" w:pos="1365"/>
        </w:tabs>
        <w:jc w:val="both"/>
      </w:pPr>
      <w:r>
        <w:t xml:space="preserve">Unidad </w:t>
      </w:r>
      <w:r w:rsidR="002337EA">
        <w:t>de sedimentación.</w:t>
      </w:r>
    </w:p>
    <w:p w:rsidR="00681C76" w:rsidRDefault="00681C76" w:rsidP="00FB0390">
      <w:pPr>
        <w:tabs>
          <w:tab w:val="left" w:pos="1365"/>
        </w:tabs>
        <w:jc w:val="both"/>
      </w:pPr>
    </w:p>
    <w:p w:rsidR="00134D62" w:rsidRDefault="00134D62" w:rsidP="00FB0390">
      <w:pPr>
        <w:tabs>
          <w:tab w:val="left" w:pos="1365"/>
        </w:tabs>
        <w:jc w:val="both"/>
      </w:pPr>
      <w:r>
        <w:t xml:space="preserve">Para realizar el mantenimiento de rutina se apertura la compuerta de descarga de lodos, hasta que el nivel de agua baje 30 cm. </w:t>
      </w:r>
      <w:r w:rsidR="00AD1B30">
        <w:t xml:space="preserve">Durante el mantenimiento la unidad queda fuera de operación por un periodo de tiempo de aproximadamente </w:t>
      </w:r>
      <w:r w:rsidR="00AD1B30" w:rsidRPr="00AD1B30">
        <w:rPr>
          <w:highlight w:val="yellow"/>
        </w:rPr>
        <w:t>TANTOS MINUTOS</w:t>
      </w:r>
      <w:r w:rsidR="00AD1B30">
        <w:t>, con caudal de entrada 300 L/s (caso de estudio)</w:t>
      </w:r>
      <w:r>
        <w:t>, contando el tiempo que tarda en volver al nivel de operación una vez cerrada la compuerta de descarga. En mantenimientos profundos, realizados cada 2 meses en sequía y mensual en tiempos de lluvia, se debe proceder de la siguiente manera:</w:t>
      </w:r>
    </w:p>
    <w:p w:rsidR="0046270E" w:rsidRDefault="0046270E" w:rsidP="00FB0390">
      <w:pPr>
        <w:tabs>
          <w:tab w:val="left" w:pos="1365"/>
        </w:tabs>
        <w:jc w:val="both"/>
      </w:pPr>
    </w:p>
    <w:p w:rsidR="009E43F8" w:rsidRDefault="00847086" w:rsidP="00FB0390">
      <w:pPr>
        <w:tabs>
          <w:tab w:val="left" w:pos="1365"/>
        </w:tabs>
        <w:jc w:val="both"/>
      </w:pPr>
      <w:r>
        <w:t xml:space="preserve">Unidad de </w:t>
      </w:r>
      <w:r w:rsidR="00886ACE">
        <w:t>Desinfección:</w:t>
      </w:r>
    </w:p>
    <w:p w:rsidR="00E37572" w:rsidRDefault="00E37572" w:rsidP="00FB0390">
      <w:pPr>
        <w:tabs>
          <w:tab w:val="left" w:pos="1365"/>
        </w:tabs>
        <w:jc w:val="both"/>
      </w:pPr>
    </w:p>
    <w:p w:rsidR="00D865F1" w:rsidRDefault="00D865F1" w:rsidP="00FB0390">
      <w:pPr>
        <w:tabs>
          <w:tab w:val="left" w:pos="1365"/>
        </w:tabs>
        <w:jc w:val="both"/>
      </w:pPr>
      <w:r>
        <w:t>Arreglar la tabla de operación, agregar los químicos en degradado.</w:t>
      </w:r>
      <w:r w:rsidR="005D6B83">
        <w:t xml:space="preserve"> Y las mediciones en falla</w:t>
      </w:r>
      <w:bookmarkStart w:id="0" w:name="_GoBack"/>
      <w:bookmarkEnd w:id="0"/>
    </w:p>
    <w:p w:rsidR="00F32A8D" w:rsidRDefault="00F32A8D">
      <w:r>
        <w:br w:type="page"/>
      </w:r>
    </w:p>
    <w:p w:rsidR="001E073A" w:rsidRDefault="003E15AC" w:rsidP="001E073A">
      <w:pPr>
        <w:jc w:val="both"/>
      </w:pPr>
      <w:r>
        <w:lastRenderedPageBreak/>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5D6B83"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00A86356"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5D6B83"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5D6B83"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43DAD"/>
    <w:rsid w:val="000516A2"/>
    <w:rsid w:val="000531B0"/>
    <w:rsid w:val="00056D83"/>
    <w:rsid w:val="00061F73"/>
    <w:rsid w:val="0006376C"/>
    <w:rsid w:val="00064C63"/>
    <w:rsid w:val="0008382E"/>
    <w:rsid w:val="00084BE6"/>
    <w:rsid w:val="000911BF"/>
    <w:rsid w:val="000A12F2"/>
    <w:rsid w:val="000B24A8"/>
    <w:rsid w:val="000B38D7"/>
    <w:rsid w:val="000C6BAD"/>
    <w:rsid w:val="000D1433"/>
    <w:rsid w:val="000E1B06"/>
    <w:rsid w:val="000E216E"/>
    <w:rsid w:val="000E4B9C"/>
    <w:rsid w:val="000F0BBB"/>
    <w:rsid w:val="000F6356"/>
    <w:rsid w:val="000F6972"/>
    <w:rsid w:val="00100999"/>
    <w:rsid w:val="00101440"/>
    <w:rsid w:val="00112D46"/>
    <w:rsid w:val="00113022"/>
    <w:rsid w:val="00114A05"/>
    <w:rsid w:val="00125B40"/>
    <w:rsid w:val="00126B2B"/>
    <w:rsid w:val="00127161"/>
    <w:rsid w:val="00134D62"/>
    <w:rsid w:val="001350BB"/>
    <w:rsid w:val="0014752A"/>
    <w:rsid w:val="00154199"/>
    <w:rsid w:val="00161204"/>
    <w:rsid w:val="001636D3"/>
    <w:rsid w:val="001711CC"/>
    <w:rsid w:val="00171C21"/>
    <w:rsid w:val="00173144"/>
    <w:rsid w:val="0018423D"/>
    <w:rsid w:val="001864CA"/>
    <w:rsid w:val="00187989"/>
    <w:rsid w:val="00192CDE"/>
    <w:rsid w:val="00194721"/>
    <w:rsid w:val="001A2528"/>
    <w:rsid w:val="001A4B37"/>
    <w:rsid w:val="001A6F48"/>
    <w:rsid w:val="001B27C4"/>
    <w:rsid w:val="001B3585"/>
    <w:rsid w:val="001B3901"/>
    <w:rsid w:val="001C09BF"/>
    <w:rsid w:val="001C1373"/>
    <w:rsid w:val="001C62C4"/>
    <w:rsid w:val="001D2B1C"/>
    <w:rsid w:val="001D3214"/>
    <w:rsid w:val="001D60C5"/>
    <w:rsid w:val="001E073A"/>
    <w:rsid w:val="001E2B81"/>
    <w:rsid w:val="001E5C02"/>
    <w:rsid w:val="001E7B51"/>
    <w:rsid w:val="001F06AA"/>
    <w:rsid w:val="001F2E8B"/>
    <w:rsid w:val="0022172B"/>
    <w:rsid w:val="00225657"/>
    <w:rsid w:val="00226DF0"/>
    <w:rsid w:val="00231F33"/>
    <w:rsid w:val="002337EA"/>
    <w:rsid w:val="00234300"/>
    <w:rsid w:val="00235E2C"/>
    <w:rsid w:val="002364B3"/>
    <w:rsid w:val="002433DE"/>
    <w:rsid w:val="00247907"/>
    <w:rsid w:val="00253856"/>
    <w:rsid w:val="00262C1B"/>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69D1"/>
    <w:rsid w:val="002E0E04"/>
    <w:rsid w:val="002E2946"/>
    <w:rsid w:val="002E4DC1"/>
    <w:rsid w:val="002E71A5"/>
    <w:rsid w:val="002F3C2A"/>
    <w:rsid w:val="00310E3E"/>
    <w:rsid w:val="00311739"/>
    <w:rsid w:val="00311817"/>
    <w:rsid w:val="00312C59"/>
    <w:rsid w:val="00315500"/>
    <w:rsid w:val="003165BF"/>
    <w:rsid w:val="00316A5C"/>
    <w:rsid w:val="003419CA"/>
    <w:rsid w:val="0034429F"/>
    <w:rsid w:val="0034594E"/>
    <w:rsid w:val="00346E94"/>
    <w:rsid w:val="00347724"/>
    <w:rsid w:val="0035031C"/>
    <w:rsid w:val="00356007"/>
    <w:rsid w:val="00357C96"/>
    <w:rsid w:val="00366536"/>
    <w:rsid w:val="003766B5"/>
    <w:rsid w:val="0037690C"/>
    <w:rsid w:val="00393232"/>
    <w:rsid w:val="003A2094"/>
    <w:rsid w:val="003A369D"/>
    <w:rsid w:val="003B138D"/>
    <w:rsid w:val="003B4CD9"/>
    <w:rsid w:val="003C0DF9"/>
    <w:rsid w:val="003C2612"/>
    <w:rsid w:val="003C298C"/>
    <w:rsid w:val="003C39EE"/>
    <w:rsid w:val="003D1A59"/>
    <w:rsid w:val="003E15AC"/>
    <w:rsid w:val="003E4120"/>
    <w:rsid w:val="003E5DB6"/>
    <w:rsid w:val="003F1C70"/>
    <w:rsid w:val="003F1E16"/>
    <w:rsid w:val="00405421"/>
    <w:rsid w:val="0040711F"/>
    <w:rsid w:val="004104FA"/>
    <w:rsid w:val="00415C34"/>
    <w:rsid w:val="004257EC"/>
    <w:rsid w:val="00430B50"/>
    <w:rsid w:val="00431DBA"/>
    <w:rsid w:val="00433237"/>
    <w:rsid w:val="004448D3"/>
    <w:rsid w:val="00445275"/>
    <w:rsid w:val="00451B69"/>
    <w:rsid w:val="004533B6"/>
    <w:rsid w:val="0046270E"/>
    <w:rsid w:val="0046365A"/>
    <w:rsid w:val="00465911"/>
    <w:rsid w:val="0046636A"/>
    <w:rsid w:val="00467913"/>
    <w:rsid w:val="0048282C"/>
    <w:rsid w:val="00487526"/>
    <w:rsid w:val="00494FD6"/>
    <w:rsid w:val="004A0078"/>
    <w:rsid w:val="004A0891"/>
    <w:rsid w:val="004B1092"/>
    <w:rsid w:val="004B3DD2"/>
    <w:rsid w:val="004B48AF"/>
    <w:rsid w:val="004B5663"/>
    <w:rsid w:val="004B66F7"/>
    <w:rsid w:val="004C30A3"/>
    <w:rsid w:val="004D2810"/>
    <w:rsid w:val="004E000E"/>
    <w:rsid w:val="004E2176"/>
    <w:rsid w:val="004E74BB"/>
    <w:rsid w:val="004F0FBF"/>
    <w:rsid w:val="004F193A"/>
    <w:rsid w:val="004F20DB"/>
    <w:rsid w:val="004F4ED9"/>
    <w:rsid w:val="004F7A03"/>
    <w:rsid w:val="00505611"/>
    <w:rsid w:val="00512AE8"/>
    <w:rsid w:val="00514841"/>
    <w:rsid w:val="005244EE"/>
    <w:rsid w:val="00533566"/>
    <w:rsid w:val="005349CC"/>
    <w:rsid w:val="00535068"/>
    <w:rsid w:val="005352FE"/>
    <w:rsid w:val="00541085"/>
    <w:rsid w:val="00552677"/>
    <w:rsid w:val="005553DF"/>
    <w:rsid w:val="00574B9B"/>
    <w:rsid w:val="005756BC"/>
    <w:rsid w:val="005764B3"/>
    <w:rsid w:val="005774BA"/>
    <w:rsid w:val="005824D2"/>
    <w:rsid w:val="00584476"/>
    <w:rsid w:val="00586713"/>
    <w:rsid w:val="0058725A"/>
    <w:rsid w:val="00587408"/>
    <w:rsid w:val="005A7E0B"/>
    <w:rsid w:val="005B6067"/>
    <w:rsid w:val="005B7CBA"/>
    <w:rsid w:val="005C515E"/>
    <w:rsid w:val="005C6A77"/>
    <w:rsid w:val="005D374B"/>
    <w:rsid w:val="005D6A7A"/>
    <w:rsid w:val="005D6B83"/>
    <w:rsid w:val="005E00D2"/>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4E7A"/>
    <w:rsid w:val="00681C76"/>
    <w:rsid w:val="0068311E"/>
    <w:rsid w:val="00685A3E"/>
    <w:rsid w:val="00692EDC"/>
    <w:rsid w:val="00693F85"/>
    <w:rsid w:val="00695ED6"/>
    <w:rsid w:val="006A4853"/>
    <w:rsid w:val="006A6AE3"/>
    <w:rsid w:val="006A74D0"/>
    <w:rsid w:val="006A7542"/>
    <w:rsid w:val="006B41CA"/>
    <w:rsid w:val="006B7FCF"/>
    <w:rsid w:val="006C400F"/>
    <w:rsid w:val="006C40A3"/>
    <w:rsid w:val="006C48C6"/>
    <w:rsid w:val="006C5A78"/>
    <w:rsid w:val="006C7A5C"/>
    <w:rsid w:val="006E6E91"/>
    <w:rsid w:val="006F13E5"/>
    <w:rsid w:val="006F271D"/>
    <w:rsid w:val="006F6A70"/>
    <w:rsid w:val="007064DA"/>
    <w:rsid w:val="00714228"/>
    <w:rsid w:val="00721F15"/>
    <w:rsid w:val="00725BBD"/>
    <w:rsid w:val="0073046D"/>
    <w:rsid w:val="00736E4B"/>
    <w:rsid w:val="00741199"/>
    <w:rsid w:val="00752A64"/>
    <w:rsid w:val="00752D03"/>
    <w:rsid w:val="00755A23"/>
    <w:rsid w:val="007578EA"/>
    <w:rsid w:val="00762C5C"/>
    <w:rsid w:val="007668CF"/>
    <w:rsid w:val="00776920"/>
    <w:rsid w:val="00781A84"/>
    <w:rsid w:val="00781B68"/>
    <w:rsid w:val="00790111"/>
    <w:rsid w:val="007924D6"/>
    <w:rsid w:val="007A437C"/>
    <w:rsid w:val="007A70B0"/>
    <w:rsid w:val="007B5303"/>
    <w:rsid w:val="007B71F5"/>
    <w:rsid w:val="007C53B3"/>
    <w:rsid w:val="007C677A"/>
    <w:rsid w:val="007D18F7"/>
    <w:rsid w:val="007D436B"/>
    <w:rsid w:val="007E1D4D"/>
    <w:rsid w:val="007F07C4"/>
    <w:rsid w:val="007F1908"/>
    <w:rsid w:val="00800D76"/>
    <w:rsid w:val="00802FA6"/>
    <w:rsid w:val="00804A21"/>
    <w:rsid w:val="008100F4"/>
    <w:rsid w:val="0081476B"/>
    <w:rsid w:val="00816317"/>
    <w:rsid w:val="0081686D"/>
    <w:rsid w:val="008175A9"/>
    <w:rsid w:val="0081795B"/>
    <w:rsid w:val="00820AA6"/>
    <w:rsid w:val="0082589F"/>
    <w:rsid w:val="00832777"/>
    <w:rsid w:val="00832AE5"/>
    <w:rsid w:val="00844CF0"/>
    <w:rsid w:val="00845551"/>
    <w:rsid w:val="00847086"/>
    <w:rsid w:val="00850950"/>
    <w:rsid w:val="0085388A"/>
    <w:rsid w:val="008577AA"/>
    <w:rsid w:val="00860140"/>
    <w:rsid w:val="00875291"/>
    <w:rsid w:val="00875A8A"/>
    <w:rsid w:val="00886A23"/>
    <w:rsid w:val="00886ACE"/>
    <w:rsid w:val="00890386"/>
    <w:rsid w:val="00893E9B"/>
    <w:rsid w:val="008A3DE0"/>
    <w:rsid w:val="008B4F4B"/>
    <w:rsid w:val="008B7C66"/>
    <w:rsid w:val="008C1192"/>
    <w:rsid w:val="008C4FC8"/>
    <w:rsid w:val="008E00B3"/>
    <w:rsid w:val="008E18F8"/>
    <w:rsid w:val="008E452B"/>
    <w:rsid w:val="008E4697"/>
    <w:rsid w:val="008F3286"/>
    <w:rsid w:val="008F40C0"/>
    <w:rsid w:val="008F53A7"/>
    <w:rsid w:val="0090439D"/>
    <w:rsid w:val="00915698"/>
    <w:rsid w:val="009247B1"/>
    <w:rsid w:val="009261C4"/>
    <w:rsid w:val="00930DBD"/>
    <w:rsid w:val="00930E5B"/>
    <w:rsid w:val="00932BC3"/>
    <w:rsid w:val="00933570"/>
    <w:rsid w:val="0093492D"/>
    <w:rsid w:val="00937C7B"/>
    <w:rsid w:val="009466CA"/>
    <w:rsid w:val="00957ED9"/>
    <w:rsid w:val="00962A2F"/>
    <w:rsid w:val="00962CE5"/>
    <w:rsid w:val="00967D7C"/>
    <w:rsid w:val="00971B60"/>
    <w:rsid w:val="009720AB"/>
    <w:rsid w:val="0097416D"/>
    <w:rsid w:val="009751B2"/>
    <w:rsid w:val="0098464F"/>
    <w:rsid w:val="0098582D"/>
    <w:rsid w:val="00986C17"/>
    <w:rsid w:val="00992BD1"/>
    <w:rsid w:val="009A061D"/>
    <w:rsid w:val="009A0DEC"/>
    <w:rsid w:val="009A23DE"/>
    <w:rsid w:val="009A2A78"/>
    <w:rsid w:val="009C19F6"/>
    <w:rsid w:val="009C4DEC"/>
    <w:rsid w:val="009D6004"/>
    <w:rsid w:val="009E0BC4"/>
    <w:rsid w:val="009E1722"/>
    <w:rsid w:val="009E43F8"/>
    <w:rsid w:val="009E47CB"/>
    <w:rsid w:val="009F716C"/>
    <w:rsid w:val="00A00E23"/>
    <w:rsid w:val="00A13B99"/>
    <w:rsid w:val="00A16841"/>
    <w:rsid w:val="00A17C3D"/>
    <w:rsid w:val="00A24D05"/>
    <w:rsid w:val="00A25A95"/>
    <w:rsid w:val="00A329AA"/>
    <w:rsid w:val="00A332BA"/>
    <w:rsid w:val="00A35ACF"/>
    <w:rsid w:val="00A35B8E"/>
    <w:rsid w:val="00A36CF7"/>
    <w:rsid w:val="00A410EB"/>
    <w:rsid w:val="00A437DF"/>
    <w:rsid w:val="00A4590A"/>
    <w:rsid w:val="00A50F8C"/>
    <w:rsid w:val="00A52540"/>
    <w:rsid w:val="00A53488"/>
    <w:rsid w:val="00A563E0"/>
    <w:rsid w:val="00A62C81"/>
    <w:rsid w:val="00A735A3"/>
    <w:rsid w:val="00A815B0"/>
    <w:rsid w:val="00A85D8C"/>
    <w:rsid w:val="00A86356"/>
    <w:rsid w:val="00A9564D"/>
    <w:rsid w:val="00AA03C7"/>
    <w:rsid w:val="00AA0734"/>
    <w:rsid w:val="00AA0989"/>
    <w:rsid w:val="00AB6D02"/>
    <w:rsid w:val="00AC2FCC"/>
    <w:rsid w:val="00AC3A60"/>
    <w:rsid w:val="00AC42B8"/>
    <w:rsid w:val="00AC7C79"/>
    <w:rsid w:val="00AD1B30"/>
    <w:rsid w:val="00AE1A9E"/>
    <w:rsid w:val="00AF0C9E"/>
    <w:rsid w:val="00AF2173"/>
    <w:rsid w:val="00AF4435"/>
    <w:rsid w:val="00AF6DC0"/>
    <w:rsid w:val="00B2594B"/>
    <w:rsid w:val="00B261F1"/>
    <w:rsid w:val="00B26E3E"/>
    <w:rsid w:val="00B337C0"/>
    <w:rsid w:val="00B41721"/>
    <w:rsid w:val="00B42494"/>
    <w:rsid w:val="00B44831"/>
    <w:rsid w:val="00B46CBB"/>
    <w:rsid w:val="00B51360"/>
    <w:rsid w:val="00B51774"/>
    <w:rsid w:val="00B54D91"/>
    <w:rsid w:val="00B63111"/>
    <w:rsid w:val="00B64D25"/>
    <w:rsid w:val="00B706DC"/>
    <w:rsid w:val="00B71EBF"/>
    <w:rsid w:val="00B7676A"/>
    <w:rsid w:val="00B77977"/>
    <w:rsid w:val="00B81080"/>
    <w:rsid w:val="00B82E06"/>
    <w:rsid w:val="00B8664C"/>
    <w:rsid w:val="00B9132B"/>
    <w:rsid w:val="00B944CE"/>
    <w:rsid w:val="00B95613"/>
    <w:rsid w:val="00BA0987"/>
    <w:rsid w:val="00BC206C"/>
    <w:rsid w:val="00BD0436"/>
    <w:rsid w:val="00BD384C"/>
    <w:rsid w:val="00BE5D7B"/>
    <w:rsid w:val="00BF0652"/>
    <w:rsid w:val="00BF3B37"/>
    <w:rsid w:val="00BF76DD"/>
    <w:rsid w:val="00C04B99"/>
    <w:rsid w:val="00C13E59"/>
    <w:rsid w:val="00C1653F"/>
    <w:rsid w:val="00C3183C"/>
    <w:rsid w:val="00C32D23"/>
    <w:rsid w:val="00C4063F"/>
    <w:rsid w:val="00C43230"/>
    <w:rsid w:val="00C5746C"/>
    <w:rsid w:val="00C60208"/>
    <w:rsid w:val="00C616FE"/>
    <w:rsid w:val="00C627B8"/>
    <w:rsid w:val="00C62801"/>
    <w:rsid w:val="00C634CE"/>
    <w:rsid w:val="00C652E8"/>
    <w:rsid w:val="00C833EA"/>
    <w:rsid w:val="00CA0090"/>
    <w:rsid w:val="00CA0187"/>
    <w:rsid w:val="00CA3D7A"/>
    <w:rsid w:val="00CB24F6"/>
    <w:rsid w:val="00CC2640"/>
    <w:rsid w:val="00CC6DF1"/>
    <w:rsid w:val="00CD4D51"/>
    <w:rsid w:val="00CE14EF"/>
    <w:rsid w:val="00CE4D67"/>
    <w:rsid w:val="00CF3A35"/>
    <w:rsid w:val="00CF5733"/>
    <w:rsid w:val="00CF66E2"/>
    <w:rsid w:val="00CF73D7"/>
    <w:rsid w:val="00D03F14"/>
    <w:rsid w:val="00D05E25"/>
    <w:rsid w:val="00D101CF"/>
    <w:rsid w:val="00D111F8"/>
    <w:rsid w:val="00D167BD"/>
    <w:rsid w:val="00D2157E"/>
    <w:rsid w:val="00D26748"/>
    <w:rsid w:val="00D3432E"/>
    <w:rsid w:val="00D348B5"/>
    <w:rsid w:val="00D42557"/>
    <w:rsid w:val="00D4363B"/>
    <w:rsid w:val="00D45A42"/>
    <w:rsid w:val="00D47443"/>
    <w:rsid w:val="00D501F3"/>
    <w:rsid w:val="00D53432"/>
    <w:rsid w:val="00D5651E"/>
    <w:rsid w:val="00D66DD4"/>
    <w:rsid w:val="00D74D2F"/>
    <w:rsid w:val="00D776C2"/>
    <w:rsid w:val="00D8019D"/>
    <w:rsid w:val="00D8321E"/>
    <w:rsid w:val="00D8622A"/>
    <w:rsid w:val="00D865F1"/>
    <w:rsid w:val="00D909B3"/>
    <w:rsid w:val="00DA30EF"/>
    <w:rsid w:val="00DA458C"/>
    <w:rsid w:val="00DA7CD1"/>
    <w:rsid w:val="00DB41BB"/>
    <w:rsid w:val="00DB4F7F"/>
    <w:rsid w:val="00DB6B78"/>
    <w:rsid w:val="00DC645A"/>
    <w:rsid w:val="00DD23F1"/>
    <w:rsid w:val="00DD4480"/>
    <w:rsid w:val="00DD761D"/>
    <w:rsid w:val="00DF011C"/>
    <w:rsid w:val="00DF2CBE"/>
    <w:rsid w:val="00DF3210"/>
    <w:rsid w:val="00DF33B8"/>
    <w:rsid w:val="00E01152"/>
    <w:rsid w:val="00E0314C"/>
    <w:rsid w:val="00E06F4F"/>
    <w:rsid w:val="00E1033D"/>
    <w:rsid w:val="00E2133F"/>
    <w:rsid w:val="00E22894"/>
    <w:rsid w:val="00E248CC"/>
    <w:rsid w:val="00E272F9"/>
    <w:rsid w:val="00E362CB"/>
    <w:rsid w:val="00E37572"/>
    <w:rsid w:val="00E53118"/>
    <w:rsid w:val="00E54E03"/>
    <w:rsid w:val="00E55267"/>
    <w:rsid w:val="00E55936"/>
    <w:rsid w:val="00E63848"/>
    <w:rsid w:val="00E66A3B"/>
    <w:rsid w:val="00E71CA8"/>
    <w:rsid w:val="00E720A7"/>
    <w:rsid w:val="00E73771"/>
    <w:rsid w:val="00E800B4"/>
    <w:rsid w:val="00E83B3A"/>
    <w:rsid w:val="00E83DC4"/>
    <w:rsid w:val="00E8444C"/>
    <w:rsid w:val="00E8747F"/>
    <w:rsid w:val="00E915F7"/>
    <w:rsid w:val="00E9606B"/>
    <w:rsid w:val="00E96E07"/>
    <w:rsid w:val="00EA1DFF"/>
    <w:rsid w:val="00EA355E"/>
    <w:rsid w:val="00EA55BB"/>
    <w:rsid w:val="00EB37CF"/>
    <w:rsid w:val="00EC5D8C"/>
    <w:rsid w:val="00ED513B"/>
    <w:rsid w:val="00EE2759"/>
    <w:rsid w:val="00EF313F"/>
    <w:rsid w:val="00EF36EA"/>
    <w:rsid w:val="00EF4D93"/>
    <w:rsid w:val="00F060E8"/>
    <w:rsid w:val="00F1295A"/>
    <w:rsid w:val="00F12EB5"/>
    <w:rsid w:val="00F13A61"/>
    <w:rsid w:val="00F15709"/>
    <w:rsid w:val="00F17F8B"/>
    <w:rsid w:val="00F312D3"/>
    <w:rsid w:val="00F32A8D"/>
    <w:rsid w:val="00F34D09"/>
    <w:rsid w:val="00F63151"/>
    <w:rsid w:val="00F63772"/>
    <w:rsid w:val="00F715F3"/>
    <w:rsid w:val="00F75D66"/>
    <w:rsid w:val="00F77445"/>
    <w:rsid w:val="00F81C43"/>
    <w:rsid w:val="00F83094"/>
    <w:rsid w:val="00F87BFD"/>
    <w:rsid w:val="00FA1AFF"/>
    <w:rsid w:val="00FA63C1"/>
    <w:rsid w:val="00FA76B9"/>
    <w:rsid w:val="00FB0390"/>
    <w:rsid w:val="00FB1C90"/>
    <w:rsid w:val="00FB4BD0"/>
    <w:rsid w:val="00FB6108"/>
    <w:rsid w:val="00FB6295"/>
    <w:rsid w:val="00FB7D5F"/>
    <w:rsid w:val="00FC65D3"/>
    <w:rsid w:val="00FC6AB8"/>
    <w:rsid w:val="00FD2AD8"/>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42164</TotalTime>
  <Pages>13</Pages>
  <Words>1596</Words>
  <Characters>8779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351</cp:revision>
  <dcterms:created xsi:type="dcterms:W3CDTF">2019-07-12T21:39:00Z</dcterms:created>
  <dcterms:modified xsi:type="dcterms:W3CDTF">2019-10-07T07:36:00Z</dcterms:modified>
</cp:coreProperties>
</file>