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22"/>
        <w:gridCol w:w="2835"/>
        <w:gridCol w:w="1805"/>
        <w:gridCol w:w="2254"/>
      </w:tblGrid>
      <w:tr w:rsidR="00932A9A" w:rsidTr="00932A9A">
        <w:tc>
          <w:tcPr>
            <w:tcW w:w="2122" w:type="dxa"/>
          </w:tcPr>
          <w:p w:rsidR="00932A9A" w:rsidRPr="00932A9A" w:rsidRDefault="00932A9A">
            <w:pPr>
              <w:rPr>
                <w:b/>
                <w:bCs/>
              </w:rPr>
            </w:pPr>
            <w:r w:rsidRPr="00932A9A">
              <w:rPr>
                <w:b/>
                <w:bCs/>
              </w:rPr>
              <w:t>Meeting Date</w:t>
            </w:r>
            <w:r>
              <w:rPr>
                <w:b/>
                <w:bCs/>
              </w:rPr>
              <w:t xml:space="preserve"> </w:t>
            </w:r>
            <w:r w:rsidRPr="00932A9A">
              <w:rPr>
                <w:b/>
                <w:bCs/>
              </w:rPr>
              <w:t>:</w:t>
            </w:r>
          </w:p>
        </w:tc>
        <w:tc>
          <w:tcPr>
            <w:tcW w:w="2835" w:type="dxa"/>
          </w:tcPr>
          <w:p w:rsidR="00932A9A" w:rsidRDefault="00A24F27" w:rsidP="00A24F27">
            <w:r>
              <w:t>0</w:t>
            </w:r>
            <w:r>
              <w:rPr>
                <w:rFonts w:hint="eastAsia"/>
              </w:rPr>
              <w:t>7</w:t>
            </w:r>
            <w:r>
              <w:t>-08-2015</w:t>
            </w:r>
          </w:p>
        </w:tc>
        <w:tc>
          <w:tcPr>
            <w:tcW w:w="1805" w:type="dxa"/>
          </w:tcPr>
          <w:p w:rsidR="00932A9A" w:rsidRPr="00932A9A" w:rsidRDefault="00932A9A">
            <w:pPr>
              <w:rPr>
                <w:b/>
                <w:bCs/>
              </w:rPr>
            </w:pPr>
            <w:r w:rsidRPr="00932A9A">
              <w:rPr>
                <w:b/>
                <w:bCs/>
              </w:rPr>
              <w:t>Meeting Time</w:t>
            </w:r>
            <w:r>
              <w:rPr>
                <w:b/>
                <w:bCs/>
              </w:rPr>
              <w:t xml:space="preserve"> </w:t>
            </w:r>
            <w:r w:rsidRPr="00932A9A">
              <w:rPr>
                <w:b/>
                <w:bCs/>
              </w:rPr>
              <w:t>:</w:t>
            </w:r>
          </w:p>
        </w:tc>
        <w:tc>
          <w:tcPr>
            <w:tcW w:w="2254" w:type="dxa"/>
          </w:tcPr>
          <w:p w:rsidR="00932A9A" w:rsidRDefault="0059014D" w:rsidP="00A24F27">
            <w:r>
              <w:rPr>
                <w:rFonts w:hint="eastAsia"/>
              </w:rPr>
              <w:t>18:00</w:t>
            </w:r>
          </w:p>
        </w:tc>
      </w:tr>
      <w:tr w:rsidR="00932A9A" w:rsidTr="00932A9A">
        <w:tc>
          <w:tcPr>
            <w:tcW w:w="2122" w:type="dxa"/>
          </w:tcPr>
          <w:p w:rsidR="00932A9A" w:rsidRPr="00932A9A" w:rsidRDefault="00932A9A">
            <w:pPr>
              <w:rPr>
                <w:b/>
                <w:bCs/>
              </w:rPr>
            </w:pPr>
            <w:r w:rsidRPr="00932A9A">
              <w:rPr>
                <w:b/>
                <w:bCs/>
              </w:rPr>
              <w:t>Meeting Attendees</w:t>
            </w:r>
            <w:r>
              <w:rPr>
                <w:b/>
                <w:bCs/>
              </w:rPr>
              <w:t xml:space="preserve"> </w:t>
            </w:r>
            <w:r w:rsidRPr="00932A9A">
              <w:rPr>
                <w:b/>
                <w:bCs/>
              </w:rPr>
              <w:t>:</w:t>
            </w:r>
          </w:p>
        </w:tc>
        <w:tc>
          <w:tcPr>
            <w:tcW w:w="2835" w:type="dxa"/>
          </w:tcPr>
          <w:p w:rsidR="00932A9A" w:rsidRPr="00037FC2" w:rsidRDefault="00A24F27" w:rsidP="00037FC2">
            <w:pPr>
              <w:shd w:val="clear" w:color="auto" w:fill="FFFFFF"/>
              <w:spacing w:before="100" w:beforeAutospacing="1" w:after="100" w:afterAutospacing="1" w:line="326" w:lineRule="atLeast"/>
              <w:rPr>
                <w:rFonts w:ascii="Arial" w:eastAsia="SimSun" w:hAnsi="Arial" w:cs="Arial"/>
                <w:color w:val="222222"/>
                <w:sz w:val="19"/>
                <w:szCs w:val="19"/>
                <w:lang w:val="en-AU"/>
              </w:rPr>
            </w:pPr>
            <w:r>
              <w:t>V</w:t>
            </w:r>
            <w:r w:rsidR="007C66EF">
              <w:t>asanth (V)</w:t>
            </w:r>
            <w:r>
              <w:t>, Shawn, Kaii, Likai, Lulu, Miranda, Clay, Irene</w:t>
            </w:r>
            <w:r w:rsidR="00037FC2">
              <w:rPr>
                <w:rFonts w:hint="eastAsia"/>
              </w:rPr>
              <w:t xml:space="preserve">, Raj Singh, </w:t>
            </w:r>
            <w:r w:rsidR="00037FC2" w:rsidRPr="00037FC2">
              <w:rPr>
                <w:rFonts w:eastAsia="SimSun" w:cs="Arial"/>
                <w:lang w:val="en-AU"/>
              </w:rPr>
              <w:t>Y</w:t>
            </w:r>
            <w:r w:rsidR="00037FC2">
              <w:rPr>
                <w:rFonts w:eastAsia="SimSun" w:cs="Arial" w:hint="eastAsia"/>
                <w:lang w:val="en-AU"/>
              </w:rPr>
              <w:t>ogi</w:t>
            </w:r>
          </w:p>
        </w:tc>
        <w:tc>
          <w:tcPr>
            <w:tcW w:w="1805" w:type="dxa"/>
          </w:tcPr>
          <w:p w:rsidR="00932A9A" w:rsidRPr="00932A9A" w:rsidRDefault="00932A9A">
            <w:pPr>
              <w:rPr>
                <w:b/>
                <w:bCs/>
              </w:rPr>
            </w:pPr>
            <w:r w:rsidRPr="00932A9A">
              <w:rPr>
                <w:b/>
                <w:bCs/>
              </w:rPr>
              <w:t>Meeting Location</w:t>
            </w:r>
            <w:r>
              <w:rPr>
                <w:b/>
                <w:bCs/>
              </w:rPr>
              <w:t xml:space="preserve"> </w:t>
            </w:r>
            <w:r w:rsidRPr="00932A9A">
              <w:rPr>
                <w:b/>
                <w:bCs/>
              </w:rPr>
              <w:t>:</w:t>
            </w:r>
          </w:p>
        </w:tc>
        <w:tc>
          <w:tcPr>
            <w:tcW w:w="2254" w:type="dxa"/>
          </w:tcPr>
          <w:p w:rsidR="00932A9A" w:rsidRDefault="00A24F27">
            <w:r>
              <w:rPr>
                <w:rFonts w:hint="eastAsia"/>
              </w:rPr>
              <w:t>O</w:t>
            </w:r>
            <w:r w:rsidR="00931581">
              <w:t xml:space="preserve">wen </w:t>
            </w:r>
            <w:r>
              <w:rPr>
                <w:rFonts w:hint="eastAsia"/>
              </w:rPr>
              <w:t>G</w:t>
            </w:r>
            <w:r w:rsidR="00931581">
              <w:t xml:space="preserve"> </w:t>
            </w:r>
            <w:r>
              <w:rPr>
                <w:rFonts w:hint="eastAsia"/>
              </w:rPr>
              <w:t>G</w:t>
            </w:r>
            <w:r w:rsidR="00931581">
              <w:t xml:space="preserve">lenn </w:t>
            </w:r>
            <w:r>
              <w:rPr>
                <w:rFonts w:hint="eastAsia"/>
              </w:rPr>
              <w:t>B</w:t>
            </w:r>
          </w:p>
          <w:p w:rsidR="00931581" w:rsidRDefault="00931581">
            <w:r>
              <w:t>Building, 3</w:t>
            </w:r>
            <w:r w:rsidRPr="00931581">
              <w:rPr>
                <w:vertAlign w:val="superscript"/>
              </w:rPr>
              <w:t>rd</w:t>
            </w:r>
            <w:r>
              <w:t xml:space="preserve"> floor Conference room 3116</w:t>
            </w:r>
          </w:p>
        </w:tc>
      </w:tr>
      <w:tr w:rsidR="00932A9A" w:rsidTr="00932A9A">
        <w:tc>
          <w:tcPr>
            <w:tcW w:w="2122" w:type="dxa"/>
          </w:tcPr>
          <w:p w:rsidR="00932A9A" w:rsidRPr="00932A9A" w:rsidRDefault="00932A9A">
            <w:pPr>
              <w:rPr>
                <w:b/>
                <w:bCs/>
              </w:rPr>
            </w:pPr>
            <w:r w:rsidRPr="00932A9A">
              <w:rPr>
                <w:b/>
                <w:bCs/>
              </w:rPr>
              <w:t>Minutes Taken by:</w:t>
            </w:r>
          </w:p>
        </w:tc>
        <w:tc>
          <w:tcPr>
            <w:tcW w:w="2835" w:type="dxa"/>
          </w:tcPr>
          <w:p w:rsidR="00932A9A" w:rsidRDefault="00A24F27" w:rsidP="00931581">
            <w:r>
              <w:rPr>
                <w:rFonts w:hint="eastAsia"/>
              </w:rPr>
              <w:t>Miranda</w:t>
            </w:r>
            <w:r w:rsidR="00931581">
              <w:t>,</w:t>
            </w:r>
            <w:r w:rsidR="00037FC2">
              <w:rPr>
                <w:rFonts w:hint="eastAsia"/>
              </w:rPr>
              <w:t xml:space="preserve"> Likai</w:t>
            </w:r>
            <w:r w:rsidR="00931581">
              <w:t xml:space="preserve">, </w:t>
            </w:r>
            <w:r w:rsidR="00DC10F9">
              <w:t>V</w:t>
            </w:r>
            <w:r w:rsidR="007C66EF">
              <w:t>asanth</w:t>
            </w:r>
          </w:p>
        </w:tc>
        <w:tc>
          <w:tcPr>
            <w:tcW w:w="1805" w:type="dxa"/>
          </w:tcPr>
          <w:p w:rsidR="00932A9A" w:rsidRPr="00932A9A" w:rsidRDefault="00932A9A">
            <w:pPr>
              <w:rPr>
                <w:b/>
                <w:bCs/>
              </w:rPr>
            </w:pPr>
            <w:r w:rsidRPr="00932A9A">
              <w:rPr>
                <w:b/>
                <w:bCs/>
              </w:rPr>
              <w:t>Next Meeting Date</w:t>
            </w:r>
            <w:r>
              <w:rPr>
                <w:b/>
                <w:bCs/>
              </w:rPr>
              <w:t xml:space="preserve"> </w:t>
            </w:r>
            <w:r w:rsidR="00547595">
              <w:rPr>
                <w:b/>
                <w:bCs/>
              </w:rPr>
              <w:t>&amp; Location</w:t>
            </w:r>
            <w:r>
              <w:rPr>
                <w:b/>
                <w:bCs/>
              </w:rPr>
              <w:t>:</w:t>
            </w:r>
          </w:p>
        </w:tc>
        <w:tc>
          <w:tcPr>
            <w:tcW w:w="2254" w:type="dxa"/>
          </w:tcPr>
          <w:p w:rsidR="00932A9A" w:rsidRDefault="00037FC2">
            <w:r>
              <w:rPr>
                <w:rFonts w:hint="eastAsia"/>
              </w:rPr>
              <w:t>TBA</w:t>
            </w:r>
          </w:p>
        </w:tc>
      </w:tr>
    </w:tbl>
    <w:p w:rsidR="00277D15" w:rsidRDefault="00277D15"/>
    <w:p w:rsidR="00547595" w:rsidRDefault="00547595"/>
    <w:tbl>
      <w:tblPr>
        <w:tblStyle w:val="TableGrid"/>
        <w:tblW w:w="0" w:type="auto"/>
        <w:tblLook w:val="04A0" w:firstRow="1" w:lastRow="0" w:firstColumn="1" w:lastColumn="0" w:noHBand="0" w:noVBand="1"/>
      </w:tblPr>
      <w:tblGrid>
        <w:gridCol w:w="988"/>
        <w:gridCol w:w="8028"/>
      </w:tblGrid>
      <w:tr w:rsidR="00547595" w:rsidTr="00547595">
        <w:tc>
          <w:tcPr>
            <w:tcW w:w="988" w:type="dxa"/>
          </w:tcPr>
          <w:p w:rsidR="00547595" w:rsidRPr="00547595" w:rsidRDefault="00547595">
            <w:pPr>
              <w:rPr>
                <w:b/>
                <w:bCs/>
              </w:rPr>
            </w:pPr>
            <w:r>
              <w:rPr>
                <w:b/>
                <w:bCs/>
              </w:rPr>
              <w:t>S.No.</w:t>
            </w:r>
          </w:p>
        </w:tc>
        <w:tc>
          <w:tcPr>
            <w:tcW w:w="8028" w:type="dxa"/>
          </w:tcPr>
          <w:p w:rsidR="00547595" w:rsidRPr="00547595" w:rsidRDefault="00547595">
            <w:pPr>
              <w:rPr>
                <w:b/>
                <w:bCs/>
              </w:rPr>
            </w:pPr>
            <w:r w:rsidRPr="00547595">
              <w:rPr>
                <w:b/>
                <w:bCs/>
              </w:rPr>
              <w:t>Meeting Notes:</w:t>
            </w:r>
          </w:p>
        </w:tc>
      </w:tr>
      <w:tr w:rsidR="00037FC2" w:rsidTr="00547595">
        <w:tc>
          <w:tcPr>
            <w:tcW w:w="988" w:type="dxa"/>
          </w:tcPr>
          <w:p w:rsidR="00037FC2" w:rsidRDefault="00037FC2" w:rsidP="005D54B8">
            <w:pPr>
              <w:jc w:val="right"/>
            </w:pPr>
            <w:r>
              <w:t>1</w:t>
            </w:r>
          </w:p>
        </w:tc>
        <w:tc>
          <w:tcPr>
            <w:tcW w:w="8028" w:type="dxa"/>
          </w:tcPr>
          <w:p w:rsidR="00037FC2" w:rsidRDefault="00DC10F9" w:rsidP="00DC10F9">
            <w:pPr>
              <w:rPr>
                <w:rFonts w:eastAsia="SimHei"/>
                <w:lang w:val="en-US"/>
              </w:rPr>
            </w:pPr>
            <w:r>
              <w:rPr>
                <w:lang w:val="en-US"/>
              </w:rPr>
              <w:t xml:space="preserve">VEL team’s self-introduction to “GetSkills” company’s CEO </w:t>
            </w:r>
            <w:r w:rsidR="00210CB0">
              <w:rPr>
                <w:lang w:val="en-US"/>
              </w:rPr>
              <w:t>-</w:t>
            </w:r>
            <w:r>
              <w:rPr>
                <w:lang w:val="en-US"/>
              </w:rPr>
              <w:t xml:space="preserve"> </w:t>
            </w:r>
            <w:r w:rsidR="00210CB0">
              <w:rPr>
                <w:lang w:val="en-US"/>
              </w:rPr>
              <w:t xml:space="preserve">Yogi and Recruiter – </w:t>
            </w:r>
            <w:r>
              <w:rPr>
                <w:lang w:val="en-US"/>
              </w:rPr>
              <w:t>Raj</w:t>
            </w:r>
            <w:r w:rsidR="00210CB0">
              <w:rPr>
                <w:lang w:val="en-US"/>
              </w:rPr>
              <w:t>.</w:t>
            </w:r>
          </w:p>
        </w:tc>
      </w:tr>
      <w:tr w:rsidR="00037FC2" w:rsidTr="00547595">
        <w:tc>
          <w:tcPr>
            <w:tcW w:w="988" w:type="dxa"/>
          </w:tcPr>
          <w:p w:rsidR="00037FC2" w:rsidRDefault="00037FC2" w:rsidP="005D54B8">
            <w:pPr>
              <w:jc w:val="right"/>
            </w:pPr>
            <w:r w:rsidRPr="00037FC2">
              <w:t>2</w:t>
            </w:r>
          </w:p>
        </w:tc>
        <w:tc>
          <w:tcPr>
            <w:tcW w:w="8028" w:type="dxa"/>
          </w:tcPr>
          <w:p w:rsidR="00037FC2" w:rsidRDefault="00DC10F9" w:rsidP="005D54B8">
            <w:pPr>
              <w:rPr>
                <w:lang w:val="en-US"/>
              </w:rPr>
            </w:pPr>
            <w:r>
              <w:rPr>
                <w:lang w:val="en-US"/>
              </w:rPr>
              <w:t>About the customer/client</w:t>
            </w:r>
            <w:r w:rsidR="00BF08AF">
              <w:rPr>
                <w:lang w:val="en-US"/>
              </w:rPr>
              <w:t>:</w:t>
            </w:r>
          </w:p>
          <w:p w:rsidR="00BF08AF" w:rsidRDefault="00BF08AF" w:rsidP="005D54B8">
            <w:pPr>
              <w:rPr>
                <w:lang w:val="en-US"/>
              </w:rPr>
            </w:pPr>
            <w:r w:rsidRPr="00BF08AF">
              <w:rPr>
                <w:b/>
                <w:lang w:val="en-US"/>
              </w:rPr>
              <w:t>Yadwinder (</w:t>
            </w:r>
            <w:r w:rsidRPr="00BF08AF">
              <w:rPr>
                <w:rFonts w:hint="eastAsia"/>
                <w:b/>
                <w:lang w:val="en-US"/>
              </w:rPr>
              <w:t>Yogi):</w:t>
            </w:r>
            <w:r>
              <w:rPr>
                <w:rFonts w:hint="eastAsia"/>
                <w:lang w:val="en-US"/>
              </w:rPr>
              <w:t xml:space="preserve"> </w:t>
            </w:r>
            <w:r>
              <w:rPr>
                <w:lang w:val="en-US"/>
              </w:rPr>
              <w:t>CEO of “</w:t>
            </w:r>
            <w:r w:rsidRPr="00BF08AF">
              <w:rPr>
                <w:lang w:val="en-US"/>
              </w:rPr>
              <w:t>www.GetSkills.co.nz</w:t>
            </w:r>
            <w:r>
              <w:rPr>
                <w:lang w:val="en-US"/>
              </w:rPr>
              <w:t>”, having solid experience in software testing.</w:t>
            </w:r>
            <w:r>
              <w:rPr>
                <w:rFonts w:hint="eastAsia"/>
                <w:lang w:val="en-US"/>
              </w:rPr>
              <w:t xml:space="preserve"> </w:t>
            </w:r>
            <w:r>
              <w:rPr>
                <w:lang w:val="en-US"/>
              </w:rPr>
              <w:t xml:space="preserve">Yogi worked in several multinational companies like CISCO, SPARK, Ministries of Health (NZ), and Alkatel. </w:t>
            </w:r>
            <w:r w:rsidR="00210CB0">
              <w:rPr>
                <w:lang w:val="en-US"/>
              </w:rPr>
              <w:t>Yogi</w:t>
            </w:r>
            <w:r>
              <w:rPr>
                <w:lang w:val="en-US"/>
              </w:rPr>
              <w:t xml:space="preserve"> is ISTQB certified Tester.</w:t>
            </w:r>
          </w:p>
          <w:p w:rsidR="00BF08AF" w:rsidRDefault="00BF08AF" w:rsidP="005D54B8">
            <w:pPr>
              <w:rPr>
                <w:lang w:val="en-US"/>
              </w:rPr>
            </w:pPr>
          </w:p>
          <w:p w:rsidR="00037FC2" w:rsidRDefault="00037FC2" w:rsidP="005D54B8">
            <w:pPr>
              <w:rPr>
                <w:lang w:val="en-US"/>
              </w:rPr>
            </w:pPr>
            <w:r w:rsidRPr="00BF08AF">
              <w:rPr>
                <w:rFonts w:hint="eastAsia"/>
                <w:b/>
                <w:lang w:val="en-US"/>
              </w:rPr>
              <w:t>Raj:</w:t>
            </w:r>
            <w:r>
              <w:rPr>
                <w:rFonts w:hint="eastAsia"/>
                <w:lang w:val="en-US"/>
              </w:rPr>
              <w:t xml:space="preserve"> employment consultant</w:t>
            </w:r>
            <w:r w:rsidR="00DC10F9">
              <w:rPr>
                <w:lang w:val="en-US"/>
              </w:rPr>
              <w:t xml:space="preserve"> </w:t>
            </w:r>
            <w:r w:rsidR="00BF08AF">
              <w:rPr>
                <w:lang w:val="en-US"/>
              </w:rPr>
              <w:t>–</w:t>
            </w:r>
            <w:r w:rsidR="00DC10F9">
              <w:rPr>
                <w:lang w:val="en-US"/>
              </w:rPr>
              <w:t xml:space="preserve"> </w:t>
            </w:r>
            <w:r w:rsidR="00BF08AF">
              <w:rPr>
                <w:lang w:val="en-US"/>
              </w:rPr>
              <w:t xml:space="preserve">Worked for various multinationals as </w:t>
            </w:r>
            <w:r w:rsidR="00DC10F9">
              <w:rPr>
                <w:lang w:val="en-US"/>
              </w:rPr>
              <w:t>recruiter</w:t>
            </w:r>
            <w:r>
              <w:rPr>
                <w:rFonts w:hint="eastAsia"/>
                <w:lang w:val="en-US"/>
              </w:rPr>
              <w:t xml:space="preserve">, </w:t>
            </w:r>
            <w:r w:rsidR="00BF08AF">
              <w:rPr>
                <w:lang w:val="en-US"/>
              </w:rPr>
              <w:t xml:space="preserve">Earlier he worked in United States of America. Currently he is associated with GetSkills as recruiter, and </w:t>
            </w:r>
            <w:r w:rsidR="00BF08AF">
              <w:rPr>
                <w:rFonts w:hint="eastAsia"/>
                <w:lang w:val="en-US"/>
              </w:rPr>
              <w:t>assist job seekers</w:t>
            </w:r>
            <w:r w:rsidR="00BF08AF">
              <w:rPr>
                <w:lang w:val="en-US"/>
              </w:rPr>
              <w:t xml:space="preserve"> from the student’s point of view not in the employer’s point of view</w:t>
            </w:r>
            <w:r w:rsidR="00BF08AF">
              <w:rPr>
                <w:rFonts w:hint="eastAsia"/>
                <w:lang w:val="en-US"/>
              </w:rPr>
              <w:t>.</w:t>
            </w:r>
          </w:p>
          <w:p w:rsidR="00037FC2" w:rsidRDefault="00037FC2" w:rsidP="00BF08AF">
            <w:pPr>
              <w:rPr>
                <w:lang w:val="en-US"/>
              </w:rPr>
            </w:pPr>
          </w:p>
        </w:tc>
      </w:tr>
      <w:tr w:rsidR="00037FC2" w:rsidTr="00547595">
        <w:tc>
          <w:tcPr>
            <w:tcW w:w="988" w:type="dxa"/>
          </w:tcPr>
          <w:p w:rsidR="00037FC2" w:rsidRDefault="00037FC2" w:rsidP="005D54B8">
            <w:pPr>
              <w:jc w:val="right"/>
            </w:pPr>
            <w:r>
              <w:t>3</w:t>
            </w:r>
          </w:p>
        </w:tc>
        <w:tc>
          <w:tcPr>
            <w:tcW w:w="8028" w:type="dxa"/>
          </w:tcPr>
          <w:p w:rsidR="00BF08AF" w:rsidRPr="00BF08AF" w:rsidRDefault="00931581" w:rsidP="00037FC2">
            <w:pPr>
              <w:rPr>
                <w:b/>
                <w:lang w:val="en-US"/>
              </w:rPr>
            </w:pPr>
            <w:r>
              <w:rPr>
                <w:b/>
                <w:lang w:val="en-US"/>
              </w:rPr>
              <w:t>C</w:t>
            </w:r>
            <w:r w:rsidRPr="00BF08AF">
              <w:rPr>
                <w:b/>
                <w:lang w:val="en-US"/>
              </w:rPr>
              <w:t>ustomers’</w:t>
            </w:r>
            <w:r w:rsidR="00BF08AF" w:rsidRPr="00BF08AF">
              <w:rPr>
                <w:b/>
                <w:lang w:val="en-US"/>
              </w:rPr>
              <w:t xml:space="preserve"> </w:t>
            </w:r>
            <w:r w:rsidR="0012400C">
              <w:rPr>
                <w:b/>
                <w:lang w:val="en-US"/>
              </w:rPr>
              <w:t>Expectations</w:t>
            </w:r>
            <w:r w:rsidR="00BF08AF" w:rsidRPr="00BF08AF">
              <w:rPr>
                <w:b/>
                <w:lang w:val="en-US"/>
              </w:rPr>
              <w:t xml:space="preserve">: </w:t>
            </w:r>
          </w:p>
          <w:p w:rsidR="006E6054" w:rsidRDefault="006E6054" w:rsidP="00BF08AF">
            <w:pPr>
              <w:pStyle w:val="ListParagraph"/>
              <w:numPr>
                <w:ilvl w:val="0"/>
                <w:numId w:val="1"/>
              </w:numPr>
              <w:rPr>
                <w:lang w:val="en-US"/>
              </w:rPr>
            </w:pPr>
            <w:r>
              <w:rPr>
                <w:lang w:val="en-US"/>
              </w:rPr>
              <w:t xml:space="preserve">The objective is to change </w:t>
            </w:r>
            <w:r w:rsidR="007C66EF">
              <w:rPr>
                <w:lang w:val="en-US"/>
              </w:rPr>
              <w:t>the</w:t>
            </w:r>
            <w:r>
              <w:rPr>
                <w:lang w:val="en-US"/>
              </w:rPr>
              <w:t xml:space="preserve"> website</w:t>
            </w:r>
            <w:r w:rsidR="00210CB0">
              <w:rPr>
                <w:lang w:val="en-US"/>
              </w:rPr>
              <w:t>s</w:t>
            </w:r>
            <w:bookmarkStart w:id="0" w:name="_GoBack"/>
            <w:bookmarkEnd w:id="0"/>
            <w:r>
              <w:rPr>
                <w:lang w:val="en-US"/>
              </w:rPr>
              <w:t xml:space="preserve"> look and feel to attract his customers. All other </w:t>
            </w:r>
            <w:r w:rsidR="0012400C">
              <w:rPr>
                <w:lang w:val="en-US"/>
              </w:rPr>
              <w:t>core-</w:t>
            </w:r>
            <w:r>
              <w:rPr>
                <w:lang w:val="en-US"/>
              </w:rPr>
              <w:t xml:space="preserve">functionalities are </w:t>
            </w:r>
            <w:r w:rsidR="0012400C">
              <w:rPr>
                <w:lang w:val="en-US"/>
              </w:rPr>
              <w:t>to be maintained as it is.</w:t>
            </w:r>
            <w:r>
              <w:rPr>
                <w:lang w:val="en-US"/>
              </w:rPr>
              <w:t xml:space="preserve"> </w:t>
            </w:r>
          </w:p>
          <w:p w:rsidR="0012400C" w:rsidRPr="00931581" w:rsidRDefault="006E6054" w:rsidP="00931581">
            <w:pPr>
              <w:pStyle w:val="ListParagraph"/>
              <w:numPr>
                <w:ilvl w:val="0"/>
                <w:numId w:val="1"/>
              </w:numPr>
              <w:rPr>
                <w:highlight w:val="yellow"/>
                <w:lang w:val="en-US"/>
              </w:rPr>
            </w:pPr>
            <w:r w:rsidRPr="00931581">
              <w:rPr>
                <w:highlight w:val="yellow"/>
                <w:lang w:val="en-US"/>
              </w:rPr>
              <w:t>VEL team to code in HTML 5, Cascading Style Sheets and some portion of coding may</w:t>
            </w:r>
            <w:r w:rsidR="00931581" w:rsidRPr="00931581">
              <w:rPr>
                <w:highlight w:val="yellow"/>
                <w:lang w:val="en-US"/>
              </w:rPr>
              <w:t>/may not</w:t>
            </w:r>
            <w:r w:rsidRPr="00931581">
              <w:rPr>
                <w:highlight w:val="yellow"/>
                <w:lang w:val="en-US"/>
              </w:rPr>
              <w:t xml:space="preserve"> </w:t>
            </w:r>
            <w:r w:rsidR="0012400C" w:rsidRPr="00931581">
              <w:rPr>
                <w:highlight w:val="yellow"/>
                <w:lang w:val="en-US"/>
              </w:rPr>
              <w:t>involve</w:t>
            </w:r>
            <w:r w:rsidRPr="00931581">
              <w:rPr>
                <w:highlight w:val="yellow"/>
                <w:lang w:val="en-US"/>
              </w:rPr>
              <w:t xml:space="preserve"> JavaScript</w:t>
            </w:r>
            <w:r w:rsidR="00931581">
              <w:rPr>
                <w:highlight w:val="yellow"/>
                <w:lang w:val="en-US"/>
              </w:rPr>
              <w:t>,</w:t>
            </w:r>
            <w:r w:rsidRPr="00931581">
              <w:rPr>
                <w:highlight w:val="yellow"/>
                <w:lang w:val="en-US"/>
              </w:rPr>
              <w:t xml:space="preserve"> PHP.</w:t>
            </w:r>
          </w:p>
          <w:p w:rsidR="00037FC2" w:rsidRDefault="00037FC2" w:rsidP="00037FC2">
            <w:pPr>
              <w:rPr>
                <w:rFonts w:eastAsia="SimHei"/>
              </w:rPr>
            </w:pPr>
          </w:p>
        </w:tc>
      </w:tr>
      <w:tr w:rsidR="00037FC2" w:rsidTr="00547595">
        <w:tc>
          <w:tcPr>
            <w:tcW w:w="988" w:type="dxa"/>
          </w:tcPr>
          <w:p w:rsidR="00037FC2" w:rsidRDefault="00037FC2" w:rsidP="005D54B8">
            <w:pPr>
              <w:jc w:val="right"/>
            </w:pPr>
            <w:r>
              <w:t>4</w:t>
            </w:r>
          </w:p>
        </w:tc>
        <w:tc>
          <w:tcPr>
            <w:tcW w:w="8028" w:type="dxa"/>
          </w:tcPr>
          <w:p w:rsidR="0012400C" w:rsidRDefault="00931581" w:rsidP="00037FC2">
            <w:pPr>
              <w:rPr>
                <w:b/>
              </w:rPr>
            </w:pPr>
            <w:r>
              <w:rPr>
                <w:b/>
              </w:rPr>
              <w:t>C</w:t>
            </w:r>
            <w:r w:rsidRPr="0012400C">
              <w:rPr>
                <w:b/>
              </w:rPr>
              <w:t>ustomers’</w:t>
            </w:r>
            <w:r>
              <w:rPr>
                <w:b/>
              </w:rPr>
              <w:t xml:space="preserve"> </w:t>
            </w:r>
            <w:r w:rsidRPr="0012400C">
              <w:rPr>
                <w:b/>
              </w:rPr>
              <w:t>Requirements</w:t>
            </w:r>
            <w:r w:rsidR="0012400C" w:rsidRPr="0012400C">
              <w:rPr>
                <w:b/>
              </w:rPr>
              <w:t>:</w:t>
            </w:r>
          </w:p>
          <w:p w:rsidR="0012400C" w:rsidRDefault="0012400C" w:rsidP="00037FC2">
            <w:pPr>
              <w:rPr>
                <w:b/>
              </w:rPr>
            </w:pPr>
          </w:p>
          <w:p w:rsidR="0012400C" w:rsidRDefault="0012400C" w:rsidP="00037FC2">
            <w:pPr>
              <w:rPr>
                <w:b/>
              </w:rPr>
            </w:pPr>
            <w:r>
              <w:rPr>
                <w:b/>
              </w:rPr>
              <w:t>Requirement 1:</w:t>
            </w:r>
          </w:p>
          <w:p w:rsidR="0012400C" w:rsidRDefault="0012400C" w:rsidP="0012400C">
            <w:pPr>
              <w:pStyle w:val="ListParagraph"/>
              <w:numPr>
                <w:ilvl w:val="0"/>
                <w:numId w:val="3"/>
              </w:numPr>
            </w:pPr>
            <w:r w:rsidRPr="0012400C">
              <w:t>Anonymous user</w:t>
            </w:r>
            <w:r>
              <w:t xml:space="preserve"> viewing Getskills website, selects the course and make payments.</w:t>
            </w:r>
            <w:r w:rsidR="00DD20C5">
              <w:t xml:space="preserve"> During payments users are advised to take Automation Testing course as well.</w:t>
            </w:r>
          </w:p>
          <w:p w:rsidR="0012400C" w:rsidRDefault="0012400C" w:rsidP="0012400C">
            <w:pPr>
              <w:pStyle w:val="ListParagraph"/>
              <w:numPr>
                <w:ilvl w:val="0"/>
                <w:numId w:val="3"/>
              </w:numPr>
            </w:pPr>
            <w:r>
              <w:t>Anonymous user viewing Getskills website, selects the course and allowed to make payments, just before the payment is made, the users are advised to register themselves. Irrespective of users registration user should be allowed make payments.</w:t>
            </w:r>
            <w:r w:rsidR="00DD20C5">
              <w:t xml:space="preserve"> During payments users are advised to take Automation Testing course as well.</w:t>
            </w:r>
          </w:p>
          <w:p w:rsidR="00037FC2" w:rsidRDefault="0012400C" w:rsidP="0012400C">
            <w:pPr>
              <w:pStyle w:val="ListParagraph"/>
              <w:numPr>
                <w:ilvl w:val="0"/>
                <w:numId w:val="3"/>
              </w:numPr>
            </w:pPr>
            <w:r>
              <w:t>Anonymous user viewing Getskills website, first registers, selects the course and then make payments</w:t>
            </w:r>
            <w:r w:rsidR="00DD20C5">
              <w:t>, during payments users are advised to take Automation Testing course as well</w:t>
            </w:r>
            <w:r>
              <w:t>.</w:t>
            </w:r>
          </w:p>
        </w:tc>
      </w:tr>
      <w:tr w:rsidR="0012400C" w:rsidTr="00547595">
        <w:tc>
          <w:tcPr>
            <w:tcW w:w="988" w:type="dxa"/>
          </w:tcPr>
          <w:p w:rsidR="007C66EF" w:rsidRDefault="007C66EF" w:rsidP="007C66EF"/>
          <w:p w:rsidR="007C66EF" w:rsidRDefault="007C66EF" w:rsidP="007C66EF"/>
          <w:p w:rsidR="0012400C" w:rsidRDefault="0012400C" w:rsidP="007C66EF">
            <w:pPr>
              <w:jc w:val="right"/>
            </w:pPr>
            <w:r>
              <w:t>5</w:t>
            </w:r>
          </w:p>
        </w:tc>
        <w:tc>
          <w:tcPr>
            <w:tcW w:w="8028" w:type="dxa"/>
          </w:tcPr>
          <w:p w:rsidR="007C66EF" w:rsidRDefault="007C66EF" w:rsidP="00037FC2">
            <w:pPr>
              <w:rPr>
                <w:b/>
              </w:rPr>
            </w:pPr>
          </w:p>
          <w:p w:rsidR="007C66EF" w:rsidRDefault="007C66EF" w:rsidP="00037FC2">
            <w:pPr>
              <w:rPr>
                <w:b/>
              </w:rPr>
            </w:pPr>
          </w:p>
          <w:p w:rsidR="0012400C" w:rsidRDefault="0012400C" w:rsidP="00037FC2">
            <w:pPr>
              <w:rPr>
                <w:b/>
              </w:rPr>
            </w:pPr>
            <w:r w:rsidRPr="0012400C">
              <w:rPr>
                <w:b/>
              </w:rPr>
              <w:t>Requirement 2:</w:t>
            </w:r>
          </w:p>
          <w:p w:rsidR="00DD20C5" w:rsidRPr="00DD20C5" w:rsidRDefault="00DD20C5" w:rsidP="00013CB5">
            <w:pPr>
              <w:pStyle w:val="ListParagraph"/>
              <w:ind w:left="435"/>
              <w:rPr>
                <w:b/>
              </w:rPr>
            </w:pPr>
            <w:r>
              <w:t xml:space="preserve">Some innovative questions are requested to the users, so that the user is classified into Migrants, jobless, Depressed Kiwi. Based on selection-appropriate stories of </w:t>
            </w:r>
            <w:r w:rsidR="0012400C" w:rsidRPr="0012400C">
              <w:t>Successful</w:t>
            </w:r>
            <w:r w:rsidR="0012400C">
              <w:t xml:space="preserve"> experience of Getskills alumni’s are to be displayed</w:t>
            </w:r>
            <w:r>
              <w:t xml:space="preserve">. </w:t>
            </w:r>
          </w:p>
          <w:p w:rsidR="0012400C" w:rsidRDefault="00DD20C5" w:rsidP="00DD20C5">
            <w:pPr>
              <w:pStyle w:val="ListParagraph"/>
              <w:ind w:left="435"/>
            </w:pPr>
            <w:r>
              <w:t>At the end of the story the course/test taken by the alumni’s are to be displayed. Which motivates the users to take the course/test, and a link should be provided to the user to select the course equivalent to Alumni’s which leads to payments.</w:t>
            </w:r>
          </w:p>
          <w:p w:rsidR="00DD20C5" w:rsidRDefault="00DD20C5" w:rsidP="00DD20C5">
            <w:pPr>
              <w:pStyle w:val="ListParagraph"/>
              <w:ind w:left="435"/>
            </w:pPr>
          </w:p>
          <w:p w:rsidR="00DD20C5" w:rsidRPr="00DD20C5" w:rsidRDefault="00DD20C5" w:rsidP="00DD20C5">
            <w:pPr>
              <w:pStyle w:val="ListParagraph"/>
              <w:ind w:left="435"/>
              <w:rPr>
                <w:b/>
              </w:rPr>
            </w:pPr>
            <w:r w:rsidRPr="00DD20C5">
              <w:rPr>
                <w:b/>
              </w:rPr>
              <w:t>Migrant-</w:t>
            </w:r>
          </w:p>
          <w:tbl>
            <w:tblPr>
              <w:tblStyle w:val="TableGrid"/>
              <w:tblW w:w="0" w:type="auto"/>
              <w:tblInd w:w="435" w:type="dxa"/>
              <w:tblLook w:val="04A0" w:firstRow="1" w:lastRow="0" w:firstColumn="1" w:lastColumn="0" w:noHBand="0" w:noVBand="1"/>
            </w:tblPr>
            <w:tblGrid>
              <w:gridCol w:w="3198"/>
              <w:gridCol w:w="3987"/>
            </w:tblGrid>
            <w:tr w:rsidR="00DD20C5" w:rsidTr="00DD20C5">
              <w:trPr>
                <w:trHeight w:val="1445"/>
              </w:trPr>
              <w:tc>
                <w:tcPr>
                  <w:tcW w:w="3198" w:type="dxa"/>
                </w:tcPr>
                <w:p w:rsidR="00DD20C5" w:rsidRDefault="00DD20C5" w:rsidP="00DD20C5">
                  <w:pPr>
                    <w:pStyle w:val="ListParagraph"/>
                    <w:ind w:left="0"/>
                  </w:pPr>
                  <w:r>
                    <w:t>Story of Successful Migrant(through Getskills):</w:t>
                  </w:r>
                </w:p>
                <w:p w:rsidR="00DD20C5" w:rsidRDefault="00DD20C5" w:rsidP="00DD20C5">
                  <w:pPr>
                    <w:pStyle w:val="ListParagraph"/>
                    <w:ind w:left="0"/>
                  </w:pPr>
                  <w:r>
                    <w:t>-</w:t>
                  </w:r>
                </w:p>
                <w:p w:rsidR="00DD20C5" w:rsidRDefault="00DD20C5" w:rsidP="00DD20C5">
                  <w:pPr>
                    <w:pStyle w:val="ListParagraph"/>
                    <w:ind w:left="0"/>
                  </w:pPr>
                  <w:r>
                    <w:t>-</w:t>
                  </w:r>
                </w:p>
                <w:p w:rsidR="00DD20C5" w:rsidRDefault="00DD20C5" w:rsidP="00DD20C5">
                  <w:pPr>
                    <w:pStyle w:val="ListParagraph"/>
                    <w:ind w:left="0"/>
                  </w:pPr>
                  <w:r>
                    <w:t>-</w:t>
                  </w:r>
                </w:p>
                <w:p w:rsidR="00DD20C5" w:rsidRDefault="00DD20C5" w:rsidP="00DD20C5">
                  <w:pPr>
                    <w:pStyle w:val="ListParagraph"/>
                    <w:ind w:left="0"/>
                  </w:pPr>
                  <w:r>
                    <w:t>-</w:t>
                  </w:r>
                </w:p>
              </w:tc>
              <w:tc>
                <w:tcPr>
                  <w:tcW w:w="3987" w:type="dxa"/>
                </w:tcPr>
                <w:p w:rsidR="00DD20C5" w:rsidRDefault="00DD20C5" w:rsidP="00DD20C5">
                  <w:pPr>
                    <w:pStyle w:val="ListParagraph"/>
                    <w:ind w:left="0"/>
                  </w:pPr>
                  <w:r>
                    <w:t>Test taken by the Migrant:</w:t>
                  </w:r>
                </w:p>
                <w:p w:rsidR="00DD20C5" w:rsidRDefault="00DD20C5" w:rsidP="00DD20C5">
                  <w:pPr>
                    <w:pStyle w:val="ListParagraph"/>
                    <w:ind w:left="0"/>
                  </w:pPr>
                </w:p>
                <w:p w:rsidR="00DD20C5" w:rsidRDefault="00DD20C5" w:rsidP="00DD20C5">
                  <w:pPr>
                    <w:pStyle w:val="ListParagraph"/>
                    <w:ind w:left="0"/>
                  </w:pPr>
                  <w:r>
                    <w:t>Test 1:Link to payment of Test1</w:t>
                  </w:r>
                </w:p>
                <w:p w:rsidR="00DD20C5" w:rsidRDefault="00DD20C5" w:rsidP="00DD20C5">
                  <w:pPr>
                    <w:pStyle w:val="ListParagraph"/>
                    <w:ind w:left="0"/>
                  </w:pPr>
                </w:p>
                <w:p w:rsidR="00DD20C5" w:rsidRDefault="00DD20C5" w:rsidP="00DD20C5">
                  <w:pPr>
                    <w:pStyle w:val="ListParagraph"/>
                    <w:ind w:left="0"/>
                  </w:pPr>
                  <w:r>
                    <w:t>Test 2: Link to payment of Test2</w:t>
                  </w:r>
                </w:p>
              </w:tc>
            </w:tr>
          </w:tbl>
          <w:p w:rsidR="00DD20C5" w:rsidRDefault="00DD20C5" w:rsidP="00DD20C5">
            <w:pPr>
              <w:pStyle w:val="ListParagraph"/>
              <w:ind w:left="435"/>
            </w:pPr>
          </w:p>
          <w:p w:rsidR="00DD20C5" w:rsidRPr="00DD20C5" w:rsidRDefault="00DD20C5" w:rsidP="00DD20C5">
            <w:pPr>
              <w:pStyle w:val="ListParagraph"/>
              <w:ind w:left="435"/>
              <w:rPr>
                <w:b/>
              </w:rPr>
            </w:pPr>
            <w:r>
              <w:rPr>
                <w:b/>
              </w:rPr>
              <w:t>Jobless</w:t>
            </w:r>
            <w:r w:rsidRPr="00DD20C5">
              <w:rPr>
                <w:b/>
              </w:rPr>
              <w:t>-</w:t>
            </w:r>
          </w:p>
          <w:tbl>
            <w:tblPr>
              <w:tblStyle w:val="TableGrid"/>
              <w:tblW w:w="0" w:type="auto"/>
              <w:tblInd w:w="435" w:type="dxa"/>
              <w:tblLook w:val="04A0" w:firstRow="1" w:lastRow="0" w:firstColumn="1" w:lastColumn="0" w:noHBand="0" w:noVBand="1"/>
            </w:tblPr>
            <w:tblGrid>
              <w:gridCol w:w="3198"/>
              <w:gridCol w:w="3987"/>
            </w:tblGrid>
            <w:tr w:rsidR="00DD20C5" w:rsidTr="0019721C">
              <w:trPr>
                <w:trHeight w:val="1445"/>
              </w:trPr>
              <w:tc>
                <w:tcPr>
                  <w:tcW w:w="3198" w:type="dxa"/>
                </w:tcPr>
                <w:p w:rsidR="00DD20C5" w:rsidRDefault="00DD20C5" w:rsidP="00DD20C5">
                  <w:pPr>
                    <w:pStyle w:val="ListParagraph"/>
                    <w:ind w:left="0"/>
                  </w:pPr>
                  <w:r>
                    <w:t>Story of Successful Jobless(through Getskills):</w:t>
                  </w:r>
                </w:p>
                <w:p w:rsidR="00DD20C5" w:rsidRDefault="00DD20C5" w:rsidP="00DD20C5">
                  <w:pPr>
                    <w:pStyle w:val="ListParagraph"/>
                    <w:ind w:left="0"/>
                  </w:pPr>
                  <w:r>
                    <w:t>-</w:t>
                  </w:r>
                </w:p>
                <w:p w:rsidR="00DD20C5" w:rsidRDefault="00DD20C5" w:rsidP="00DD20C5">
                  <w:pPr>
                    <w:pStyle w:val="ListParagraph"/>
                    <w:ind w:left="0"/>
                  </w:pPr>
                  <w:r>
                    <w:t>-</w:t>
                  </w:r>
                </w:p>
                <w:p w:rsidR="00DD20C5" w:rsidRDefault="00DD20C5" w:rsidP="00DD20C5">
                  <w:pPr>
                    <w:pStyle w:val="ListParagraph"/>
                    <w:ind w:left="0"/>
                  </w:pPr>
                  <w:r>
                    <w:t>-</w:t>
                  </w:r>
                </w:p>
                <w:p w:rsidR="00DD20C5" w:rsidRDefault="00DD20C5" w:rsidP="00DD20C5">
                  <w:pPr>
                    <w:pStyle w:val="ListParagraph"/>
                    <w:ind w:left="0"/>
                  </w:pPr>
                  <w:r>
                    <w:t>-</w:t>
                  </w:r>
                </w:p>
              </w:tc>
              <w:tc>
                <w:tcPr>
                  <w:tcW w:w="3987" w:type="dxa"/>
                </w:tcPr>
                <w:p w:rsidR="00DD20C5" w:rsidRDefault="00DD20C5" w:rsidP="00DD20C5">
                  <w:pPr>
                    <w:pStyle w:val="ListParagraph"/>
                    <w:ind w:left="0"/>
                  </w:pPr>
                  <w:r>
                    <w:t>Test taken by the Jobless:</w:t>
                  </w:r>
                </w:p>
                <w:p w:rsidR="00DD20C5" w:rsidRDefault="00DD20C5" w:rsidP="00DD20C5">
                  <w:pPr>
                    <w:pStyle w:val="ListParagraph"/>
                    <w:ind w:left="0"/>
                  </w:pPr>
                </w:p>
                <w:p w:rsidR="00DD20C5" w:rsidRDefault="00DD20C5" w:rsidP="00DD20C5">
                  <w:pPr>
                    <w:pStyle w:val="ListParagraph"/>
                    <w:ind w:left="0"/>
                  </w:pPr>
                  <w:r>
                    <w:t>Test 1:Link to payment of Test1</w:t>
                  </w:r>
                </w:p>
                <w:p w:rsidR="00DD20C5" w:rsidRDefault="00DD20C5" w:rsidP="00DD20C5">
                  <w:pPr>
                    <w:pStyle w:val="ListParagraph"/>
                    <w:ind w:left="0"/>
                  </w:pPr>
                </w:p>
                <w:p w:rsidR="00DD20C5" w:rsidRDefault="00DD20C5" w:rsidP="00DD20C5">
                  <w:pPr>
                    <w:pStyle w:val="ListParagraph"/>
                    <w:ind w:left="0"/>
                  </w:pPr>
                  <w:r>
                    <w:t>Test 2: Link to payment of Test2</w:t>
                  </w:r>
                </w:p>
              </w:tc>
            </w:tr>
          </w:tbl>
          <w:p w:rsidR="00DD20C5" w:rsidRDefault="00DD20C5" w:rsidP="00DD20C5">
            <w:pPr>
              <w:pStyle w:val="ListParagraph"/>
              <w:ind w:left="435"/>
            </w:pPr>
          </w:p>
          <w:p w:rsidR="00DD20C5" w:rsidRPr="00DD20C5" w:rsidRDefault="00DD20C5" w:rsidP="00DD20C5">
            <w:pPr>
              <w:pStyle w:val="ListParagraph"/>
              <w:ind w:left="435"/>
              <w:rPr>
                <w:b/>
              </w:rPr>
            </w:pPr>
            <w:r>
              <w:rPr>
                <w:b/>
              </w:rPr>
              <w:t>Depressed Kiwi</w:t>
            </w:r>
            <w:r w:rsidRPr="00DD20C5">
              <w:rPr>
                <w:b/>
              </w:rPr>
              <w:t>-</w:t>
            </w:r>
          </w:p>
          <w:tbl>
            <w:tblPr>
              <w:tblStyle w:val="TableGrid"/>
              <w:tblW w:w="0" w:type="auto"/>
              <w:tblInd w:w="435" w:type="dxa"/>
              <w:tblLook w:val="04A0" w:firstRow="1" w:lastRow="0" w:firstColumn="1" w:lastColumn="0" w:noHBand="0" w:noVBand="1"/>
            </w:tblPr>
            <w:tblGrid>
              <w:gridCol w:w="3198"/>
              <w:gridCol w:w="3987"/>
            </w:tblGrid>
            <w:tr w:rsidR="00DD20C5" w:rsidTr="0019721C">
              <w:trPr>
                <w:trHeight w:val="1445"/>
              </w:trPr>
              <w:tc>
                <w:tcPr>
                  <w:tcW w:w="3198" w:type="dxa"/>
                </w:tcPr>
                <w:p w:rsidR="00DD20C5" w:rsidRDefault="00DD20C5" w:rsidP="00DD20C5">
                  <w:pPr>
                    <w:pStyle w:val="ListParagraph"/>
                    <w:ind w:left="0"/>
                  </w:pPr>
                  <w:r>
                    <w:t>Story of Successful Depressed Kiwi(through Getskills):</w:t>
                  </w:r>
                </w:p>
                <w:p w:rsidR="00DD20C5" w:rsidRDefault="00DD20C5" w:rsidP="00DD20C5">
                  <w:pPr>
                    <w:pStyle w:val="ListParagraph"/>
                    <w:ind w:left="0"/>
                  </w:pPr>
                  <w:r>
                    <w:t>-</w:t>
                  </w:r>
                </w:p>
                <w:p w:rsidR="00DD20C5" w:rsidRDefault="00DD20C5" w:rsidP="00DD20C5">
                  <w:pPr>
                    <w:pStyle w:val="ListParagraph"/>
                    <w:ind w:left="0"/>
                  </w:pPr>
                  <w:r>
                    <w:t>-</w:t>
                  </w:r>
                </w:p>
                <w:p w:rsidR="00DD20C5" w:rsidRDefault="00DD20C5" w:rsidP="00DD20C5">
                  <w:pPr>
                    <w:pStyle w:val="ListParagraph"/>
                    <w:ind w:left="0"/>
                  </w:pPr>
                  <w:r>
                    <w:t>-</w:t>
                  </w:r>
                </w:p>
                <w:p w:rsidR="00DD20C5" w:rsidRDefault="00DD20C5" w:rsidP="00DD20C5">
                  <w:pPr>
                    <w:pStyle w:val="ListParagraph"/>
                    <w:ind w:left="0"/>
                  </w:pPr>
                  <w:r>
                    <w:t>-</w:t>
                  </w:r>
                </w:p>
              </w:tc>
              <w:tc>
                <w:tcPr>
                  <w:tcW w:w="3987" w:type="dxa"/>
                </w:tcPr>
                <w:p w:rsidR="00DD20C5" w:rsidRDefault="00DD20C5" w:rsidP="00DD20C5">
                  <w:pPr>
                    <w:pStyle w:val="ListParagraph"/>
                    <w:ind w:left="0"/>
                  </w:pPr>
                  <w:r>
                    <w:t>Test taken by the Depressed Kiwi:</w:t>
                  </w:r>
                </w:p>
                <w:p w:rsidR="00DD20C5" w:rsidRDefault="00DD20C5" w:rsidP="00DD20C5">
                  <w:pPr>
                    <w:pStyle w:val="ListParagraph"/>
                    <w:ind w:left="0"/>
                  </w:pPr>
                </w:p>
                <w:p w:rsidR="00DD20C5" w:rsidRDefault="00DD20C5" w:rsidP="00DD20C5">
                  <w:pPr>
                    <w:pStyle w:val="ListParagraph"/>
                    <w:ind w:left="0"/>
                  </w:pPr>
                  <w:r>
                    <w:t>Test 1:Link to payment of Test1</w:t>
                  </w:r>
                </w:p>
                <w:p w:rsidR="00DD20C5" w:rsidRDefault="00DD20C5" w:rsidP="00DD20C5">
                  <w:pPr>
                    <w:pStyle w:val="ListParagraph"/>
                    <w:ind w:left="0"/>
                  </w:pPr>
                </w:p>
                <w:p w:rsidR="00DD20C5" w:rsidRDefault="00DD20C5" w:rsidP="00DD20C5">
                  <w:pPr>
                    <w:pStyle w:val="ListParagraph"/>
                    <w:ind w:left="0"/>
                  </w:pPr>
                  <w:r>
                    <w:t>Test 2: Link to payment of Test2</w:t>
                  </w:r>
                </w:p>
              </w:tc>
            </w:tr>
          </w:tbl>
          <w:p w:rsidR="00DD20C5" w:rsidRDefault="00DD20C5" w:rsidP="00DD20C5">
            <w:pPr>
              <w:pStyle w:val="ListParagraph"/>
              <w:ind w:left="435"/>
            </w:pPr>
          </w:p>
          <w:p w:rsidR="00013CB5" w:rsidRPr="00013CB5" w:rsidRDefault="00013CB5" w:rsidP="00DD20C5">
            <w:pPr>
              <w:pStyle w:val="ListParagraph"/>
              <w:ind w:left="435"/>
              <w:rPr>
                <w:b/>
              </w:rPr>
            </w:pPr>
          </w:p>
          <w:p w:rsidR="00DD20C5" w:rsidRPr="0012400C" w:rsidRDefault="00DD20C5" w:rsidP="00DD20C5">
            <w:pPr>
              <w:pStyle w:val="ListParagraph"/>
              <w:ind w:left="435"/>
              <w:rPr>
                <w:b/>
              </w:rPr>
            </w:pPr>
          </w:p>
        </w:tc>
      </w:tr>
      <w:tr w:rsidR="00013CB5" w:rsidTr="00547595">
        <w:tc>
          <w:tcPr>
            <w:tcW w:w="988" w:type="dxa"/>
          </w:tcPr>
          <w:p w:rsidR="00013CB5" w:rsidRDefault="00013CB5" w:rsidP="005D54B8">
            <w:pPr>
              <w:jc w:val="right"/>
            </w:pPr>
            <w:r>
              <w:lastRenderedPageBreak/>
              <w:t>6</w:t>
            </w:r>
          </w:p>
        </w:tc>
        <w:tc>
          <w:tcPr>
            <w:tcW w:w="8028" w:type="dxa"/>
          </w:tcPr>
          <w:p w:rsidR="00013CB5" w:rsidRPr="00013CB5" w:rsidRDefault="00013CB5" w:rsidP="00013CB5">
            <w:pPr>
              <w:rPr>
                <w:b/>
              </w:rPr>
            </w:pPr>
            <w:r w:rsidRPr="00013CB5">
              <w:rPr>
                <w:b/>
              </w:rPr>
              <w:t>Requirement 3:</w:t>
            </w:r>
          </w:p>
          <w:p w:rsidR="00013CB5" w:rsidRDefault="00013CB5" w:rsidP="00037FC2">
            <w:r>
              <w:t>Getskills website that promotes the Automation testing tool developed by Getskills internal team.</w:t>
            </w:r>
          </w:p>
        </w:tc>
      </w:tr>
      <w:tr w:rsidR="00013CB5" w:rsidTr="00547595">
        <w:tc>
          <w:tcPr>
            <w:tcW w:w="988" w:type="dxa"/>
          </w:tcPr>
          <w:p w:rsidR="00013CB5" w:rsidRDefault="00013CB5" w:rsidP="005D54B8">
            <w:pPr>
              <w:jc w:val="right"/>
            </w:pPr>
            <w:r>
              <w:t>7</w:t>
            </w:r>
          </w:p>
        </w:tc>
        <w:tc>
          <w:tcPr>
            <w:tcW w:w="8028" w:type="dxa"/>
          </w:tcPr>
          <w:p w:rsidR="00013CB5" w:rsidRPr="00013CB5" w:rsidRDefault="00013CB5" w:rsidP="00037FC2">
            <w:pPr>
              <w:rPr>
                <w:b/>
              </w:rPr>
            </w:pPr>
            <w:r w:rsidRPr="00013CB5">
              <w:rPr>
                <w:b/>
              </w:rPr>
              <w:t>Requirement 4:</w:t>
            </w:r>
          </w:p>
          <w:p w:rsidR="00013CB5" w:rsidRDefault="00013CB5" w:rsidP="00037FC2">
            <w:r>
              <w:t xml:space="preserve">The Getskills website should change its dimensions depending upon the viewing media. </w:t>
            </w:r>
          </w:p>
          <w:p w:rsidR="00013CB5" w:rsidRDefault="00013CB5" w:rsidP="00037FC2">
            <w:r>
              <w:t>For example:</w:t>
            </w:r>
          </w:p>
          <w:p w:rsidR="00013CB5" w:rsidRDefault="00013CB5" w:rsidP="00037FC2">
            <w:r>
              <w:t>If the user is viewing in laptop or computer the dimensions should be appropriate for the computer/laptop monitor.</w:t>
            </w:r>
          </w:p>
          <w:p w:rsidR="00013CB5" w:rsidRDefault="00013CB5" w:rsidP="00013CB5">
            <w:r>
              <w:t>If the user is viewing in mobile phone the dimensions should be appropriate for the mobile phone.</w:t>
            </w:r>
          </w:p>
        </w:tc>
      </w:tr>
      <w:tr w:rsidR="00037FC2" w:rsidTr="00547595">
        <w:tc>
          <w:tcPr>
            <w:tcW w:w="988" w:type="dxa"/>
          </w:tcPr>
          <w:p w:rsidR="00037FC2" w:rsidRDefault="00013CB5" w:rsidP="005D54B8">
            <w:pPr>
              <w:jc w:val="right"/>
            </w:pPr>
            <w:r>
              <w:lastRenderedPageBreak/>
              <w:t>8</w:t>
            </w:r>
          </w:p>
        </w:tc>
        <w:tc>
          <w:tcPr>
            <w:tcW w:w="8028" w:type="dxa"/>
          </w:tcPr>
          <w:p w:rsidR="00013CB5" w:rsidRDefault="00013CB5" w:rsidP="00037FC2">
            <w:r>
              <w:t>Look and feel of Getskills website can refer the following websites as their reference:</w:t>
            </w:r>
          </w:p>
          <w:p w:rsidR="00037FC2" w:rsidRDefault="0012400C" w:rsidP="00037FC2">
            <w:pPr>
              <w:rPr>
                <w:lang w:val="en-US"/>
              </w:rPr>
            </w:pPr>
            <w:r>
              <w:rPr>
                <w:rFonts w:hint="eastAsia"/>
                <w:lang w:val="en-US"/>
              </w:rPr>
              <w:t xml:space="preserve"> (</w:t>
            </w:r>
            <w:r w:rsidRPr="007C734E">
              <w:rPr>
                <w:rFonts w:hint="eastAsia"/>
                <w:lang w:val="en-US"/>
              </w:rPr>
              <w:t>http://www.knowledgehut.com</w:t>
            </w:r>
            <w:r>
              <w:rPr>
                <w:rFonts w:hint="eastAsia"/>
                <w:lang w:val="en-US"/>
              </w:rPr>
              <w:t xml:space="preserve">, </w:t>
            </w:r>
            <w:r>
              <w:rPr>
                <w:lang w:val="en-US"/>
              </w:rPr>
              <w:t>https://www.mindmeister.com</w:t>
            </w:r>
            <w:r>
              <w:rPr>
                <w:rFonts w:hint="eastAsia"/>
                <w:lang w:val="en-US"/>
              </w:rPr>
              <w:t>).</w:t>
            </w:r>
          </w:p>
        </w:tc>
      </w:tr>
      <w:tr w:rsidR="0012400C" w:rsidTr="00547595">
        <w:tc>
          <w:tcPr>
            <w:tcW w:w="988" w:type="dxa"/>
          </w:tcPr>
          <w:p w:rsidR="0012400C" w:rsidRDefault="00013CB5" w:rsidP="0012400C">
            <w:pPr>
              <w:jc w:val="right"/>
              <w:rPr>
                <w:rFonts w:eastAsia="SimHei"/>
                <w:lang w:val="en-US"/>
              </w:rPr>
            </w:pPr>
            <w:r>
              <w:rPr>
                <w:lang w:val="en-US"/>
              </w:rPr>
              <w:t>9</w:t>
            </w:r>
          </w:p>
        </w:tc>
        <w:tc>
          <w:tcPr>
            <w:tcW w:w="8028" w:type="dxa"/>
          </w:tcPr>
          <w:p w:rsidR="0012400C" w:rsidRDefault="00013CB5" w:rsidP="00013CB5">
            <w:pPr>
              <w:rPr>
                <w:lang w:val="en-US"/>
              </w:rPr>
            </w:pPr>
            <w:r>
              <w:rPr>
                <w:lang w:val="en-US"/>
              </w:rPr>
              <w:t>Colours influence people, thus colour of the website will be changed and a consultant’s suggestion is requested.</w:t>
            </w:r>
          </w:p>
          <w:p w:rsidR="00013CB5" w:rsidRDefault="00013CB5" w:rsidP="00013CB5">
            <w:pPr>
              <w:rPr>
                <w:lang w:val="en-US"/>
              </w:rPr>
            </w:pPr>
            <w:r>
              <w:rPr>
                <w:lang w:val="en-US"/>
              </w:rPr>
              <w:t xml:space="preserve">Colours are selected in such a way that, as the user visits the website, the user should get confidence. </w:t>
            </w:r>
          </w:p>
        </w:tc>
      </w:tr>
      <w:tr w:rsidR="0012400C" w:rsidTr="00547595">
        <w:tc>
          <w:tcPr>
            <w:tcW w:w="988" w:type="dxa"/>
          </w:tcPr>
          <w:p w:rsidR="0012400C" w:rsidRDefault="00013CB5" w:rsidP="0012400C">
            <w:pPr>
              <w:jc w:val="right"/>
              <w:rPr>
                <w:rFonts w:eastAsia="SimHei"/>
                <w:lang w:val="en-US"/>
              </w:rPr>
            </w:pPr>
            <w:r>
              <w:rPr>
                <w:lang w:val="en-US"/>
              </w:rPr>
              <w:t>10</w:t>
            </w:r>
          </w:p>
        </w:tc>
        <w:tc>
          <w:tcPr>
            <w:tcW w:w="8028" w:type="dxa"/>
          </w:tcPr>
          <w:p w:rsidR="0012400C" w:rsidRDefault="0012400C" w:rsidP="00E37BF8">
            <w:pPr>
              <w:rPr>
                <w:rFonts w:eastAsia="SimHei"/>
                <w:lang w:val="en-US"/>
              </w:rPr>
            </w:pPr>
            <w:r>
              <w:rPr>
                <w:rFonts w:hint="eastAsia"/>
                <w:lang w:val="en-US"/>
              </w:rPr>
              <w:t xml:space="preserve">Focus on design. Attract customs. </w:t>
            </w:r>
          </w:p>
        </w:tc>
      </w:tr>
      <w:tr w:rsidR="0012400C" w:rsidTr="00547595">
        <w:tc>
          <w:tcPr>
            <w:tcW w:w="988" w:type="dxa"/>
          </w:tcPr>
          <w:p w:rsidR="0012400C" w:rsidRDefault="00013CB5" w:rsidP="0012400C">
            <w:pPr>
              <w:jc w:val="right"/>
              <w:rPr>
                <w:lang w:val="en-US"/>
              </w:rPr>
            </w:pPr>
            <w:r>
              <w:rPr>
                <w:lang w:val="en-US"/>
              </w:rPr>
              <w:t>11</w:t>
            </w:r>
          </w:p>
        </w:tc>
        <w:tc>
          <w:tcPr>
            <w:tcW w:w="8028" w:type="dxa"/>
          </w:tcPr>
          <w:p w:rsidR="0012400C" w:rsidRDefault="007C66EF" w:rsidP="007C66EF">
            <w:pPr>
              <w:rPr>
                <w:rFonts w:eastAsia="SimHei"/>
                <w:lang w:val="en-US"/>
              </w:rPr>
            </w:pPr>
            <w:r>
              <w:rPr>
                <w:lang w:val="en-US"/>
              </w:rPr>
              <w:t>Customer gave the freedom</w:t>
            </w:r>
            <w:r w:rsidR="0012400C">
              <w:rPr>
                <w:rFonts w:hint="eastAsia"/>
                <w:lang w:val="en-US"/>
              </w:rPr>
              <w:t xml:space="preserve"> to use </w:t>
            </w:r>
            <w:r w:rsidR="00E37BF8">
              <w:rPr>
                <w:lang w:val="en-US"/>
              </w:rPr>
              <w:t>any technology that makes Getskills website more attractive.</w:t>
            </w:r>
          </w:p>
        </w:tc>
      </w:tr>
      <w:tr w:rsidR="0012400C" w:rsidTr="00547595">
        <w:tc>
          <w:tcPr>
            <w:tcW w:w="988" w:type="dxa"/>
          </w:tcPr>
          <w:p w:rsidR="0012400C" w:rsidRDefault="00013CB5" w:rsidP="0012400C">
            <w:pPr>
              <w:jc w:val="right"/>
              <w:rPr>
                <w:lang w:val="en-US"/>
              </w:rPr>
            </w:pPr>
            <w:r>
              <w:rPr>
                <w:lang w:val="en-US"/>
              </w:rPr>
              <w:t>12</w:t>
            </w:r>
          </w:p>
        </w:tc>
        <w:tc>
          <w:tcPr>
            <w:tcW w:w="8028" w:type="dxa"/>
          </w:tcPr>
          <w:p w:rsidR="0012400C" w:rsidRDefault="007C66EF" w:rsidP="008A66F2">
            <w:pPr>
              <w:rPr>
                <w:lang w:val="en-US"/>
              </w:rPr>
            </w:pPr>
            <w:r>
              <w:rPr>
                <w:lang w:val="en-US"/>
              </w:rPr>
              <w:t>Customer will provide a dummy database/empty database for the developers for development and testing.</w:t>
            </w:r>
          </w:p>
        </w:tc>
      </w:tr>
      <w:tr w:rsidR="0012400C" w:rsidTr="00547595">
        <w:tc>
          <w:tcPr>
            <w:tcW w:w="988" w:type="dxa"/>
          </w:tcPr>
          <w:p w:rsidR="0012400C" w:rsidRDefault="00013CB5" w:rsidP="0012400C">
            <w:pPr>
              <w:jc w:val="right"/>
              <w:rPr>
                <w:rFonts w:eastAsia="SimHei"/>
                <w:lang w:val="en-US"/>
              </w:rPr>
            </w:pPr>
            <w:r>
              <w:rPr>
                <w:lang w:val="en-US"/>
              </w:rPr>
              <w:t>13</w:t>
            </w:r>
          </w:p>
        </w:tc>
        <w:tc>
          <w:tcPr>
            <w:tcW w:w="8028" w:type="dxa"/>
          </w:tcPr>
          <w:p w:rsidR="0012400C" w:rsidRDefault="00E37BF8" w:rsidP="00E37BF8">
            <w:pPr>
              <w:rPr>
                <w:lang w:val="en-US"/>
              </w:rPr>
            </w:pPr>
            <w:r>
              <w:rPr>
                <w:lang w:val="en-US"/>
              </w:rPr>
              <w:t>Client requested</w:t>
            </w:r>
            <w:r w:rsidR="0012400C">
              <w:rPr>
                <w:rFonts w:hint="eastAsia"/>
                <w:lang w:val="en-US"/>
              </w:rPr>
              <w:t xml:space="preserve"> </w:t>
            </w:r>
            <w:r>
              <w:rPr>
                <w:lang w:val="en-US"/>
              </w:rPr>
              <w:t>engagement,</w:t>
            </w:r>
            <w:r w:rsidR="0012400C">
              <w:rPr>
                <w:rFonts w:hint="eastAsia"/>
                <w:lang w:val="en-US"/>
              </w:rPr>
              <w:t xml:space="preserve"> </w:t>
            </w:r>
            <w:r>
              <w:rPr>
                <w:lang w:val="en-US"/>
              </w:rPr>
              <w:t xml:space="preserve">and </w:t>
            </w:r>
            <w:r w:rsidR="0012400C">
              <w:rPr>
                <w:rFonts w:hint="eastAsia"/>
                <w:lang w:val="en-US"/>
              </w:rPr>
              <w:t xml:space="preserve">more </w:t>
            </w:r>
            <w:r>
              <w:rPr>
                <w:lang w:val="en-US"/>
              </w:rPr>
              <w:t>feedback.</w:t>
            </w:r>
          </w:p>
        </w:tc>
      </w:tr>
      <w:tr w:rsidR="0012400C" w:rsidTr="00547595">
        <w:tc>
          <w:tcPr>
            <w:tcW w:w="988" w:type="dxa"/>
          </w:tcPr>
          <w:p w:rsidR="0012400C" w:rsidRDefault="00931581" w:rsidP="0012400C">
            <w:pPr>
              <w:jc w:val="right"/>
              <w:rPr>
                <w:lang w:val="en-US"/>
              </w:rPr>
            </w:pPr>
            <w:r>
              <w:rPr>
                <w:lang w:val="en-US"/>
              </w:rPr>
              <w:t>14</w:t>
            </w:r>
          </w:p>
        </w:tc>
        <w:tc>
          <w:tcPr>
            <w:tcW w:w="8028" w:type="dxa"/>
          </w:tcPr>
          <w:p w:rsidR="0012400C" w:rsidRDefault="00E37BF8" w:rsidP="007C66EF">
            <w:pPr>
              <w:rPr>
                <w:rFonts w:eastAsia="SimHei"/>
                <w:lang w:val="en-US"/>
              </w:rPr>
            </w:pPr>
            <w:r>
              <w:rPr>
                <w:lang w:val="en-US"/>
              </w:rPr>
              <w:t>Raj</w:t>
            </w:r>
            <w:r w:rsidR="007C66EF">
              <w:rPr>
                <w:lang w:val="en-US"/>
              </w:rPr>
              <w:t>’s</w:t>
            </w:r>
            <w:r w:rsidR="0012400C">
              <w:rPr>
                <w:rFonts w:hint="eastAsia"/>
                <w:lang w:val="en-US"/>
              </w:rPr>
              <w:t xml:space="preserve"> </w:t>
            </w:r>
            <w:r w:rsidR="007C66EF">
              <w:rPr>
                <w:lang w:val="en-US"/>
              </w:rPr>
              <w:t>suggestion</w:t>
            </w:r>
            <w:r w:rsidR="0012400C">
              <w:rPr>
                <w:rFonts w:hint="eastAsia"/>
                <w:lang w:val="en-US"/>
              </w:rPr>
              <w:t xml:space="preserve"> about how to find a job (</w:t>
            </w:r>
            <w:r>
              <w:rPr>
                <w:lang w:val="en-US"/>
              </w:rPr>
              <w:t>LinkedIn</w:t>
            </w:r>
            <w:r w:rsidR="0012400C">
              <w:rPr>
                <w:rFonts w:hint="eastAsia"/>
                <w:lang w:val="en-US"/>
              </w:rPr>
              <w:t>, meetup).</w:t>
            </w:r>
          </w:p>
        </w:tc>
      </w:tr>
      <w:tr w:rsidR="00210CB0" w:rsidTr="00547595">
        <w:tc>
          <w:tcPr>
            <w:tcW w:w="988" w:type="dxa"/>
          </w:tcPr>
          <w:p w:rsidR="00210CB0" w:rsidRDefault="00210CB0" w:rsidP="0012400C">
            <w:pPr>
              <w:jc w:val="right"/>
              <w:rPr>
                <w:lang w:val="en-US"/>
              </w:rPr>
            </w:pPr>
            <w:r>
              <w:rPr>
                <w:lang w:val="en-US"/>
              </w:rPr>
              <w:t>15</w:t>
            </w:r>
          </w:p>
        </w:tc>
        <w:tc>
          <w:tcPr>
            <w:tcW w:w="8028" w:type="dxa"/>
          </w:tcPr>
          <w:p w:rsidR="00210CB0" w:rsidRDefault="00210CB0" w:rsidP="007C66EF">
            <w:pPr>
              <w:rPr>
                <w:lang w:val="en-US"/>
              </w:rPr>
            </w:pPr>
            <w:r w:rsidRPr="00210CB0">
              <w:rPr>
                <w:highlight w:val="yellow"/>
                <w:lang w:val="en-US"/>
              </w:rPr>
              <w:t xml:space="preserve">Yogi, please suggest us the communication tool. I remember you said about the </w:t>
            </w:r>
            <w:r>
              <w:rPr>
                <w:highlight w:val="yellow"/>
                <w:lang w:val="en-US"/>
              </w:rPr>
              <w:t xml:space="preserve">name of the </w:t>
            </w:r>
            <w:r w:rsidRPr="00210CB0">
              <w:rPr>
                <w:highlight w:val="yellow"/>
                <w:lang w:val="en-US"/>
              </w:rPr>
              <w:t>tool…However, I couldn’t remember the same</w:t>
            </w:r>
          </w:p>
        </w:tc>
      </w:tr>
      <w:tr w:rsidR="00210CB0" w:rsidTr="00547595">
        <w:tc>
          <w:tcPr>
            <w:tcW w:w="988" w:type="dxa"/>
          </w:tcPr>
          <w:p w:rsidR="00210CB0" w:rsidRDefault="00210CB0" w:rsidP="0012400C">
            <w:pPr>
              <w:jc w:val="right"/>
              <w:rPr>
                <w:lang w:val="en-US"/>
              </w:rPr>
            </w:pPr>
            <w:r>
              <w:rPr>
                <w:lang w:val="en-US"/>
              </w:rPr>
              <w:t>16</w:t>
            </w:r>
          </w:p>
        </w:tc>
        <w:tc>
          <w:tcPr>
            <w:tcW w:w="8028" w:type="dxa"/>
          </w:tcPr>
          <w:p w:rsidR="00210CB0" w:rsidRDefault="00210CB0" w:rsidP="007C66EF">
            <w:pPr>
              <w:rPr>
                <w:lang w:val="en-US"/>
              </w:rPr>
            </w:pPr>
            <w:r w:rsidRPr="00210CB0">
              <w:rPr>
                <w:color w:val="70AD47" w:themeColor="accent6"/>
                <w:lang w:val="en-US"/>
              </w:rPr>
              <w:t>Additional requirements if any…</w:t>
            </w:r>
          </w:p>
        </w:tc>
      </w:tr>
      <w:tr w:rsidR="00210CB0" w:rsidTr="00547595">
        <w:tc>
          <w:tcPr>
            <w:tcW w:w="988" w:type="dxa"/>
          </w:tcPr>
          <w:p w:rsidR="00210CB0" w:rsidRDefault="00210CB0" w:rsidP="0012400C">
            <w:pPr>
              <w:jc w:val="right"/>
              <w:rPr>
                <w:lang w:val="en-US"/>
              </w:rPr>
            </w:pPr>
            <w:r>
              <w:rPr>
                <w:lang w:val="en-US"/>
              </w:rPr>
              <w:t>17</w:t>
            </w:r>
          </w:p>
        </w:tc>
        <w:tc>
          <w:tcPr>
            <w:tcW w:w="8028" w:type="dxa"/>
          </w:tcPr>
          <w:p w:rsidR="00210CB0" w:rsidRDefault="00210CB0" w:rsidP="007C66EF">
            <w:pPr>
              <w:rPr>
                <w:lang w:val="en-US"/>
              </w:rPr>
            </w:pPr>
          </w:p>
        </w:tc>
      </w:tr>
    </w:tbl>
    <w:p w:rsidR="00547595" w:rsidRDefault="00A24F27" w:rsidP="00A24F27">
      <w:pPr>
        <w:tabs>
          <w:tab w:val="left" w:pos="1920"/>
        </w:tabs>
      </w:pPr>
      <w:r>
        <w:tab/>
      </w:r>
    </w:p>
    <w:p w:rsidR="00547595" w:rsidRDefault="00547595"/>
    <w:tbl>
      <w:tblPr>
        <w:tblStyle w:val="TableGrid"/>
        <w:tblW w:w="9016" w:type="dxa"/>
        <w:tblLook w:val="04A0" w:firstRow="1" w:lastRow="0" w:firstColumn="1" w:lastColumn="0" w:noHBand="0" w:noVBand="1"/>
      </w:tblPr>
      <w:tblGrid>
        <w:gridCol w:w="869"/>
        <w:gridCol w:w="5080"/>
        <w:gridCol w:w="1334"/>
        <w:gridCol w:w="1733"/>
      </w:tblGrid>
      <w:tr w:rsidR="00547595" w:rsidTr="00931581">
        <w:tc>
          <w:tcPr>
            <w:tcW w:w="869" w:type="dxa"/>
          </w:tcPr>
          <w:p w:rsidR="00547595" w:rsidRPr="00547595" w:rsidRDefault="00547595">
            <w:pPr>
              <w:rPr>
                <w:b/>
                <w:bCs/>
              </w:rPr>
            </w:pPr>
            <w:r>
              <w:rPr>
                <w:b/>
                <w:bCs/>
              </w:rPr>
              <w:t>S.No.</w:t>
            </w:r>
          </w:p>
        </w:tc>
        <w:tc>
          <w:tcPr>
            <w:tcW w:w="5080" w:type="dxa"/>
          </w:tcPr>
          <w:p w:rsidR="00547595" w:rsidRPr="00547595" w:rsidRDefault="00547595">
            <w:pPr>
              <w:rPr>
                <w:b/>
                <w:bCs/>
              </w:rPr>
            </w:pPr>
            <w:r w:rsidRPr="00547595">
              <w:rPr>
                <w:b/>
                <w:bCs/>
              </w:rPr>
              <w:t>Action Items:</w:t>
            </w:r>
          </w:p>
        </w:tc>
        <w:tc>
          <w:tcPr>
            <w:tcW w:w="1334" w:type="dxa"/>
          </w:tcPr>
          <w:p w:rsidR="00547595" w:rsidRPr="00547595" w:rsidRDefault="00547595">
            <w:pPr>
              <w:rPr>
                <w:b/>
                <w:bCs/>
              </w:rPr>
            </w:pPr>
            <w:r w:rsidRPr="00547595">
              <w:rPr>
                <w:b/>
                <w:bCs/>
              </w:rPr>
              <w:t>Assigned To:</w:t>
            </w:r>
          </w:p>
        </w:tc>
        <w:tc>
          <w:tcPr>
            <w:tcW w:w="1733" w:type="dxa"/>
          </w:tcPr>
          <w:p w:rsidR="00547595" w:rsidRPr="00547595" w:rsidRDefault="00547595">
            <w:pPr>
              <w:rPr>
                <w:b/>
                <w:bCs/>
              </w:rPr>
            </w:pPr>
            <w:r w:rsidRPr="00547595">
              <w:rPr>
                <w:b/>
                <w:bCs/>
              </w:rPr>
              <w:t>Due Date:</w:t>
            </w:r>
          </w:p>
        </w:tc>
      </w:tr>
      <w:tr w:rsidR="00931581" w:rsidTr="00931581">
        <w:tc>
          <w:tcPr>
            <w:tcW w:w="869" w:type="dxa"/>
          </w:tcPr>
          <w:p w:rsidR="00931581" w:rsidRDefault="007C734E" w:rsidP="007C734E">
            <w:pPr>
              <w:jc w:val="right"/>
            </w:pPr>
            <w:r>
              <w:t>1</w:t>
            </w:r>
          </w:p>
        </w:tc>
        <w:tc>
          <w:tcPr>
            <w:tcW w:w="5080" w:type="dxa"/>
          </w:tcPr>
          <w:p w:rsidR="00931581" w:rsidRDefault="007C66EF" w:rsidP="007C734E">
            <w:r>
              <w:t>Send the minutes of meeting document to Customer, get the reviews of the customer ASAP</w:t>
            </w:r>
          </w:p>
        </w:tc>
        <w:tc>
          <w:tcPr>
            <w:tcW w:w="1334" w:type="dxa"/>
          </w:tcPr>
          <w:p w:rsidR="00931581" w:rsidRDefault="00931581">
            <w:r>
              <w:t>V</w:t>
            </w:r>
          </w:p>
        </w:tc>
        <w:tc>
          <w:tcPr>
            <w:tcW w:w="1733" w:type="dxa"/>
          </w:tcPr>
          <w:p w:rsidR="00931581" w:rsidRPr="00C76475" w:rsidRDefault="00931581" w:rsidP="007C66EF">
            <w:r>
              <w:t>1</w:t>
            </w:r>
            <w:r w:rsidR="007C66EF">
              <w:t>2</w:t>
            </w:r>
            <w:r>
              <w:t>-08-2015</w:t>
            </w:r>
          </w:p>
        </w:tc>
      </w:tr>
    </w:tbl>
    <w:p w:rsidR="00547595" w:rsidRDefault="00547595" w:rsidP="00547595"/>
    <w:sectPr w:rsidR="00547595" w:rsidSect="00547595">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587" w:rsidRDefault="008B1587" w:rsidP="00932A9A">
      <w:pPr>
        <w:spacing w:after="0" w:line="240" w:lineRule="auto"/>
      </w:pPr>
      <w:r>
        <w:separator/>
      </w:r>
    </w:p>
  </w:endnote>
  <w:endnote w:type="continuationSeparator" w:id="0">
    <w:p w:rsidR="008B1587" w:rsidRDefault="008B1587" w:rsidP="00932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6370993"/>
      <w:docPartObj>
        <w:docPartGallery w:val="Page Numbers (Bottom of Page)"/>
        <w:docPartUnique/>
      </w:docPartObj>
    </w:sdtPr>
    <w:sdtEndPr/>
    <w:sdtContent>
      <w:sdt>
        <w:sdtPr>
          <w:id w:val="-1769616900"/>
          <w:docPartObj>
            <w:docPartGallery w:val="Page Numbers (Top of Page)"/>
            <w:docPartUnique/>
          </w:docPartObj>
        </w:sdtPr>
        <w:sdtEndPr/>
        <w:sdtContent>
          <w:p w:rsidR="00547595" w:rsidRDefault="005475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10CB0">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10CB0">
              <w:rPr>
                <w:b/>
                <w:bCs/>
                <w:noProof/>
              </w:rPr>
              <w:t>3</w:t>
            </w:r>
            <w:r>
              <w:rPr>
                <w:b/>
                <w:bCs/>
                <w:sz w:val="24"/>
                <w:szCs w:val="24"/>
              </w:rPr>
              <w:fldChar w:fldCharType="end"/>
            </w:r>
          </w:p>
        </w:sdtContent>
      </w:sdt>
    </w:sdtContent>
  </w:sdt>
  <w:p w:rsidR="00547595" w:rsidRDefault="005475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587" w:rsidRDefault="008B1587" w:rsidP="00932A9A">
      <w:pPr>
        <w:spacing w:after="0" w:line="240" w:lineRule="auto"/>
      </w:pPr>
      <w:r>
        <w:separator/>
      </w:r>
    </w:p>
  </w:footnote>
  <w:footnote w:type="continuationSeparator" w:id="0">
    <w:p w:rsidR="008B1587" w:rsidRDefault="008B1587" w:rsidP="00932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59" w:type="pct"/>
      <w:tblCellMar>
        <w:left w:w="0" w:type="dxa"/>
        <w:right w:w="0" w:type="dxa"/>
      </w:tblCellMar>
      <w:tblLook w:val="04A0" w:firstRow="1" w:lastRow="0" w:firstColumn="1" w:lastColumn="0" w:noHBand="0" w:noVBand="1"/>
    </w:tblPr>
    <w:tblGrid>
      <w:gridCol w:w="9539"/>
      <w:gridCol w:w="10"/>
      <w:gridCol w:w="10"/>
    </w:tblGrid>
    <w:tr w:rsidR="00932A9A" w:rsidTr="00932A9A">
      <w:trPr>
        <w:trHeight w:val="13"/>
      </w:trPr>
      <w:tc>
        <w:tcPr>
          <w:tcW w:w="4990" w:type="pct"/>
        </w:tcPr>
        <w:p w:rsidR="00932A9A" w:rsidRDefault="00932A9A" w:rsidP="00932A9A">
          <w:pPr>
            <w:pStyle w:val="Header"/>
            <w:rPr>
              <w:color w:val="5B9BD5" w:themeColor="accent1"/>
            </w:rPr>
          </w:pPr>
          <w:r>
            <w:rPr>
              <w:noProof/>
              <w:color w:val="5B9BD5" w:themeColor="accent1"/>
              <w:lang w:val="en-IN" w:eastAsia="en-IN"/>
            </w:rPr>
            <w:drawing>
              <wp:inline distT="0" distB="0" distL="0" distR="0">
                <wp:extent cx="1095375" cy="445857"/>
                <wp:effectExtent l="0" t="0" r="0" b="0"/>
                <wp:docPr id="2" name="Picture 2" descr="H:\Vasanth\Agile_and_Lean_Programming\Logo\VE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asanth\Agile_and_Lean_Programming\Logo\VEL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1701" cy="489135"/>
                        </a:xfrm>
                        <a:prstGeom prst="rect">
                          <a:avLst/>
                        </a:prstGeom>
                        <a:noFill/>
                        <a:ln>
                          <a:noFill/>
                        </a:ln>
                      </pic:spPr>
                    </pic:pic>
                  </a:graphicData>
                </a:graphic>
              </wp:inline>
            </w:drawing>
          </w:r>
          <w:r>
            <w:rPr>
              <w:color w:val="5B9BD5" w:themeColor="accent1"/>
            </w:rPr>
            <w:t xml:space="preserve">      </w:t>
          </w:r>
          <w:r w:rsidRPr="00932A9A">
            <w:rPr>
              <w:b/>
              <w:bCs/>
              <w:color w:val="000000" w:themeColor="text1"/>
            </w:rPr>
            <w:t>Online Edu Employment - Minutes of Meeting</w:t>
          </w:r>
        </w:p>
      </w:tc>
      <w:tc>
        <w:tcPr>
          <w:tcW w:w="5" w:type="pct"/>
        </w:tcPr>
        <w:p w:rsidR="00932A9A" w:rsidRDefault="00932A9A">
          <w:pPr>
            <w:pStyle w:val="Header"/>
            <w:jc w:val="center"/>
            <w:rPr>
              <w:color w:val="5B9BD5" w:themeColor="accent1"/>
            </w:rPr>
          </w:pPr>
        </w:p>
      </w:tc>
      <w:tc>
        <w:tcPr>
          <w:tcW w:w="5" w:type="pct"/>
        </w:tcPr>
        <w:p w:rsidR="00932A9A" w:rsidRDefault="00932A9A">
          <w:pPr>
            <w:pStyle w:val="Header"/>
            <w:jc w:val="right"/>
            <w:rPr>
              <w:color w:val="5B9BD5" w:themeColor="accent1"/>
            </w:rPr>
          </w:pPr>
        </w:p>
      </w:tc>
    </w:tr>
  </w:tbl>
  <w:p w:rsidR="00932A9A" w:rsidRDefault="00932A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529F3"/>
    <w:multiLevelType w:val="hybridMultilevel"/>
    <w:tmpl w:val="C6A0A33C"/>
    <w:lvl w:ilvl="0" w:tplc="2DB61DC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D576BF7"/>
    <w:multiLevelType w:val="hybridMultilevel"/>
    <w:tmpl w:val="9784372C"/>
    <w:lvl w:ilvl="0" w:tplc="1FE28E6A">
      <w:start w:val="1"/>
      <w:numFmt w:val="lowerLetter"/>
      <w:lvlText w:val="%1)"/>
      <w:lvlJc w:val="left"/>
      <w:pPr>
        <w:ind w:left="435" w:hanging="360"/>
      </w:pPr>
      <w:rPr>
        <w:rFonts w:hint="default"/>
        <w:b w:val="0"/>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2" w15:restartNumberingAfterBreak="0">
    <w:nsid w:val="457B4077"/>
    <w:multiLevelType w:val="hybridMultilevel"/>
    <w:tmpl w:val="7368E5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8D0A16"/>
    <w:multiLevelType w:val="hybridMultilevel"/>
    <w:tmpl w:val="D466E2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9A"/>
    <w:rsid w:val="00013CB5"/>
    <w:rsid w:val="00037FC2"/>
    <w:rsid w:val="00054AB7"/>
    <w:rsid w:val="0012400C"/>
    <w:rsid w:val="00143E32"/>
    <w:rsid w:val="00210CB0"/>
    <w:rsid w:val="00277D15"/>
    <w:rsid w:val="002A10EF"/>
    <w:rsid w:val="00537FDF"/>
    <w:rsid w:val="00547595"/>
    <w:rsid w:val="0059014D"/>
    <w:rsid w:val="006E6054"/>
    <w:rsid w:val="006F2C70"/>
    <w:rsid w:val="007C66EF"/>
    <w:rsid w:val="007C734E"/>
    <w:rsid w:val="008A66F2"/>
    <w:rsid w:val="008B1587"/>
    <w:rsid w:val="00930223"/>
    <w:rsid w:val="00931581"/>
    <w:rsid w:val="00932A9A"/>
    <w:rsid w:val="009420AF"/>
    <w:rsid w:val="00A24F27"/>
    <w:rsid w:val="00BF08AF"/>
    <w:rsid w:val="00C07489"/>
    <w:rsid w:val="00DC10F9"/>
    <w:rsid w:val="00DD20C5"/>
    <w:rsid w:val="00DD6E67"/>
    <w:rsid w:val="00E37BF8"/>
    <w:rsid w:val="00E43EE4"/>
    <w:rsid w:val="00F11584"/>
    <w:rsid w:val="00F45565"/>
    <w:rsid w:val="00F54064"/>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1DFE64-76F1-45C2-BE0B-FDAF57596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A9A"/>
    <w:rPr>
      <w:rFonts w:ascii="Verdana" w:hAnsi="Verdana"/>
    </w:rPr>
  </w:style>
  <w:style w:type="paragraph" w:styleId="Footer">
    <w:name w:val="footer"/>
    <w:basedOn w:val="Normal"/>
    <w:link w:val="FooterChar"/>
    <w:uiPriority w:val="99"/>
    <w:unhideWhenUsed/>
    <w:rsid w:val="00932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A9A"/>
    <w:rPr>
      <w:rFonts w:ascii="Verdana" w:hAnsi="Verdana"/>
    </w:rPr>
  </w:style>
  <w:style w:type="table" w:styleId="TableGrid">
    <w:name w:val="Table Grid"/>
    <w:basedOn w:val="TableNormal"/>
    <w:uiPriority w:val="39"/>
    <w:rsid w:val="00932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4F27"/>
    <w:pPr>
      <w:spacing w:after="0" w:line="240" w:lineRule="auto"/>
    </w:pPr>
    <w:rPr>
      <w:sz w:val="18"/>
      <w:szCs w:val="18"/>
    </w:rPr>
  </w:style>
  <w:style w:type="character" w:customStyle="1" w:styleId="BalloonTextChar">
    <w:name w:val="Balloon Text Char"/>
    <w:basedOn w:val="DefaultParagraphFont"/>
    <w:link w:val="BalloonText"/>
    <w:uiPriority w:val="99"/>
    <w:semiHidden/>
    <w:rsid w:val="00A24F27"/>
    <w:rPr>
      <w:rFonts w:ascii="Verdana" w:hAnsi="Verdana"/>
      <w:sz w:val="18"/>
      <w:szCs w:val="18"/>
    </w:rPr>
  </w:style>
  <w:style w:type="character" w:customStyle="1" w:styleId="apple-converted-space">
    <w:name w:val="apple-converted-space"/>
    <w:basedOn w:val="DefaultParagraphFont"/>
    <w:rsid w:val="00A24F27"/>
  </w:style>
  <w:style w:type="character" w:styleId="Hyperlink">
    <w:name w:val="Hyperlink"/>
    <w:basedOn w:val="DefaultParagraphFont"/>
    <w:uiPriority w:val="99"/>
    <w:unhideWhenUsed/>
    <w:rsid w:val="0059014D"/>
    <w:rPr>
      <w:color w:val="0563C1" w:themeColor="hyperlink"/>
      <w:u w:val="single"/>
    </w:rPr>
  </w:style>
  <w:style w:type="paragraph" w:styleId="ListParagraph">
    <w:name w:val="List Paragraph"/>
    <w:basedOn w:val="Normal"/>
    <w:uiPriority w:val="34"/>
    <w:qFormat/>
    <w:rsid w:val="00BF0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277187">
      <w:bodyDiv w:val="1"/>
      <w:marLeft w:val="0"/>
      <w:marRight w:val="0"/>
      <w:marTop w:val="0"/>
      <w:marBottom w:val="0"/>
      <w:divBdr>
        <w:top w:val="none" w:sz="0" w:space="0" w:color="auto"/>
        <w:left w:val="none" w:sz="0" w:space="0" w:color="auto"/>
        <w:bottom w:val="none" w:sz="0" w:space="0" w:color="auto"/>
        <w:right w:val="none" w:sz="0" w:space="0" w:color="auto"/>
      </w:divBdr>
      <w:divsChild>
        <w:div w:id="17158883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4268705">
              <w:marLeft w:val="0"/>
              <w:marRight w:val="0"/>
              <w:marTop w:val="0"/>
              <w:marBottom w:val="0"/>
              <w:divBdr>
                <w:top w:val="none" w:sz="0" w:space="0" w:color="auto"/>
                <w:left w:val="none" w:sz="0" w:space="0" w:color="auto"/>
                <w:bottom w:val="none" w:sz="0" w:space="0" w:color="auto"/>
                <w:right w:val="none" w:sz="0" w:space="0" w:color="auto"/>
              </w:divBdr>
              <w:divsChild>
                <w:div w:id="237522900">
                  <w:marLeft w:val="0"/>
                  <w:marRight w:val="0"/>
                  <w:marTop w:val="0"/>
                  <w:marBottom w:val="0"/>
                  <w:divBdr>
                    <w:top w:val="none" w:sz="0" w:space="0" w:color="auto"/>
                    <w:left w:val="none" w:sz="0" w:space="0" w:color="auto"/>
                    <w:bottom w:val="none" w:sz="0" w:space="0" w:color="auto"/>
                    <w:right w:val="none" w:sz="0" w:space="0" w:color="auto"/>
                  </w:divBdr>
                  <w:divsChild>
                    <w:div w:id="14909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vbor051</dc:creator>
  <cp:keywords/>
  <dc:description/>
  <cp:lastModifiedBy>Vasanth Boraiyan</cp:lastModifiedBy>
  <cp:revision>6</cp:revision>
  <dcterms:created xsi:type="dcterms:W3CDTF">2015-08-09T10:06:00Z</dcterms:created>
  <dcterms:modified xsi:type="dcterms:W3CDTF">2015-08-11T04:16:00Z</dcterms:modified>
</cp:coreProperties>
</file>