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9C0CBB">
            <w:r>
              <w:rPr>
                <w:rFonts w:hint="eastAsia"/>
              </w:rPr>
              <w:t>2015/8/12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9C0CBB">
            <w:r>
              <w:t>F</w:t>
            </w:r>
            <w:r>
              <w:rPr>
                <w:rFonts w:hint="eastAsia"/>
              </w:rPr>
              <w:t>rom  15:00 to  18:00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9C0CBB">
            <w:r>
              <w:t xml:space="preserve">V, Shawn, </w:t>
            </w:r>
            <w:proofErr w:type="spellStart"/>
            <w:r>
              <w:t>Kaii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Likai</w:t>
            </w:r>
            <w:proofErr w:type="spellEnd"/>
            <w:r>
              <w:t>, Lulu, Miranda, Clay, Irene</w:t>
            </w:r>
            <w:r w:rsidR="0074459A">
              <w:rPr>
                <w:rFonts w:hint="eastAsia"/>
              </w:rPr>
              <w:t>.</w:t>
            </w:r>
            <w:bookmarkStart w:id="0" w:name="_GoBack"/>
            <w:bookmarkEnd w:id="0"/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9C0CBB" w:rsidP="009C0CBB">
            <w:r>
              <w:t>Engineering</w:t>
            </w:r>
            <w:r>
              <w:rPr>
                <w:rFonts w:hint="eastAsia"/>
              </w:rPr>
              <w:t xml:space="preserve">  of Factory  student study area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:rsidR="00932A9A" w:rsidRDefault="009C0CBB">
            <w:r>
              <w:rPr>
                <w:rFonts w:hint="eastAsia"/>
              </w:rPr>
              <w:t>Lulu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9C0CBB">
            <w:r>
              <w:rPr>
                <w:rFonts w:hint="eastAsia"/>
              </w:rPr>
              <w:t>2015/8/13 12:00</w:t>
            </w:r>
          </w:p>
          <w:p w:rsidR="009C0CBB" w:rsidRDefault="009C0CBB">
            <w:r>
              <w:t xml:space="preserve">Student </w:t>
            </w:r>
            <w:r>
              <w:rPr>
                <w:rFonts w:hint="eastAsia"/>
              </w:rPr>
              <w:t xml:space="preserve"> study area</w:t>
            </w:r>
          </w:p>
        </w:tc>
      </w:tr>
    </w:tbl>
    <w:p w:rsidR="00277D15" w:rsidRDefault="00277D15"/>
    <w:p w:rsidR="00547595" w:rsidRDefault="005475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:rsidTr="00F45FB7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8028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547595" w:rsidTr="00F45FB7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</w:t>
            </w:r>
          </w:p>
        </w:tc>
        <w:tc>
          <w:tcPr>
            <w:tcW w:w="8028" w:type="dxa"/>
          </w:tcPr>
          <w:p w:rsidR="00547595" w:rsidRDefault="0063772C">
            <w:proofErr w:type="spellStart"/>
            <w:r>
              <w:t>K</w:t>
            </w:r>
            <w:r>
              <w:rPr>
                <w:rFonts w:hint="eastAsia"/>
              </w:rPr>
              <w:t>aii</w:t>
            </w:r>
            <w:proofErr w:type="spellEnd"/>
            <w:r>
              <w:rPr>
                <w:rFonts w:hint="eastAsia"/>
              </w:rPr>
              <w:t xml:space="preserve"> created the scrum tool (SEENOWDO)</w:t>
            </w:r>
            <w:r w:rsidR="00F45F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and every group </w:t>
            </w:r>
            <w:proofErr w:type="gramStart"/>
            <w:r>
              <w:rPr>
                <w:rFonts w:hint="eastAsia"/>
              </w:rPr>
              <w:t>members  have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joined</w:t>
            </w:r>
            <w:r>
              <w:rPr>
                <w:rFonts w:hint="eastAsia"/>
              </w:rPr>
              <w:t xml:space="preserve"> this tool.</w:t>
            </w:r>
          </w:p>
          <w:p w:rsidR="00A019E4" w:rsidRPr="0063772C" w:rsidRDefault="00A019E4"/>
        </w:tc>
      </w:tr>
      <w:tr w:rsidR="00547595" w:rsidTr="00F45FB7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2</w:t>
            </w:r>
          </w:p>
        </w:tc>
        <w:tc>
          <w:tcPr>
            <w:tcW w:w="8028" w:type="dxa"/>
          </w:tcPr>
          <w:p w:rsidR="00547595" w:rsidRDefault="0063772C">
            <w:r>
              <w:rPr>
                <w:rFonts w:hint="eastAsia"/>
              </w:rPr>
              <w:t xml:space="preserve">We discussed the requirements and </w:t>
            </w:r>
            <w:r>
              <w:t>analysed</w:t>
            </w:r>
            <w:r>
              <w:rPr>
                <w:rFonts w:hint="eastAsia"/>
              </w:rPr>
              <w:t xml:space="preserve"> user stories.</w:t>
            </w:r>
          </w:p>
          <w:p w:rsidR="0063772C" w:rsidRDefault="0063772C">
            <w:r>
              <w:t>C</w:t>
            </w:r>
            <w:r>
              <w:rPr>
                <w:rFonts w:hint="eastAsia"/>
              </w:rPr>
              <w:t>onclusion :</w:t>
            </w:r>
          </w:p>
          <w:tbl>
            <w:tblPr>
              <w:tblStyle w:val="a5"/>
              <w:tblW w:w="0" w:type="auto"/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1228"/>
              <w:gridCol w:w="24"/>
              <w:gridCol w:w="1117"/>
              <w:gridCol w:w="34"/>
              <w:gridCol w:w="1510"/>
              <w:gridCol w:w="55"/>
              <w:gridCol w:w="1317"/>
              <w:gridCol w:w="44"/>
              <w:gridCol w:w="1308"/>
              <w:gridCol w:w="16"/>
              <w:gridCol w:w="1149"/>
            </w:tblGrid>
            <w:tr w:rsidR="00B750C6" w:rsidTr="00F45FB7">
              <w:tc>
                <w:tcPr>
                  <w:tcW w:w="1290" w:type="dxa"/>
                  <w:shd w:val="clear" w:color="auto" w:fill="DEEAF6" w:themeFill="accent1" w:themeFillTint="33"/>
                </w:tcPr>
                <w:p w:rsidR="0063772C" w:rsidRDefault="0063772C">
                  <w:proofErr w:type="spellStart"/>
                  <w:r>
                    <w:rPr>
                      <w:rFonts w:hint="eastAsia"/>
                    </w:rPr>
                    <w:t>Req</w:t>
                  </w:r>
                  <w:proofErr w:type="spellEnd"/>
                </w:p>
              </w:tc>
              <w:tc>
                <w:tcPr>
                  <w:tcW w:w="1180" w:type="dxa"/>
                  <w:gridSpan w:val="2"/>
                  <w:shd w:val="clear" w:color="auto" w:fill="DEEAF6" w:themeFill="accent1" w:themeFillTint="33"/>
                </w:tcPr>
                <w:p w:rsidR="0063772C" w:rsidRDefault="0063772C">
                  <w:r>
                    <w:t>U</w:t>
                  </w:r>
                  <w:r>
                    <w:rPr>
                      <w:rFonts w:hint="eastAsia"/>
                    </w:rPr>
                    <w:t>ser story</w:t>
                  </w:r>
                </w:p>
              </w:tc>
              <w:tc>
                <w:tcPr>
                  <w:tcW w:w="1602" w:type="dxa"/>
                  <w:gridSpan w:val="3"/>
                  <w:shd w:val="clear" w:color="auto" w:fill="DEEAF6" w:themeFill="accent1" w:themeFillTint="33"/>
                </w:tcPr>
                <w:p w:rsidR="0063772C" w:rsidRDefault="0063772C">
                  <w:r>
                    <w:rPr>
                      <w:rFonts w:hint="eastAsia"/>
                    </w:rPr>
                    <w:t>as</w:t>
                  </w:r>
                </w:p>
              </w:tc>
              <w:tc>
                <w:tcPr>
                  <w:tcW w:w="1361" w:type="dxa"/>
                  <w:gridSpan w:val="2"/>
                  <w:shd w:val="clear" w:color="auto" w:fill="DEEAF6" w:themeFill="accent1" w:themeFillTint="33"/>
                </w:tcPr>
                <w:p w:rsidR="0063772C" w:rsidRDefault="0063772C">
                  <w:r>
                    <w:t>D</w:t>
                  </w:r>
                  <w:r>
                    <w:rPr>
                      <w:rFonts w:hint="eastAsia"/>
                    </w:rPr>
                    <w:t>o what</w:t>
                  </w:r>
                </w:p>
              </w:tc>
              <w:tc>
                <w:tcPr>
                  <w:tcW w:w="1325" w:type="dxa"/>
                  <w:gridSpan w:val="2"/>
                  <w:shd w:val="clear" w:color="auto" w:fill="DEEAF6" w:themeFill="accent1" w:themeFillTint="33"/>
                </w:tcPr>
                <w:p w:rsidR="0063772C" w:rsidRDefault="0063772C">
                  <w:r>
                    <w:t>S</w:t>
                  </w:r>
                  <w:r>
                    <w:rPr>
                      <w:rFonts w:hint="eastAsia"/>
                    </w:rPr>
                    <w:t>o that</w:t>
                  </w:r>
                </w:p>
              </w:tc>
              <w:tc>
                <w:tcPr>
                  <w:tcW w:w="1186" w:type="dxa"/>
                  <w:shd w:val="clear" w:color="auto" w:fill="DEEAF6" w:themeFill="accent1" w:themeFillTint="33"/>
                </w:tcPr>
                <w:p w:rsidR="0063772C" w:rsidRDefault="0063772C">
                  <w:r>
                    <w:t>S</w:t>
                  </w:r>
                  <w:r>
                    <w:rPr>
                      <w:rFonts w:hint="eastAsia"/>
                    </w:rPr>
                    <w:t>tate</w:t>
                  </w:r>
                </w:p>
                <w:p w:rsidR="0063772C" w:rsidRDefault="0063772C"/>
              </w:tc>
            </w:tr>
            <w:tr w:rsidR="00B750C6" w:rsidTr="00F45FB7">
              <w:tc>
                <w:tcPr>
                  <w:tcW w:w="1290" w:type="dxa"/>
                  <w:vMerge w:val="restart"/>
                  <w:shd w:val="clear" w:color="auto" w:fill="DEEAF6" w:themeFill="accent1" w:themeFillTint="33"/>
                </w:tcPr>
                <w:p w:rsidR="00387F77" w:rsidRDefault="00387F77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180" w:type="dxa"/>
                  <w:gridSpan w:val="2"/>
                  <w:shd w:val="clear" w:color="auto" w:fill="DEEAF6" w:themeFill="accent1" w:themeFillTint="33"/>
                </w:tcPr>
                <w:p w:rsidR="00387F77" w:rsidRDefault="00387F77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02" w:type="dxa"/>
                  <w:gridSpan w:val="3"/>
                  <w:shd w:val="clear" w:color="auto" w:fill="DEEAF6" w:themeFill="accent1" w:themeFillTint="33"/>
                </w:tcPr>
                <w:p w:rsidR="00387F77" w:rsidRDefault="00283BC9">
                  <w:r>
                    <w:rPr>
                      <w:rFonts w:hint="eastAsia"/>
                    </w:rPr>
                    <w:t>visitor</w:t>
                  </w:r>
                </w:p>
              </w:tc>
              <w:tc>
                <w:tcPr>
                  <w:tcW w:w="1361" w:type="dxa"/>
                  <w:gridSpan w:val="2"/>
                  <w:shd w:val="clear" w:color="auto" w:fill="DEEAF6" w:themeFill="accent1" w:themeFillTint="33"/>
                </w:tcPr>
                <w:p w:rsidR="00387F77" w:rsidRDefault="00283BC9">
                  <w:r>
                    <w:t>S</w:t>
                  </w:r>
                  <w:r>
                    <w:rPr>
                      <w:rFonts w:hint="eastAsia"/>
                    </w:rPr>
                    <w:t>earch  course</w:t>
                  </w:r>
                </w:p>
              </w:tc>
              <w:tc>
                <w:tcPr>
                  <w:tcW w:w="1325" w:type="dxa"/>
                  <w:gridSpan w:val="2"/>
                  <w:shd w:val="clear" w:color="auto" w:fill="DEEAF6" w:themeFill="accent1" w:themeFillTint="33"/>
                </w:tcPr>
                <w:p w:rsidR="00387F77" w:rsidRDefault="00387F77"/>
              </w:tc>
              <w:tc>
                <w:tcPr>
                  <w:tcW w:w="1186" w:type="dxa"/>
                  <w:shd w:val="clear" w:color="auto" w:fill="DEEAF6" w:themeFill="accent1" w:themeFillTint="33"/>
                </w:tcPr>
                <w:p w:rsidR="00387F77" w:rsidRDefault="007D6C81">
                  <w:r>
                    <w:rPr>
                      <w:rFonts w:hint="eastAsia"/>
                    </w:rPr>
                    <w:t>pass</w:t>
                  </w:r>
                </w:p>
              </w:tc>
            </w:tr>
            <w:tr w:rsidR="00B750C6" w:rsidTr="00F45FB7">
              <w:tc>
                <w:tcPr>
                  <w:tcW w:w="1290" w:type="dxa"/>
                  <w:vMerge/>
                  <w:shd w:val="clear" w:color="auto" w:fill="DEEAF6" w:themeFill="accent1" w:themeFillTint="33"/>
                </w:tcPr>
                <w:p w:rsidR="00387F77" w:rsidRDefault="00387F77"/>
              </w:tc>
              <w:tc>
                <w:tcPr>
                  <w:tcW w:w="1180" w:type="dxa"/>
                  <w:gridSpan w:val="2"/>
                  <w:shd w:val="clear" w:color="auto" w:fill="DEEAF6" w:themeFill="accent1" w:themeFillTint="33"/>
                </w:tcPr>
                <w:p w:rsidR="00387F77" w:rsidRDefault="00387F77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02" w:type="dxa"/>
                  <w:gridSpan w:val="3"/>
                  <w:shd w:val="clear" w:color="auto" w:fill="DEEAF6" w:themeFill="accent1" w:themeFillTint="33"/>
                </w:tcPr>
                <w:p w:rsidR="00387F77" w:rsidRDefault="00283BC9">
                  <w:r>
                    <w:rPr>
                      <w:rFonts w:hint="eastAsia"/>
                    </w:rPr>
                    <w:t>visitor</w:t>
                  </w:r>
                </w:p>
              </w:tc>
              <w:tc>
                <w:tcPr>
                  <w:tcW w:w="1361" w:type="dxa"/>
                  <w:gridSpan w:val="2"/>
                  <w:shd w:val="clear" w:color="auto" w:fill="DEEAF6" w:themeFill="accent1" w:themeFillTint="33"/>
                </w:tcPr>
                <w:p w:rsidR="00387F77" w:rsidRDefault="007D6C81">
                  <w:r>
                    <w:t>V</w:t>
                  </w:r>
                  <w:r>
                    <w:rPr>
                      <w:rFonts w:hint="eastAsia"/>
                    </w:rPr>
                    <w:t>isitor tasking a test without register</w:t>
                  </w:r>
                </w:p>
              </w:tc>
              <w:tc>
                <w:tcPr>
                  <w:tcW w:w="1325" w:type="dxa"/>
                  <w:gridSpan w:val="2"/>
                  <w:shd w:val="clear" w:color="auto" w:fill="DEEAF6" w:themeFill="accent1" w:themeFillTint="33"/>
                </w:tcPr>
                <w:p w:rsidR="00387F77" w:rsidRDefault="00387F77"/>
              </w:tc>
              <w:tc>
                <w:tcPr>
                  <w:tcW w:w="1186" w:type="dxa"/>
                  <w:shd w:val="clear" w:color="auto" w:fill="DEEAF6" w:themeFill="accent1" w:themeFillTint="33"/>
                </w:tcPr>
                <w:p w:rsidR="00387F77" w:rsidRDefault="007D6C81">
                  <w:r>
                    <w:rPr>
                      <w:rFonts w:hint="eastAsia"/>
                    </w:rPr>
                    <w:t>B</w:t>
                  </w:r>
                </w:p>
              </w:tc>
            </w:tr>
            <w:tr w:rsidR="00B750C6" w:rsidTr="00F45FB7">
              <w:tc>
                <w:tcPr>
                  <w:tcW w:w="1290" w:type="dxa"/>
                  <w:vMerge/>
                  <w:shd w:val="clear" w:color="auto" w:fill="DEEAF6" w:themeFill="accent1" w:themeFillTint="33"/>
                </w:tcPr>
                <w:p w:rsidR="00387F77" w:rsidRDefault="00387F77"/>
              </w:tc>
              <w:tc>
                <w:tcPr>
                  <w:tcW w:w="1180" w:type="dxa"/>
                  <w:gridSpan w:val="2"/>
                  <w:shd w:val="clear" w:color="auto" w:fill="DEEAF6" w:themeFill="accent1" w:themeFillTint="33"/>
                </w:tcPr>
                <w:p w:rsidR="00387F77" w:rsidRDefault="00387F77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602" w:type="dxa"/>
                  <w:gridSpan w:val="3"/>
                  <w:shd w:val="clear" w:color="auto" w:fill="DEEAF6" w:themeFill="accent1" w:themeFillTint="33"/>
                </w:tcPr>
                <w:p w:rsidR="00387F77" w:rsidRDefault="007D6C81">
                  <w:r>
                    <w:t>Registered User</w:t>
                  </w:r>
                </w:p>
              </w:tc>
              <w:tc>
                <w:tcPr>
                  <w:tcW w:w="1361" w:type="dxa"/>
                  <w:gridSpan w:val="2"/>
                  <w:shd w:val="clear" w:color="auto" w:fill="DEEAF6" w:themeFill="accent1" w:themeFillTint="33"/>
                </w:tcPr>
                <w:p w:rsidR="00387F77" w:rsidRDefault="00387F77"/>
              </w:tc>
              <w:tc>
                <w:tcPr>
                  <w:tcW w:w="1325" w:type="dxa"/>
                  <w:gridSpan w:val="2"/>
                  <w:shd w:val="clear" w:color="auto" w:fill="DEEAF6" w:themeFill="accent1" w:themeFillTint="33"/>
                </w:tcPr>
                <w:p w:rsidR="00387F77" w:rsidRDefault="00387F77"/>
              </w:tc>
              <w:tc>
                <w:tcPr>
                  <w:tcW w:w="1186" w:type="dxa"/>
                  <w:shd w:val="clear" w:color="auto" w:fill="DEEAF6" w:themeFill="accent1" w:themeFillTint="33"/>
                </w:tcPr>
                <w:p w:rsidR="00387F77" w:rsidRDefault="007D6C81">
                  <w:r>
                    <w:rPr>
                      <w:rFonts w:hint="eastAsia"/>
                    </w:rPr>
                    <w:t>droll</w:t>
                  </w:r>
                </w:p>
              </w:tc>
            </w:tr>
            <w:tr w:rsidR="00387F77" w:rsidTr="00F45FB7">
              <w:tc>
                <w:tcPr>
                  <w:tcW w:w="7944" w:type="dxa"/>
                  <w:gridSpan w:val="11"/>
                  <w:shd w:val="clear" w:color="auto" w:fill="DEEAF6" w:themeFill="accent1" w:themeFillTint="33"/>
                </w:tcPr>
                <w:p w:rsidR="00387F77" w:rsidRDefault="00387F77"/>
              </w:tc>
            </w:tr>
            <w:tr w:rsidR="00B750C6" w:rsidTr="00F45FB7">
              <w:tc>
                <w:tcPr>
                  <w:tcW w:w="1314" w:type="dxa"/>
                  <w:gridSpan w:val="2"/>
                  <w:vMerge w:val="restart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2</w:t>
                  </w:r>
                </w:p>
                <w:p w:rsidR="00B750C6" w:rsidRDefault="00B750C6" w:rsidP="004E455F"/>
                <w:p w:rsidR="00B750C6" w:rsidRDefault="00B750C6" w:rsidP="004E455F"/>
                <w:p w:rsidR="00B750C6" w:rsidRDefault="00B750C6" w:rsidP="004E455F"/>
                <w:p w:rsidR="00B750C6" w:rsidRDefault="00B750C6" w:rsidP="004E455F"/>
                <w:p w:rsidR="00B750C6" w:rsidRDefault="00B750C6" w:rsidP="004E455F"/>
                <w:p w:rsidR="00B750C6" w:rsidRDefault="00B750C6" w:rsidP="004E455F"/>
                <w:p w:rsidR="00B750C6" w:rsidRDefault="00B750C6" w:rsidP="004E455F"/>
                <w:p w:rsidR="00B750C6" w:rsidRDefault="00B750C6" w:rsidP="004E455F"/>
                <w:p w:rsidR="00B750C6" w:rsidRDefault="00B750C6" w:rsidP="004E455F"/>
                <w:p w:rsidR="00B750C6" w:rsidRDefault="00B750C6" w:rsidP="004E455F"/>
                <w:p w:rsidR="00B750C6" w:rsidRDefault="00B750C6" w:rsidP="004E455F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19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10" w:type="dxa"/>
                  <w:shd w:val="clear" w:color="auto" w:fill="DEEAF6" w:themeFill="accent1" w:themeFillTint="33"/>
                </w:tcPr>
                <w:p w:rsidR="00B750C6" w:rsidRDefault="00B750C6">
                  <w:r>
                    <w:t>C</w:t>
                  </w:r>
                  <w:r>
                    <w:rPr>
                      <w:rFonts w:hint="eastAsia"/>
                    </w:rPr>
                    <w:t xml:space="preserve">ourse (system) advisor </w:t>
                  </w:r>
                </w:p>
              </w:tc>
              <w:tc>
                <w:tcPr>
                  <w:tcW w:w="1372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survey</w:t>
                  </w:r>
                </w:p>
              </w:tc>
              <w:tc>
                <w:tcPr>
                  <w:tcW w:w="1352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t>I</w:t>
                  </w:r>
                  <w:r>
                    <w:rPr>
                      <w:rFonts w:hint="eastAsia"/>
                    </w:rPr>
                    <w:t xml:space="preserve">n </w:t>
                  </w:r>
                  <w:proofErr w:type="spellStart"/>
                  <w:r>
                    <w:rPr>
                      <w:rFonts w:hint="eastAsia"/>
                    </w:rPr>
                    <w:t>to</w:t>
                  </w:r>
                  <w:proofErr w:type="spellEnd"/>
                  <w:r>
                    <w:rPr>
                      <w:rFonts w:hint="eastAsia"/>
                    </w:rPr>
                    <w:t xml:space="preserve"> categories</w:t>
                  </w:r>
                </w:p>
              </w:tc>
              <w:tc>
                <w:tcPr>
                  <w:tcW w:w="120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pass</w:t>
                  </w:r>
                </w:p>
              </w:tc>
            </w:tr>
            <w:tr w:rsidR="00B750C6" w:rsidTr="00F45FB7">
              <w:tc>
                <w:tcPr>
                  <w:tcW w:w="1314" w:type="dxa"/>
                  <w:gridSpan w:val="2"/>
                  <w:vMerge/>
                  <w:shd w:val="clear" w:color="auto" w:fill="DEEAF6" w:themeFill="accent1" w:themeFillTint="33"/>
                </w:tcPr>
                <w:p w:rsidR="00B750C6" w:rsidRDefault="00B750C6" w:rsidP="004E455F"/>
              </w:tc>
              <w:tc>
                <w:tcPr>
                  <w:tcW w:w="119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10" w:type="dxa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visitor</w:t>
                  </w:r>
                </w:p>
              </w:tc>
              <w:tc>
                <w:tcPr>
                  <w:tcW w:w="1372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t>G</w:t>
                  </w:r>
                  <w:r>
                    <w:rPr>
                      <w:rFonts w:hint="eastAsia"/>
                    </w:rPr>
                    <w:t>iving visitor best of categories</w:t>
                  </w:r>
                </w:p>
              </w:tc>
              <w:tc>
                <w:tcPr>
                  <w:tcW w:w="1352" w:type="dxa"/>
                  <w:gridSpan w:val="2"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20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B</w:t>
                  </w:r>
                </w:p>
              </w:tc>
            </w:tr>
            <w:tr w:rsidR="00B750C6" w:rsidTr="00F45FB7">
              <w:tc>
                <w:tcPr>
                  <w:tcW w:w="1314" w:type="dxa"/>
                  <w:gridSpan w:val="2"/>
                  <w:vMerge/>
                  <w:shd w:val="clear" w:color="auto" w:fill="DEEAF6" w:themeFill="accent1" w:themeFillTint="33"/>
                </w:tcPr>
                <w:p w:rsidR="00B750C6" w:rsidRDefault="00B750C6" w:rsidP="004E455F"/>
              </w:tc>
              <w:tc>
                <w:tcPr>
                  <w:tcW w:w="119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10" w:type="dxa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visitor</w:t>
                  </w:r>
                </w:p>
              </w:tc>
              <w:tc>
                <w:tcPr>
                  <w:tcW w:w="1372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t>G</w:t>
                  </w:r>
                  <w:r>
                    <w:rPr>
                      <w:rFonts w:hint="eastAsia"/>
                    </w:rPr>
                    <w:t>iving list based on success stories</w:t>
                  </w:r>
                </w:p>
              </w:tc>
              <w:tc>
                <w:tcPr>
                  <w:tcW w:w="1352" w:type="dxa"/>
                  <w:gridSpan w:val="2"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203" w:type="dxa"/>
                  <w:gridSpan w:val="2"/>
                  <w:shd w:val="clear" w:color="auto" w:fill="DEEAF6" w:themeFill="accent1" w:themeFillTint="33"/>
                </w:tcPr>
                <w:p w:rsidR="00B750C6" w:rsidRPr="00B750C6" w:rsidRDefault="00B750C6">
                  <w:r>
                    <w:rPr>
                      <w:rFonts w:hint="eastAsia"/>
                    </w:rPr>
                    <w:t>pass</w:t>
                  </w:r>
                </w:p>
              </w:tc>
            </w:tr>
            <w:tr w:rsidR="00B750C6" w:rsidTr="00F45FB7">
              <w:tc>
                <w:tcPr>
                  <w:tcW w:w="1314" w:type="dxa"/>
                  <w:gridSpan w:val="2"/>
                  <w:vMerge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19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1</w:t>
                  </w:r>
                </w:p>
                <w:p w:rsidR="00B750C6" w:rsidRDefault="00B750C6"/>
              </w:tc>
              <w:tc>
                <w:tcPr>
                  <w:tcW w:w="1510" w:type="dxa"/>
                  <w:shd w:val="clear" w:color="auto" w:fill="DEEAF6" w:themeFill="accent1" w:themeFillTint="33"/>
                </w:tcPr>
                <w:p w:rsidR="00B750C6" w:rsidRDefault="00B750C6">
                  <w:r>
                    <w:t>A</w:t>
                  </w:r>
                  <w:r>
                    <w:rPr>
                      <w:rFonts w:hint="eastAsia"/>
                    </w:rPr>
                    <w:t>ll users</w:t>
                  </w:r>
                </w:p>
              </w:tc>
              <w:tc>
                <w:tcPr>
                  <w:tcW w:w="1372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t>V</w:t>
                  </w:r>
                  <w:r>
                    <w:rPr>
                      <w:rFonts w:hint="eastAsia"/>
                    </w:rPr>
                    <w:t>iew success stories</w:t>
                  </w:r>
                </w:p>
              </w:tc>
              <w:tc>
                <w:tcPr>
                  <w:tcW w:w="1352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t>F</w:t>
                  </w:r>
                  <w:r>
                    <w:rPr>
                      <w:rFonts w:hint="eastAsia"/>
                    </w:rPr>
                    <w:t>ollow same approach</w:t>
                  </w:r>
                </w:p>
              </w:tc>
              <w:tc>
                <w:tcPr>
                  <w:tcW w:w="120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B</w:t>
                  </w:r>
                </w:p>
              </w:tc>
            </w:tr>
            <w:tr w:rsidR="00B750C6" w:rsidTr="00F45FB7">
              <w:tc>
                <w:tcPr>
                  <w:tcW w:w="1314" w:type="dxa"/>
                  <w:gridSpan w:val="2"/>
                  <w:vMerge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19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10" w:type="dxa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A</w:t>
                  </w:r>
                  <w:r>
                    <w:t>nonymous students</w:t>
                  </w:r>
                </w:p>
              </w:tc>
              <w:tc>
                <w:tcPr>
                  <w:tcW w:w="1372" w:type="dxa"/>
                  <w:gridSpan w:val="2"/>
                  <w:shd w:val="clear" w:color="auto" w:fill="DEEAF6" w:themeFill="accent1" w:themeFillTint="33"/>
                </w:tcPr>
                <w:p w:rsidR="00B750C6" w:rsidRDefault="00B750C6" w:rsidP="00B750C6">
                  <w:r>
                    <w:t>V</w:t>
                  </w:r>
                  <w:r>
                    <w:rPr>
                      <w:rFonts w:hint="eastAsia"/>
                    </w:rPr>
                    <w:t xml:space="preserve">iew shopping </w:t>
                  </w:r>
                  <w:r w:rsidR="00F45FB7">
                    <w:rPr>
                      <w:rFonts w:hint="eastAsia"/>
                    </w:rPr>
                    <w:t>basket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1352" w:type="dxa"/>
                  <w:gridSpan w:val="2"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203" w:type="dxa"/>
                  <w:gridSpan w:val="2"/>
                  <w:shd w:val="clear" w:color="auto" w:fill="DEEAF6" w:themeFill="accent1" w:themeFillTint="33"/>
                </w:tcPr>
                <w:p w:rsidR="00B750C6" w:rsidRDefault="00F45FB7">
                  <w:r>
                    <w:rPr>
                      <w:rFonts w:hint="eastAsia"/>
                    </w:rPr>
                    <w:t>B</w:t>
                  </w:r>
                </w:p>
              </w:tc>
            </w:tr>
            <w:tr w:rsidR="00B750C6" w:rsidTr="00F45FB7">
              <w:tc>
                <w:tcPr>
                  <w:tcW w:w="1314" w:type="dxa"/>
                  <w:gridSpan w:val="2"/>
                  <w:vMerge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19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510" w:type="dxa"/>
                  <w:shd w:val="clear" w:color="auto" w:fill="DEEAF6" w:themeFill="accent1" w:themeFillTint="33"/>
                </w:tcPr>
                <w:p w:rsidR="00B750C6" w:rsidRDefault="00B750C6">
                  <w:r>
                    <w:t>R</w:t>
                  </w:r>
                  <w:r>
                    <w:rPr>
                      <w:rFonts w:hint="eastAsia"/>
                    </w:rPr>
                    <w:t>egister users</w:t>
                  </w:r>
                </w:p>
              </w:tc>
              <w:tc>
                <w:tcPr>
                  <w:tcW w:w="1372" w:type="dxa"/>
                  <w:gridSpan w:val="2"/>
                  <w:shd w:val="clear" w:color="auto" w:fill="DEEAF6" w:themeFill="accent1" w:themeFillTint="33"/>
                </w:tcPr>
                <w:p w:rsidR="00B750C6" w:rsidRDefault="00F45FB7">
                  <w:r>
                    <w:t>S</w:t>
                  </w:r>
                  <w:r>
                    <w:rPr>
                      <w:rFonts w:hint="eastAsia"/>
                    </w:rPr>
                    <w:t>hopping basket &amp; buy</w:t>
                  </w:r>
                </w:p>
              </w:tc>
              <w:tc>
                <w:tcPr>
                  <w:tcW w:w="1352" w:type="dxa"/>
                  <w:gridSpan w:val="2"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203" w:type="dxa"/>
                  <w:gridSpan w:val="2"/>
                  <w:shd w:val="clear" w:color="auto" w:fill="DEEAF6" w:themeFill="accent1" w:themeFillTint="33"/>
                </w:tcPr>
                <w:p w:rsidR="00B750C6" w:rsidRDefault="00F45FB7">
                  <w:r>
                    <w:rPr>
                      <w:rFonts w:hint="eastAsia"/>
                    </w:rPr>
                    <w:t>droll</w:t>
                  </w:r>
                </w:p>
              </w:tc>
            </w:tr>
            <w:tr w:rsidR="00B750C6" w:rsidTr="00F45FB7">
              <w:tc>
                <w:tcPr>
                  <w:tcW w:w="1314" w:type="dxa"/>
                  <w:gridSpan w:val="2"/>
                  <w:vMerge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19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510" w:type="dxa"/>
                  <w:shd w:val="clear" w:color="auto" w:fill="DEEAF6" w:themeFill="accent1" w:themeFillTint="33"/>
                </w:tcPr>
                <w:p w:rsidR="00B750C6" w:rsidRDefault="00B750C6">
                  <w:r>
                    <w:t>A</w:t>
                  </w:r>
                  <w:r>
                    <w:rPr>
                      <w:rFonts w:hint="eastAsia"/>
                    </w:rPr>
                    <w:t>dmin</w:t>
                  </w:r>
                </w:p>
                <w:p w:rsidR="00B750C6" w:rsidRDefault="00B750C6"/>
              </w:tc>
              <w:tc>
                <w:tcPr>
                  <w:tcW w:w="1372" w:type="dxa"/>
                  <w:gridSpan w:val="2"/>
                  <w:shd w:val="clear" w:color="auto" w:fill="DEEAF6" w:themeFill="accent1" w:themeFillTint="33"/>
                </w:tcPr>
                <w:p w:rsidR="00B750C6" w:rsidRDefault="00F45FB7">
                  <w:r>
                    <w:t>Maintain (Creat</w:t>
                  </w:r>
                  <w:r>
                    <w:rPr>
                      <w:rFonts w:hint="eastAsia"/>
                    </w:rPr>
                    <w:t>e</w:t>
                  </w:r>
                  <w:r>
                    <w:t>, Update, Disable) user stories.</w:t>
                  </w:r>
                </w:p>
              </w:tc>
              <w:tc>
                <w:tcPr>
                  <w:tcW w:w="1352" w:type="dxa"/>
                  <w:gridSpan w:val="2"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203" w:type="dxa"/>
                  <w:gridSpan w:val="2"/>
                  <w:shd w:val="clear" w:color="auto" w:fill="DEEAF6" w:themeFill="accent1" w:themeFillTint="33"/>
                </w:tcPr>
                <w:p w:rsidR="00B750C6" w:rsidRDefault="00F45FB7">
                  <w:r>
                    <w:rPr>
                      <w:rFonts w:hint="eastAsia"/>
                    </w:rPr>
                    <w:t>droll</w:t>
                  </w:r>
                </w:p>
              </w:tc>
            </w:tr>
            <w:tr w:rsidR="00B750C6" w:rsidTr="00F45FB7">
              <w:tc>
                <w:tcPr>
                  <w:tcW w:w="7944" w:type="dxa"/>
                  <w:gridSpan w:val="11"/>
                  <w:shd w:val="clear" w:color="auto" w:fill="DEEAF6" w:themeFill="accent1" w:themeFillTint="33"/>
                </w:tcPr>
                <w:p w:rsidR="00B750C6" w:rsidRDefault="00B750C6"/>
              </w:tc>
            </w:tr>
            <w:tr w:rsidR="00F45FB7" w:rsidTr="00F45FB7">
              <w:tc>
                <w:tcPr>
                  <w:tcW w:w="1314" w:type="dxa"/>
                  <w:gridSpan w:val="2"/>
                  <w:shd w:val="clear" w:color="auto" w:fill="DEEAF6" w:themeFill="accent1" w:themeFillTint="33"/>
                </w:tcPr>
                <w:p w:rsidR="007D6C81" w:rsidRDefault="00B750C6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1193" w:type="dxa"/>
                  <w:gridSpan w:val="2"/>
                  <w:shd w:val="clear" w:color="auto" w:fill="DEEAF6" w:themeFill="accent1" w:themeFillTint="33"/>
                </w:tcPr>
                <w:p w:rsidR="007D6C81" w:rsidRDefault="00B750C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10" w:type="dxa"/>
                  <w:shd w:val="clear" w:color="auto" w:fill="DEEAF6" w:themeFill="accent1" w:themeFillTint="33"/>
                </w:tcPr>
                <w:p w:rsidR="007D6C81" w:rsidRDefault="00F45FB7">
                  <w:r>
                    <w:t>V</w:t>
                  </w:r>
                  <w:r>
                    <w:rPr>
                      <w:rFonts w:hint="eastAsia"/>
                    </w:rPr>
                    <w:t>isitor</w:t>
                  </w:r>
                </w:p>
              </w:tc>
              <w:tc>
                <w:tcPr>
                  <w:tcW w:w="1372" w:type="dxa"/>
                  <w:gridSpan w:val="2"/>
                  <w:shd w:val="clear" w:color="auto" w:fill="DEEAF6" w:themeFill="accent1" w:themeFillTint="33"/>
                </w:tcPr>
                <w:p w:rsidR="007D6C81" w:rsidRDefault="00F45FB7">
                  <w:r>
                    <w:t>L</w:t>
                  </w:r>
                  <w:r>
                    <w:rPr>
                      <w:rFonts w:hint="eastAsia"/>
                    </w:rPr>
                    <w:t>ayout change based on device(pc)</w:t>
                  </w:r>
                </w:p>
              </w:tc>
              <w:tc>
                <w:tcPr>
                  <w:tcW w:w="1352" w:type="dxa"/>
                  <w:gridSpan w:val="2"/>
                  <w:shd w:val="clear" w:color="auto" w:fill="DEEAF6" w:themeFill="accent1" w:themeFillTint="33"/>
                </w:tcPr>
                <w:p w:rsidR="007D6C81" w:rsidRPr="00F45FB7" w:rsidRDefault="007D6C81"/>
              </w:tc>
              <w:tc>
                <w:tcPr>
                  <w:tcW w:w="1203" w:type="dxa"/>
                  <w:gridSpan w:val="2"/>
                  <w:shd w:val="clear" w:color="auto" w:fill="DEEAF6" w:themeFill="accent1" w:themeFillTint="33"/>
                </w:tcPr>
                <w:p w:rsidR="007D6C81" w:rsidRDefault="00F45FB7">
                  <w:r>
                    <w:rPr>
                      <w:rFonts w:hint="eastAsia"/>
                    </w:rPr>
                    <w:t>pass</w:t>
                  </w:r>
                </w:p>
              </w:tc>
            </w:tr>
            <w:tr w:rsidR="00B750C6" w:rsidTr="00F45FB7">
              <w:tc>
                <w:tcPr>
                  <w:tcW w:w="1314" w:type="dxa"/>
                  <w:gridSpan w:val="2"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19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510" w:type="dxa"/>
                  <w:shd w:val="clear" w:color="auto" w:fill="DEEAF6" w:themeFill="accent1" w:themeFillTint="33"/>
                </w:tcPr>
                <w:p w:rsidR="00B750C6" w:rsidRDefault="00F45FB7">
                  <w:r>
                    <w:t>V</w:t>
                  </w:r>
                  <w:r>
                    <w:rPr>
                      <w:rFonts w:hint="eastAsia"/>
                    </w:rPr>
                    <w:t xml:space="preserve">isitor </w:t>
                  </w:r>
                </w:p>
              </w:tc>
              <w:tc>
                <w:tcPr>
                  <w:tcW w:w="1372" w:type="dxa"/>
                  <w:gridSpan w:val="2"/>
                  <w:shd w:val="clear" w:color="auto" w:fill="DEEAF6" w:themeFill="accent1" w:themeFillTint="33"/>
                </w:tcPr>
                <w:p w:rsidR="00B750C6" w:rsidRDefault="00F45FB7">
                  <w:r>
                    <w:t>L</w:t>
                  </w:r>
                  <w:r>
                    <w:rPr>
                      <w:rFonts w:hint="eastAsia"/>
                    </w:rPr>
                    <w:t>ayout change based on the size of frame</w:t>
                  </w:r>
                </w:p>
              </w:tc>
              <w:tc>
                <w:tcPr>
                  <w:tcW w:w="1352" w:type="dxa"/>
                  <w:gridSpan w:val="2"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203" w:type="dxa"/>
                  <w:gridSpan w:val="2"/>
                  <w:shd w:val="clear" w:color="auto" w:fill="DEEAF6" w:themeFill="accent1" w:themeFillTint="33"/>
                </w:tcPr>
                <w:p w:rsidR="00B750C6" w:rsidRPr="00F45FB7" w:rsidRDefault="00F45FB7">
                  <w:r>
                    <w:rPr>
                      <w:rFonts w:hint="eastAsia"/>
                    </w:rPr>
                    <w:t>pass</w:t>
                  </w:r>
                </w:p>
              </w:tc>
            </w:tr>
            <w:tr w:rsidR="00B750C6" w:rsidTr="00F45FB7">
              <w:tc>
                <w:tcPr>
                  <w:tcW w:w="7944" w:type="dxa"/>
                  <w:gridSpan w:val="11"/>
                  <w:shd w:val="clear" w:color="auto" w:fill="DEEAF6" w:themeFill="accent1" w:themeFillTint="33"/>
                </w:tcPr>
                <w:p w:rsidR="00B750C6" w:rsidRDefault="00B750C6"/>
              </w:tc>
            </w:tr>
            <w:tr w:rsidR="00B750C6" w:rsidTr="00F45FB7">
              <w:tc>
                <w:tcPr>
                  <w:tcW w:w="1314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193" w:type="dxa"/>
                  <w:gridSpan w:val="2"/>
                  <w:shd w:val="clear" w:color="auto" w:fill="DEEAF6" w:themeFill="accent1" w:themeFillTint="33"/>
                </w:tcPr>
                <w:p w:rsidR="00B750C6" w:rsidRDefault="00B750C6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510" w:type="dxa"/>
                  <w:shd w:val="clear" w:color="auto" w:fill="DEEAF6" w:themeFill="accent1" w:themeFillTint="33"/>
                </w:tcPr>
                <w:p w:rsidR="00B750C6" w:rsidRDefault="00F45FB7">
                  <w:r>
                    <w:t>A</w:t>
                  </w:r>
                  <w:r>
                    <w:rPr>
                      <w:rFonts w:hint="eastAsia"/>
                    </w:rPr>
                    <w:t>ll users</w:t>
                  </w:r>
                </w:p>
              </w:tc>
              <w:tc>
                <w:tcPr>
                  <w:tcW w:w="1372" w:type="dxa"/>
                  <w:gridSpan w:val="2"/>
                  <w:shd w:val="clear" w:color="auto" w:fill="DEEAF6" w:themeFill="accent1" w:themeFillTint="33"/>
                </w:tcPr>
                <w:p w:rsidR="00B750C6" w:rsidRDefault="00F45FB7">
                  <w:r>
                    <w:t>S</w:t>
                  </w:r>
                  <w:r>
                    <w:rPr>
                      <w:rFonts w:hint="eastAsia"/>
                    </w:rPr>
                    <w:t>pecially promoted course (page) for testing tool</w:t>
                  </w:r>
                </w:p>
              </w:tc>
              <w:tc>
                <w:tcPr>
                  <w:tcW w:w="1352" w:type="dxa"/>
                  <w:gridSpan w:val="2"/>
                  <w:shd w:val="clear" w:color="auto" w:fill="DEEAF6" w:themeFill="accent1" w:themeFillTint="33"/>
                </w:tcPr>
                <w:p w:rsidR="00B750C6" w:rsidRDefault="00B750C6"/>
              </w:tc>
              <w:tc>
                <w:tcPr>
                  <w:tcW w:w="1203" w:type="dxa"/>
                  <w:gridSpan w:val="2"/>
                  <w:shd w:val="clear" w:color="auto" w:fill="DEEAF6" w:themeFill="accent1" w:themeFillTint="33"/>
                </w:tcPr>
                <w:p w:rsidR="00B750C6" w:rsidRPr="00F45FB7" w:rsidRDefault="00F45FB7">
                  <w:r>
                    <w:rPr>
                      <w:rFonts w:hint="eastAsia"/>
                    </w:rPr>
                    <w:t>pass</w:t>
                  </w:r>
                </w:p>
              </w:tc>
            </w:tr>
          </w:tbl>
          <w:p w:rsidR="0063772C" w:rsidRDefault="0063772C"/>
          <w:p w:rsidR="00F45FB7" w:rsidRDefault="00F45FB7">
            <w:pPr>
              <w:rPr>
                <w:color w:val="FF0000"/>
              </w:rPr>
            </w:pPr>
          </w:p>
          <w:p w:rsidR="00A019E4" w:rsidRDefault="00387F77">
            <w:r w:rsidRPr="00387F77">
              <w:rPr>
                <w:rFonts w:hint="eastAsia"/>
                <w:color w:val="FF0000"/>
              </w:rPr>
              <w:t>Note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 xml:space="preserve">1. </w:t>
            </w:r>
            <w:r>
              <w:t>E</w:t>
            </w:r>
            <w:r>
              <w:rPr>
                <w:rFonts w:hint="eastAsia"/>
              </w:rPr>
              <w:t>very small group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making user story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must change your  user story based on our </w:t>
            </w:r>
            <w:r>
              <w:t>decision</w:t>
            </w:r>
            <w:r>
              <w:rPr>
                <w:rFonts w:hint="eastAsia"/>
              </w:rPr>
              <w:t xml:space="preserve">s. </w:t>
            </w:r>
            <w:r>
              <w:t>A</w:t>
            </w:r>
            <w:r>
              <w:rPr>
                <w:rFonts w:hint="eastAsia"/>
              </w:rPr>
              <w:t>fter that, please</w:t>
            </w:r>
            <w:r w:rsidR="00283BC9">
              <w:rPr>
                <w:rFonts w:hint="eastAsia"/>
              </w:rPr>
              <w:t xml:space="preserve"> every group </w:t>
            </w:r>
            <w:r>
              <w:rPr>
                <w:rFonts w:hint="eastAsia"/>
              </w:rPr>
              <w:t>sent to V at tonight.</w:t>
            </w:r>
          </w:p>
          <w:p w:rsidR="00283BC9" w:rsidRDefault="00387F77">
            <w:r>
              <w:rPr>
                <w:rFonts w:hint="eastAsia"/>
              </w:rPr>
              <w:t xml:space="preserve">          2.</w:t>
            </w:r>
            <w:r w:rsidR="00283B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 will collect and sent to product owner</w:t>
            </w:r>
            <w:r w:rsidR="00283BC9">
              <w:rPr>
                <w:rFonts w:hint="eastAsia"/>
              </w:rPr>
              <w:t>.</w:t>
            </w:r>
          </w:p>
          <w:p w:rsidR="00283BC9" w:rsidRDefault="00283BC9">
            <w:r>
              <w:rPr>
                <w:rFonts w:hint="eastAsia"/>
              </w:rPr>
              <w:t xml:space="preserve">          3. on state,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is meaning that combine with all </w:t>
            </w:r>
            <w:r>
              <w:t>“</w:t>
            </w:r>
            <w:r>
              <w:rPr>
                <w:rFonts w:hint="eastAsia"/>
              </w:rPr>
              <w:t>B</w:t>
            </w:r>
            <w:r>
              <w:t>”</w:t>
            </w:r>
            <w:r>
              <w:rPr>
                <w:rFonts w:hint="eastAsia"/>
              </w:rPr>
              <w:t xml:space="preserve"> become one.</w:t>
            </w:r>
          </w:p>
          <w:p w:rsidR="00387F77" w:rsidRPr="00387F77" w:rsidRDefault="00387F77">
            <w:r>
              <w:rPr>
                <w:rFonts w:hint="eastAsia"/>
              </w:rPr>
              <w:t xml:space="preserve"> </w:t>
            </w:r>
          </w:p>
          <w:p w:rsidR="00A019E4" w:rsidRDefault="00A019E4"/>
          <w:p w:rsidR="00A019E4" w:rsidRPr="0063772C" w:rsidRDefault="00A019E4"/>
          <w:p w:rsidR="00A019E4" w:rsidRDefault="00A019E4"/>
          <w:p w:rsidR="00A019E4" w:rsidRDefault="00A019E4"/>
        </w:tc>
      </w:tr>
      <w:tr w:rsidR="007D6C81" w:rsidTr="00F45FB7">
        <w:tc>
          <w:tcPr>
            <w:tcW w:w="988" w:type="dxa"/>
          </w:tcPr>
          <w:p w:rsidR="007D6C81" w:rsidRDefault="007D6C81" w:rsidP="00547595">
            <w:pPr>
              <w:jc w:val="right"/>
            </w:pPr>
          </w:p>
        </w:tc>
        <w:tc>
          <w:tcPr>
            <w:tcW w:w="8028" w:type="dxa"/>
          </w:tcPr>
          <w:p w:rsidR="007D6C81" w:rsidRDefault="007D6C81"/>
        </w:tc>
      </w:tr>
    </w:tbl>
    <w:p w:rsidR="00547595" w:rsidRDefault="00547595"/>
    <w:p w:rsidR="00547595" w:rsidRDefault="005475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5174"/>
        <w:gridCol w:w="1588"/>
        <w:gridCol w:w="1266"/>
      </w:tblGrid>
      <w:tr w:rsidR="00547595" w:rsidTr="00547595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74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588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266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A019E4" w:rsidTr="00547595">
        <w:tc>
          <w:tcPr>
            <w:tcW w:w="988" w:type="dxa"/>
          </w:tcPr>
          <w:p w:rsidR="00A019E4" w:rsidRDefault="00A019E4">
            <w:r>
              <w:t>1</w:t>
            </w:r>
          </w:p>
        </w:tc>
        <w:tc>
          <w:tcPr>
            <w:tcW w:w="5174" w:type="dxa"/>
          </w:tcPr>
          <w:p w:rsidR="00A019E4" w:rsidRDefault="00A019E4">
            <w:r>
              <w:t>C</w:t>
            </w:r>
            <w:r>
              <w:rPr>
                <w:rFonts w:hint="eastAsia"/>
              </w:rPr>
              <w:t xml:space="preserve">hange and discuss  requirements </w:t>
            </w:r>
          </w:p>
          <w:p w:rsidR="00A019E4" w:rsidRDefault="00A019E4">
            <w:r>
              <w:t>M</w:t>
            </w:r>
            <w:r>
              <w:rPr>
                <w:rFonts w:hint="eastAsia"/>
              </w:rPr>
              <w:t>ake  scrum tool</w:t>
            </w:r>
          </w:p>
        </w:tc>
        <w:tc>
          <w:tcPr>
            <w:tcW w:w="1588" w:type="dxa"/>
          </w:tcPr>
          <w:p w:rsidR="00A019E4" w:rsidRDefault="00A019E4">
            <w:r>
              <w:rPr>
                <w:rFonts w:hint="eastAsia"/>
              </w:rPr>
              <w:t>VEL</w:t>
            </w:r>
          </w:p>
        </w:tc>
        <w:tc>
          <w:tcPr>
            <w:tcW w:w="1266" w:type="dxa"/>
          </w:tcPr>
          <w:p w:rsidR="00A019E4" w:rsidRDefault="00A019E4" w:rsidP="0015033E">
            <w:r w:rsidRPr="00C76475">
              <w:t>0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12</w:t>
            </w:r>
            <w:r w:rsidRPr="00C76475">
              <w:t>-2015</w:t>
            </w:r>
          </w:p>
        </w:tc>
      </w:tr>
    </w:tbl>
    <w:p w:rsidR="00547595" w:rsidRDefault="0063772C" w:rsidP="00A019E4">
      <w:proofErr w:type="gramStart"/>
      <w:r>
        <w:rPr>
          <w:rFonts w:hint="eastAsia"/>
        </w:rPr>
        <w:t>zed</w:t>
      </w:r>
      <w:proofErr w:type="gramEnd"/>
    </w:p>
    <w:sectPr w:rsidR="00547595" w:rsidSect="00547595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097" w:rsidRDefault="00D11097" w:rsidP="00932A9A">
      <w:pPr>
        <w:spacing w:after="0" w:line="240" w:lineRule="auto"/>
      </w:pPr>
      <w:r>
        <w:separator/>
      </w:r>
    </w:p>
  </w:endnote>
  <w:endnote w:type="continuationSeparator" w:id="0">
    <w:p w:rsidR="00D11097" w:rsidRDefault="00D11097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47595" w:rsidRDefault="00547595">
            <w:pPr>
              <w:pStyle w:val="a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45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459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7595" w:rsidRDefault="005475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097" w:rsidRDefault="00D11097" w:rsidP="00932A9A">
      <w:pPr>
        <w:spacing w:after="0" w:line="240" w:lineRule="auto"/>
      </w:pPr>
      <w:r>
        <w:separator/>
      </w:r>
    </w:p>
  </w:footnote>
  <w:footnote w:type="continuationSeparator" w:id="0">
    <w:p w:rsidR="00D11097" w:rsidRDefault="00D11097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:rsidTr="00932A9A">
      <w:trPr>
        <w:trHeight w:val="13"/>
      </w:trPr>
      <w:tc>
        <w:tcPr>
          <w:tcW w:w="4990" w:type="pct"/>
        </w:tcPr>
        <w:p w:rsidR="00932A9A" w:rsidRDefault="00932A9A" w:rsidP="00932A9A">
          <w:pPr>
            <w:pStyle w:val="a3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:rsidR="00932A9A" w:rsidRDefault="00932A9A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:rsidR="00932A9A" w:rsidRDefault="00932A9A">
          <w:pPr>
            <w:pStyle w:val="a3"/>
            <w:jc w:val="right"/>
            <w:rPr>
              <w:color w:val="5B9BD5" w:themeColor="accent1"/>
            </w:rPr>
          </w:pPr>
        </w:p>
      </w:tc>
    </w:tr>
  </w:tbl>
  <w:p w:rsidR="00932A9A" w:rsidRDefault="00932A9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277D15"/>
    <w:rsid w:val="00283BC9"/>
    <w:rsid w:val="00387F77"/>
    <w:rsid w:val="004366A3"/>
    <w:rsid w:val="00547595"/>
    <w:rsid w:val="0063772C"/>
    <w:rsid w:val="006F2C70"/>
    <w:rsid w:val="0074459A"/>
    <w:rsid w:val="007D6C81"/>
    <w:rsid w:val="00932A9A"/>
    <w:rsid w:val="009420AF"/>
    <w:rsid w:val="009C0CBB"/>
    <w:rsid w:val="00A019E4"/>
    <w:rsid w:val="00B750C6"/>
    <w:rsid w:val="00C07489"/>
    <w:rsid w:val="00D11097"/>
    <w:rsid w:val="00F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C0CB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CBB"/>
    <w:rPr>
      <w:rFonts w:ascii="Verdana" w:hAnsi="Verdan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C0CB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CBB"/>
    <w:rPr>
      <w:rFonts w:ascii="Verdana" w:hAnsi="Verdan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vbor051</dc:creator>
  <cp:lastModifiedBy>lu</cp:lastModifiedBy>
  <cp:revision>3</cp:revision>
  <dcterms:created xsi:type="dcterms:W3CDTF">2015-08-12T08:47:00Z</dcterms:created>
  <dcterms:modified xsi:type="dcterms:W3CDTF">2015-08-20T10:34:00Z</dcterms:modified>
</cp:coreProperties>
</file>