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and Integration Reference</w:t>
      </w:r>
    </w:p>
    <w:p>
      <w:pPr>
        <w:pStyle w:val="Subtitle"/>
      </w:pPr>
      <w:r>
        <w:t xml:space="preserve">Amaranth v2 — Vercel endpoints, database RPCs and direct table access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API and Integration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supabase/v2/*.sql</w:t>
            </w:r>
            <w:r>
              <w:t xml:space="preserve"> </w:t>
            </w:r>
            <w:r>
              <w:t xml:space="preserve">grants,</w:t>
            </w:r>
            <w:r>
              <w:t xml:space="preserve"> </w:t>
            </w:r>
            <w:r>
              <w:rPr>
                <w:rStyle w:val="VerbatimChar"/>
              </w:rPr>
              <w:t xml:space="preserve">src/lib/database.types.ts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Overview and conventions</w:t>
      </w:r>
    </w:p>
    <w:p>
      <w:pPr>
        <w:pStyle w:val="Compact"/>
        <w:numPr>
          <w:ilvl w:val="0"/>
          <w:numId w:val="1001"/>
        </w:numPr>
      </w:pPr>
      <w:r>
        <w:t xml:space="preserve">Vercel endpoints</w:t>
      </w:r>
    </w:p>
    <w:p>
      <w:pPr>
        <w:pStyle w:val="Compact"/>
        <w:numPr>
          <w:ilvl w:val="0"/>
          <w:numId w:val="1001"/>
        </w:numPr>
      </w:pPr>
      <w:r>
        <w:t xml:space="preserve">Routing middleware</w:t>
      </w:r>
    </w:p>
    <w:p>
      <w:pPr>
        <w:pStyle w:val="Compact"/>
        <w:numPr>
          <w:ilvl w:val="0"/>
          <w:numId w:val="1001"/>
        </w:numPr>
      </w:pPr>
      <w:r>
        <w:t xml:space="preserve">Database RPCs (public)</w:t>
      </w:r>
    </w:p>
    <w:p>
      <w:pPr>
        <w:pStyle w:val="Compact"/>
        <w:numPr>
          <w:ilvl w:val="0"/>
          <w:numId w:val="1001"/>
        </w:numPr>
      </w:pPr>
      <w:r>
        <w:t xml:space="preserve">Direct table access through PostgREST</w:t>
      </w:r>
    </w:p>
    <w:p>
      <w:pPr>
        <w:pStyle w:val="Compact"/>
        <w:numPr>
          <w:ilvl w:val="0"/>
          <w:numId w:val="1001"/>
        </w:numPr>
      </w:pPr>
      <w:r>
        <w:t xml:space="preserve">Realtime channels</w:t>
      </w:r>
    </w:p>
    <w:p>
      <w:pPr>
        <w:pStyle w:val="Compact"/>
        <w:numPr>
          <w:ilvl w:val="0"/>
          <w:numId w:val="1001"/>
        </w:numPr>
      </w:pPr>
      <w:r>
        <w:t xml:space="preserve">Error codes</w:t>
      </w:r>
    </w:p>
    <w:p>
      <w:pPr>
        <w:pStyle w:val="Compact"/>
        <w:numPr>
          <w:ilvl w:val="0"/>
          <w:numId w:val="1001"/>
        </w:numPr>
      </w:pPr>
      <w:r>
        <w:t xml:space="preserve">External integrations</w:t>
      </w:r>
    </w:p>
    <w:p>
      <w:r>
        <w:br w:type="page"/>
      </w:r>
    </w:p>
    <w:bookmarkEnd w:id="20"/>
    <w:bookmarkStart w:id="21" w:name="overview-and-conventions"/>
    <w:p>
      <w:pPr>
        <w:pStyle w:val="Heading1"/>
      </w:pPr>
      <w:r>
        <w:t xml:space="preserve">1. Overview and conventions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no server actions</w:t>
      </w:r>
      <w:r>
        <w:t xml:space="preserve"> </w:t>
      </w:r>
      <w:r>
        <w:t xml:space="preserve">(this is a Vite single-page app, not Next.js). Clients use three kinds of interface: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https://&lt;site&gt;/api/*</w:t>
            </w:r>
          </w:p>
        </w:tc>
        <w:tc>
          <w:tcPr/>
          <w:p>
            <w:pPr>
              <w:pStyle w:val="Compact"/>
            </w:pPr>
            <w:r>
              <w:t xml:space="preserve">None (public) or Turnstile token; secrets stay on the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RPCs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https://&lt;project&gt;.supabase.co/rest/v1/rpc/&lt;name&gt;</w:t>
            </w:r>
            <w:r>
              <w:t xml:space="preserve"> </w:t>
            </w:r>
            <w:r>
              <w:t xml:space="preserve">(called as</w:t>
            </w:r>
            <w:r>
              <w:t xml:space="preserve"> </w:t>
            </w:r>
            <w:r>
              <w:rPr>
                <w:rStyle w:val="VerbatimChar"/>
              </w:rPr>
              <w:t xml:space="preserve">supabase.rpc(name, args)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Anon key for readers; user JWT for staff; service key from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GET/POST/PATCH/DELETE /rest/v1/&lt;table&gt;</w:t>
            </w:r>
            <w:r>
              <w:t xml:space="preserve"> </w:t>
            </w:r>
            <w:r>
              <w:t xml:space="preserve">(called as</w:t>
            </w:r>
            <w:r>
              <w:t xml:space="preserve"> </w:t>
            </w:r>
            <w:r>
              <w:rPr>
                <w:rStyle w:val="VerbatimChar"/>
              </w:rPr>
              <w:t xml:space="preserve">supabase.from(table)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RPCs; RLS decides rows</w:t>
            </w:r>
          </w:p>
        </w:tc>
      </w:tr>
    </w:tbl>
    <w:p>
      <w:pPr>
        <w:pStyle w:val="BodyText"/>
      </w:pPr>
      <w:r>
        <w:t xml:space="preserve">“Who can call”</w:t>
      </w:r>
      <w:r>
        <w:t xml:space="preserve"> </w:t>
      </w:r>
      <w:r>
        <w:t xml:space="preserve">below means the database grant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checks inside the function. RLS still applies inside</w:t>
      </w:r>
      <w:r>
        <w:t xml:space="preserve"> </w:t>
      </w:r>
      <w:r>
        <w:rPr>
          <w:rStyle w:val="VerbatimChar"/>
        </w:rPr>
        <w:t xml:space="preserve">security invoker</w:t>
      </w:r>
      <w:r>
        <w:t xml:space="preserve"> </w:t>
      </w:r>
      <w:r>
        <w:t xml:space="preserve">functions.</w:t>
      </w:r>
    </w:p>
    <w:bookmarkEnd w:id="21"/>
    <w:bookmarkStart w:id="26" w:name="vercel-endpoints"/>
    <w:p>
      <w:pPr>
        <w:pStyle w:val="Heading1"/>
      </w:pPr>
      <w:r>
        <w:t xml:space="preserve">2. Vercel endpoints</w:t>
      </w:r>
    </w:p>
    <w:bookmarkStart w:id="22" w:name="post-apisubmit-public-forms-gateway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POST /api/submit</w:t>
      </w:r>
      <w:r>
        <w:t xml:space="preserve"> </w:t>
      </w:r>
      <w:r>
        <w:t xml:space="preserve">— public forms gateway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api/submit.ts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api/_lib/forms.ts</w:t>
      </w:r>
      <w:r>
        <w:t xml:space="preserve">. Caller: any browser with a valid Turnstile token. Uses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TURNSTILE_SECRET_KEY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(step 1, or the only step without files):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"&lt;turnstile 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Reader"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"p_affiliation"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"BS Agriculture"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"p_section_slug"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 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"p_website"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p_article_id, p_name, p_email, p_body, p_parent_id, p_website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p_name, p_email, p_affiliation, p_section_slug, p_title, p_summary, p_body, p_website</w:t>
            </w:r>
            <w:r>
              <w:t xml:space="preserve"> </w:t>
            </w:r>
            <w:r>
              <w:t xml:space="preserve">(+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submit_event_report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p_organization, p_contact_name, p_contact_email, p_event_title, p_event_date, p_venue, p_summary, p_website</w:t>
            </w:r>
            <w:r>
              <w:t xml:space="preserve"> </w:t>
            </w:r>
            <w:r>
              <w:t xml:space="preserve">(+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send_contact_message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p_name, p_email, p_subject, p_category, p_message, p_website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"id": "&lt;uuid&gt;" }</w:t>
            </w:r>
          </w:p>
        </w:tc>
        <w:tc>
          <w:tcPr/>
          <w:p>
            <w:pPr>
              <w:pStyle w:val="Compact"/>
            </w:pPr>
            <w:r>
              <w:t xml:space="preserve">Saved (no files, or step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"uploads": [{ "path": "submissions/&lt;uuid&gt;/1-story.pdf", "token": "…" }], "ticket": "&lt;signed&gt;" }</w:t>
            </w:r>
          </w:p>
        </w:tc>
        <w:tc>
          <w:tcPr/>
          <w:p>
            <w:pPr>
              <w:pStyle w:val="Compact"/>
            </w:pPr>
            <w:r>
              <w:t xml:space="preserve">Step 1 with files: upload each file with</w:t>
            </w:r>
            <w:r>
              <w:t xml:space="preserve"> </w:t>
            </w:r>
            <w:r>
              <w:rPr>
                <w:rStyle w:val="VerbatimChar"/>
              </w:rPr>
              <w:t xml:space="preserve">storage.from('intake').uploadToSignedUrl(path, token, file)</w:t>
            </w:r>
            <w:r>
              <w:t xml:space="preserve">, then repeat the request with</w:t>
            </w:r>
            <w:r>
              <w:t xml:space="preserve"> </w:t>
            </w:r>
            <w:r>
              <w:rPr>
                <w:rStyle w:val="VerbatimChar"/>
              </w:rPr>
              <w:t xml:space="preserve">"ticket"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"token"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"message": "Unknown form."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"Attach at most 5 files."</w:t>
            </w:r>
            <w:r>
              <w:t xml:space="preserve"> </w:t>
            </w:r>
            <w:r>
              <w:t xml:space="preserve">/ database validation message</w:t>
            </w:r>
          </w:p>
        </w:tc>
        <w:tc>
          <w:tcPr/>
          <w:p>
            <w:pPr>
              <w:pStyle w:val="Compact"/>
            </w:pPr>
            <w:r>
              <w:t xml:space="preserve">Bad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"message": "Please complete the security check and try again." }</w:t>
            </w:r>
          </w:p>
        </w:tc>
        <w:tc>
          <w:tcPr/>
          <w:p>
            <w:pPr>
              <w:pStyle w:val="Compact"/>
            </w:pPr>
            <w:r>
              <w:t xml:space="preserve">Turnstile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"message": "This form expired. Please send it again." }</w:t>
            </w:r>
          </w:p>
        </w:tc>
        <w:tc>
          <w:tcPr/>
          <w:p>
            <w:pPr>
              <w:pStyle w:val="Compact"/>
            </w:pPr>
            <w:r>
              <w:t xml:space="preserve">Ticket forged, expired (30 min) or for different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"message": "That's too much text to send." }</w:t>
            </w:r>
          </w:p>
        </w:tc>
        <w:tc>
          <w:tcPr/>
          <w:p>
            <w:pPr>
              <w:pStyle w:val="Compact"/>
            </w:pPr>
            <w:r>
              <w:t xml:space="preserve">Body over 200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"message": "Forms aren't set up yet…" }</w:t>
            </w:r>
          </w:p>
        </w:tc>
        <w:tc>
          <w:tcPr/>
          <w:p>
            <w:pPr>
              <w:pStyle w:val="Compact"/>
            </w:pPr>
            <w:r>
              <w:t xml:space="preserve">Missing server 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"message": "…" }</w:t>
            </w:r>
          </w:p>
        </w:tc>
        <w:tc>
          <w:tcPr/>
          <w:p>
            <w:pPr>
              <w:pStyle w:val="Compact"/>
            </w:pPr>
            <w:r>
              <w:t xml:space="preserve">Upstream (Supabase) error</w:t>
            </w:r>
          </w:p>
        </w:tc>
      </w:tr>
    </w:tbl>
    <w:p>
      <w:pPr>
        <w:pStyle w:val="BodyText"/>
      </w:pPr>
      <w:r>
        <w:t xml:space="preserve">Browser helper:</w:t>
      </w:r>
      <w:r>
        <w:t xml:space="preserve"> </w:t>
      </w:r>
      <w:r>
        <w:rPr>
          <w:rStyle w:val="VerbatimChar"/>
        </w:rPr>
        <w:t xml:space="preserve">sendForm(kind, args, files)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src/lib/sendForm.ts</w:t>
      </w:r>
      <w:r>
        <w:t xml:space="preserve">.</w:t>
      </w:r>
    </w:p>
    <w:bookmarkEnd w:id="22"/>
    <w:bookmarkStart w:id="23" w:name="X3c748b5e5bfc619aa5d5488d2d58058bf10243b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GET /api/r?p=&lt;path&gt;[&amp;a=object]</w:t>
      </w:r>
      <w:r>
        <w:t xml:space="preserve"> </w:t>
      </w:r>
      <w:r>
        <w:t xml:space="preserve">— edge-cached public reads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api/r.ts</w:t>
      </w:r>
      <w:r>
        <w:t xml:space="preserve">. Caller: browsers of signed-out readers (through</w:t>
      </w:r>
      <w:r>
        <w:t xml:space="preserve"> </w:t>
      </w:r>
      <w:r>
        <w:rPr>
          <w:rStyle w:val="VerbatimChar"/>
        </w:rPr>
        <w:t xml:space="preserve">src/lib/edgeCache.ts</w:t>
      </w:r>
      <w:r>
        <w:t xml:space="preserve">). Forwards</w:t>
      </w:r>
      <w:r>
        <w:t xml:space="preserve"> </w:t>
      </w:r>
      <w:r>
        <w:rPr>
          <w:rStyle w:val="VerbatimChar"/>
        </w:rPr>
        <w:t xml:space="preserve">GET /rest/v1/&lt;path&gt;</w:t>
      </w:r>
      <w:r>
        <w:t xml:space="preserve"> </w:t>
      </w:r>
      <w:r>
        <w:t xml:space="preserve">with the anon key and caches successes for 60 s (</w:t>
      </w:r>
      <w:r>
        <w:rPr>
          <w:rStyle w:val="VerbatimChar"/>
        </w:rPr>
        <w:t xml:space="preserve">s-maxage=60, stale-while-revalidate=300</w:t>
      </w:r>
      <w:r>
        <w:t xml:space="preserve">). Only resources in</w:t>
      </w:r>
      <w:r>
        <w:t xml:space="preserve"> </w:t>
      </w:r>
      <w:r>
        <w:rPr>
          <w:rStyle w:val="VerbatimChar"/>
        </w:rPr>
        <w:t xml:space="preserve">CACHEABLE</w:t>
      </w:r>
      <w:r>
        <w:t xml:space="preserve"> </w:t>
      </w:r>
      <w:r>
        <w:t xml:space="preserve">are allowed:</w:t>
      </w:r>
      <w:r>
        <w:t xml:space="preserve"> </w:t>
      </w:r>
      <w:r>
        <w:rPr>
          <w:rStyle w:val="VerbatimChar"/>
        </w:rPr>
        <w:t xml:space="preserve">article_cards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article_authors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sk_editions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sk_factions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sk_sports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sk_venues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sk_athletes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rpc/most_read_articles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rpc/archive_months</w:t>
      </w:r>
      <w:r>
        <w:t xml:space="preserve">.</w:t>
      </w:r>
      <w:r>
        <w:t xml:space="preserve"> </w:t>
      </w:r>
      <w:r>
        <w:rPr>
          <w:rStyle w:val="VerbatimChar"/>
        </w:rPr>
        <w:t xml:space="preserve">a=object</w:t>
      </w:r>
      <w:r>
        <w:t xml:space="preserve"> </w:t>
      </w:r>
      <w:r>
        <w:t xml:space="preserve">returns a single object (</w:t>
      </w:r>
      <w:r>
        <w:rPr>
          <w:rStyle w:val="VerbatimChar"/>
        </w:rPr>
        <w:t xml:space="preserve">.single()</w:t>
      </w:r>
      <w:r>
        <w:t xml:space="preserve">). Errors: 400</w:t>
      </w:r>
      <w:r>
        <w:t xml:space="preserve"> </w:t>
      </w:r>
      <w:r>
        <w:t xml:space="preserve">“Not a cacheable read”</w:t>
      </w:r>
      <w:r>
        <w:t xml:space="preserve">; 501 if not configured.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/api/r?p=sections%3Fselect%3D*%26order%3Dnav_order.asc</w:t>
      </w:r>
    </w:p>
    <w:bookmarkEnd w:id="23"/>
    <w:bookmarkStart w:id="24" w:name="post-apie-statistics-ingest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POST /api/e</w:t>
      </w:r>
      <w:r>
        <w:t xml:space="preserve"> </w:t>
      </w:r>
      <w:r>
        <w:t xml:space="preserve">— statistics ingest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api/e.ts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api/_lib/traffic.ts</w:t>
      </w:r>
      <w:r>
        <w:t xml:space="preserve">. Caller: the site’s own pages (origin must be the site), sent with</w:t>
      </w:r>
      <w:r>
        <w:t xml:space="preserve"> </w:t>
      </w:r>
      <w:r>
        <w:rPr>
          <w:rStyle w:val="VerbatimChar"/>
        </w:rPr>
        <w:t xml:space="preserve">navigator.sendBeacon</w:t>
      </w:r>
      <w:r>
        <w:t xml:space="preserve">. Always answers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501</w:t>
      </w:r>
      <w:r>
        <w:t xml:space="preserve"> </w:t>
      </w:r>
      <w:r>
        <w:t xml:space="preserve">when statistics are not configured,</w:t>
      </w:r>
      <w:r>
        <w:t xml:space="preserve"> </w:t>
      </w:r>
      <w:r>
        <w:rPr>
          <w:rStyle w:val="VerbatimChar"/>
        </w:rPr>
        <w:t xml:space="preserve">405</w:t>
      </w:r>
      <w:r>
        <w:t xml:space="preserve"> </w:t>
      </w:r>
      <w:r>
        <w:t xml:space="preserve">for GET).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"&lt;visitor 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"&lt;session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"/article/sample"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"https://www.facebook.com/"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"/article/sample"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"facebook"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Limits: body ≤ 16 KB, ≤ 25 events; bots dropped by user agent; device, browser and OS reduced to families; the IP address is never forwarded. Calls</w:t>
      </w:r>
      <w:r>
        <w:t xml:space="preserve"> </w:t>
      </w:r>
      <w:r>
        <w:rPr>
          <w:rStyle w:val="VerbatimChar"/>
        </w:rPr>
        <w:t xml:space="preserve">stats_ingest</w:t>
      </w:r>
      <w:r>
        <w:t xml:space="preserve"> </w:t>
      </w:r>
      <w:r>
        <w:t xml:space="preserve">with the service key.</w:t>
      </w:r>
    </w:p>
    <w:bookmarkEnd w:id="24"/>
    <w:bookmarkStart w:id="25" w:name="X7af7279d52c2baaf4dbb8a31212cecaca59ef89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GET /api/sitemap</w:t>
      </w:r>
      <w:r>
        <w:t xml:space="preserve"> </w:t>
      </w:r>
      <w:r>
        <w:t xml:space="preserve">(</w:t>
      </w:r>
      <w:r>
        <w:rPr>
          <w:rStyle w:val="VerbatimChar"/>
        </w:rPr>
        <w:t xml:space="preserve">/sitemap.xml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/api/rss</w:t>
      </w:r>
      <w:r>
        <w:t xml:space="preserve"> </w:t>
      </w:r>
      <w:r>
        <w:t xml:space="preserve">(</w:t>
      </w:r>
      <w:r>
        <w:rPr>
          <w:rStyle w:val="VerbatimChar"/>
        </w:rPr>
        <w:t xml:space="preserve">/rss.xml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/api/robots</w:t>
      </w:r>
      <w:r>
        <w:t xml:space="preserve"> </w:t>
      </w:r>
      <w:r>
        <w:t xml:space="preserve">(</w:t>
      </w:r>
      <w:r>
        <w:rPr>
          <w:rStyle w:val="VerbatimChar"/>
        </w:rPr>
        <w:t xml:space="preserve">/robots.txt</w:t>
      </w:r>
      <w:r>
        <w:t xml:space="preserve">)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api/sitemap.ts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api/robots.ts</w:t>
      </w:r>
      <w:r>
        <w:t xml:space="preserve">. Public, edge-cached. The sitemap lists sections and live articles; RSS lists the latest live articles; robots allows crawling and points to the sitemap.</w:t>
      </w:r>
    </w:p>
    <w:bookmarkEnd w:id="25"/>
    <w:bookmarkEnd w:id="26"/>
    <w:bookmarkStart w:id="27" w:name="routing-middleware"/>
    <w:p>
      <w:pPr>
        <w:pStyle w:val="Heading1"/>
      </w:pPr>
      <w:r>
        <w:t xml:space="preserve">3. Routing middleware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(matcher:</w:t>
      </w:r>
      <w:r>
        <w:t xml:space="preserve"> </w:t>
      </w:r>
      <w:r>
        <w:rPr>
          <w:rStyle w:val="VerbatimChar"/>
        </w:rPr>
        <w:t xml:space="preserve">/article/:slug*</w:t>
      </w:r>
      <w:r>
        <w:t xml:space="preserve"> </w:t>
      </w:r>
      <w:r>
        <w:t xml:space="preserve">and top-level pages except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 files). For crawler user agents only, it fetches the article (or section) with the anon key and returns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 description, canonical URL and Open Graph/Twitter tags (escaped by</w:t>
      </w:r>
      <w:r>
        <w:t xml:space="preserve"> </w:t>
      </w:r>
      <w:r>
        <w:rPr>
          <w:rStyle w:val="VerbatimChar"/>
        </w:rPr>
        <w:t xml:space="preserve">escapeHtml</w:t>
      </w:r>
      <w:r>
        <w:t xml:space="preserve">). Regular browsers pass through (</w:t>
      </w:r>
      <w:r>
        <w:rPr>
          <w:rStyle w:val="VerbatimChar"/>
        </w:rPr>
        <w:t xml:space="preserve">x-middleware-next</w:t>
      </w:r>
      <w:r>
        <w:t xml:space="preserve">).</w:t>
      </w:r>
    </w:p>
    <w:p>
      <w:r>
        <w:br w:type="page"/>
      </w:r>
    </w:p>
    <w:bookmarkEnd w:id="27"/>
    <w:bookmarkStart w:id="32" w:name="database-rpcs-public"/>
    <w:p>
      <w:pPr>
        <w:pStyle w:val="Heading1"/>
      </w:pPr>
      <w:r>
        <w:t xml:space="preserve">4. Database RPCs (public)</w:t>
      </w:r>
    </w:p>
    <w:bookmarkStart w:id="28" w:name="reader-rpcs-anon-and-authenticated"/>
    <w:p>
      <w:pPr>
        <w:pStyle w:val="Heading2"/>
      </w:pPr>
      <w:r>
        <w:t xml:space="preserve">4.1 Reader RPCs (anon and authenticated)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record_article_view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p_article_id uuid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Counts one view; dedupe handled with statistics (one per visitor per 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most_read_articles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p_days int = 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p_limit int = 5</w:t>
            </w:r>
          </w:p>
        </w:tc>
        <w:tc>
          <w:tcPr/>
          <w:p>
            <w:pPr>
              <w:pStyle w:val="Compact"/>
            </w:pPr>
            <w:r>
              <w:t xml:space="preserve">rows: id, slug, title, section_slug, section_name, category_name, published_at, views</w:t>
            </w:r>
          </w:p>
        </w:tc>
        <w:tc>
          <w:tcPr/>
          <w:p>
            <w:pPr>
              <w:pStyle w:val="Compact"/>
            </w:pPr>
            <w:r>
              <w:t xml:space="preserve">“Most read”</w:t>
            </w:r>
            <w:r>
              <w:t xml:space="preserve"> </w:t>
            </w:r>
            <w:r>
              <w:t xml:space="preserve">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p_query 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p_section text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p_from date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 date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p_limit int = 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p_offset int =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p_live_only bool = true</w:t>
            </w:r>
          </w:p>
        </w:tc>
        <w:tc>
          <w:tcPr/>
          <w:p>
            <w:pPr>
              <w:pStyle w:val="Compact"/>
            </w:pPr>
            <w:r>
              <w:t xml:space="preserve">rows: id, slug, title, excerpt, section, category, published_at, status, cover, rank, total_count</w:t>
            </w:r>
          </w:p>
        </w:tc>
        <w:tc>
          <w:tcPr/>
          <w:p>
            <w:pPr>
              <w:pStyle w:val="Compact"/>
            </w:pPr>
            <w:r>
              <w:t xml:space="preserve">Full-text search; invoker (RLS applies)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archive_months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rows: month, articles</w:t>
            </w:r>
          </w:p>
        </w:tc>
        <w:tc>
          <w:tcPr/>
          <w:p>
            <w:pPr>
              <w:pStyle w:val="Compact"/>
            </w:pPr>
            <w:r>
              <w:t xml:space="preserve">Archive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sk_countdown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title, subtitle, starts_on, countdown_at</w:t>
            </w:r>
          </w:p>
        </w:tc>
        <w:tc>
          <w:tcPr/>
          <w:p>
            <w:pPr>
              <w:pStyle w:val="Compact"/>
            </w:pPr>
            <w:r>
              <w:t xml:space="preserve">Only while the countdown is switched on; works before the edition is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sk_points_timeline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p_edition_id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p_hours int</w:t>
            </w:r>
            <w:r>
              <w:t xml:space="preserve"> </w:t>
            </w:r>
            <w:r>
              <w:t xml:space="preserve">(1, 3, 6 or 12)</w:t>
            </w:r>
          </w:p>
        </w:tc>
        <w:tc>
          <w:tcPr/>
          <w:p>
            <w:pPr>
              <w:pStyle w:val="Compact"/>
            </w:pPr>
            <w:r>
              <w:t xml:space="preserve">rows: faction_id, bucket_end, points</w:t>
            </w:r>
          </w:p>
        </w:tc>
        <w:tc>
          <w:tcPr/>
          <w:p>
            <w:pPr>
              <w:pStyle w:val="Compact"/>
            </w:pPr>
            <w:r>
              <w:t xml:space="preserve">Points race in hour steps; error 22023 for other hour values</w:t>
            </w:r>
          </w:p>
        </w:tc>
      </w:tr>
    </w:tbl>
    <w:p>
      <w:pPr>
        <w:pStyle w:val="BodyText"/>
      </w:pPr>
      <w:r>
        <w:t xml:space="preserve">Example (supabase-js):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'search_articles'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p_query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'intramurals'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8"/>
    <w:bookmarkStart w:id="29" w:name="X8214e1ac115dc9d508ca9615cbc87ab9d63e1f6"/>
    <w:p>
      <w:pPr>
        <w:pStyle w:val="Heading2"/>
      </w:pPr>
      <w:r>
        <w:t xml:space="preserve">4.2 Staff RPCs (authenticated; further checks inside)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p_article_id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 article_status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p_note text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p_scheduled_for timestamptz = null</w:t>
            </w:r>
          </w:p>
        </w:tc>
        <w:tc>
          <w:tcPr/>
          <w:p>
            <w:pPr>
              <w:pStyle w:val="Compact"/>
            </w:pPr>
            <w:r>
              <w:t xml:space="preserve">the updated</w:t>
            </w:r>
            <w:r>
              <w:t xml:space="preserve"> </w:t>
            </w:r>
            <w:r>
              <w:rPr>
                <w:rStyle w:val="VerbatimChar"/>
              </w:rPr>
              <w:t xml:space="preserve">articles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Per workflow rules (FR-014, FR-016)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  <w:r>
              <w:t xml:space="preserve"> </w:t>
            </w:r>
            <w:r>
              <w:t xml:space="preserve">“You cannot move this article from X to Y”</w:t>
            </w:r>
            <w:r>
              <w:t xml:space="preserve">, 22023</w:t>
            </w:r>
            <w:r>
              <w:t xml:space="preserve"> </w:t>
            </w:r>
            <w:r>
              <w:t xml:space="preserve">“Pick a future time to schedule”</w:t>
            </w:r>
            <w:r>
              <w:t xml:space="preserve">, 42501</w:t>
            </w:r>
            <w:r>
              <w:t xml:space="preserve"> </w:t>
            </w:r>
            <w:r>
              <w:t xml:space="preserve">“Article not found or not editable”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add_article_note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p_article_id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p_note text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Anyone who can view the article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convert_intake_to_article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p_kind text</w:t>
            </w:r>
            <w:r>
              <w:t xml:space="preserve"> </w:t>
            </w:r>
            <w:r>
              <w:t xml:space="preserve">(</w:t>
            </w:r>
            <w:r>
              <w:t xml:space="preserve">‘submission’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‘event’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p_intake_id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p_category_id uuid</w:t>
            </w:r>
          </w:p>
        </w:tc>
        <w:tc>
          <w:tcPr/>
          <w:p>
            <w:pPr>
              <w:pStyle w:val="Compact"/>
            </w:pPr>
            <w:r>
              <w:t xml:space="preserve">new article id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set_publish_access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p_profile_id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p_allowed bool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  <w:r>
              <w:t xml:space="preserve"> </w:t>
            </w:r>
            <w:r>
              <w:t xml:space="preserve">“Only the Super admin, Executive Editor or Managing editor…”</w:t>
            </w:r>
            <w:r>
              <w:t xml:space="preserve">, P0002 unknown staff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dashboard_stats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jsonb: published, published_this_week, scheduled, drafts, in_review, views_this_month, views_last_month</w:t>
            </w:r>
          </w:p>
        </w:tc>
        <w:tc>
          <w:tcPr/>
          <w:p>
            <w:pPr>
              <w:pStyle w:val="Compact"/>
            </w:pPr>
            <w:r>
              <w:t xml:space="preserve">Staff (values limited by role)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p_asset_id uuid</w:t>
            </w:r>
          </w:p>
        </w:tc>
        <w:tc>
          <w:tcPr/>
          <w:p>
            <w:pPr>
              <w:pStyle w:val="Compact"/>
            </w:pPr>
            <w:r>
              <w:t xml:space="preserve">integer (number of references)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staff_heartbeat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integer (seconds credited)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 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 date</w:t>
            </w:r>
          </w:p>
        </w:tc>
        <w:tc>
          <w:tcPr/>
          <w:p>
            <w:pPr>
              <w:pStyle w:val="Compact"/>
            </w:pPr>
            <w:r>
              <w:t xml:space="preserve">jsonb summary and trend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p_limit int = 20</w:t>
            </w:r>
          </w:p>
        </w:tc>
        <w:tc>
          <w:tcPr/>
          <w:p>
            <w:pPr>
              <w:pStyle w:val="Compact"/>
            </w:pPr>
            <w:r>
              <w:t xml:space="preserve">top articles with views, visitors, read time, scroll, finish rate, shares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stats_authors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</w:t>
            </w:r>
          </w:p>
        </w:tc>
        <w:tc>
          <w:tcPr/>
          <w:p>
            <w:pPr>
              <w:pStyle w:val="Compact"/>
            </w:pPr>
            <w:r>
              <w:t xml:space="preserve">per contributor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</w:t>
            </w:r>
          </w:p>
        </w:tc>
        <w:tc>
          <w:tcPr/>
          <w:p>
            <w:pPr>
              <w:pStyle w:val="Compact"/>
            </w:pPr>
            <w:r>
              <w:t xml:space="preserve">per section and category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p_dim text</w:t>
            </w:r>
            <w:r>
              <w:t xml:space="preserve"> </w:t>
            </w:r>
            <w:r>
              <w:t xml:space="preserve">(source, referrer, device, browser, os)</w:t>
            </w:r>
          </w:p>
        </w:tc>
        <w:tc>
          <w:tcPr/>
          <w:p>
            <w:pPr>
              <w:pStyle w:val="Compact"/>
            </w:pPr>
            <w:r>
              <w:t xml:space="preserve">value, pageviews, visitors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stats_share_channels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</w:t>
            </w:r>
          </w:p>
        </w:tc>
        <w:tc>
          <w:tcPr/>
          <w:p>
            <w:pPr>
              <w:pStyle w:val="Compact"/>
            </w:pPr>
            <w:r>
              <w:t xml:space="preserve">channel, shares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stats_staff_usage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p_to</w:t>
            </w:r>
          </w:p>
        </w:tc>
        <w:tc>
          <w:tcPr/>
          <w:p>
            <w:pPr>
              <w:pStyle w:val="Compact"/>
            </w:pPr>
            <w:r>
              <w:t xml:space="preserve">per staff: active seconds, days active, last active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</w:p>
        </w:tc>
      </w:tr>
    </w:tbl>
    <w:bookmarkEnd w:id="29"/>
    <w:bookmarkStart w:id="30" w:name="X073078d0e15fb61b56e2569cafc2fa0e6bbc666"/>
    <w:p>
      <w:pPr>
        <w:pStyle w:val="Heading2"/>
      </w:pPr>
      <w:r>
        <w:t xml:space="preserve">4.3 Salingkusog RPCs (authenticated; Salingkusog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sk_set_placements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p_event_id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p_rows jsonb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[{ "place": 1, "faction_id": "…", "athlete_id": null, "result": "12.84s", "awarded_on": "2026-10-27" }]</w:t>
            </w:r>
          </w:p>
        </w:tc>
        <w:tc>
          <w:tcPr/>
          <w:p>
            <w:pPr>
              <w:pStyle w:val="Compact"/>
            </w:pPr>
            <w:r>
              <w:t xml:space="preserve">number of rows saved</w:t>
            </w:r>
          </w:p>
        </w:tc>
        <w:tc>
          <w:tcPr/>
          <w:p>
            <w:pPr>
              <w:pStyle w:val="Compact"/>
            </w:pPr>
            <w:r>
              <w:t xml:space="preserve">42501</w:t>
            </w:r>
            <w:r>
              <w:t xml:space="preserve"> </w:t>
            </w:r>
            <w:r>
              <w:t xml:space="preserve">“Only the Salingkusog team can enter results.”</w:t>
            </w:r>
            <w:r>
              <w:t xml:space="preserve">, 22023</w:t>
            </w:r>
            <w:r>
              <w:t xml:space="preserve"> </w:t>
            </w:r>
            <w:r>
              <w:t xml:space="preserve">“Results must be a list.”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sk_build_schedule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p_event_id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p_format text</w:t>
            </w:r>
            <w:r>
              <w:t xml:space="preserve"> </w:t>
            </w:r>
            <w:r>
              <w:t xml:space="preserve">(bracket, round_robin, round_robin_final),</w:t>
            </w:r>
            <w:r>
              <w:t xml:space="preserve"> </w:t>
            </w:r>
            <w:r>
              <w:rPr>
                <w:rStyle w:val="VerbatimChar"/>
              </w:rPr>
              <w:t xml:space="preserve">p_seeds uuid[]</w:t>
            </w:r>
            <w:r>
              <w:t xml:space="preserve"> </w:t>
            </w:r>
            <w:r>
              <w:t xml:space="preserve">(2–16 factions in seed order),</w:t>
            </w:r>
            <w:r>
              <w:t xml:space="preserve"> </w:t>
            </w:r>
            <w:r>
              <w:rPr>
                <w:rStyle w:val="VerbatimChar"/>
              </w:rPr>
              <w:t xml:space="preserve">p_first_at timestamptz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p_round_gap_hours int = 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p_game_gap_minutes int = 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p_venue_id uuid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p_bronze bool = true</w:t>
            </w:r>
          </w:p>
        </w:tc>
        <w:tc>
          <w:tcPr/>
          <w:p>
            <w:pPr>
              <w:pStyle w:val="Compact"/>
            </w:pPr>
            <w:r>
              <w:t xml:space="preserve">number of games created</w:t>
            </w:r>
          </w:p>
        </w:tc>
        <w:tc>
          <w:tcPr/>
          <w:p>
            <w:pPr>
              <w:pStyle w:val="Compact"/>
            </w:pPr>
            <w:r>
              <w:t xml:space="preserve">42501 not on the team; 22023 invalid format, seeds, missing time; 55000</w:t>
            </w:r>
            <w:r>
              <w:t xml:space="preserve"> </w:t>
            </w:r>
            <w:r>
              <w:t xml:space="preserve">“This event already has games played…”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sk_create_contest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p_event_id 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p_at timestamptz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p_venue_id uuid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p_round text = 'Final'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p_factions uuid[] = 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p_shuffle bool = false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42501; 22023</w:t>
            </w:r>
            <w:r>
              <w:t xml:space="preserve"> </w:t>
            </w:r>
            <w:r>
              <w:t xml:space="preserve">“Contests are for timed, measured or judged events.”</w:t>
            </w:r>
            <w:r>
              <w:t xml:space="preserve">,</w:t>
            </w:r>
            <w:r>
              <w:t xml:space="preserve"> </w:t>
            </w:r>
            <w:r>
              <w:t xml:space="preserve">“Pick at least one faction.”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'sk_build_schedule'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p_event_id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p_seeds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f4]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p_first_at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'2026-10-26T08:00:00+08:00'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p_round_gap_hours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p_game_gap_minutes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service-role-rpcs-called-only-by-api"/>
    <w:p>
      <w:pPr>
        <w:pStyle w:val="Heading2"/>
      </w:pPr>
      <w:r>
        <w:t xml:space="preserve">4.4 Service-role RPCs (called only by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p_article_id, p_name, p_email, p_body, p_parent_id, p_website</w:t>
            </w:r>
          </w:p>
        </w:tc>
        <w:tc>
          <w:tcPr/>
          <w:p>
            <w:pPr>
              <w:pStyle w:val="Compact"/>
            </w:pPr>
            <w:r>
              <w:t xml:space="preserve">New pending comment</w:t>
            </w:r>
          </w:p>
        </w:tc>
        <w:tc>
          <w:tcPr/>
          <w:p>
            <w:pPr>
              <w:pStyle w:val="Compact"/>
            </w:pPr>
            <w:r>
              <w:t xml:space="preserve">5 per email per 10 min; article must be live and allow comments; replies only to approved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p_name, p_email, p_affiliation, p_section_slug, p_title, p_summary, p_body, p_files jsonb, p_website</w:t>
            </w:r>
          </w:p>
        </w:tc>
        <w:tc>
          <w:tcPr/>
          <w:p>
            <w:pPr>
              <w:pStyle w:val="Compact"/>
            </w:pPr>
            <w:r>
              <w:t xml:space="preserve">New story submission</w:t>
            </w:r>
          </w:p>
        </w:tc>
        <w:tc>
          <w:tcPr/>
          <w:p>
            <w:pPr>
              <w:pStyle w:val="Compact"/>
            </w:pPr>
            <w:r>
              <w:t xml:space="preserve">3 per email per hour; files must exist in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submit_event_report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p_organization, p_contact_name, p_contact_email, p_event_title, p_event_date, p_venue, p_summary, p_files, p_website</w:t>
            </w:r>
          </w:p>
        </w:tc>
        <w:tc>
          <w:tcPr/>
          <w:p>
            <w:pPr>
              <w:pStyle w:val="Compact"/>
            </w:pPr>
            <w:r>
              <w:t xml:space="preserve">New event report</w:t>
            </w:r>
          </w:p>
        </w:tc>
        <w:tc>
          <w:tcPr/>
          <w:p>
            <w:pPr>
              <w:pStyle w:val="Compact"/>
            </w:pPr>
            <w:r>
              <w:t xml:space="preserve">3 per email per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send_contact_message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p_name, p_email, p_subject, p_category, p_message, p_website</w:t>
            </w:r>
          </w:p>
        </w:tc>
        <w:tc>
          <w:tcPr/>
          <w:p>
            <w:pPr>
              <w:pStyle w:val="Compact"/>
            </w:pPr>
            <w:r>
              <w:t xml:space="preserve">New contact message</w:t>
            </w:r>
          </w:p>
        </w:tc>
        <w:tc>
          <w:tcPr/>
          <w:p>
            <w:pPr>
              <w:pStyle w:val="Compact"/>
            </w:pPr>
            <w:r>
              <w:t xml:space="preserve">3 per email per 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p_visitor, p_session, p_events jsonb, p_device, p_browser, p_os</w:t>
            </w:r>
          </w:p>
        </w:tc>
        <w:tc>
          <w:tcPr/>
          <w:p>
            <w:pPr>
              <w:pStyle w:val="Compact"/>
            </w:pPr>
            <w:r>
              <w:t xml:space="preserve">Statistics events</w:t>
            </w:r>
          </w:p>
        </w:tc>
        <w:tc>
          <w:tcPr/>
          <w:p>
            <w:pPr>
              <w:pStyle w:val="Compact"/>
            </w:pPr>
            <w:r>
              <w:t xml:space="preserve">25 events per batch; rate-limited</w:t>
            </w:r>
          </w:p>
        </w:tc>
      </w:tr>
    </w:tbl>
    <w:p>
      <w:pPr>
        <w:pStyle w:val="BodyText"/>
      </w:pPr>
      <w:r>
        <w:t xml:space="preserve">In all form RPCs a non-empty</w:t>
      </w:r>
      <w:r>
        <w:t xml:space="preserve"> </w:t>
      </w:r>
      <w:r>
        <w:rPr>
          <w:rStyle w:val="VerbatimChar"/>
        </w:rPr>
        <w:t xml:space="preserve">p_website</w:t>
      </w:r>
      <w:r>
        <w:t xml:space="preserve"> </w:t>
      </w:r>
      <w:r>
        <w:t xml:space="preserve">(honeypot) returns a fake success without saving.</w:t>
      </w:r>
    </w:p>
    <w:p>
      <w:r>
        <w:br w:type="page"/>
      </w:r>
    </w:p>
    <w:bookmarkEnd w:id="31"/>
    <w:bookmarkEnd w:id="32"/>
    <w:bookmarkStart w:id="33" w:name="direct-table-access-through-postgrest"/>
    <w:p>
      <w:pPr>
        <w:pStyle w:val="Heading1"/>
      </w:pPr>
      <w:r>
        <w:t xml:space="preserve">5. Direct table access through PostgREST</w:t>
      </w:r>
    </w:p>
    <w:p>
      <w:pPr>
        <w:pStyle w:val="FirstParagraph"/>
      </w:pPr>
      <w:r>
        <w:t xml:space="preserve">Most screens read and write tables directly with supabase-js; RLS decides the rows. Summary by audience (full policies in AMR-DOC-04 Appendix 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  <w:r>
              <w:t xml:space="preserve"> </w:t>
            </w:r>
            <w:r>
              <w:t xml:space="preserve">(active),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contributors</w:t>
            </w:r>
            <w:r>
              <w:t xml:space="preserve"> </w:t>
            </w:r>
            <w:r>
              <w:t xml:space="preserve">(public),</w:t>
            </w:r>
            <w:r>
              <w:t xml:space="preserve"> </w:t>
            </w:r>
            <w:r>
              <w:rPr>
                <w:rStyle w:val="VerbatimChar"/>
              </w:rPr>
              <w:t xml:space="preserve">publication_issues</w:t>
            </w:r>
            <w:r>
              <w:t xml:space="preserve"> </w:t>
            </w:r>
            <w:r>
              <w:t xml:space="preserve">(published),</w:t>
            </w:r>
            <w:r>
              <w:t xml:space="preserve"> </w:t>
            </w:r>
            <w:r>
              <w:rPr>
                <w:rStyle w:val="VerbatimChar"/>
              </w:rPr>
              <w:t xml:space="preserve">articles</w:t>
            </w:r>
            <w:r>
              <w:t xml:space="preserve"> </w:t>
            </w:r>
            <w:r>
              <w:t xml:space="preserve">(live),</w:t>
            </w:r>
            <w:r>
              <w:t xml:space="preserve"> </w:t>
            </w:r>
            <w:r>
              <w:rPr>
                <w:rStyle w:val="VerbatimChar"/>
              </w:rPr>
              <w:t xml:space="preserve">article_authors</w:t>
            </w:r>
            <w:r>
              <w:t xml:space="preserve">/</w:t>
            </w:r>
            <w:r>
              <w:rPr>
                <w:rStyle w:val="VerbatimChar"/>
              </w:rPr>
              <w:t xml:space="preserve">tags</w:t>
            </w:r>
            <w:r>
              <w:t xml:space="preserve">/</w:t>
            </w: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(live),</w:t>
            </w:r>
            <w:r>
              <w:t xml:space="preserve"> </w:t>
            </w:r>
            <w:r>
              <w:rPr>
                <w:rStyle w:val="VerbatimChar"/>
              </w:rPr>
              <w:t xml:space="preserve">article_comments</w:t>
            </w:r>
            <w:r>
              <w:t xml:space="preserve"> </w:t>
            </w:r>
            <w:r>
              <w:t xml:space="preserve">(approved on live),</w:t>
            </w:r>
            <w:r>
              <w:t xml:space="preserve"> </w:t>
            </w:r>
            <w:r>
              <w:rPr>
                <w:rStyle w:val="VerbatimChar"/>
              </w:rPr>
              <w:t xml:space="preserve">home_slots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department_contacts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site_settings</w:t>
            </w:r>
            <w:r>
              <w:t xml:space="preserve"> </w:t>
            </w:r>
            <w:r>
              <w:t xml:space="preserve">(public),</w:t>
            </w:r>
            <w:r>
              <w:t xml:space="preserve"> </w:t>
            </w:r>
            <w:r>
              <w:rPr>
                <w:rStyle w:val="VerbatimChar"/>
              </w:rPr>
              <w:t xml:space="preserve">article_cards</w:t>
            </w:r>
            <w:r>
              <w:t xml:space="preserve">, Salingkusog tables and views of published editions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the above plus own and section articles, revisions, activity, profiles, staff-only settings</w:t>
            </w:r>
          </w:p>
        </w:tc>
        <w:tc>
          <w:tcPr/>
          <w:p>
            <w:pPr>
              <w:pStyle w:val="Compact"/>
            </w:pPr>
            <w:r>
              <w:t xml:space="preserve">as allowed by role (AMR-DOC-06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plus comments (all), submissions, event reports, intake files, contact messages</w:t>
            </w:r>
          </w:p>
        </w:tc>
        <w:tc>
          <w:tcPr/>
          <w:p>
            <w:pPr>
              <w:pStyle w:val="Compact"/>
            </w:pPr>
            <w:r>
              <w:t xml:space="preserve">moderation and review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plus statistics tables</w:t>
            </w:r>
          </w:p>
        </w:tc>
        <w:tc>
          <w:tcPr/>
          <w:p>
            <w:pPr>
              <w:pStyle w:val="Compact"/>
            </w:pPr>
            <w:r>
              <w:t xml:space="preserve">settings, board, issues, home slots (per helper)</w:t>
            </w:r>
          </w:p>
        </w:tc>
      </w:tr>
    </w:tbl>
    <w:p>
      <w:pPr>
        <w:pStyle w:val="BodyText"/>
      </w:pPr>
      <w:r>
        <w:t xml:space="preserve">Typical calls:</w:t>
      </w:r>
    </w:p>
    <w:p>
      <w:pPr>
        <w:pStyle w:val="SourceCode"/>
      </w:pPr>
      <w:r>
        <w:rPr>
          <w:rStyle w:val="CommentTok"/>
        </w:rPr>
        <w:t xml:space="preserve">// live articles of a section, newest first</w:t>
      </w:r>
      <w:r>
        <w:br/>
      </w:r>
      <w:r>
        <w:rPr>
          <w:rStyle w:val="Normal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'article_cards'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'section_slug'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update a live score (Salingkusog team)</w:t>
      </w:r>
      <w:r>
        <w:br/>
      </w:r>
      <w:r>
        <w:rPr>
          <w:rStyle w:val="Normal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'sk_matches'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score_a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score_b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live_note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matchId)</w:t>
      </w:r>
      <w:r>
        <w:rPr>
          <w:rStyle w:val="OperatorTok"/>
        </w:rPr>
        <w:t xml:space="preserve">;</w:t>
      </w:r>
    </w:p>
    <w:bookmarkEnd w:id="33"/>
    <w:bookmarkStart w:id="34" w:name="realtime-channels"/>
    <w:p>
      <w:pPr>
        <w:pStyle w:val="Heading1"/>
      </w:pPr>
      <w:r>
        <w:t xml:space="preserve">6. Realtime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 (client)</w:t>
            </w:r>
          </w:p>
        </w:tc>
        <w:tc>
          <w:tcPr/>
          <w:p>
            <w:pPr>
              <w:pStyle w:val="Compact"/>
            </w:pPr>
            <w:r>
              <w:t xml:space="preserve">Table filter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sk-public-&lt;edition&gt;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useLiveGames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sk_placements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sk_entries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edition_id = &lt;edition&gt;</w:t>
            </w:r>
          </w:p>
        </w:tc>
        <w:tc>
          <w:tcPr/>
          <w:p>
            <w:pPr>
              <w:pStyle w:val="Compact"/>
            </w:pPr>
            <w:r>
              <w:t xml:space="preserve">Invalidates hub, standings, timeline and results queries on public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sk-match-&lt;id&gt;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useMatchRealtime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id = &lt;id&gt;</w:t>
            </w:r>
          </w:p>
        </w:tc>
        <w:tc>
          <w:tcPr/>
          <w:p>
            <w:pPr>
              <w:pStyle w:val="Compact"/>
            </w:pPr>
            <w:r>
              <w:t xml:space="preserve">Keeps several scorekeepers on the same game in sync</w:t>
            </w:r>
          </w:p>
        </w:tc>
      </w:tr>
    </w:tbl>
    <w:p>
      <w:pPr>
        <w:pStyle w:val="BodyText"/>
      </w:pPr>
      <w:r>
        <w:t xml:space="preserve">The publication</w:t>
      </w:r>
      <w:r>
        <w:t xml:space="preserve"> </w:t>
      </w:r>
      <w:r>
        <w:rPr>
          <w:rStyle w:val="VerbatimChar"/>
        </w:rPr>
        <w:t xml:space="preserve">supabase_realtime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sk_matches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sk_placements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sk_entries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salingkusog.sql</w:t>
      </w:r>
      <w:r>
        <w:t xml:space="preserve">). Realtime respects RLS.</w:t>
      </w:r>
    </w:p>
    <w:bookmarkEnd w:id="34"/>
    <w:bookmarkStart w:id="35" w:name="error-codes"/>
    <w:p>
      <w:pPr>
        <w:pStyle w:val="Heading1"/>
      </w:pPr>
      <w:r>
        <w:t xml:space="preserve">7.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SQLSTATE</w:t>
            </w:r>
          </w:p>
        </w:tc>
        <w:tc>
          <w:tcPr/>
          <w:p>
            <w:pPr>
              <w:pStyle w:val="Compact"/>
            </w:pPr>
            <w:r>
              <w:t xml:space="preserve">Meaning in this system</w:t>
            </w:r>
          </w:p>
        </w:tc>
        <w:tc>
          <w:tcPr/>
          <w:p>
            <w:pPr>
              <w:pStyle w:val="Compact"/>
            </w:pPr>
            <w:r>
              <w:t xml:space="preserve">Example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42501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“You cannot move this article from draft to published.”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22023</w:t>
            </w:r>
          </w:p>
        </w:tc>
        <w:tc>
          <w:tcPr/>
          <w:p>
            <w:pPr>
              <w:pStyle w:val="Compac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</w:pPr>
            <w:r>
              <w:t xml:space="preserve">“Pick a future time to schedule.”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23503</w:t>
            </w:r>
          </w:p>
        </w:tc>
        <w:tc>
          <w:tcPr/>
          <w:p>
            <w:pPr>
              <w:pStyle w:val="Compact"/>
            </w:pPr>
            <w:r>
              <w:t xml:space="preserve">Unknown parent</w:t>
            </w:r>
          </w:p>
        </w:tc>
        <w:tc>
          <w:tcPr/>
          <w:p>
            <w:pPr>
              <w:pStyle w:val="Compact"/>
            </w:pPr>
            <w:r>
              <w:t xml:space="preserve">“Unknown category.”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23514</w:t>
            </w:r>
          </w:p>
        </w:tc>
        <w:tc>
          <w:tcPr/>
          <w:p>
            <w:pPr>
              <w:pStyle w:val="Compact"/>
            </w:pPr>
            <w:r>
              <w:t xml:space="preserve">Rule check failed</w:t>
            </w:r>
          </w:p>
        </w:tc>
        <w:tc>
          <w:tcPr/>
          <w:p>
            <w:pPr>
              <w:pStyle w:val="Compact"/>
            </w:pPr>
            <w:r>
              <w:t xml:space="preserve">“A knockout game needs a winner…”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55000</w:t>
            </w:r>
          </w:p>
        </w:tc>
        <w:tc>
          <w:tcPr/>
          <w:p>
            <w:pPr>
              <w:pStyle w:val="Compact"/>
            </w:pPr>
            <w:r>
              <w:t xml:space="preserve">State conflict</w:t>
            </w:r>
          </w:p>
        </w:tc>
        <w:tc>
          <w:tcPr/>
          <w:p>
            <w:pPr>
              <w:pStyle w:val="Compact"/>
            </w:pPr>
            <w:r>
              <w:t xml:space="preserve">“Semifinal 2 has already started, so its teams can’t change.”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P0002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“Unknown event.”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PGRST103</w:t>
            </w:r>
          </w:p>
        </w:tc>
        <w:tc>
          <w:tcPr/>
          <w:p>
            <w:pPr>
              <w:pStyle w:val="Compact"/>
            </w:pPr>
            <w:r>
              <w:t xml:space="preserve">Page past the end (PostgREST 416)</w:t>
            </w:r>
          </w:p>
        </w:tc>
        <w:tc>
          <w:tcPr/>
          <w:p>
            <w:pPr>
              <w:pStyle w:val="Compact"/>
            </w:pPr>
            <w:r>
              <w:t xml:space="preserve">handled as an empty page (</w:t>
            </w:r>
            <w:r>
              <w:rPr>
                <w:rStyle w:val="VerbatimChar"/>
              </w:rPr>
              <w:t xml:space="preserve">pastLastPage</w:t>
            </w:r>
            <w:r>
              <w:t xml:space="preserve">)</w:t>
            </w:r>
          </w:p>
        </w:tc>
      </w:tr>
    </w:tbl>
    <w:bookmarkEnd w:id="35"/>
    <w:bookmarkStart w:id="36" w:name="external-integrations"/>
    <w:p>
      <w:pPr>
        <w:pStyle w:val="Heading1"/>
      </w:pPr>
      <w:r>
        <w:t xml:space="preserve">8. External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Database, Auth, Storage, Realtime, pg_cron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CAPTCHA for public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VITE_TURNSTILE_SITE_KEY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TURNSTILE_SECRET_KEY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Hosting, functions, middleware, Web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; project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YouTube, Vimeo, Facebook, Spotify</w:t>
            </w:r>
          </w:p>
        </w:tc>
        <w:tc>
          <w:tcPr/>
          <w:p>
            <w:pPr>
              <w:pStyle w:val="Compact"/>
            </w:pPr>
            <w:r>
              <w:t xml:space="preserve">Embeds allowed in article 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src/lib/sanitize.ts</w:t>
            </w:r>
            <w:r>
              <w:t xml:space="preserve"> </w:t>
            </w:r>
            <w:r>
              <w:t xml:space="preserve">allow-list</w:t>
            </w:r>
          </w:p>
        </w:tc>
      </w:tr>
    </w:tbl>
    <w:bookmarkEnd w:id="36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Integration Reference</dc:title>
  <dc:creator/>
  <cp:keywords/>
  <dcterms:created xsi:type="dcterms:W3CDTF">2026-10-19T00:24:27Z</dcterms:created>
  <dcterms:modified xsi:type="dcterms:W3CDTF">2026-10-19T00:24:27Z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Vercel endpoints, database RPCs and direct table access</vt:lpwstr>
  </property>
  <property fmtid="{D5CDD505-2E9C-101B-9397-08002B2CF9AE}" pid="4" name="version">
    <vt:lpwstr>1.0</vt:lpwstr>
  </property>
</Properties>
</file>