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810" w:rsidRDefault="00674810">
      <w:pPr>
        <w:rPr>
          <w:lang w:val="fi-FI"/>
        </w:rPr>
      </w:pPr>
      <w:bookmarkStart w:id="0" w:name="_GoBack"/>
      <w:bookmarkEnd w:id="0"/>
    </w:p>
    <w:p w:rsidR="00F70583" w:rsidRPr="007826B2" w:rsidRDefault="00F70583">
      <w:pPr>
        <w:rPr>
          <w:b/>
          <w:sz w:val="44"/>
          <w:lang w:val="en-US"/>
        </w:rPr>
      </w:pPr>
      <w:r w:rsidRPr="007826B2">
        <w:rPr>
          <w:b/>
          <w:sz w:val="44"/>
          <w:lang w:val="en-US"/>
        </w:rPr>
        <w:t xml:space="preserve">Security </w:t>
      </w:r>
      <w:r w:rsidR="00D22441" w:rsidRPr="007826B2">
        <w:rPr>
          <w:b/>
          <w:sz w:val="44"/>
          <w:lang w:val="en-US"/>
        </w:rPr>
        <w:t>Survey</w:t>
      </w:r>
      <w:r w:rsidRPr="007826B2">
        <w:rPr>
          <w:b/>
          <w:sz w:val="44"/>
          <w:lang w:val="en-US"/>
        </w:rPr>
        <w:t xml:space="preserve"> Case</w:t>
      </w:r>
    </w:p>
    <w:p w:rsidR="00F70583" w:rsidRDefault="00F70583">
      <w:pPr>
        <w:rPr>
          <w:lang w:val="en-US"/>
        </w:rPr>
      </w:pPr>
      <w:r>
        <w:rPr>
          <w:lang w:val="en-US"/>
        </w:rPr>
        <w:t xml:space="preserve">Security </w:t>
      </w:r>
      <w:r w:rsidR="00D22441">
        <w:rPr>
          <w:lang w:val="en-US"/>
        </w:rPr>
        <w:t>Survey</w:t>
      </w:r>
      <w:r>
        <w:rPr>
          <w:lang w:val="en-US"/>
        </w:rPr>
        <w:t xml:space="preserve"> Case </w:t>
      </w:r>
      <w:r w:rsidRPr="00F70583">
        <w:rPr>
          <w:lang w:val="en-US"/>
        </w:rPr>
        <w:t>implement</w:t>
      </w:r>
      <w:r>
        <w:rPr>
          <w:lang w:val="en-US"/>
        </w:rPr>
        <w:t>s</w:t>
      </w:r>
      <w:r w:rsidRPr="00F70583">
        <w:rPr>
          <w:lang w:val="en-US"/>
        </w:rPr>
        <w:t xml:space="preserve"> an application to make Security Auditions for small or middle size companies.</w:t>
      </w:r>
      <w:r>
        <w:rPr>
          <w:lang w:val="en-US"/>
        </w:rPr>
        <w:t xml:space="preserve"> </w:t>
      </w:r>
    </w:p>
    <w:p w:rsidR="00F70583" w:rsidRPr="00F70583" w:rsidRDefault="00F70583" w:rsidP="00F70583">
      <w:pPr>
        <w:rPr>
          <w:lang w:val="en-US"/>
        </w:rPr>
      </w:pPr>
      <w:r w:rsidRPr="00F70583">
        <w:rPr>
          <w:lang w:val="en-US"/>
        </w:rPr>
        <w:t>The application has following user</w:t>
      </w:r>
      <w:r>
        <w:rPr>
          <w:lang w:val="en-US"/>
        </w:rPr>
        <w:t xml:space="preserve"> roles</w:t>
      </w:r>
      <w:r w:rsidRPr="00F70583">
        <w:rPr>
          <w:lang w:val="en-US"/>
        </w:rPr>
        <w:t>:</w:t>
      </w:r>
    </w:p>
    <w:p w:rsidR="00F70583" w:rsidRPr="00F70583" w:rsidRDefault="00F70583" w:rsidP="00F70583">
      <w:pPr>
        <w:pStyle w:val="ListParagraph"/>
        <w:numPr>
          <w:ilvl w:val="0"/>
          <w:numId w:val="1"/>
        </w:numPr>
        <w:rPr>
          <w:lang w:val="en-US"/>
        </w:rPr>
      </w:pPr>
      <w:r w:rsidRPr="00F70583">
        <w:rPr>
          <w:lang w:val="en-US"/>
        </w:rPr>
        <w:t>Small or middle size companies</w:t>
      </w:r>
    </w:p>
    <w:p w:rsidR="00F70583" w:rsidRPr="00F70583" w:rsidRDefault="00F70583" w:rsidP="00F70583">
      <w:pPr>
        <w:pStyle w:val="ListParagraph"/>
        <w:numPr>
          <w:ilvl w:val="0"/>
          <w:numId w:val="1"/>
        </w:numPr>
        <w:rPr>
          <w:lang w:val="en-US"/>
        </w:rPr>
      </w:pPr>
      <w:r w:rsidRPr="00F70583">
        <w:rPr>
          <w:lang w:val="en-US"/>
        </w:rPr>
        <w:t>Teachers creating the principles for audition</w:t>
      </w:r>
    </w:p>
    <w:p w:rsidR="00F70583" w:rsidRPr="00F70583" w:rsidRDefault="00F70583" w:rsidP="00F70583">
      <w:pPr>
        <w:pStyle w:val="ListParagraph"/>
        <w:numPr>
          <w:ilvl w:val="0"/>
          <w:numId w:val="1"/>
        </w:numPr>
        <w:rPr>
          <w:lang w:val="en-US"/>
        </w:rPr>
      </w:pPr>
      <w:r w:rsidRPr="00F70583">
        <w:rPr>
          <w:lang w:val="en-US"/>
        </w:rPr>
        <w:t>Students implementing the audition.</w:t>
      </w:r>
    </w:p>
    <w:p w:rsidR="00F70583" w:rsidRDefault="00F70583" w:rsidP="006157B6">
      <w:pPr>
        <w:ind w:right="333"/>
        <w:rPr>
          <w:lang w:val="en-US"/>
        </w:rPr>
      </w:pPr>
      <w:r>
        <w:rPr>
          <w:lang w:val="en-US"/>
        </w:rPr>
        <w:t xml:space="preserve">The questions in audition are based on National Security Auditing Criteria </w:t>
      </w:r>
      <w:r w:rsidR="006157B6">
        <w:rPr>
          <w:lang w:val="en-US"/>
        </w:rPr>
        <w:t xml:space="preserve">(KATAKRI) </w:t>
      </w:r>
      <w:r>
        <w:rPr>
          <w:lang w:val="en-US"/>
        </w:rPr>
        <w:t xml:space="preserve">documentation </w:t>
      </w:r>
      <w:r w:rsidR="006157B6">
        <w:rPr>
          <w:lang w:val="en-US"/>
        </w:rPr>
        <w:t>(</w:t>
      </w:r>
      <w:hyperlink r:id="rId8" w:history="1">
        <w:r w:rsidR="006157B6" w:rsidRPr="00261E74">
          <w:rPr>
            <w:rStyle w:val="Hyperlink"/>
            <w:lang w:val="en-US"/>
          </w:rPr>
          <w:t>http://portal.liikennevirasto.fi/portal/page/portal/f/urakoitsijat_suunnittelijat/investointien_kilpailutukset/bbhk2013/Finnish_National_Security_Criteria_KATAKRI_ver_II_2011.pdf</w:t>
        </w:r>
      </w:hyperlink>
      <w:r w:rsidR="006157B6">
        <w:rPr>
          <w:lang w:val="en-US"/>
        </w:rPr>
        <w:t>).</w:t>
      </w:r>
    </w:p>
    <w:p w:rsidR="00D22441" w:rsidRDefault="006157B6" w:rsidP="006157B6">
      <w:pPr>
        <w:ind w:right="49"/>
        <w:rPr>
          <w:lang w:val="en-US"/>
        </w:rPr>
      </w:pPr>
      <w:r>
        <w:rPr>
          <w:lang w:val="en-US"/>
        </w:rPr>
        <w:t xml:space="preserve">KATAKRI </w:t>
      </w:r>
      <w:r w:rsidR="00D22441">
        <w:rPr>
          <w:lang w:val="en-US"/>
        </w:rPr>
        <w:t xml:space="preserve">has about 400 questions and </w:t>
      </w:r>
      <w:r>
        <w:rPr>
          <w:lang w:val="en-US"/>
        </w:rPr>
        <w:t xml:space="preserve">is too large to be used with small or middle size companies. </w:t>
      </w:r>
      <w:r w:rsidR="00D77D45">
        <w:rPr>
          <w:lang w:val="en-US"/>
        </w:rPr>
        <w:t xml:space="preserve">The questions are divided to questions groups. Each question should belong to one group only. </w:t>
      </w:r>
      <w:r>
        <w:rPr>
          <w:lang w:val="en-US"/>
        </w:rPr>
        <w:t>The teachers teaching security issues are responsible for creating subsets of KATAKRI for Security Surveys.</w:t>
      </w:r>
      <w:r w:rsidR="00D22441">
        <w:rPr>
          <w:lang w:val="en-US"/>
        </w:rPr>
        <w:t xml:space="preserve"> Security Surveys should have 40 – 60 questions. Teachers can create their own questions for surveys if necessary.</w:t>
      </w:r>
    </w:p>
    <w:p w:rsidR="00D22441" w:rsidRDefault="00D22441" w:rsidP="006157B6">
      <w:pPr>
        <w:ind w:right="49"/>
        <w:rPr>
          <w:lang w:val="en-US"/>
        </w:rPr>
      </w:pPr>
      <w:r>
        <w:rPr>
          <w:lang w:val="en-US"/>
        </w:rPr>
        <w:t>Each question can be answered two different ways depending on the question type:</w:t>
      </w:r>
    </w:p>
    <w:p w:rsidR="00D22441" w:rsidRPr="00857FC1" w:rsidRDefault="00D22441" w:rsidP="00857FC1">
      <w:pPr>
        <w:pStyle w:val="ListParagraph"/>
        <w:numPr>
          <w:ilvl w:val="0"/>
          <w:numId w:val="2"/>
        </w:numPr>
        <w:ind w:right="49"/>
        <w:rPr>
          <w:lang w:val="en-US"/>
        </w:rPr>
      </w:pPr>
      <w:r w:rsidRPr="00857FC1">
        <w:rPr>
          <w:lang w:val="en-US"/>
        </w:rPr>
        <w:t>Qualitative questions are answered by a text sentence only. The length of the text should be long enough for complete answers (at least 200 characters)</w:t>
      </w:r>
    </w:p>
    <w:p w:rsidR="00D22441" w:rsidRPr="00857FC1" w:rsidRDefault="00D22441" w:rsidP="00857FC1">
      <w:pPr>
        <w:pStyle w:val="ListParagraph"/>
        <w:numPr>
          <w:ilvl w:val="0"/>
          <w:numId w:val="2"/>
        </w:numPr>
        <w:ind w:right="49"/>
        <w:rPr>
          <w:lang w:val="en-US"/>
        </w:rPr>
      </w:pPr>
      <w:r w:rsidRPr="00857FC1">
        <w:rPr>
          <w:lang w:val="en-US"/>
        </w:rPr>
        <w:t>Quantitative questions are with options yes/no/something else and a short comment (no more than 80 characters).</w:t>
      </w:r>
    </w:p>
    <w:p w:rsidR="006157B6" w:rsidRDefault="00D22441" w:rsidP="006157B6">
      <w:pPr>
        <w:ind w:right="49"/>
        <w:rPr>
          <w:lang w:val="en-US"/>
        </w:rPr>
      </w:pPr>
      <w:r>
        <w:rPr>
          <w:lang w:val="en-US"/>
        </w:rPr>
        <w:t xml:space="preserve">The students implement the Security Surveys in the companies. Each survey is created by one teacher, implemented </w:t>
      </w:r>
      <w:r w:rsidR="00857FC1">
        <w:rPr>
          <w:lang w:val="en-US"/>
        </w:rPr>
        <w:t xml:space="preserve">and pre-analyzed </w:t>
      </w:r>
      <w:r>
        <w:rPr>
          <w:lang w:val="en-US"/>
        </w:rPr>
        <w:t xml:space="preserve">by a student and validated by a supervising teacher. </w:t>
      </w:r>
      <w:r w:rsidR="00857FC1">
        <w:rPr>
          <w:lang w:val="en-US"/>
        </w:rPr>
        <w:t xml:space="preserve">Supervising teacher selects one student for a survey. The student visits the company, asks the questions and records the answers. It is possible that the student have to make several visits to get the answers for all questions. The survey should have options to go thru all questions or only open questions in the survey.   </w:t>
      </w:r>
      <w:r>
        <w:rPr>
          <w:lang w:val="en-US"/>
        </w:rPr>
        <w:t xml:space="preserve"> </w:t>
      </w:r>
    </w:p>
    <w:p w:rsidR="00DB74E4" w:rsidRDefault="00D77D45">
      <w:pPr>
        <w:rPr>
          <w:lang w:val="en-US"/>
        </w:rPr>
      </w:pPr>
      <w:r>
        <w:rPr>
          <w:lang w:val="en-US"/>
        </w:rPr>
        <w:t xml:space="preserve">When the company has given all the answers for the survey (some answers can be left out or without answers) it is time to do the analyses for the questions. </w:t>
      </w:r>
      <w:r w:rsidR="00DB74E4">
        <w:rPr>
          <w:lang w:val="en-US"/>
        </w:rPr>
        <w:t>During the analyses phase the student makes analyses to each question in the survey and</w:t>
      </w:r>
    </w:p>
    <w:p w:rsidR="00DB74E4" w:rsidRPr="00DB74E4" w:rsidRDefault="00DB74E4" w:rsidP="00DB74E4">
      <w:pPr>
        <w:pStyle w:val="ListParagraph"/>
        <w:numPr>
          <w:ilvl w:val="0"/>
          <w:numId w:val="3"/>
        </w:numPr>
        <w:rPr>
          <w:lang w:val="en-US"/>
        </w:rPr>
      </w:pPr>
      <w:r w:rsidRPr="00DB74E4">
        <w:rPr>
          <w:lang w:val="en-US"/>
        </w:rPr>
        <w:t>Gives observer status for the answer</w:t>
      </w:r>
    </w:p>
    <w:p w:rsidR="00DB74E4" w:rsidRPr="00DB74E4" w:rsidRDefault="00DB74E4" w:rsidP="00DB74E4">
      <w:pPr>
        <w:pStyle w:val="ListParagraph"/>
        <w:numPr>
          <w:ilvl w:val="0"/>
          <w:numId w:val="3"/>
        </w:numPr>
        <w:rPr>
          <w:lang w:val="en-US"/>
        </w:rPr>
      </w:pPr>
      <w:r w:rsidRPr="00DB74E4">
        <w:rPr>
          <w:lang w:val="en-US"/>
        </w:rPr>
        <w:t>Creates observer text comment for the answer and</w:t>
      </w:r>
    </w:p>
    <w:p w:rsidR="00DB74E4" w:rsidRPr="00DB74E4" w:rsidRDefault="00DB74E4" w:rsidP="00DB74E4">
      <w:pPr>
        <w:pStyle w:val="ListParagraph"/>
        <w:numPr>
          <w:ilvl w:val="0"/>
          <w:numId w:val="3"/>
        </w:numPr>
        <w:rPr>
          <w:lang w:val="en-US"/>
        </w:rPr>
      </w:pPr>
      <w:r w:rsidRPr="00DB74E4">
        <w:rPr>
          <w:lang w:val="en-US"/>
        </w:rPr>
        <w:t>Select one or none improvement options given by the teacher.</w:t>
      </w:r>
    </w:p>
    <w:p w:rsidR="00765F02" w:rsidRDefault="00DB74E4">
      <w:pPr>
        <w:rPr>
          <w:lang w:val="en-US"/>
        </w:rPr>
      </w:pPr>
      <w:r>
        <w:rPr>
          <w:lang w:val="en-US"/>
        </w:rPr>
        <w:t xml:space="preserve"> </w:t>
      </w:r>
    </w:p>
    <w:p w:rsidR="00765F02" w:rsidRDefault="00765F02">
      <w:pPr>
        <w:rPr>
          <w:lang w:val="en-US"/>
        </w:rPr>
      </w:pPr>
      <w:r>
        <w:rPr>
          <w:lang w:val="en-US"/>
        </w:rPr>
        <w:br w:type="page"/>
      </w:r>
    </w:p>
    <w:p w:rsidR="00DB74E4" w:rsidRDefault="00DB74E4">
      <w:pPr>
        <w:rPr>
          <w:lang w:val="en-US"/>
        </w:rPr>
      </w:pPr>
      <w:r>
        <w:rPr>
          <w:lang w:val="en-US"/>
        </w:rPr>
        <w:lastRenderedPageBreak/>
        <w:t>Possible observer status values are the following:</w:t>
      </w:r>
    </w:p>
    <w:p w:rsidR="00DB74E4" w:rsidRPr="00DB74E4" w:rsidRDefault="00DB74E4" w:rsidP="00DB74E4">
      <w:pPr>
        <w:pStyle w:val="ListParagraph"/>
        <w:numPr>
          <w:ilvl w:val="0"/>
          <w:numId w:val="4"/>
        </w:numPr>
        <w:rPr>
          <w:lang w:val="en-US"/>
        </w:rPr>
      </w:pPr>
      <w:r w:rsidRPr="00DB74E4">
        <w:rPr>
          <w:lang w:val="en-US"/>
        </w:rPr>
        <w:t>- 3   Security improvement necessary</w:t>
      </w:r>
    </w:p>
    <w:p w:rsidR="00DB74E4" w:rsidRPr="00DB74E4" w:rsidRDefault="00DB74E4" w:rsidP="00DB74E4">
      <w:pPr>
        <w:pStyle w:val="ListParagraph"/>
        <w:numPr>
          <w:ilvl w:val="0"/>
          <w:numId w:val="4"/>
        </w:numPr>
        <w:rPr>
          <w:lang w:val="en-US"/>
        </w:rPr>
      </w:pPr>
      <w:r w:rsidRPr="00DB74E4">
        <w:rPr>
          <w:lang w:val="en-US"/>
        </w:rPr>
        <w:t>- 2   Security improvement desirable</w:t>
      </w:r>
    </w:p>
    <w:p w:rsidR="00DB74E4" w:rsidRPr="00DB74E4" w:rsidRDefault="00DB74E4" w:rsidP="00DB74E4">
      <w:pPr>
        <w:pStyle w:val="ListParagraph"/>
        <w:numPr>
          <w:ilvl w:val="0"/>
          <w:numId w:val="4"/>
        </w:numPr>
        <w:rPr>
          <w:lang w:val="en-US"/>
        </w:rPr>
      </w:pPr>
      <w:r w:rsidRPr="00DB74E4">
        <w:rPr>
          <w:lang w:val="en-US"/>
        </w:rPr>
        <w:t>- 1   Security improvement optional</w:t>
      </w:r>
    </w:p>
    <w:p w:rsidR="00DB74E4" w:rsidRPr="00DB74E4" w:rsidRDefault="00DB74E4" w:rsidP="00DB74E4">
      <w:pPr>
        <w:pStyle w:val="ListParagraph"/>
        <w:numPr>
          <w:ilvl w:val="0"/>
          <w:numId w:val="4"/>
        </w:numPr>
        <w:rPr>
          <w:lang w:val="en-US"/>
        </w:rPr>
      </w:pPr>
      <w:r w:rsidRPr="00DB74E4">
        <w:rPr>
          <w:lang w:val="en-US"/>
        </w:rPr>
        <w:t>No security impro</w:t>
      </w:r>
      <w:r>
        <w:rPr>
          <w:lang w:val="en-US"/>
        </w:rPr>
        <w:t>ve</w:t>
      </w:r>
      <w:r w:rsidRPr="00DB74E4">
        <w:rPr>
          <w:lang w:val="en-US"/>
        </w:rPr>
        <w:t>ments necessary</w:t>
      </w:r>
    </w:p>
    <w:p w:rsidR="00DB74E4" w:rsidRPr="00DB74E4" w:rsidRDefault="00DB74E4" w:rsidP="00DB74E4">
      <w:pPr>
        <w:pStyle w:val="ListParagraph"/>
        <w:numPr>
          <w:ilvl w:val="0"/>
          <w:numId w:val="4"/>
        </w:numPr>
        <w:rPr>
          <w:lang w:val="en-US"/>
        </w:rPr>
      </w:pPr>
      <w:r w:rsidRPr="00DB74E4">
        <w:rPr>
          <w:lang w:val="en-US"/>
        </w:rPr>
        <w:t>+ 1  Security OK</w:t>
      </w:r>
    </w:p>
    <w:p w:rsidR="00DB74E4" w:rsidRPr="00DB74E4" w:rsidRDefault="00DB74E4" w:rsidP="00DB74E4">
      <w:pPr>
        <w:pStyle w:val="ListParagraph"/>
        <w:numPr>
          <w:ilvl w:val="0"/>
          <w:numId w:val="4"/>
        </w:numPr>
        <w:rPr>
          <w:lang w:val="en-US"/>
        </w:rPr>
      </w:pPr>
      <w:r w:rsidRPr="00DB74E4">
        <w:rPr>
          <w:lang w:val="en-US"/>
        </w:rPr>
        <w:t>+ 2  Security better than average</w:t>
      </w:r>
    </w:p>
    <w:p w:rsidR="006157B6" w:rsidRDefault="00DB74E4" w:rsidP="00DB74E4">
      <w:pPr>
        <w:pStyle w:val="ListParagraph"/>
        <w:numPr>
          <w:ilvl w:val="0"/>
          <w:numId w:val="4"/>
        </w:numPr>
        <w:rPr>
          <w:lang w:val="en-US"/>
        </w:rPr>
      </w:pPr>
      <w:r w:rsidRPr="00DB74E4">
        <w:rPr>
          <w:lang w:val="en-US"/>
        </w:rPr>
        <w:t>+ 3  Security exceptionally good</w:t>
      </w:r>
    </w:p>
    <w:p w:rsidR="00DB74E4" w:rsidRDefault="00DB74E4" w:rsidP="00DB74E4">
      <w:pPr>
        <w:rPr>
          <w:lang w:val="en-US"/>
        </w:rPr>
      </w:pPr>
      <w:r>
        <w:rPr>
          <w:lang w:val="en-US"/>
        </w:rPr>
        <w:t>When the student has done</w:t>
      </w:r>
      <w:r w:rsidR="00746682">
        <w:rPr>
          <w:lang w:val="en-US"/>
        </w:rPr>
        <w:t xml:space="preserve"> the analyses for each question</w:t>
      </w:r>
      <w:r>
        <w:rPr>
          <w:lang w:val="en-US"/>
        </w:rPr>
        <w:t xml:space="preserve"> </w:t>
      </w:r>
      <w:r w:rsidR="00DC081C">
        <w:rPr>
          <w:lang w:val="en-US"/>
        </w:rPr>
        <w:t xml:space="preserve">the </w:t>
      </w:r>
      <w:r>
        <w:rPr>
          <w:lang w:val="en-US"/>
        </w:rPr>
        <w:t>student creates a Survey report for the company.  The supervising teacher validates the repo</w:t>
      </w:r>
      <w:r w:rsidR="00DC081C">
        <w:rPr>
          <w:lang w:val="en-US"/>
        </w:rPr>
        <w:t>r</w:t>
      </w:r>
      <w:r>
        <w:rPr>
          <w:lang w:val="en-US"/>
        </w:rPr>
        <w:t xml:space="preserve">t before it is sent for the company. </w:t>
      </w:r>
    </w:p>
    <w:p w:rsidR="00DB74E4" w:rsidRDefault="00DB74E4" w:rsidP="00DB74E4">
      <w:pPr>
        <w:rPr>
          <w:lang w:val="en-US"/>
        </w:rPr>
      </w:pPr>
      <w:r>
        <w:rPr>
          <w:lang w:val="en-US"/>
        </w:rPr>
        <w:t>Note:</w:t>
      </w:r>
    </w:p>
    <w:p w:rsidR="00DB74E4" w:rsidRPr="00765F02" w:rsidRDefault="00DB74E4" w:rsidP="00765F02">
      <w:pPr>
        <w:pStyle w:val="ListParagraph"/>
        <w:numPr>
          <w:ilvl w:val="0"/>
          <w:numId w:val="6"/>
        </w:numPr>
        <w:rPr>
          <w:lang w:val="en-US"/>
        </w:rPr>
      </w:pPr>
      <w:r w:rsidRPr="00765F02">
        <w:rPr>
          <w:lang w:val="en-US"/>
        </w:rPr>
        <w:t xml:space="preserve">Each teacher can create a new question for the </w:t>
      </w:r>
      <w:r w:rsidR="00DC081C" w:rsidRPr="00765F02">
        <w:rPr>
          <w:lang w:val="en-US"/>
        </w:rPr>
        <w:t>survey</w:t>
      </w:r>
    </w:p>
    <w:p w:rsidR="00746682" w:rsidRPr="00765F02" w:rsidRDefault="00746682" w:rsidP="00765F02">
      <w:pPr>
        <w:pStyle w:val="ListParagraph"/>
        <w:numPr>
          <w:ilvl w:val="0"/>
          <w:numId w:val="6"/>
        </w:numPr>
        <w:rPr>
          <w:lang w:val="en-US"/>
        </w:rPr>
      </w:pPr>
      <w:r w:rsidRPr="00765F02">
        <w:rPr>
          <w:lang w:val="en-US"/>
        </w:rPr>
        <w:t>Each teacher can create an improvement for the question</w:t>
      </w:r>
    </w:p>
    <w:p w:rsidR="00746682" w:rsidRPr="00765F02" w:rsidRDefault="00746682" w:rsidP="00765F02">
      <w:pPr>
        <w:pStyle w:val="ListParagraph"/>
        <w:numPr>
          <w:ilvl w:val="0"/>
          <w:numId w:val="6"/>
        </w:numPr>
        <w:rPr>
          <w:lang w:val="en-US"/>
        </w:rPr>
      </w:pPr>
      <w:r w:rsidRPr="00765F02">
        <w:rPr>
          <w:lang w:val="en-US"/>
        </w:rPr>
        <w:t xml:space="preserve">One question should have 0 – 3 improvements but the total number of improvements should be unlimited </w:t>
      </w:r>
    </w:p>
    <w:p w:rsidR="00DC081C" w:rsidRDefault="00DC081C" w:rsidP="00765F02">
      <w:pPr>
        <w:pStyle w:val="ListParagraph"/>
        <w:numPr>
          <w:ilvl w:val="0"/>
          <w:numId w:val="6"/>
        </w:numPr>
        <w:rPr>
          <w:lang w:val="en-US"/>
        </w:rPr>
      </w:pPr>
      <w:r w:rsidRPr="00765F02">
        <w:rPr>
          <w:lang w:val="en-US"/>
        </w:rPr>
        <w:t>Each teacher can create a new survey for the system</w:t>
      </w:r>
    </w:p>
    <w:p w:rsidR="00765F02" w:rsidRPr="00765F02" w:rsidRDefault="00765F02" w:rsidP="00765F02">
      <w:pPr>
        <w:pStyle w:val="ListParagraph"/>
        <w:numPr>
          <w:ilvl w:val="0"/>
          <w:numId w:val="6"/>
        </w:numPr>
        <w:rPr>
          <w:lang w:val="en-US"/>
        </w:rPr>
      </w:pPr>
      <w:r>
        <w:rPr>
          <w:lang w:val="en-US"/>
        </w:rPr>
        <w:t>Survey Report is created by word processing programs</w:t>
      </w:r>
      <w:r w:rsidR="00EE0EDA">
        <w:rPr>
          <w:lang w:val="en-US"/>
        </w:rPr>
        <w:t xml:space="preserve"> (Microsoft Word)</w:t>
      </w:r>
      <w:r>
        <w:rPr>
          <w:lang w:val="en-US"/>
        </w:rPr>
        <w:t xml:space="preserve">. If it is attached to the system it should be saved to the database for security requirements  </w:t>
      </w:r>
    </w:p>
    <w:p w:rsidR="00DC081C" w:rsidRPr="00765F02" w:rsidRDefault="00DC081C" w:rsidP="00765F02">
      <w:pPr>
        <w:pStyle w:val="ListParagraph"/>
        <w:numPr>
          <w:ilvl w:val="0"/>
          <w:numId w:val="6"/>
        </w:numPr>
        <w:rPr>
          <w:lang w:val="en-US"/>
        </w:rPr>
      </w:pPr>
      <w:r w:rsidRPr="00765F02">
        <w:rPr>
          <w:lang w:val="en-US"/>
        </w:rPr>
        <w:t>Each question can have 1- 3 improvements</w:t>
      </w:r>
    </w:p>
    <w:p w:rsidR="00DC081C" w:rsidRPr="00765F02" w:rsidRDefault="00DC081C" w:rsidP="00765F02">
      <w:pPr>
        <w:pStyle w:val="ListParagraph"/>
        <w:numPr>
          <w:ilvl w:val="0"/>
          <w:numId w:val="6"/>
        </w:numPr>
        <w:rPr>
          <w:lang w:val="en-US"/>
        </w:rPr>
      </w:pPr>
      <w:r w:rsidRPr="00765F02">
        <w:rPr>
          <w:lang w:val="en-US"/>
        </w:rPr>
        <w:t>One company can have more than one survey in the database</w:t>
      </w:r>
    </w:p>
    <w:p w:rsidR="00DC081C" w:rsidRPr="00765F02" w:rsidRDefault="00DC081C" w:rsidP="00765F02">
      <w:pPr>
        <w:pStyle w:val="ListParagraph"/>
        <w:numPr>
          <w:ilvl w:val="0"/>
          <w:numId w:val="6"/>
        </w:numPr>
        <w:rPr>
          <w:lang w:val="en-US"/>
        </w:rPr>
      </w:pPr>
      <w:r w:rsidRPr="00765F02">
        <w:rPr>
          <w:lang w:val="en-US"/>
        </w:rPr>
        <w:t>Survey data should be saved to the database using encryption</w:t>
      </w:r>
    </w:p>
    <w:p w:rsidR="00DC081C" w:rsidRPr="00765F02" w:rsidRDefault="00DC081C" w:rsidP="00765F02">
      <w:pPr>
        <w:pStyle w:val="ListParagraph"/>
        <w:numPr>
          <w:ilvl w:val="0"/>
          <w:numId w:val="6"/>
        </w:numPr>
        <w:rPr>
          <w:lang w:val="en-US"/>
        </w:rPr>
      </w:pPr>
      <w:r w:rsidRPr="00765F02">
        <w:rPr>
          <w:lang w:val="en-US"/>
        </w:rPr>
        <w:t>The application should have a consistent user interface with HAAGA-HELIA logo</w:t>
      </w:r>
    </w:p>
    <w:p w:rsidR="00DC081C" w:rsidRPr="00DB74E4" w:rsidRDefault="00DC081C" w:rsidP="00DB74E4">
      <w:pPr>
        <w:rPr>
          <w:lang w:val="en-US"/>
        </w:rPr>
      </w:pPr>
    </w:p>
    <w:sectPr w:rsidR="00DC081C" w:rsidRPr="00DB74E4" w:rsidSect="00F70583">
      <w:headerReference w:type="default" r:id="rId9"/>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BF8" w:rsidRDefault="00063BF8" w:rsidP="00F70583">
      <w:pPr>
        <w:spacing w:after="0" w:line="240" w:lineRule="auto"/>
      </w:pPr>
      <w:r>
        <w:separator/>
      </w:r>
    </w:p>
  </w:endnote>
  <w:endnote w:type="continuationSeparator" w:id="0">
    <w:p w:rsidR="00063BF8" w:rsidRDefault="00063BF8" w:rsidP="00F70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BF8" w:rsidRDefault="00063BF8" w:rsidP="00F70583">
      <w:pPr>
        <w:spacing w:after="0" w:line="240" w:lineRule="auto"/>
      </w:pPr>
      <w:r>
        <w:separator/>
      </w:r>
    </w:p>
  </w:footnote>
  <w:footnote w:type="continuationSeparator" w:id="0">
    <w:p w:rsidR="00063BF8" w:rsidRDefault="00063BF8" w:rsidP="00F705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0583" w:rsidRDefault="00F70583">
    <w:pPr>
      <w:pStyle w:val="Header"/>
      <w:rPr>
        <w:lang w:val="en-US"/>
      </w:rPr>
    </w:pPr>
    <w:r w:rsidRPr="00F70583">
      <w:rPr>
        <w:lang w:val="en-US"/>
      </w:rPr>
      <w:t>HAAGA-HELIA University of applied sciences</w:t>
    </w:r>
    <w:r>
      <w:rPr>
        <w:lang w:val="en-US"/>
      </w:rPr>
      <w:tab/>
      <w:t xml:space="preserve">        Case description</w:t>
    </w:r>
  </w:p>
  <w:p w:rsidR="00F70583" w:rsidRPr="00F70583" w:rsidRDefault="00F70583">
    <w:pPr>
      <w:pStyle w:val="Header"/>
      <w:rPr>
        <w:lang w:val="en-US"/>
      </w:rPr>
    </w:pPr>
    <w:r>
      <w:rPr>
        <w:lang w:val="en-US"/>
      </w:rPr>
      <w:t>Markku Kuitunen</w:t>
    </w:r>
    <w:r>
      <w:rPr>
        <w:lang w:val="en-US"/>
      </w:rPr>
      <w:tab/>
      <w:t>22.02.2013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0C79"/>
    <w:multiLevelType w:val="hybridMultilevel"/>
    <w:tmpl w:val="DD602956"/>
    <w:lvl w:ilvl="0" w:tplc="31A4B406">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1">
    <w:nsid w:val="274A7117"/>
    <w:multiLevelType w:val="hybridMultilevel"/>
    <w:tmpl w:val="9604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67137F"/>
    <w:multiLevelType w:val="hybridMultilevel"/>
    <w:tmpl w:val="63F6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34B14"/>
    <w:multiLevelType w:val="hybridMultilevel"/>
    <w:tmpl w:val="1782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641D73"/>
    <w:multiLevelType w:val="hybridMultilevel"/>
    <w:tmpl w:val="13F03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157D47"/>
    <w:multiLevelType w:val="hybridMultilevel"/>
    <w:tmpl w:val="C3F0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583"/>
    <w:rsid w:val="00063BF8"/>
    <w:rsid w:val="00435550"/>
    <w:rsid w:val="00557F9D"/>
    <w:rsid w:val="0056374A"/>
    <w:rsid w:val="006157B6"/>
    <w:rsid w:val="00674810"/>
    <w:rsid w:val="00746682"/>
    <w:rsid w:val="00765F02"/>
    <w:rsid w:val="007826B2"/>
    <w:rsid w:val="00857FC1"/>
    <w:rsid w:val="00D22441"/>
    <w:rsid w:val="00D77D45"/>
    <w:rsid w:val="00DB74E4"/>
    <w:rsid w:val="00DC081C"/>
    <w:rsid w:val="00E5612D"/>
    <w:rsid w:val="00EE0EDA"/>
    <w:rsid w:val="00F70583"/>
    <w:rsid w:val="00FB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583"/>
    <w:pPr>
      <w:tabs>
        <w:tab w:val="center" w:pos="4986"/>
        <w:tab w:val="right" w:pos="9972"/>
      </w:tabs>
      <w:spacing w:after="0" w:line="240" w:lineRule="auto"/>
    </w:pPr>
  </w:style>
  <w:style w:type="character" w:customStyle="1" w:styleId="HeaderChar">
    <w:name w:val="Header Char"/>
    <w:basedOn w:val="DefaultParagraphFont"/>
    <w:link w:val="Header"/>
    <w:uiPriority w:val="99"/>
    <w:rsid w:val="00F70583"/>
    <w:rPr>
      <w:lang w:val="en-GB"/>
    </w:rPr>
  </w:style>
  <w:style w:type="paragraph" w:styleId="Footer">
    <w:name w:val="footer"/>
    <w:basedOn w:val="Normal"/>
    <w:link w:val="FooterChar"/>
    <w:uiPriority w:val="99"/>
    <w:unhideWhenUsed/>
    <w:rsid w:val="00F70583"/>
    <w:pPr>
      <w:tabs>
        <w:tab w:val="center" w:pos="4986"/>
        <w:tab w:val="right" w:pos="9972"/>
      </w:tabs>
      <w:spacing w:after="0" w:line="240" w:lineRule="auto"/>
    </w:pPr>
  </w:style>
  <w:style w:type="character" w:customStyle="1" w:styleId="FooterChar">
    <w:name w:val="Footer Char"/>
    <w:basedOn w:val="DefaultParagraphFont"/>
    <w:link w:val="Footer"/>
    <w:uiPriority w:val="99"/>
    <w:rsid w:val="00F70583"/>
    <w:rPr>
      <w:lang w:val="en-GB"/>
    </w:rPr>
  </w:style>
  <w:style w:type="paragraph" w:styleId="ListParagraph">
    <w:name w:val="List Paragraph"/>
    <w:basedOn w:val="Normal"/>
    <w:uiPriority w:val="34"/>
    <w:qFormat/>
    <w:rsid w:val="00F70583"/>
    <w:pPr>
      <w:ind w:left="720"/>
      <w:contextualSpacing/>
    </w:pPr>
  </w:style>
  <w:style w:type="character" w:styleId="Hyperlink">
    <w:name w:val="Hyperlink"/>
    <w:basedOn w:val="DefaultParagraphFont"/>
    <w:uiPriority w:val="99"/>
    <w:unhideWhenUsed/>
    <w:rsid w:val="006157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583"/>
    <w:pPr>
      <w:tabs>
        <w:tab w:val="center" w:pos="4986"/>
        <w:tab w:val="right" w:pos="9972"/>
      </w:tabs>
      <w:spacing w:after="0" w:line="240" w:lineRule="auto"/>
    </w:pPr>
  </w:style>
  <w:style w:type="character" w:customStyle="1" w:styleId="HeaderChar">
    <w:name w:val="Header Char"/>
    <w:basedOn w:val="DefaultParagraphFont"/>
    <w:link w:val="Header"/>
    <w:uiPriority w:val="99"/>
    <w:rsid w:val="00F70583"/>
    <w:rPr>
      <w:lang w:val="en-GB"/>
    </w:rPr>
  </w:style>
  <w:style w:type="paragraph" w:styleId="Footer">
    <w:name w:val="footer"/>
    <w:basedOn w:val="Normal"/>
    <w:link w:val="FooterChar"/>
    <w:uiPriority w:val="99"/>
    <w:unhideWhenUsed/>
    <w:rsid w:val="00F70583"/>
    <w:pPr>
      <w:tabs>
        <w:tab w:val="center" w:pos="4986"/>
        <w:tab w:val="right" w:pos="9972"/>
      </w:tabs>
      <w:spacing w:after="0" w:line="240" w:lineRule="auto"/>
    </w:pPr>
  </w:style>
  <w:style w:type="character" w:customStyle="1" w:styleId="FooterChar">
    <w:name w:val="Footer Char"/>
    <w:basedOn w:val="DefaultParagraphFont"/>
    <w:link w:val="Footer"/>
    <w:uiPriority w:val="99"/>
    <w:rsid w:val="00F70583"/>
    <w:rPr>
      <w:lang w:val="en-GB"/>
    </w:rPr>
  </w:style>
  <w:style w:type="paragraph" w:styleId="ListParagraph">
    <w:name w:val="List Paragraph"/>
    <w:basedOn w:val="Normal"/>
    <w:uiPriority w:val="34"/>
    <w:qFormat/>
    <w:rsid w:val="00F70583"/>
    <w:pPr>
      <w:ind w:left="720"/>
      <w:contextualSpacing/>
    </w:pPr>
  </w:style>
  <w:style w:type="character" w:styleId="Hyperlink">
    <w:name w:val="Hyperlink"/>
    <w:basedOn w:val="DefaultParagraphFont"/>
    <w:uiPriority w:val="99"/>
    <w:unhideWhenUsed/>
    <w:rsid w:val="00615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liikennevirasto.fi/portal/page/portal/f/urakoitsijat_suunnittelijat/investointien_kilpailutukset/bbhk2013/Finnish_National_Security_Criteria_KATAKRI_ver_II_2011.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axuskju</dc:creator>
  <cp:lastModifiedBy>axuskju</cp:lastModifiedBy>
  <cp:revision>2</cp:revision>
  <dcterms:created xsi:type="dcterms:W3CDTF">2013-03-25T07:32:00Z</dcterms:created>
  <dcterms:modified xsi:type="dcterms:W3CDTF">2013-03-25T07:32:00Z</dcterms:modified>
</cp:coreProperties>
</file>