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BA" w:rsidRPr="00F861BA" w:rsidRDefault="00F861BA" w:rsidP="00F861BA">
      <w:pPr>
        <w:spacing w:line="288" w:lineRule="auto"/>
        <w:rPr>
          <w:rFonts w:ascii="Times New Roman" w:eastAsia="宋体" w:hAnsi="Times New Roman" w:cs="Times New Roman"/>
          <w:sz w:val="30"/>
          <w:szCs w:val="30"/>
        </w:rPr>
      </w:pPr>
      <w:r w:rsidRPr="00F861BA">
        <w:rPr>
          <w:rFonts w:ascii="Times New Roman" w:eastAsia="宋体" w:hAnsi="Times New Roman" w:cs="Times New Roman"/>
          <w:sz w:val="30"/>
          <w:szCs w:val="30"/>
        </w:rPr>
        <w:t>题</w:t>
      </w:r>
      <w:r w:rsidRPr="00F861BA">
        <w:rPr>
          <w:rFonts w:ascii="Times New Roman" w:eastAsia="宋体" w:hAnsi="Times New Roman" w:cs="Times New Roman"/>
          <w:sz w:val="30"/>
          <w:szCs w:val="30"/>
        </w:rPr>
        <w:t>1</w:t>
      </w:r>
    </w:p>
    <w:p w:rsidR="00E2160B" w:rsidRDefault="00F861BA" w:rsidP="006C32F7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F861B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0D202C" w:rsidRDefault="000D202C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MLE</w:t>
      </w:r>
      <w:r>
        <w:rPr>
          <w:rFonts w:ascii="Times New Roman" w:eastAsia="宋体" w:hAnsi="Times New Roman" w:cs="Times New Roman" w:hint="eastAsia"/>
          <w:sz w:val="24"/>
          <w:szCs w:val="24"/>
        </w:rPr>
        <w:t>估计为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.39</w:t>
      </w:r>
      <w:r w:rsidR="00E056A9"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D202C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0D202C">
        <w:rPr>
          <w:rFonts w:ascii="Times New Roman" w:eastAsia="宋体" w:hAnsi="Times New Roman" w:cs="Times New Roman"/>
          <w:sz w:val="24"/>
          <w:szCs w:val="24"/>
        </w:rPr>
        <w:t>parametric bootstrap(</w:t>
      </w:r>
      <w:r w:rsidRPr="000D202C">
        <w:rPr>
          <w:rFonts w:ascii="Times New Roman" w:eastAsia="宋体" w:hAnsi="Times New Roman" w:cs="Times New Roman" w:hint="eastAsia"/>
          <w:sz w:val="24"/>
          <w:szCs w:val="24"/>
        </w:rPr>
        <w:t>重采样</w:t>
      </w:r>
      <w:r w:rsidRPr="000D202C"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0D202C">
        <w:rPr>
          <w:rFonts w:ascii="Times New Roman" w:eastAsia="宋体" w:hAnsi="Times New Roman" w:cs="Times New Roman"/>
          <w:sz w:val="24"/>
          <w:szCs w:val="24"/>
        </w:rPr>
        <w:t>00</w:t>
      </w:r>
      <w:r w:rsidRPr="000D202C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Pr="000D202C">
        <w:rPr>
          <w:rFonts w:ascii="Times New Roman" w:eastAsia="宋体" w:hAnsi="Times New Roman" w:cs="Times New Roman"/>
          <w:sz w:val="24"/>
          <w:szCs w:val="24"/>
        </w:rPr>
        <w:t>)</w:t>
      </w:r>
      <w:r w:rsidRPr="000D202C">
        <w:rPr>
          <w:rFonts w:ascii="Times New Roman" w:eastAsia="宋体" w:hAnsi="Times New Roman" w:cs="Times New Roman" w:hint="eastAsia"/>
          <w:sz w:val="24"/>
          <w:szCs w:val="24"/>
        </w:rPr>
        <w:t>得到的</w:t>
      </w:r>
      <w:r w:rsidRPr="000D202C">
        <w:rPr>
          <w:rFonts w:ascii="Times New Roman" w:eastAsia="宋体" w:hAnsi="Times New Roman" w:cs="Times New Roman"/>
          <w:sz w:val="24"/>
          <w:szCs w:val="24"/>
        </w:rPr>
        <w:t>95%</w:t>
      </w:r>
      <w:r w:rsidR="00E056A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56A9">
        <w:rPr>
          <w:rFonts w:ascii="Times New Roman" w:eastAsia="宋体" w:hAnsi="Times New Roman" w:cs="Times New Roman" w:hint="eastAsia"/>
          <w:sz w:val="24"/>
          <w:szCs w:val="24"/>
        </w:rPr>
        <w:t>Confidence</w:t>
      </w:r>
      <w:r w:rsidR="00E056A9">
        <w:rPr>
          <w:rFonts w:ascii="Times New Roman" w:eastAsia="宋体" w:hAnsi="Times New Roman" w:cs="Times New Roman"/>
          <w:sz w:val="24"/>
          <w:szCs w:val="24"/>
        </w:rPr>
        <w:t xml:space="preserve"> Interval</w:t>
      </w:r>
      <w:r w:rsidRPr="000D202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D202C">
        <w:rPr>
          <w:rFonts w:ascii="Times New Roman" w:eastAsia="宋体" w:hAnsi="Times New Roman" w:cs="Times New Roman"/>
          <w:sz w:val="24"/>
          <w:szCs w:val="24"/>
        </w:rPr>
        <w:t>[</w:t>
      </w:r>
      <w:r w:rsidR="00E056A9">
        <w:rPr>
          <w:rFonts w:ascii="Times New Roman" w:eastAsia="宋体" w:hAnsi="Times New Roman" w:cs="Times New Roman" w:hint="eastAsia"/>
          <w:sz w:val="24"/>
          <w:szCs w:val="24"/>
        </w:rPr>
        <w:t>0.394</w:t>
      </w:r>
      <w:r w:rsidRPr="000D202C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E056A9">
        <w:rPr>
          <w:rFonts w:ascii="Times New Roman" w:eastAsia="宋体" w:hAnsi="Times New Roman" w:cs="Times New Roman" w:hint="eastAsia"/>
          <w:sz w:val="24"/>
          <w:szCs w:val="24"/>
        </w:rPr>
        <w:t>0.403</w:t>
      </w:r>
      <w:r w:rsidRPr="000D202C">
        <w:rPr>
          <w:rFonts w:ascii="Times New Roman" w:eastAsia="宋体" w:hAnsi="Times New Roman" w:cs="Times New Roman"/>
          <w:sz w:val="24"/>
          <w:szCs w:val="24"/>
        </w:rPr>
        <w:t>]</w:t>
      </w:r>
      <w:r w:rsidR="00E056A9"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 w:rsidR="00E056A9">
        <w:rPr>
          <w:rFonts w:ascii="Times New Roman" w:eastAsia="宋体" w:hAnsi="Times New Roman" w:cs="Times New Roman" w:hint="eastAsia"/>
          <w:sz w:val="24"/>
          <w:szCs w:val="24"/>
        </w:rPr>
        <w:t>1-1.</w:t>
      </w:r>
    </w:p>
    <w:p w:rsidR="00E056A9" w:rsidRDefault="00E056A9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E056A9" w:rsidRDefault="00E056A9" w:rsidP="00FB00B0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056A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811270" cy="28586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95" cy="287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A9" w:rsidRPr="00E056A9" w:rsidRDefault="00E056A9" w:rsidP="00E056A9">
      <w:pPr>
        <w:spacing w:line="288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225F2">
        <w:rPr>
          <w:rFonts w:ascii="宋体" w:eastAsia="宋体" w:hAnsi="宋体" w:hint="eastAsia"/>
          <w:b/>
          <w:bCs/>
          <w:szCs w:val="21"/>
        </w:rPr>
        <w:t>图1</w:t>
      </w:r>
      <w:r>
        <w:rPr>
          <w:rFonts w:ascii="宋体" w:eastAsia="宋体" w:hAnsi="宋体" w:hint="eastAsia"/>
          <w:b/>
          <w:bCs/>
          <w:szCs w:val="21"/>
        </w:rPr>
        <w:t>-1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Pr="00F861BA">
        <w:rPr>
          <w:rFonts w:ascii="Times New Roman" w:eastAsia="宋体" w:hAnsi="Times New Roman"/>
          <w:b/>
          <w:bCs/>
          <w:szCs w:val="21"/>
        </w:rPr>
        <w:t>由</w:t>
      </w:r>
      <w:r w:rsidR="00963A81">
        <w:rPr>
          <w:rFonts w:ascii="Times New Roman" w:eastAsia="宋体" w:hAnsi="Times New Roman" w:hint="eastAsia"/>
          <w:b/>
          <w:bCs/>
          <w:szCs w:val="21"/>
        </w:rPr>
        <w:t>M</w:t>
      </w:r>
      <w:r w:rsidR="00963A81">
        <w:rPr>
          <w:rFonts w:ascii="Times New Roman" w:eastAsia="宋体" w:hAnsi="Times New Roman"/>
          <w:b/>
          <w:bCs/>
          <w:szCs w:val="21"/>
        </w:rPr>
        <w:t>LE</w:t>
      </w:r>
      <w:r w:rsidR="00963A81">
        <w:rPr>
          <w:rFonts w:ascii="Times New Roman" w:eastAsia="宋体" w:hAnsi="Times New Roman" w:hint="eastAsia"/>
          <w:b/>
          <w:bCs/>
          <w:szCs w:val="21"/>
        </w:rPr>
        <w:t>及</w:t>
      </w:r>
      <w:r w:rsidRPr="00F861BA">
        <w:rPr>
          <w:rFonts w:ascii="Times New Roman" w:eastAsia="宋体" w:hAnsi="Times New Roman"/>
          <w:b/>
          <w:bCs/>
          <w:szCs w:val="21"/>
        </w:rPr>
        <w:t>parametric bootstrap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 w:rsidR="00C35B20">
        <w:rPr>
          <w:rFonts w:ascii="Times New Roman" w:eastAsia="宋体" w:hAnsi="Times New Roman" w:hint="eastAsia"/>
          <w:b/>
          <w:bCs/>
          <w:szCs w:val="21"/>
        </w:rPr>
        <w:t>C</w:t>
      </w:r>
      <w:r w:rsidR="00C35B20">
        <w:rPr>
          <w:rFonts w:ascii="Times New Roman" w:eastAsia="宋体" w:hAnsi="Times New Roman"/>
          <w:b/>
          <w:bCs/>
          <w:szCs w:val="21"/>
        </w:rPr>
        <w:t>haSaSoon</w:t>
      </w:r>
      <w:r w:rsidR="00C35B20">
        <w:rPr>
          <w:rFonts w:ascii="Times New Roman" w:eastAsia="宋体" w:hAnsi="Times New Roman" w:hint="eastAsia"/>
          <w:b/>
          <w:bCs/>
          <w:szCs w:val="21"/>
        </w:rPr>
        <w:t>的</w:t>
      </w:r>
      <w:r w:rsidR="00963A81" w:rsidRPr="00BE37AC">
        <w:rPr>
          <w:rFonts w:ascii="Times New Roman" w:eastAsia="宋体" w:hAnsi="Times New Roman" w:hint="eastAsia"/>
          <w:b/>
          <w:bCs/>
          <w:noProof/>
          <w:szCs w:val="21"/>
        </w:rPr>
        <w:drawing>
          <wp:inline distT="0" distB="0" distL="0" distR="0" wp14:anchorId="50991026" wp14:editId="1B0D6649">
            <wp:extent cx="106680" cy="1981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A81">
        <w:rPr>
          <w:rFonts w:ascii="Times New Roman" w:eastAsia="宋体" w:hAnsi="Times New Roman" w:hint="eastAsia"/>
          <w:b/>
          <w:bCs/>
          <w:szCs w:val="21"/>
        </w:rPr>
        <w:t>的</w:t>
      </w:r>
      <w:r>
        <w:rPr>
          <w:rFonts w:ascii="Times New Roman" w:eastAsia="宋体" w:hAnsi="Times New Roman" w:hint="eastAsia"/>
          <w:b/>
          <w:bCs/>
          <w:szCs w:val="21"/>
        </w:rPr>
        <w:t>分布</w:t>
      </w:r>
    </w:p>
    <w:p w:rsidR="00E056A9" w:rsidRDefault="00E056A9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E056A9" w:rsidRDefault="00E056A9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估计为</w:t>
      </w:r>
      <w:r>
        <w:rPr>
          <w:rFonts w:ascii="Times New Roman" w:eastAsia="宋体" w:hAnsi="Times New Roman" w:cs="Times New Roman" w:hint="eastAsia"/>
          <w:sz w:val="24"/>
          <w:szCs w:val="24"/>
        </w:rPr>
        <w:t>0.410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95%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Credible</w:t>
      </w:r>
      <w:r>
        <w:rPr>
          <w:rFonts w:ascii="Times New Roman" w:eastAsia="宋体" w:hAnsi="Times New Roman" w:cs="Times New Roman"/>
          <w:sz w:val="24"/>
          <w:szCs w:val="24"/>
        </w:rPr>
        <w:t xml:space="preserve"> Interval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0.403,0.415]</w:t>
      </w:r>
      <w:r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>
        <w:rPr>
          <w:rFonts w:ascii="Times New Roman" w:eastAsia="宋体" w:hAnsi="Times New Roman" w:cs="Times New Roman" w:hint="eastAsia"/>
          <w:sz w:val="24"/>
          <w:szCs w:val="24"/>
        </w:rPr>
        <w:t>1-2.</w:t>
      </w:r>
    </w:p>
    <w:p w:rsidR="00E056A9" w:rsidRDefault="00E056A9" w:rsidP="00C35B20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056A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815790" cy="286207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90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A9" w:rsidRPr="00963A81" w:rsidRDefault="00963A81" w:rsidP="00963A81">
      <w:pPr>
        <w:spacing w:line="288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225F2">
        <w:rPr>
          <w:rFonts w:ascii="宋体" w:eastAsia="宋体" w:hAnsi="宋体" w:hint="eastAsia"/>
          <w:b/>
          <w:bCs/>
          <w:szCs w:val="21"/>
        </w:rPr>
        <w:t>图1</w:t>
      </w:r>
      <w:r>
        <w:rPr>
          <w:rFonts w:ascii="宋体" w:eastAsia="宋体" w:hAnsi="宋体" w:hint="eastAsia"/>
          <w:b/>
          <w:bCs/>
          <w:szCs w:val="21"/>
        </w:rPr>
        <w:t>-2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Pr="00F861BA">
        <w:rPr>
          <w:rFonts w:ascii="Times New Roman" w:eastAsia="宋体" w:hAnsi="Times New Roman"/>
          <w:b/>
          <w:bCs/>
          <w:szCs w:val="21"/>
        </w:rPr>
        <w:t>由</w:t>
      </w:r>
      <w:r>
        <w:rPr>
          <w:rFonts w:ascii="Times New Roman" w:eastAsia="宋体" w:hAnsi="Times New Roman" w:hint="eastAsia"/>
          <w:b/>
          <w:bCs/>
          <w:szCs w:val="21"/>
        </w:rPr>
        <w:t>Bayesian</w:t>
      </w:r>
      <w:r>
        <w:rPr>
          <w:rFonts w:ascii="Times New Roman" w:eastAsia="宋体" w:hAnsi="Times New Roman"/>
          <w:b/>
          <w:bCs/>
          <w:szCs w:val="21"/>
        </w:rPr>
        <w:t xml:space="preserve"> Inference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 w:rsidR="00C35B20">
        <w:rPr>
          <w:rFonts w:ascii="Times New Roman" w:eastAsia="宋体" w:hAnsi="Times New Roman" w:hint="eastAsia"/>
          <w:b/>
          <w:bCs/>
          <w:szCs w:val="21"/>
        </w:rPr>
        <w:t>C</w:t>
      </w:r>
      <w:r w:rsidR="00C35B20">
        <w:rPr>
          <w:rFonts w:ascii="Times New Roman" w:eastAsia="宋体" w:hAnsi="Times New Roman"/>
          <w:b/>
          <w:bCs/>
          <w:szCs w:val="21"/>
        </w:rPr>
        <w:t>haSaSoon</w:t>
      </w:r>
      <w:r w:rsidR="00C35B20">
        <w:rPr>
          <w:rFonts w:ascii="Times New Roman" w:eastAsia="宋体" w:hAnsi="Times New Roman" w:hint="eastAsia"/>
          <w:b/>
          <w:bCs/>
          <w:szCs w:val="21"/>
        </w:rPr>
        <w:t>的</w:t>
      </w:r>
      <w:r w:rsidRPr="00963A81">
        <w:rPr>
          <w:rFonts w:ascii="Times New Roman" w:eastAsia="宋体" w:hAnsi="Times New Roman" w:hint="eastAsia"/>
          <w:b/>
          <w:bCs/>
          <w:szCs w:val="21"/>
        </w:rPr>
        <w:sym w:font="Symbol" w:char="F071"/>
      </w:r>
      <w:r>
        <w:rPr>
          <w:rFonts w:ascii="Times New Roman" w:eastAsia="宋体" w:hAnsi="Times New Roman" w:hint="eastAsia"/>
          <w:b/>
          <w:bCs/>
          <w:szCs w:val="21"/>
        </w:rPr>
        <w:t>的后验分布</w:t>
      </w:r>
    </w:p>
    <w:p w:rsidR="00E056A9" w:rsidRDefault="00E056A9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6F1BFC" w:rsidRDefault="006F1BFC" w:rsidP="006F1BFC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贝叶斯推理和最大似然估计的结果基本类似。事实上，由于前</w:t>
      </w:r>
      <w:r>
        <w:rPr>
          <w:rFonts w:ascii="Times New Roman" w:eastAsia="宋体" w:hAnsi="Times New Roman" w:cs="Times New Roman" w:hint="eastAsia"/>
          <w:sz w:val="24"/>
          <w:szCs w:val="24"/>
        </w:rPr>
        <w:t>949</w:t>
      </w:r>
      <w:r>
        <w:rPr>
          <w:rFonts w:ascii="Times New Roman" w:eastAsia="宋体" w:hAnsi="Times New Roman" w:cs="Times New Roman" w:hint="eastAsia"/>
          <w:sz w:val="24"/>
          <w:szCs w:val="24"/>
        </w:rPr>
        <w:t>次几乎都位于</w:t>
      </w:r>
      <w:r>
        <w:rPr>
          <w:rFonts w:ascii="Times New Roman" w:eastAsia="宋体" w:hAnsi="Times New Roman" w:cs="Times New Roman" w:hint="eastAsia"/>
          <w:sz w:val="24"/>
          <w:szCs w:val="24"/>
        </w:rPr>
        <w:t>15</w:t>
      </w:r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之间，</w:t>
      </w:r>
      <w:r w:rsidR="004C0AE1">
        <w:rPr>
          <w:rFonts w:ascii="Times New Roman" w:eastAsia="宋体" w:hAnsi="Times New Roman" w:cs="Times New Roman" w:hint="eastAsia"/>
          <w:sz w:val="24"/>
          <w:szCs w:val="24"/>
        </w:rPr>
        <w:t>显然</w:t>
      </w:r>
      <w:r>
        <w:rPr>
          <w:rFonts w:ascii="Times New Roman" w:eastAsia="宋体" w:hAnsi="Times New Roman" w:cs="Times New Roman" w:hint="eastAsia"/>
          <w:sz w:val="24"/>
          <w:szCs w:val="24"/>
        </w:rPr>
        <w:t>结果在</w:t>
      </w:r>
      <w:r>
        <w:rPr>
          <w:rFonts w:ascii="Times New Roman" w:eastAsia="宋体" w:hAnsi="Times New Roman" w:cs="Times New Roman" w:hint="eastAsia"/>
          <w:sz w:val="24"/>
          <w:szCs w:val="24"/>
        </w:rPr>
        <w:t>0.4</w:t>
      </w:r>
      <w:r>
        <w:rPr>
          <w:rFonts w:ascii="Times New Roman" w:eastAsia="宋体" w:hAnsi="Times New Roman" w:cs="Times New Roman" w:hint="eastAsia"/>
          <w:sz w:val="24"/>
          <w:szCs w:val="24"/>
        </w:rPr>
        <w:t>附近。但事实上，贝叶斯推理和最大似然估计还是有些微的不同。</w:t>
      </w:r>
    </w:p>
    <w:p w:rsidR="006F1BFC" w:rsidRPr="006F1BFC" w:rsidRDefault="006F1BFC" w:rsidP="006F1BFC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Posterior</m:t>
          </m:r>
          <m:r>
            <w:rPr>
              <w:rFonts w:ascii="Cambria Math" w:eastAsia="宋体" w:hAnsi="Cambria Math" w:cs="Times New Roman"/>
              <w:i/>
              <w:sz w:val="24"/>
              <w:szCs w:val="24"/>
            </w:rPr>
            <w:sym w:font="Symbol" w:char="F0B5"/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Prior*Likelihood</m:t>
          </m:r>
        </m:oMath>
      </m:oMathPara>
    </w:p>
    <w:p w:rsidR="001360A3" w:rsidRDefault="006F1BFC" w:rsidP="006F1BFC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选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的选择题中我们先验地知道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>
        <w:rPr>
          <w:rFonts w:ascii="Times New Roman" w:eastAsia="宋体" w:hAnsi="Times New Roman" w:cs="Times New Roman" w:hint="eastAsia"/>
          <w:sz w:val="24"/>
          <w:szCs w:val="24"/>
        </w:rPr>
        <w:t>位于</w:t>
      </w:r>
      <w:r>
        <w:rPr>
          <w:rFonts w:ascii="Times New Roman" w:eastAsia="宋体" w:hAnsi="Times New Roman" w:cs="Times New Roman" w:hint="eastAsia"/>
          <w:sz w:val="24"/>
          <w:szCs w:val="24"/>
        </w:rPr>
        <w:t>0.25</w:t>
      </w:r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，且假设为均匀分布，</w:t>
      </w:r>
      <w:r w:rsidR="00C35B20">
        <w:rPr>
          <w:rFonts w:ascii="Times New Roman" w:eastAsia="宋体" w:hAnsi="Times New Roman" w:cs="Times New Roman" w:hint="eastAsia"/>
          <w:sz w:val="24"/>
          <w:szCs w:val="24"/>
        </w:rPr>
        <w:t>故在贝叶斯推理中加入了这一因素，而最大似然估计中</w:t>
      </w:r>
      <w:r w:rsidR="00E371FE"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 w:rsidR="00C35B20">
        <w:rPr>
          <w:rFonts w:ascii="Times New Roman" w:eastAsia="宋体" w:hAnsi="Times New Roman" w:cs="Times New Roman" w:hint="eastAsia"/>
          <w:sz w:val="24"/>
          <w:szCs w:val="24"/>
        </w:rPr>
        <w:t>没此影响</w:t>
      </w:r>
      <w:r w:rsidR="001360A3">
        <w:rPr>
          <w:rFonts w:ascii="Times New Roman" w:eastAsia="宋体" w:hAnsi="Times New Roman" w:cs="Times New Roman" w:hint="eastAsia"/>
          <w:sz w:val="24"/>
          <w:szCs w:val="24"/>
        </w:rPr>
        <w:t>，可能造成了分布上的差异</w:t>
      </w:r>
      <w:r w:rsidR="00E913C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BFC" w:rsidRDefault="00E913CB" w:rsidP="006F1BFC">
      <w:pPr>
        <w:spacing w:line="288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然而由于</w:t>
      </w:r>
      <w:r>
        <w:rPr>
          <w:rFonts w:ascii="Times New Roman" w:eastAsia="宋体" w:hAnsi="Times New Roman" w:cs="Times New Roman" w:hint="eastAsia"/>
          <w:sz w:val="24"/>
          <w:szCs w:val="24"/>
        </w:rPr>
        <w:t>Prior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0.25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上的均匀分布，本不应该造成最大后验估计和最大似然估计的区别。</w:t>
      </w:r>
      <w:r w:rsidR="000E1CB8">
        <w:rPr>
          <w:rFonts w:ascii="Times New Roman" w:eastAsia="宋体" w:hAnsi="Times New Roman" w:cs="Times New Roman" w:hint="eastAsia"/>
          <w:sz w:val="24"/>
          <w:szCs w:val="24"/>
        </w:rPr>
        <w:t>由于原结果是基于</w:t>
      </w:r>
      <w:r w:rsidR="000E1CB8">
        <w:rPr>
          <w:rFonts w:ascii="Times New Roman" w:eastAsia="宋体" w:hAnsi="Times New Roman" w:cs="Times New Roman" w:hint="eastAsia"/>
          <w:sz w:val="24"/>
          <w:szCs w:val="24"/>
        </w:rPr>
        <w:t>JAGS</w:t>
      </w:r>
      <w:r w:rsidR="000E1CB8">
        <w:rPr>
          <w:rFonts w:ascii="Times New Roman" w:eastAsia="宋体" w:hAnsi="Times New Roman" w:cs="Times New Roman" w:hint="eastAsia"/>
          <w:sz w:val="24"/>
          <w:szCs w:val="24"/>
        </w:rPr>
        <w:t>实现的，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重新用</w:t>
      </w:r>
      <w:r w:rsidR="00001B63">
        <w:rPr>
          <w:rFonts w:ascii="Times New Roman" w:eastAsia="宋体" w:hAnsi="Times New Roman" w:cs="Times New Roman"/>
          <w:sz w:val="24"/>
          <w:szCs w:val="24"/>
        </w:rPr>
        <w:t>BUGS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而非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JAGS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运行了教材中的程序后发现，可能由于随机取样的原因，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BUGS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的后验分布整体比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JAGS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的后验分布</w:t>
      </w:r>
      <w:r w:rsidR="00001B63">
        <w:rPr>
          <w:rFonts w:ascii="Times New Roman" w:eastAsia="宋体" w:hAnsi="Times New Roman" w:cs="Times New Roman" w:hint="eastAsia"/>
          <w:sz w:val="24"/>
          <w:szCs w:val="24"/>
        </w:rPr>
        <w:t>向左平移，和最大似然估计无二致。</w:t>
      </w:r>
    </w:p>
    <w:p w:rsidR="006F1BFC" w:rsidRPr="000D202C" w:rsidRDefault="006F1BFC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0D202C" w:rsidRDefault="000D202C" w:rsidP="006C32F7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C35B20" w:rsidRDefault="00C35B20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Grand</w:t>
      </w:r>
      <w:r>
        <w:rPr>
          <w:rFonts w:ascii="Times New Roman" w:eastAsia="宋体" w:hAnsi="Times New Roman" w:cs="Times New Roman"/>
          <w:sz w:val="24"/>
          <w:szCs w:val="24"/>
        </w:rPr>
        <w:t xml:space="preserve">pa’s 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估计为</w:t>
      </w:r>
      <w:r>
        <w:rPr>
          <w:rFonts w:ascii="Times New Roman" w:eastAsia="宋体" w:hAnsi="Times New Roman" w:cs="Times New Roman" w:hint="eastAsia"/>
          <w:sz w:val="24"/>
          <w:szCs w:val="24"/>
        </w:rPr>
        <w:t>0.4</w:t>
      </w:r>
      <w:r>
        <w:rPr>
          <w:rFonts w:ascii="Times New Roman" w:eastAsia="宋体" w:hAnsi="Times New Roman" w:cs="Times New Roman"/>
          <w:sz w:val="24"/>
          <w:szCs w:val="24"/>
        </w:rPr>
        <w:t>86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95%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Credible</w:t>
      </w:r>
      <w:r>
        <w:rPr>
          <w:rFonts w:ascii="Times New Roman" w:eastAsia="宋体" w:hAnsi="Times New Roman" w:cs="Times New Roman"/>
          <w:sz w:val="24"/>
          <w:szCs w:val="24"/>
        </w:rPr>
        <w:t xml:space="preserve"> Interval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0.397,0.544]</w:t>
      </w:r>
      <w:r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</w:p>
    <w:p w:rsidR="00C35B20" w:rsidRDefault="00C35B20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C35B20" w:rsidRDefault="00C35B20" w:rsidP="00FB00B0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35B2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815790" cy="286207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90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20" w:rsidRPr="00C35B20" w:rsidRDefault="00C35B20" w:rsidP="00C35B20">
      <w:pPr>
        <w:spacing w:line="288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225F2">
        <w:rPr>
          <w:rFonts w:ascii="宋体" w:eastAsia="宋体" w:hAnsi="宋体" w:hint="eastAsia"/>
          <w:b/>
          <w:bCs/>
          <w:szCs w:val="21"/>
        </w:rPr>
        <w:t>图1</w:t>
      </w:r>
      <w:r>
        <w:rPr>
          <w:rFonts w:ascii="宋体" w:eastAsia="宋体" w:hAnsi="宋体" w:hint="eastAsia"/>
          <w:b/>
          <w:bCs/>
          <w:szCs w:val="21"/>
        </w:rPr>
        <w:t>-3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Pr="00F861BA">
        <w:rPr>
          <w:rFonts w:ascii="Times New Roman" w:eastAsia="宋体" w:hAnsi="Times New Roman"/>
          <w:b/>
          <w:bCs/>
          <w:szCs w:val="21"/>
        </w:rPr>
        <w:t>由</w:t>
      </w:r>
      <w:r>
        <w:rPr>
          <w:rFonts w:ascii="Times New Roman" w:eastAsia="宋体" w:hAnsi="Times New Roman" w:hint="eastAsia"/>
          <w:b/>
          <w:bCs/>
          <w:szCs w:val="21"/>
        </w:rPr>
        <w:t>Bayesian</w:t>
      </w:r>
      <w:r>
        <w:rPr>
          <w:rFonts w:ascii="Times New Roman" w:eastAsia="宋体" w:hAnsi="Times New Roman"/>
          <w:b/>
          <w:bCs/>
          <w:szCs w:val="21"/>
        </w:rPr>
        <w:t xml:space="preserve"> Inference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>
        <w:rPr>
          <w:rFonts w:ascii="Times New Roman" w:eastAsia="宋体" w:hAnsi="Times New Roman" w:hint="eastAsia"/>
          <w:b/>
          <w:bCs/>
          <w:szCs w:val="21"/>
        </w:rPr>
        <w:t>Grandpa</w:t>
      </w:r>
      <w:r>
        <w:rPr>
          <w:rFonts w:ascii="Times New Roman" w:eastAsia="宋体" w:hAnsi="Times New Roman" w:hint="eastAsia"/>
          <w:b/>
          <w:bCs/>
          <w:szCs w:val="21"/>
        </w:rPr>
        <w:t>的</w:t>
      </w:r>
      <w:r w:rsidRPr="00963A81">
        <w:rPr>
          <w:rFonts w:ascii="Times New Roman" w:eastAsia="宋体" w:hAnsi="Times New Roman" w:hint="eastAsia"/>
          <w:b/>
          <w:bCs/>
          <w:szCs w:val="21"/>
        </w:rPr>
        <w:sym w:font="Symbol" w:char="F071"/>
      </w:r>
      <w:r>
        <w:rPr>
          <w:rFonts w:ascii="Times New Roman" w:eastAsia="宋体" w:hAnsi="Times New Roman" w:hint="eastAsia"/>
          <w:b/>
          <w:bCs/>
          <w:szCs w:val="21"/>
        </w:rPr>
        <w:t>的后验分布</w:t>
      </w:r>
    </w:p>
    <w:p w:rsidR="00C35B20" w:rsidRDefault="00C35B20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6F1BFC" w:rsidRDefault="006F1BFC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C35B20" w:rsidRDefault="00C35B20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比较</w:t>
      </w:r>
      <w:r>
        <w:rPr>
          <w:rFonts w:ascii="Times New Roman" w:eastAsia="宋体" w:hAnsi="Times New Roman" w:cs="Times New Roman" w:hint="eastAsia"/>
          <w:sz w:val="24"/>
          <w:szCs w:val="24"/>
        </w:rPr>
        <w:t>ChaSa</w:t>
      </w:r>
      <w:r>
        <w:rPr>
          <w:rFonts w:ascii="Times New Roman" w:eastAsia="宋体" w:hAnsi="Times New Roman" w:cs="Times New Roman"/>
          <w:sz w:val="24"/>
          <w:szCs w:val="24"/>
        </w:rPr>
        <w:t>Soo</w:t>
      </w:r>
      <w:r w:rsidRPr="00C35B20">
        <w:rPr>
          <w:rFonts w:ascii="Times New Roman" w:eastAsia="宋体" w:hAnsi="Times New Roman" w:cs="Times New Roman"/>
          <w:sz w:val="24"/>
          <w:szCs w:val="24"/>
        </w:rPr>
        <w:t>n</w:t>
      </w:r>
      <w:r w:rsidRPr="00C35B2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35B20"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 w:rsidRPr="00C35B20">
        <w:rPr>
          <w:rFonts w:ascii="Times New Roman" w:eastAsia="宋体" w:hAnsi="Times New Roman" w:cs="Times New Roman"/>
          <w:sz w:val="24"/>
          <w:szCs w:val="24"/>
        </w:rPr>
        <w:t>的</w:t>
      </w:r>
      <w:r w:rsidRPr="00C35B20">
        <w:rPr>
          <w:rFonts w:ascii="Times New Roman" w:eastAsia="宋体" w:hAnsi="Times New Roman" w:cs="Times New Roman" w:hint="eastAsia"/>
          <w:sz w:val="24"/>
          <w:szCs w:val="24"/>
        </w:rPr>
        <w:t>后验分布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Grandpa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35B20"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 w:rsidRPr="00C35B20">
        <w:rPr>
          <w:rFonts w:ascii="Times New Roman" w:eastAsia="宋体" w:hAnsi="Times New Roman" w:cs="Times New Roman"/>
          <w:sz w:val="24"/>
          <w:szCs w:val="24"/>
        </w:rPr>
        <w:t>的</w:t>
      </w:r>
      <w:r w:rsidRPr="00C35B20">
        <w:rPr>
          <w:rFonts w:ascii="Times New Roman" w:eastAsia="宋体" w:hAnsi="Times New Roman" w:cs="Times New Roman" w:hint="eastAsia"/>
          <w:sz w:val="24"/>
          <w:szCs w:val="24"/>
        </w:rPr>
        <w:t>后验分布</w:t>
      </w:r>
      <w:r>
        <w:rPr>
          <w:rFonts w:ascii="Times New Roman" w:eastAsia="宋体" w:hAnsi="Times New Roman" w:cs="Times New Roman" w:hint="eastAsia"/>
          <w:sz w:val="24"/>
          <w:szCs w:val="24"/>
        </w:rPr>
        <w:t>。两者的主要差别在于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ChaSa</w:t>
      </w:r>
      <w:r w:rsidR="0063183F">
        <w:rPr>
          <w:rFonts w:ascii="Times New Roman" w:eastAsia="宋体" w:hAnsi="Times New Roman" w:cs="Times New Roman"/>
          <w:sz w:val="24"/>
          <w:szCs w:val="24"/>
        </w:rPr>
        <w:t>Soo</w:t>
      </w:r>
      <w:r w:rsidR="0063183F" w:rsidRPr="00C35B20">
        <w:rPr>
          <w:rFonts w:ascii="Times New Roman" w:eastAsia="宋体" w:hAnsi="Times New Roman" w:cs="Times New Roman"/>
          <w:sz w:val="24"/>
          <w:szCs w:val="24"/>
        </w:rPr>
        <w:t>n</w:t>
      </w:r>
      <w:r w:rsidR="0063183F" w:rsidRPr="00C35B2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3183F" w:rsidRPr="00C35B20"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 w:rsidR="0063183F" w:rsidRPr="00C35B20">
        <w:rPr>
          <w:rFonts w:ascii="Times New Roman" w:eastAsia="宋体" w:hAnsi="Times New Roman" w:cs="Times New Roman"/>
          <w:sz w:val="24"/>
          <w:szCs w:val="24"/>
        </w:rPr>
        <w:t>的</w:t>
      </w:r>
      <w:r w:rsidR="0063183F" w:rsidRPr="00C35B20">
        <w:rPr>
          <w:rFonts w:ascii="Times New Roman" w:eastAsia="宋体" w:hAnsi="Times New Roman" w:cs="Times New Roman" w:hint="eastAsia"/>
          <w:sz w:val="24"/>
          <w:szCs w:val="24"/>
        </w:rPr>
        <w:t>后验分布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的众数为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0.410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，而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Grandpa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3183F" w:rsidRPr="00C35B20">
        <w:rPr>
          <w:rFonts w:ascii="Times New Roman" w:eastAsia="宋体" w:hAnsi="Times New Roman" w:cs="Times New Roman" w:hint="eastAsia"/>
          <w:sz w:val="24"/>
          <w:szCs w:val="24"/>
        </w:rPr>
        <w:sym w:font="Symbol" w:char="F071"/>
      </w:r>
      <w:r w:rsidR="0063183F" w:rsidRPr="00C35B20">
        <w:rPr>
          <w:rFonts w:ascii="Times New Roman" w:eastAsia="宋体" w:hAnsi="Times New Roman" w:cs="Times New Roman"/>
          <w:sz w:val="24"/>
          <w:szCs w:val="24"/>
        </w:rPr>
        <w:t>的</w:t>
      </w:r>
      <w:r w:rsidR="0063183F" w:rsidRPr="00C35B20">
        <w:rPr>
          <w:rFonts w:ascii="Times New Roman" w:eastAsia="宋体" w:hAnsi="Times New Roman" w:cs="Times New Roman" w:hint="eastAsia"/>
          <w:sz w:val="24"/>
          <w:szCs w:val="24"/>
        </w:rPr>
        <w:t>后验分布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的众数为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0.486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。这是由于尽管两者的先验分布和模型相同，但两者的数据不同。两者都只有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次非删失的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的数据点，但前者比后者有更多的在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15-25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的删失数据点。故而后者更加强烈地受到了非删失数据的影响。此外，后者分布的方差要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比前者分布的方差大很多，这同样是因为前者的数据尽管删失但大量集中于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15-25</w:t>
      </w:r>
      <w:r w:rsidR="0063183F">
        <w:rPr>
          <w:rFonts w:ascii="Times New Roman" w:eastAsia="宋体" w:hAnsi="Times New Roman" w:cs="Times New Roman" w:hint="eastAsia"/>
          <w:sz w:val="24"/>
          <w:szCs w:val="24"/>
        </w:rPr>
        <w:t>的区间中。</w:t>
      </w:r>
    </w:p>
    <w:p w:rsidR="00C35B20" w:rsidRPr="00C35B20" w:rsidRDefault="00C35B20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4E6357" w:rsidRPr="00F861BA" w:rsidRDefault="004E6357" w:rsidP="004E6357">
      <w:pPr>
        <w:spacing w:line="288" w:lineRule="auto"/>
        <w:rPr>
          <w:rFonts w:ascii="Times New Roman" w:eastAsia="宋体" w:hAnsi="Times New Roman" w:cs="Times New Roman"/>
          <w:sz w:val="30"/>
          <w:szCs w:val="30"/>
        </w:rPr>
      </w:pPr>
      <w:r w:rsidRPr="00F861BA">
        <w:rPr>
          <w:rFonts w:ascii="Times New Roman" w:eastAsia="宋体" w:hAnsi="Times New Roman" w:cs="Times New Roman"/>
          <w:sz w:val="30"/>
          <w:szCs w:val="30"/>
        </w:rPr>
        <w:t>题</w:t>
      </w:r>
      <w:r>
        <w:rPr>
          <w:rFonts w:ascii="Times New Roman" w:eastAsia="宋体" w:hAnsi="Times New Roman" w:cs="Times New Roman" w:hint="eastAsia"/>
          <w:sz w:val="30"/>
          <w:szCs w:val="30"/>
        </w:rPr>
        <w:t>2</w:t>
      </w:r>
    </w:p>
    <w:p w:rsidR="004E6357" w:rsidRDefault="004E6357" w:rsidP="004E6357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F861B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0D3C9E" w:rsidRDefault="000D3C9E" w:rsidP="00B07BD2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B07BD2">
        <w:rPr>
          <w:rFonts w:ascii="Times New Roman" w:eastAsia="宋体" w:hAnsi="Times New Roman" w:cs="Times New Roman"/>
          <w:sz w:val="24"/>
          <w:szCs w:val="24"/>
        </w:rPr>
        <w:t>1,2,5,6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号人为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Moldovan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人的概率为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07BD2">
        <w:rPr>
          <w:rFonts w:ascii="Times New Roman" w:eastAsia="宋体" w:hAnsi="Times New Roman" w:cs="Times New Roman"/>
          <w:sz w:val="24"/>
          <w:szCs w:val="24"/>
        </w:rPr>
        <w:t>.00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07BD2">
        <w:rPr>
          <w:rFonts w:ascii="Times New Roman" w:eastAsia="宋体" w:hAnsi="Times New Roman" w:cs="Times New Roman"/>
          <w:sz w:val="24"/>
          <w:szCs w:val="24"/>
        </w:rPr>
        <w:t>,4,7,8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号人为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Moldovan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人的概率为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0.00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 w:rsidR="00B07BD2">
        <w:rPr>
          <w:rFonts w:ascii="Times New Roman" w:eastAsia="宋体" w:hAnsi="Times New Roman" w:cs="Times New Roman" w:hint="eastAsia"/>
          <w:sz w:val="24"/>
          <w:szCs w:val="24"/>
        </w:rPr>
        <w:t>2-1.</w:t>
      </w:r>
    </w:p>
    <w:p w:rsidR="00B07BD2" w:rsidRPr="00B07BD2" w:rsidRDefault="00B07BD2" w:rsidP="00B07BD2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1,</w:t>
      </w:r>
      <w:r>
        <w:rPr>
          <w:rFonts w:ascii="Times New Roman" w:eastAsia="宋体" w:hAnsi="Times New Roman" w:cs="Times New Roman"/>
          <w:sz w:val="24"/>
          <w:szCs w:val="24"/>
        </w:rPr>
        <w:t>4,5,8</w:t>
      </w:r>
      <w:r>
        <w:rPr>
          <w:rFonts w:ascii="Times New Roman" w:eastAsia="宋体" w:hAnsi="Times New Roman" w:cs="Times New Roman" w:hint="eastAsia"/>
          <w:sz w:val="24"/>
          <w:szCs w:val="24"/>
        </w:rPr>
        <w:t>号题为关于</w:t>
      </w:r>
      <w:r>
        <w:rPr>
          <w:rFonts w:ascii="Times New Roman" w:eastAsia="宋体" w:hAnsi="Times New Roman" w:cs="Times New Roman" w:hint="eastAsia"/>
          <w:sz w:val="24"/>
          <w:szCs w:val="24"/>
        </w:rPr>
        <w:t>Moldovan</w:t>
      </w:r>
      <w:r>
        <w:rPr>
          <w:rFonts w:ascii="Times New Roman" w:eastAsia="宋体" w:hAnsi="Times New Roman" w:cs="Times New Roman" w:hint="eastAsia"/>
          <w:sz w:val="24"/>
          <w:szCs w:val="24"/>
        </w:rPr>
        <w:t>的历史题的概率为</w:t>
      </w:r>
      <w:r>
        <w:rPr>
          <w:rFonts w:ascii="Times New Roman" w:eastAsia="宋体" w:hAnsi="Times New Roman" w:cs="Times New Roman" w:hint="eastAsia"/>
          <w:sz w:val="24"/>
          <w:szCs w:val="24"/>
        </w:rPr>
        <w:t>1.00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,3,6,7</w:t>
      </w:r>
      <w:r>
        <w:rPr>
          <w:rFonts w:ascii="Times New Roman" w:eastAsia="宋体" w:hAnsi="Times New Roman" w:cs="Times New Roman" w:hint="eastAsia"/>
          <w:sz w:val="24"/>
          <w:szCs w:val="24"/>
        </w:rPr>
        <w:t>号题为关于</w:t>
      </w:r>
      <w:r>
        <w:rPr>
          <w:rFonts w:ascii="Times New Roman" w:eastAsia="宋体" w:hAnsi="Times New Roman" w:cs="Times New Roman" w:hint="eastAsia"/>
          <w:sz w:val="24"/>
          <w:szCs w:val="24"/>
        </w:rPr>
        <w:t>Moldovan</w:t>
      </w:r>
      <w:r>
        <w:rPr>
          <w:rFonts w:ascii="Times New Roman" w:eastAsia="宋体" w:hAnsi="Times New Roman" w:cs="Times New Roman" w:hint="eastAsia"/>
          <w:sz w:val="24"/>
          <w:szCs w:val="24"/>
        </w:rPr>
        <w:t>的历史题的概率为</w:t>
      </w:r>
      <w:r>
        <w:rPr>
          <w:rFonts w:ascii="Times New Roman" w:eastAsia="宋体" w:hAnsi="Times New Roman" w:cs="Times New Roman" w:hint="eastAsia"/>
          <w:sz w:val="24"/>
          <w:szCs w:val="24"/>
        </w:rPr>
        <w:t>0.00</w:t>
      </w:r>
      <w:r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>
        <w:rPr>
          <w:rFonts w:ascii="Times New Roman" w:eastAsia="宋体" w:hAnsi="Times New Roman" w:cs="Times New Roman" w:hint="eastAsia"/>
          <w:sz w:val="24"/>
          <w:szCs w:val="24"/>
        </w:rPr>
        <w:t>2-2.</w:t>
      </w:r>
    </w:p>
    <w:p w:rsidR="000D3C9E" w:rsidRDefault="000D3C9E" w:rsidP="00FB00B0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3C9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815790" cy="28620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90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14" w:rsidRPr="00C35B20" w:rsidRDefault="001F1714" w:rsidP="001F1714">
      <w:pPr>
        <w:spacing w:line="288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 w:hint="eastAsia"/>
          <w:b/>
          <w:bCs/>
          <w:szCs w:val="21"/>
        </w:rPr>
        <w:t>2-1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Pr="00F861BA">
        <w:rPr>
          <w:rFonts w:ascii="Times New Roman" w:eastAsia="宋体" w:hAnsi="Times New Roman"/>
          <w:b/>
          <w:bCs/>
          <w:szCs w:val="21"/>
        </w:rPr>
        <w:t>由</w:t>
      </w:r>
      <w:r>
        <w:rPr>
          <w:rFonts w:ascii="Times New Roman" w:eastAsia="宋体" w:hAnsi="Times New Roman" w:hint="eastAsia"/>
          <w:b/>
          <w:bCs/>
          <w:szCs w:val="21"/>
        </w:rPr>
        <w:t>Bayesian</w:t>
      </w:r>
      <w:r>
        <w:rPr>
          <w:rFonts w:ascii="Times New Roman" w:eastAsia="宋体" w:hAnsi="Times New Roman"/>
          <w:b/>
          <w:bCs/>
          <w:szCs w:val="21"/>
        </w:rPr>
        <w:t xml:space="preserve"> Inference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>
        <w:rPr>
          <w:rFonts w:ascii="Times New Roman" w:eastAsia="宋体" w:hAnsi="Times New Roman" w:hint="eastAsia"/>
          <w:b/>
          <w:bCs/>
          <w:szCs w:val="21"/>
        </w:rPr>
        <w:t>是</w:t>
      </w:r>
      <w:r>
        <w:rPr>
          <w:rFonts w:ascii="Times New Roman" w:eastAsia="宋体" w:hAnsi="Times New Roman" w:hint="eastAsia"/>
          <w:b/>
          <w:bCs/>
          <w:szCs w:val="21"/>
        </w:rPr>
        <w:t>Moldovan</w:t>
      </w:r>
      <w:r>
        <w:rPr>
          <w:rFonts w:ascii="Times New Roman" w:eastAsia="宋体" w:hAnsi="Times New Roman" w:hint="eastAsia"/>
          <w:b/>
          <w:bCs/>
          <w:szCs w:val="21"/>
        </w:rPr>
        <w:t>人的后验分布</w:t>
      </w:r>
    </w:p>
    <w:p w:rsidR="000D3C9E" w:rsidRDefault="000D3C9E" w:rsidP="004E635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0D3C9E" w:rsidRDefault="000D3C9E" w:rsidP="00FB00B0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D3C9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815790" cy="286207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90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E" w:rsidRPr="007776CF" w:rsidRDefault="001F1714" w:rsidP="007776CF">
      <w:pPr>
        <w:spacing w:line="288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225F2">
        <w:rPr>
          <w:rFonts w:ascii="宋体" w:eastAsia="宋体" w:hAnsi="宋体" w:hint="eastAsia"/>
          <w:b/>
          <w:bCs/>
          <w:szCs w:val="21"/>
        </w:rPr>
        <w:lastRenderedPageBreak/>
        <w:t>图</w:t>
      </w:r>
      <w:r>
        <w:rPr>
          <w:rFonts w:ascii="宋体" w:eastAsia="宋体" w:hAnsi="宋体" w:hint="eastAsia"/>
          <w:b/>
          <w:bCs/>
          <w:szCs w:val="21"/>
        </w:rPr>
        <w:t>2-2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Pr="00F861BA">
        <w:rPr>
          <w:rFonts w:ascii="Times New Roman" w:eastAsia="宋体" w:hAnsi="Times New Roman"/>
          <w:b/>
          <w:bCs/>
          <w:szCs w:val="21"/>
        </w:rPr>
        <w:t>由</w:t>
      </w:r>
      <w:r>
        <w:rPr>
          <w:rFonts w:ascii="Times New Roman" w:eastAsia="宋体" w:hAnsi="Times New Roman" w:hint="eastAsia"/>
          <w:b/>
          <w:bCs/>
          <w:szCs w:val="21"/>
        </w:rPr>
        <w:t>Bayesian</w:t>
      </w:r>
      <w:r>
        <w:rPr>
          <w:rFonts w:ascii="Times New Roman" w:eastAsia="宋体" w:hAnsi="Times New Roman"/>
          <w:b/>
          <w:bCs/>
          <w:szCs w:val="21"/>
        </w:rPr>
        <w:t xml:space="preserve"> Inference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>
        <w:rPr>
          <w:rFonts w:ascii="Times New Roman" w:eastAsia="宋体" w:hAnsi="Times New Roman" w:hint="eastAsia"/>
          <w:b/>
          <w:bCs/>
          <w:szCs w:val="21"/>
        </w:rPr>
        <w:t>是关于</w:t>
      </w:r>
      <w:r>
        <w:rPr>
          <w:rFonts w:ascii="Times New Roman" w:eastAsia="宋体" w:hAnsi="Times New Roman" w:hint="eastAsia"/>
          <w:b/>
          <w:bCs/>
          <w:szCs w:val="21"/>
        </w:rPr>
        <w:t>Moldovan</w:t>
      </w:r>
      <w:r>
        <w:rPr>
          <w:rFonts w:ascii="Times New Roman" w:eastAsia="宋体" w:hAnsi="Times New Roman" w:hint="eastAsia"/>
          <w:b/>
          <w:bCs/>
          <w:szCs w:val="21"/>
        </w:rPr>
        <w:t>的历史题的后验分布</w:t>
      </w:r>
    </w:p>
    <w:p w:rsidR="000D3C9E" w:rsidRPr="000D3C9E" w:rsidRDefault="000D3C9E" w:rsidP="004E635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E76A6B" w:rsidRPr="00F861BA" w:rsidRDefault="00E76A6B" w:rsidP="00E76A6B">
      <w:pPr>
        <w:spacing w:line="288" w:lineRule="auto"/>
        <w:rPr>
          <w:rFonts w:ascii="Times New Roman" w:eastAsia="宋体" w:hAnsi="Times New Roman" w:cs="Times New Roman"/>
          <w:sz w:val="30"/>
          <w:szCs w:val="30"/>
        </w:rPr>
      </w:pPr>
      <w:r w:rsidRPr="00F861BA">
        <w:rPr>
          <w:rFonts w:ascii="Times New Roman" w:eastAsia="宋体" w:hAnsi="Times New Roman" w:cs="Times New Roman"/>
          <w:sz w:val="30"/>
          <w:szCs w:val="30"/>
        </w:rPr>
        <w:t>题</w:t>
      </w:r>
      <w:r>
        <w:rPr>
          <w:rFonts w:ascii="Times New Roman" w:eastAsia="宋体" w:hAnsi="Times New Roman" w:cs="Times New Roman"/>
          <w:sz w:val="30"/>
          <w:szCs w:val="30"/>
        </w:rPr>
        <w:t>3</w:t>
      </w:r>
    </w:p>
    <w:p w:rsidR="00036C06" w:rsidRDefault="00E76A6B" w:rsidP="006C32F7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F861B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D47B4F" w:rsidRPr="00D47B4F" w:rsidRDefault="00D47B4F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036C06" w:rsidRDefault="00BF39AC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671A61E">
                <wp:extent cx="4480560" cy="3329940"/>
                <wp:effectExtent l="0" t="0" r="15240" b="2286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3329940"/>
                          <a:chOff x="0" y="0"/>
                          <a:chExt cx="4480560" cy="332994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350520" y="0"/>
                            <a:ext cx="3672840" cy="3329940"/>
                            <a:chOff x="0" y="0"/>
                            <a:chExt cx="3672840" cy="3329940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74676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9AC" w:rsidRPr="005B3E2B" w:rsidRDefault="00BF39AC" w:rsidP="00BF39AC">
                                <w:pPr>
                                  <w:rPr>
                                    <w:b/>
                                    <w:bCs/>
                                    <w:color w:val="111111"/>
                                    <w:sz w:val="28"/>
                                    <w:szCs w:val="32"/>
                                  </w:rPr>
                                </w:pPr>
                                <w:r w:rsidRPr="005B3E2B">
                                  <w:rPr>
                                    <w:sz w:val="28"/>
                                    <w:szCs w:val="32"/>
                                  </w:rPr>
                                  <w:sym w:font="Symbol" w:char="F061"/>
                                </w:r>
                                <w:r w:rsidRPr="005B3E2B">
                                  <w:rPr>
                                    <w:b/>
                                    <w:bCs/>
                                    <w:color w:val="111111"/>
                                    <w:sz w:val="28"/>
                                    <w:szCs w:val="32"/>
                                  </w:rPr>
                                  <w:sym w:font="Symbol" w:char="F061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147066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9AC" w:rsidRPr="005B3E2B" w:rsidRDefault="00BF39AC" w:rsidP="00BF39AC">
                                <w:pPr>
                                  <w:jc w:val="center"/>
                                  <w:rPr>
                                    <w:color w:val="111111"/>
                                    <w:sz w:val="28"/>
                                    <w:szCs w:val="32"/>
                                    <w:vertAlign w:val="subscript"/>
                                  </w:rPr>
                                </w:pPr>
                                <w:r w:rsidRPr="005B3E2B">
                                  <w:rPr>
                                    <w:sz w:val="28"/>
                                    <w:szCs w:val="32"/>
                                  </w:rPr>
                                  <w:sym w:font="Symbol" w:char="F061"/>
                                </w:r>
                                <w:r w:rsidRPr="005B3E2B">
                                  <w:rPr>
                                    <w:b/>
                                    <w:bCs/>
                                    <w:color w:val="111111"/>
                                    <w:sz w:val="28"/>
                                    <w:szCs w:val="32"/>
                                  </w:rPr>
                                  <w:sym w:font="Symbol" w:char="F062"/>
                                </w:r>
                                <w:r w:rsidRPr="005B3E2B">
                                  <w:rPr>
                                    <w:b/>
                                    <w:bCs/>
                                    <w:color w:val="111111"/>
                                    <w:sz w:val="28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223266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9AC" w:rsidRPr="005B3E2B" w:rsidRDefault="00BF39AC" w:rsidP="00BF39A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11111"/>
                                    <w:sz w:val="28"/>
                                    <w:szCs w:val="32"/>
                                    <w:vertAlign w:val="subscript"/>
                                  </w:rPr>
                                </w:pPr>
                                <w:r w:rsidRPr="005B3E2B"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sym w:font="Symbol" w:char="F061"/>
                                </w:r>
                                <w:r w:rsidRPr="005B3E2B">
                                  <w:rPr>
                                    <w:b/>
                                    <w:bCs/>
                                    <w:color w:val="111111"/>
                                    <w:sz w:val="28"/>
                                    <w:szCs w:val="32"/>
                                  </w:rPr>
                                  <w:sym w:font="Symbol" w:char="F062"/>
                                </w:r>
                                <w:r w:rsidRPr="005B3E2B">
                                  <w:rPr>
                                    <w:b/>
                                    <w:bCs/>
                                    <w:color w:val="111111"/>
                                    <w:sz w:val="28"/>
                                    <w:szCs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椭圆 8"/>
                          <wps:cNvSpPr/>
                          <wps:spPr>
                            <a:xfrm>
                              <a:off x="1470660" y="1150620"/>
                              <a:ext cx="723900" cy="723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9AC" w:rsidRPr="005B3E2B" w:rsidRDefault="00BF39AC" w:rsidP="00BF39AC">
                                <w:pPr>
                                  <w:jc w:val="center"/>
                                  <w:rPr>
                                    <w:color w:val="111111"/>
                                    <w:sz w:val="28"/>
                                    <w:szCs w:val="32"/>
                                    <w:vertAlign w:val="subscript"/>
                                  </w:rPr>
                                </w:pPr>
                                <w:r w:rsidRPr="005B3E2B">
                                  <w:rPr>
                                    <w:sz w:val="28"/>
                                    <w:szCs w:val="32"/>
                                  </w:rPr>
                                  <w:sym w:font="Symbol" w:char="F061"/>
                                </w:r>
                                <w:r>
                                  <w:rPr>
                                    <w:b/>
                                    <w:bCs/>
                                    <w:color w:val="111111"/>
                                    <w:sz w:val="28"/>
                                    <w:szCs w:val="32"/>
                                  </w:rPr>
                                  <w:sym w:font="Symbol" w:char="F071"/>
                                </w:r>
                                <w:proofErr w:type="spellStart"/>
                                <w:r w:rsidRPr="005B3E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32"/>
                                    <w:vertAlign w:val="subscript"/>
                                  </w:rPr>
                                  <w:t>ij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椭圆 9"/>
                          <wps:cNvSpPr/>
                          <wps:spPr>
                            <a:xfrm>
                              <a:off x="1333500" y="1021080"/>
                              <a:ext cx="975360" cy="9753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9AC" w:rsidRPr="005B3E2B" w:rsidRDefault="00BF39AC" w:rsidP="00BF39AC">
                                <w:pPr>
                                  <w:jc w:val="center"/>
                                  <w:rPr>
                                    <w:color w:val="111111"/>
                                    <w:sz w:val="28"/>
                                    <w:szCs w:val="32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0" y="1226820"/>
                              <a:ext cx="59436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9AC" w:rsidRPr="00725032" w:rsidRDefault="00BF39AC" w:rsidP="00BF39A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72503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28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3078480" y="1226820"/>
                              <a:ext cx="59436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9AC" w:rsidRPr="00725032" w:rsidRDefault="00BF39AC" w:rsidP="00BF39A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28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28"/>
                                    <w:vertAlign w:val="subscript"/>
                                  </w:rPr>
                                  <w:t>j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600200" y="2735580"/>
                              <a:ext cx="59436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9AC" w:rsidRPr="00725032" w:rsidRDefault="00BF39AC" w:rsidP="00BF39A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28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11111"/>
                                    <w:sz w:val="28"/>
                                    <w:szCs w:val="28"/>
                                    <w:vertAlign w:val="subscript"/>
                                  </w:rPr>
                                  <w:t>ij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箭头连接符 14"/>
                          <wps:cNvCnPr/>
                          <wps:spPr>
                            <a:xfrm>
                              <a:off x="590550" y="1436370"/>
                              <a:ext cx="739140" cy="6477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1177290" y="651510"/>
                              <a:ext cx="293370" cy="49911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 flipH="1">
                              <a:off x="2118360" y="651510"/>
                              <a:ext cx="369570" cy="49149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H="1">
                              <a:off x="2308860" y="1482090"/>
                              <a:ext cx="769620" cy="45719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1855470" y="1992630"/>
                              <a:ext cx="50165" cy="7429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矩形: 圆角 19"/>
                        <wps:cNvSpPr/>
                        <wps:spPr>
                          <a:xfrm>
                            <a:off x="0" y="731520"/>
                            <a:ext cx="3063240" cy="18630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: 圆角 20"/>
                        <wps:cNvSpPr/>
                        <wps:spPr>
                          <a:xfrm>
                            <a:off x="1417320" y="708660"/>
                            <a:ext cx="3063240" cy="18630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" y="2118360"/>
                            <a:ext cx="701040" cy="388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39AC" w:rsidRPr="00725032" w:rsidRDefault="00BF39AC" w:rsidP="00BF39A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2503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i</w:t>
                              </w:r>
                              <w:proofErr w:type="spellEnd"/>
                              <w:r w:rsidRPr="0072503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people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2103120"/>
                            <a:ext cx="845820" cy="388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39AC" w:rsidRPr="00725032" w:rsidRDefault="00BF39AC" w:rsidP="00BF39A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j questions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1A61E" id="组合 3" o:spid="_x0000_s1026" style="width:352.8pt;height:262.2pt;mso-position-horizontal-relative:char;mso-position-vertical-relative:line" coordsize="44805,3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">
                <v:group id="组合 4" o:spid="_x0000_s1027" style="position:absolute;left:3505;width:36728;height:33299" coordsize="36728,33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椭圆 5" o:spid="_x0000_s1028" style="position:absolute;left:7467;width:6477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BF39AC" w:rsidRPr="005B3E2B" w:rsidRDefault="00BF39AC" w:rsidP="00BF39AC">
                          <w:pPr>
                            <w:rPr>
                              <w:b/>
                              <w:bCs/>
                              <w:color w:val="111111"/>
                              <w:sz w:val="28"/>
                              <w:szCs w:val="32"/>
                            </w:rPr>
                          </w:pPr>
                          <w:r w:rsidRPr="005B3E2B">
                            <w:rPr>
                              <w:sz w:val="28"/>
                              <w:szCs w:val="32"/>
                            </w:rPr>
                            <w:sym w:font="Symbol" w:char="F061"/>
                          </w:r>
                          <w:r w:rsidRPr="005B3E2B">
                            <w:rPr>
                              <w:b/>
                              <w:bCs/>
                              <w:color w:val="111111"/>
                              <w:sz w:val="28"/>
                              <w:szCs w:val="32"/>
                            </w:rPr>
                            <w:sym w:font="Symbol" w:char="F061"/>
                          </w:r>
                        </w:p>
                      </w:txbxContent>
                    </v:textbox>
                  </v:oval>
                  <v:oval id="椭圆 6" o:spid="_x0000_s1029" style="position:absolute;left:14706;width:6477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BF39AC" w:rsidRPr="005B3E2B" w:rsidRDefault="00BF39AC" w:rsidP="00BF39AC">
                          <w:pPr>
                            <w:jc w:val="center"/>
                            <w:rPr>
                              <w:color w:val="111111"/>
                              <w:sz w:val="28"/>
                              <w:szCs w:val="32"/>
                              <w:vertAlign w:val="subscript"/>
                            </w:rPr>
                          </w:pPr>
                          <w:r w:rsidRPr="005B3E2B">
                            <w:rPr>
                              <w:sz w:val="28"/>
                              <w:szCs w:val="32"/>
                            </w:rPr>
                            <w:sym w:font="Symbol" w:char="F061"/>
                          </w:r>
                          <w:r w:rsidRPr="005B3E2B">
                            <w:rPr>
                              <w:b/>
                              <w:bCs/>
                              <w:color w:val="111111"/>
                              <w:sz w:val="28"/>
                              <w:szCs w:val="32"/>
                            </w:rPr>
                            <w:sym w:font="Symbol" w:char="F062"/>
                          </w:r>
                          <w:r w:rsidRPr="005B3E2B">
                            <w:rPr>
                              <w:b/>
                              <w:bCs/>
                              <w:color w:val="111111"/>
                              <w:sz w:val="28"/>
                              <w:szCs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7" o:spid="_x0000_s1030" style="position:absolute;left:22326;width:6477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:rsidR="00BF39AC" w:rsidRPr="005B3E2B" w:rsidRDefault="00BF39AC" w:rsidP="00BF39AC">
                          <w:pPr>
                            <w:jc w:val="center"/>
                            <w:rPr>
                              <w:b/>
                              <w:bCs/>
                              <w:color w:val="111111"/>
                              <w:sz w:val="28"/>
                              <w:szCs w:val="32"/>
                              <w:vertAlign w:val="subscript"/>
                            </w:rPr>
                          </w:pPr>
                          <w:r w:rsidRPr="005B3E2B">
                            <w:rPr>
                              <w:b/>
                              <w:bCs/>
                              <w:sz w:val="28"/>
                              <w:szCs w:val="32"/>
                            </w:rPr>
                            <w:sym w:font="Symbol" w:char="F061"/>
                          </w:r>
                          <w:r w:rsidRPr="005B3E2B">
                            <w:rPr>
                              <w:b/>
                              <w:bCs/>
                              <w:color w:val="111111"/>
                              <w:sz w:val="28"/>
                              <w:szCs w:val="32"/>
                            </w:rPr>
                            <w:sym w:font="Symbol" w:char="F062"/>
                          </w:r>
                          <w:r w:rsidRPr="005B3E2B">
                            <w:rPr>
                              <w:b/>
                              <w:bCs/>
                              <w:color w:val="111111"/>
                              <w:sz w:val="28"/>
                              <w:szCs w:val="3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8" o:spid="_x0000_s1031" style="position:absolute;left:14706;top:11506;width:7239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" filled="f" strokecolor="black [3213]" strokeweight="1pt">
                    <v:stroke joinstyle="miter"/>
                    <v:textbox>
                      <w:txbxContent>
                        <w:p w:rsidR="00BF39AC" w:rsidRPr="005B3E2B" w:rsidRDefault="00BF39AC" w:rsidP="00BF39AC">
                          <w:pPr>
                            <w:jc w:val="center"/>
                            <w:rPr>
                              <w:color w:val="111111"/>
                              <w:sz w:val="28"/>
                              <w:szCs w:val="32"/>
                              <w:vertAlign w:val="subscript"/>
                            </w:rPr>
                          </w:pPr>
                          <w:r w:rsidRPr="005B3E2B">
                            <w:rPr>
                              <w:sz w:val="28"/>
                              <w:szCs w:val="32"/>
                            </w:rPr>
                            <w:sym w:font="Symbol" w:char="F061"/>
                          </w:r>
                          <w:r>
                            <w:rPr>
                              <w:b/>
                              <w:bCs/>
                              <w:color w:val="111111"/>
                              <w:sz w:val="28"/>
                              <w:szCs w:val="32"/>
                            </w:rPr>
                            <w:sym w:font="Symbol" w:char="F071"/>
                          </w:r>
                          <w:proofErr w:type="spellStart"/>
                          <w:r w:rsidRPr="005B3E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32"/>
                              <w:vertAlign w:val="subscript"/>
                            </w:rPr>
                            <w:t>ij</w:t>
                          </w:r>
                          <w:proofErr w:type="spellEnd"/>
                        </w:p>
                      </w:txbxContent>
                    </v:textbox>
                  </v:oval>
                  <v:oval id="椭圆 9" o:spid="_x0000_s1032" style="position:absolute;left:13335;top:10210;width:9753;height:9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BF39AC" w:rsidRPr="005B3E2B" w:rsidRDefault="00BF39AC" w:rsidP="00BF39AC">
                          <w:pPr>
                            <w:jc w:val="center"/>
                            <w:rPr>
                              <w:color w:val="111111"/>
                              <w:sz w:val="28"/>
                              <w:szCs w:val="32"/>
                              <w:vertAlign w:val="subscript"/>
                            </w:rPr>
                          </w:pPr>
                        </w:p>
                      </w:txbxContent>
                    </v:textbox>
                  </v:oval>
                  <v:rect id="矩形 10" o:spid="_x0000_s1033" style="position:absolute;top:12268;width:5943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BF39AC" w:rsidRPr="00725032" w:rsidRDefault="00BF39AC" w:rsidP="00BF39A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725032"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28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rect>
                  <v:rect id="矩形 11" o:spid="_x0000_s1034" style="position:absolute;left:30784;top:12268;width:5944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  <v:textbox>
                      <w:txbxContent>
                        <w:p w:rsidR="00BF39AC" w:rsidRPr="00725032" w:rsidRDefault="00BF39AC" w:rsidP="00BF39A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28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2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28"/>
                              <w:vertAlign w:val="subscript"/>
                            </w:rPr>
                            <w:t>j</w:t>
                          </w:r>
                          <w:proofErr w:type="spellEnd"/>
                        </w:p>
                      </w:txbxContent>
                    </v:textbox>
                  </v:rect>
                  <v:rect id="矩形 12" o:spid="_x0000_s1035" style="position:absolute;left:16002;top:27355;width:5943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" fillcolor="#bfbfbf [2412]" strokecolor="black [3213]" strokeweight="1pt">
                    <v:textbox>
                      <w:txbxContent>
                        <w:p w:rsidR="00BF39AC" w:rsidRPr="00725032" w:rsidRDefault="00BF39AC" w:rsidP="00BF39A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28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28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11111"/>
                              <w:sz w:val="28"/>
                              <w:szCs w:val="28"/>
                              <w:vertAlign w:val="subscript"/>
                            </w:rPr>
                            <w:t>ij</w:t>
                          </w:r>
                          <w:proofErr w:type="spell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4" o:spid="_x0000_s1036" type="#_x0000_t32" style="position:absolute;left:5905;top:14363;width:7391;height: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" strokecolor="black [3213]" strokeweight="2.25pt">
                    <v:stroke endarrow="block" joinstyle="miter"/>
                  </v:shape>
                  <v:shape id="直接箭头连接符 15" o:spid="_x0000_s1037" type="#_x0000_t32" style="position:absolute;left:11772;top:6515;width:2934;height:4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" strokecolor="black [3213]" strokeweight="2.25pt">
                    <v:stroke endarrow="block" joinstyle="miter"/>
                  </v:shape>
                  <v:shape id="直接箭头连接符 16" o:spid="_x0000_s1038" type="#_x0000_t32" style="position:absolute;left:21183;top:6515;width:3696;height:4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" strokecolor="black [3213]" strokeweight="2.25pt">
                    <v:stroke endarrow="block" joinstyle="miter"/>
                  </v:shape>
                  <v:shape id="直接箭头连接符 17" o:spid="_x0000_s1039" type="#_x0000_t32" style="position:absolute;left:23088;top:14820;width:7696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" strokecolor="black [3213]" strokeweight="2.25pt">
                    <v:stroke endarrow="block" joinstyle="miter"/>
                  </v:shape>
                  <v:shape id="直接箭头连接符 18" o:spid="_x0000_s1040" type="#_x0000_t32" style="position:absolute;left:18554;top:19926;width:502;height:7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" strokecolor="black [3213]" strokeweight="2.25pt">
                    <v:stroke endarrow="block" joinstyle="miter"/>
                  </v:shape>
                </v:group>
                <v:roundrect id="矩形: 圆角 19" o:spid="_x0000_s1041" style="position:absolute;top:7315;width:30632;height:186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" filled="f" strokecolor="black [3213]" strokeweight="1pt">
                  <v:stroke joinstyle="miter"/>
                </v:roundrect>
                <v:roundrect id="矩形: 圆角 20" o:spid="_x0000_s1042" style="position:absolute;left:14173;top:7086;width:30632;height:186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" filled="f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3" type="#_x0000_t202" style="position:absolute;left:2438;top:21183;width:7010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BF39AC" w:rsidRPr="00725032" w:rsidRDefault="00BF39AC" w:rsidP="00BF39A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725032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i</w:t>
                        </w:r>
                        <w:proofErr w:type="spellEnd"/>
                        <w:r w:rsidRPr="00725032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people</w:t>
                        </w:r>
                      </w:p>
                    </w:txbxContent>
                  </v:textbox>
                </v:shape>
                <v:shape id="文本框 2" o:spid="_x0000_s1044" type="#_x0000_t202" style="position:absolute;left:34671;top:21031;width:8458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BF39AC" w:rsidRPr="00725032" w:rsidRDefault="00BF39AC" w:rsidP="00BF39A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j questions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F39AC" w:rsidRDefault="00BF39AC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036C06" w:rsidRPr="00BF39AC" w:rsidRDefault="00BF39AC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α~Uniform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0,1</m:t>
              </m:r>
            </m:e>
          </m:d>
        </m:oMath>
      </m:oMathPara>
    </w:p>
    <w:p w:rsidR="00BF39AC" w:rsidRPr="00BF39AC" w:rsidRDefault="0033578D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~Uniform(0,α)</m:t>
          </m:r>
        </m:oMath>
      </m:oMathPara>
    </w:p>
    <w:p w:rsidR="00BF39AC" w:rsidRPr="00BF39AC" w:rsidRDefault="0033578D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~Uniform(0,α)</m:t>
          </m:r>
        </m:oMath>
      </m:oMathPara>
    </w:p>
    <w:p w:rsidR="00BF39AC" w:rsidRPr="00BF39AC" w:rsidRDefault="0033578D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~Bernoulli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  i=1:8</m:t>
          </m:r>
        </m:oMath>
      </m:oMathPara>
    </w:p>
    <w:p w:rsidR="00BF39AC" w:rsidRPr="00BF39AC" w:rsidRDefault="0033578D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~Bernoulli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  j=1:8</m:t>
          </m:r>
        </m:oMath>
      </m:oMathPara>
    </w:p>
    <w:p w:rsidR="00036C06" w:rsidRPr="00174D40" w:rsidRDefault="0033578D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α                       if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 and 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 and 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:rsidR="00174D40" w:rsidRDefault="0033578D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~Bernoulli(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B5587C" w:rsidRDefault="00970C6B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036C06" w:rsidRPr="00C5229A" w:rsidRDefault="00B5587C" w:rsidP="00B5587C">
      <w:pPr>
        <w:spacing w:line="288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由于本模型重点在于考察参数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。为了解决模型不确定性的问题，不失一般性，设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=0</w:t>
      </w:r>
      <w:r w:rsidR="00C5229A">
        <w:rPr>
          <w:rFonts w:ascii="Times New Roman" w:eastAsia="宋体" w:hAnsi="Times New Roman" w:cs="Times New Roman" w:hint="eastAsia"/>
          <w:sz w:val="24"/>
          <w:szCs w:val="24"/>
        </w:rPr>
        <w:t>，从而上述</w:t>
      </w:r>
      <w:r w:rsidR="00C5229A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C5229A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C5229A">
        <w:rPr>
          <w:rFonts w:ascii="Times New Roman" w:eastAsia="宋体" w:hAnsi="Times New Roman" w:cs="Times New Roman" w:hint="eastAsia"/>
          <w:sz w:val="24"/>
          <w:szCs w:val="24"/>
        </w:rPr>
        <w:t>仅对</w:t>
      </w:r>
      <w:r w:rsidR="00C5229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C5229A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C5229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C5229A">
        <w:rPr>
          <w:rFonts w:ascii="Times New Roman" w:eastAsia="宋体" w:hAnsi="Times New Roman" w:cs="Times New Roman" w:hint="eastAsia"/>
          <w:sz w:val="24"/>
          <w:szCs w:val="24"/>
        </w:rPr>
        <w:t>成立。</w:t>
      </w:r>
      <w:r w:rsidR="00584F94">
        <w:rPr>
          <w:rFonts w:ascii="Times New Roman" w:eastAsia="宋体" w:hAnsi="Times New Roman" w:cs="Times New Roman" w:hint="eastAsia"/>
          <w:sz w:val="24"/>
          <w:szCs w:val="24"/>
        </w:rPr>
        <w:t>值得注意的是，这种讨论下</w:t>
      </w:r>
      <w:r w:rsidR="00584F94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84F94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584F9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84F94">
        <w:rPr>
          <w:rFonts w:ascii="Times New Roman" w:eastAsia="宋体" w:hAnsi="Times New Roman" w:cs="Times New Roman" w:hint="eastAsia"/>
          <w:sz w:val="24"/>
          <w:szCs w:val="24"/>
        </w:rPr>
        <w:t>所代表的国家是不确定的，我们也并不关心。</w:t>
      </w:r>
      <w:bookmarkStart w:id="0" w:name="_GoBack"/>
      <w:bookmarkEnd w:id="0"/>
    </w:p>
    <w:p w:rsidR="00B5587C" w:rsidRPr="00036C06" w:rsidRDefault="00B5587C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C34A6F" w:rsidRDefault="007D561F" w:rsidP="006C32F7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  <w:r w:rsidR="00752C81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C34A6F"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A01737" w:rsidRDefault="00A01737" w:rsidP="00A01737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95%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Credible</w:t>
      </w:r>
      <w:r>
        <w:rPr>
          <w:rFonts w:ascii="Times New Roman" w:eastAsia="宋体" w:hAnsi="Times New Roman" w:cs="Times New Roman"/>
          <w:sz w:val="24"/>
          <w:szCs w:val="24"/>
        </w:rPr>
        <w:t xml:space="preserve"> Interval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 w:hint="eastAsia"/>
          <w:sz w:val="24"/>
          <w:szCs w:val="24"/>
        </w:rPr>
        <w:t>015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0.285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>
        <w:rPr>
          <w:rFonts w:ascii="Times New Roman" w:eastAsia="宋体" w:hAnsi="Times New Roman" w:cs="Times New Roman" w:hint="eastAsia"/>
          <w:sz w:val="24"/>
          <w:szCs w:val="24"/>
        </w:rPr>
        <w:t>3-1</w:t>
      </w:r>
    </w:p>
    <w:p w:rsidR="00A01737" w:rsidRDefault="00A01737" w:rsidP="00A01737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95%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Credible</w:t>
      </w:r>
      <w:r>
        <w:rPr>
          <w:rFonts w:ascii="Times New Roman" w:eastAsia="宋体" w:hAnsi="Times New Roman" w:cs="Times New Roman"/>
          <w:sz w:val="24"/>
          <w:szCs w:val="24"/>
        </w:rPr>
        <w:t xml:space="preserve"> Interval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 w:hint="eastAsia"/>
          <w:sz w:val="24"/>
          <w:szCs w:val="24"/>
        </w:rPr>
        <w:t>001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0.196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>
        <w:rPr>
          <w:rFonts w:ascii="Times New Roman" w:eastAsia="宋体" w:hAnsi="Times New Roman" w:cs="Times New Roman" w:hint="eastAsia"/>
          <w:sz w:val="24"/>
          <w:szCs w:val="24"/>
        </w:rPr>
        <w:t>3-2</w:t>
      </w:r>
    </w:p>
    <w:p w:rsidR="00752C81" w:rsidRPr="00A01737" w:rsidRDefault="00A01737" w:rsidP="00D47B4F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0173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815790" cy="28620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90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76" w:rsidRPr="007776CF" w:rsidRDefault="00141776" w:rsidP="00141776">
      <w:pPr>
        <w:spacing w:line="288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 w:hint="eastAsia"/>
          <w:b/>
          <w:bCs/>
          <w:szCs w:val="21"/>
        </w:rPr>
        <w:t>3-1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Pr="00F861BA">
        <w:rPr>
          <w:rFonts w:ascii="Times New Roman" w:eastAsia="宋体" w:hAnsi="Times New Roman"/>
          <w:b/>
          <w:bCs/>
          <w:szCs w:val="21"/>
        </w:rPr>
        <w:t>由</w:t>
      </w:r>
      <w:r>
        <w:rPr>
          <w:rFonts w:ascii="Times New Roman" w:eastAsia="宋体" w:hAnsi="Times New Roman" w:hint="eastAsia"/>
          <w:b/>
          <w:bCs/>
          <w:szCs w:val="21"/>
        </w:rPr>
        <w:t>Bayesian</w:t>
      </w:r>
      <w:r>
        <w:rPr>
          <w:rFonts w:ascii="Times New Roman" w:eastAsia="宋体" w:hAnsi="Times New Roman"/>
          <w:b/>
          <w:bCs/>
          <w:szCs w:val="21"/>
        </w:rPr>
        <w:t xml:space="preserve"> Inference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 w:rsidRPr="00141776">
        <w:rPr>
          <w:rFonts w:ascii="Times New Roman" w:eastAsia="宋体" w:hAnsi="Times New Roman" w:hint="eastAsia"/>
          <w:b/>
          <w:bCs/>
          <w:szCs w:val="21"/>
        </w:rPr>
        <w:sym w:font="Symbol" w:char="F062"/>
      </w:r>
      <w:r w:rsidRPr="00141776">
        <w:rPr>
          <w:rFonts w:ascii="Times New Roman" w:eastAsia="宋体" w:hAnsi="Times New Roman" w:hint="eastAsia"/>
          <w:b/>
          <w:bCs/>
          <w:szCs w:val="21"/>
          <w:vertAlign w:val="subscript"/>
        </w:rPr>
        <w:t>1</w:t>
      </w:r>
      <w:r>
        <w:rPr>
          <w:rFonts w:ascii="Times New Roman" w:eastAsia="宋体" w:hAnsi="Times New Roman" w:hint="eastAsia"/>
          <w:b/>
          <w:bCs/>
          <w:szCs w:val="21"/>
        </w:rPr>
        <w:t>的后验分布</w:t>
      </w:r>
    </w:p>
    <w:p w:rsidR="00752C81" w:rsidRDefault="00752C81" w:rsidP="00141776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752C81" w:rsidRDefault="00A01737" w:rsidP="00D47B4F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0173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815790" cy="28620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90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76" w:rsidRPr="00141776" w:rsidRDefault="00141776" w:rsidP="00141776">
      <w:pPr>
        <w:spacing w:line="288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 w:hint="eastAsia"/>
          <w:b/>
          <w:bCs/>
          <w:szCs w:val="21"/>
        </w:rPr>
        <w:t>3-2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Pr="00F861BA">
        <w:rPr>
          <w:rFonts w:ascii="Times New Roman" w:eastAsia="宋体" w:hAnsi="Times New Roman"/>
          <w:b/>
          <w:bCs/>
          <w:szCs w:val="21"/>
        </w:rPr>
        <w:t>由</w:t>
      </w:r>
      <w:r>
        <w:rPr>
          <w:rFonts w:ascii="Times New Roman" w:eastAsia="宋体" w:hAnsi="Times New Roman" w:hint="eastAsia"/>
          <w:b/>
          <w:bCs/>
          <w:szCs w:val="21"/>
        </w:rPr>
        <w:t>Bayesian</w:t>
      </w:r>
      <w:r>
        <w:rPr>
          <w:rFonts w:ascii="Times New Roman" w:eastAsia="宋体" w:hAnsi="Times New Roman"/>
          <w:b/>
          <w:bCs/>
          <w:szCs w:val="21"/>
        </w:rPr>
        <w:t xml:space="preserve"> Inference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 w:rsidRPr="00141776">
        <w:rPr>
          <w:rFonts w:ascii="Times New Roman" w:eastAsia="宋体" w:hAnsi="Times New Roman" w:hint="eastAsia"/>
          <w:b/>
          <w:bCs/>
          <w:szCs w:val="21"/>
        </w:rPr>
        <w:sym w:font="Symbol" w:char="F062"/>
      </w:r>
      <w:r>
        <w:rPr>
          <w:rFonts w:ascii="Times New Roman" w:eastAsia="宋体" w:hAnsi="Times New Roman" w:hint="eastAsia"/>
          <w:b/>
          <w:bCs/>
          <w:szCs w:val="21"/>
          <w:vertAlign w:val="subscript"/>
        </w:rPr>
        <w:t>2</w:t>
      </w:r>
      <w:r>
        <w:rPr>
          <w:rFonts w:ascii="Times New Roman" w:eastAsia="宋体" w:hAnsi="Times New Roman" w:hint="eastAsia"/>
          <w:b/>
          <w:bCs/>
          <w:szCs w:val="21"/>
        </w:rPr>
        <w:t>的后验分布</w:t>
      </w:r>
    </w:p>
    <w:p w:rsidR="00752C81" w:rsidRDefault="00752C81" w:rsidP="006C32F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6D6BF9" w:rsidRDefault="006D6BF9" w:rsidP="006D6BF9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4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FB00B0" w:rsidRDefault="008B3170" w:rsidP="006D6BF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model 1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)’s DIC=33.44</w:t>
      </w:r>
    </w:p>
    <w:p w:rsidR="008B3170" w:rsidRDefault="008B3170" w:rsidP="006D6BF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model 2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≠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)’s DIC=35.52</w:t>
      </w:r>
    </w:p>
    <w:p w:rsidR="008B3170" w:rsidRDefault="008B3170" w:rsidP="006D6BF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因此，相比于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可能更好。</w:t>
      </w:r>
    </w:p>
    <w:p w:rsidR="008B3170" w:rsidRPr="008B3170" w:rsidRDefault="008B3170" w:rsidP="008B3170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原因在于加入了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后并没有十分明显地提高模型的预测力，缺徒增了模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型的复杂性</w:t>
      </w:r>
    </w:p>
    <w:sectPr w:rsidR="008B3170" w:rsidRPr="008B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BA"/>
    <w:rsid w:val="00001B63"/>
    <w:rsid w:val="00036C06"/>
    <w:rsid w:val="00090904"/>
    <w:rsid w:val="000D202C"/>
    <w:rsid w:val="000D3C9E"/>
    <w:rsid w:val="000E1CB8"/>
    <w:rsid w:val="0010338A"/>
    <w:rsid w:val="001360A3"/>
    <w:rsid w:val="00141776"/>
    <w:rsid w:val="00174D40"/>
    <w:rsid w:val="00192A25"/>
    <w:rsid w:val="001C2DF6"/>
    <w:rsid w:val="001F1714"/>
    <w:rsid w:val="001F22F3"/>
    <w:rsid w:val="00204982"/>
    <w:rsid w:val="0023727B"/>
    <w:rsid w:val="0033578D"/>
    <w:rsid w:val="00385EB4"/>
    <w:rsid w:val="0042558C"/>
    <w:rsid w:val="00467483"/>
    <w:rsid w:val="004C0AE1"/>
    <w:rsid w:val="004E6357"/>
    <w:rsid w:val="004E70C4"/>
    <w:rsid w:val="004F4B17"/>
    <w:rsid w:val="005155E7"/>
    <w:rsid w:val="00515AC4"/>
    <w:rsid w:val="00531EA6"/>
    <w:rsid w:val="00584F94"/>
    <w:rsid w:val="005C74A6"/>
    <w:rsid w:val="0063183F"/>
    <w:rsid w:val="00631E3D"/>
    <w:rsid w:val="006C32F7"/>
    <w:rsid w:val="006D6BF9"/>
    <w:rsid w:val="006D7636"/>
    <w:rsid w:val="006F1BFC"/>
    <w:rsid w:val="00752C81"/>
    <w:rsid w:val="007632BE"/>
    <w:rsid w:val="007776CF"/>
    <w:rsid w:val="007D561F"/>
    <w:rsid w:val="00823AAF"/>
    <w:rsid w:val="00875BF6"/>
    <w:rsid w:val="008B3170"/>
    <w:rsid w:val="00963A81"/>
    <w:rsid w:val="00970C6B"/>
    <w:rsid w:val="00996328"/>
    <w:rsid w:val="009F73A0"/>
    <w:rsid w:val="00A01737"/>
    <w:rsid w:val="00A5113E"/>
    <w:rsid w:val="00A9377E"/>
    <w:rsid w:val="00AC356C"/>
    <w:rsid w:val="00B07BD2"/>
    <w:rsid w:val="00B5587C"/>
    <w:rsid w:val="00BE37AC"/>
    <w:rsid w:val="00BF39AC"/>
    <w:rsid w:val="00C34A6F"/>
    <w:rsid w:val="00C35B20"/>
    <w:rsid w:val="00C5229A"/>
    <w:rsid w:val="00D34FCA"/>
    <w:rsid w:val="00D36462"/>
    <w:rsid w:val="00D47B4F"/>
    <w:rsid w:val="00E056A9"/>
    <w:rsid w:val="00E2160B"/>
    <w:rsid w:val="00E371FE"/>
    <w:rsid w:val="00E6424E"/>
    <w:rsid w:val="00E76A6B"/>
    <w:rsid w:val="00E913CB"/>
    <w:rsid w:val="00F324D4"/>
    <w:rsid w:val="00F34462"/>
    <w:rsid w:val="00F861BA"/>
    <w:rsid w:val="00FA4DBF"/>
    <w:rsid w:val="00F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2A22"/>
  <w15:chartTrackingRefBased/>
  <w15:docId w15:val="{64CF92AB-DED1-4FDB-BF99-1EDC1CAD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rsid w:val="00F861BA"/>
  </w:style>
  <w:style w:type="character" w:styleId="a3">
    <w:name w:val="Placeholder Text"/>
    <w:basedOn w:val="a0"/>
    <w:uiPriority w:val="99"/>
    <w:semiHidden/>
    <w:rsid w:val="00D34FC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515AC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17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05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92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44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15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00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50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15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49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19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94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76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11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11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79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95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5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55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0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693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9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89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68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21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78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92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9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65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17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53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47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0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9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6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41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382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宇昂</dc:creator>
  <cp:keywords/>
  <dc:description/>
  <cp:lastModifiedBy>程 宇昂</cp:lastModifiedBy>
  <cp:revision>51</cp:revision>
  <dcterms:created xsi:type="dcterms:W3CDTF">2020-03-06T08:16:00Z</dcterms:created>
  <dcterms:modified xsi:type="dcterms:W3CDTF">2020-04-02T12:57:00Z</dcterms:modified>
</cp:coreProperties>
</file>