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D8A57" w14:textId="25785901" w:rsidR="00030D7C" w:rsidRDefault="00D9541E">
      <w:r>
        <w:t>Dis ish a tesht dokument</w:t>
      </w:r>
    </w:p>
    <w:sectPr w:rsidR="00030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1E"/>
    <w:rsid w:val="00030D7C"/>
    <w:rsid w:val="000B720D"/>
    <w:rsid w:val="009753B4"/>
    <w:rsid w:val="00D9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52E42"/>
  <w15:chartTrackingRefBased/>
  <w15:docId w15:val="{7AC6EE34-BDA5-466D-8E83-5633D7BAF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Cheng Yang</dc:creator>
  <cp:keywords/>
  <dc:description/>
  <cp:lastModifiedBy>Yu Cheng Yang</cp:lastModifiedBy>
  <cp:revision>1</cp:revision>
  <dcterms:created xsi:type="dcterms:W3CDTF">2023-10-16T04:06:00Z</dcterms:created>
  <dcterms:modified xsi:type="dcterms:W3CDTF">2023-10-16T04:07:00Z</dcterms:modified>
</cp:coreProperties>
</file>