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30897" w14:textId="7580F31E" w:rsidR="001A1618" w:rsidRPr="007C4BDA" w:rsidRDefault="001A1618" w:rsidP="001A1618">
      <w:pPr>
        <w:spacing w:line="360" w:lineRule="auto"/>
        <w:jc w:val="center"/>
        <w:rPr>
          <w:b/>
          <w:bCs/>
          <w:sz w:val="32"/>
          <w:szCs w:val="32"/>
        </w:rPr>
      </w:pPr>
      <w:r w:rsidRPr="007C4BDA">
        <w:rPr>
          <w:b/>
          <w:bCs/>
          <w:sz w:val="32"/>
          <w:szCs w:val="32"/>
        </w:rPr>
        <w:t xml:space="preserve">ECEN </w:t>
      </w:r>
      <w:r>
        <w:rPr>
          <w:rFonts w:hint="eastAsia"/>
          <w:b/>
          <w:bCs/>
          <w:sz w:val="32"/>
          <w:szCs w:val="32"/>
        </w:rPr>
        <w:t>610</w:t>
      </w:r>
      <w:r w:rsidRPr="007C4BDA">
        <w:rPr>
          <w:b/>
          <w:bCs/>
          <w:sz w:val="32"/>
          <w:szCs w:val="32"/>
        </w:rPr>
        <w:t xml:space="preserve">: </w:t>
      </w:r>
      <w:r>
        <w:rPr>
          <w:rFonts w:hint="eastAsia"/>
          <w:b/>
          <w:bCs/>
          <w:sz w:val="32"/>
          <w:szCs w:val="32"/>
        </w:rPr>
        <w:t>MIXED SIGNAL INTERFACE</w:t>
      </w:r>
      <w:r>
        <w:rPr>
          <w:rFonts w:hint="eastAsia"/>
          <w:b/>
          <w:bCs/>
          <w:sz w:val="32"/>
          <w:szCs w:val="32"/>
        </w:rPr>
        <w:t xml:space="preserve"> HW.1</w:t>
      </w:r>
    </w:p>
    <w:p w14:paraId="31FD7F65" w14:textId="5EF44653" w:rsidR="001A1618" w:rsidRPr="00AA34C7" w:rsidRDefault="001A1618" w:rsidP="001A1618">
      <w:pPr>
        <w:spacing w:line="360" w:lineRule="auto"/>
        <w:rPr>
          <w:szCs w:val="24"/>
        </w:rPr>
      </w:pPr>
      <w:r w:rsidRPr="00AA34C7">
        <w:rPr>
          <w:rFonts w:hint="eastAsia"/>
          <w:szCs w:val="24"/>
        </w:rPr>
        <w:t>Name: Yu-Hao Chen  UIN: 435009528  Section:</w:t>
      </w:r>
      <w:r w:rsidRPr="001A1618">
        <w:rPr>
          <w:rFonts w:ascii="Helvetica" w:hAnsi="Helvetica" w:cs="Helvetica"/>
          <w:color w:val="000000"/>
          <w:sz w:val="17"/>
          <w:szCs w:val="17"/>
          <w:shd w:val="clear" w:color="auto" w:fill="FFFFFF"/>
        </w:rPr>
        <w:t xml:space="preserve"> </w:t>
      </w:r>
      <w:r w:rsidRPr="001A1618">
        <w:rPr>
          <w:szCs w:val="24"/>
        </w:rPr>
        <w:t>601</w:t>
      </w:r>
    </w:p>
    <w:p w14:paraId="650D06CD" w14:textId="50C899D3" w:rsidR="001A1618" w:rsidRDefault="001A1618" w:rsidP="001A1618">
      <w:pPr>
        <w:spacing w:line="360" w:lineRule="auto"/>
        <w:rPr>
          <w:szCs w:val="24"/>
        </w:rPr>
      </w:pPr>
      <w:r w:rsidRPr="00AA34C7">
        <w:rPr>
          <w:szCs w:val="24"/>
        </w:rPr>
        <w:t xml:space="preserve">Instructor: </w:t>
      </w:r>
      <w:r w:rsidRPr="001A1618">
        <w:rPr>
          <w:szCs w:val="24"/>
        </w:rPr>
        <w:t>Sebastian Hoyos</w:t>
      </w:r>
    </w:p>
    <w:p w14:paraId="3CF80A2F" w14:textId="1C2AC33E" w:rsidR="001A1618" w:rsidRDefault="001A1618" w:rsidP="001A1618">
      <w:pPr>
        <w:pBdr>
          <w:bottom w:val="single" w:sz="6" w:space="1" w:color="auto"/>
        </w:pBdr>
        <w:spacing w:line="360" w:lineRule="auto"/>
        <w:rPr>
          <w:szCs w:val="24"/>
        </w:rPr>
      </w:pPr>
      <w:r>
        <w:rPr>
          <w:rFonts w:hint="eastAsia"/>
          <w:szCs w:val="24"/>
        </w:rPr>
        <w:t xml:space="preserve">TA: </w:t>
      </w:r>
      <w:r w:rsidR="006F7314" w:rsidRPr="006F7314">
        <w:rPr>
          <w:szCs w:val="24"/>
        </w:rPr>
        <w:t>Haotian</w:t>
      </w:r>
    </w:p>
    <w:p w14:paraId="7DE85EFE" w14:textId="01F33DA5" w:rsidR="003F3413" w:rsidRDefault="006F7314">
      <w:r w:rsidRPr="006F7314">
        <w:drawing>
          <wp:inline distT="0" distB="0" distL="0" distR="0" wp14:anchorId="6B9091B2" wp14:editId="45686EAF">
            <wp:extent cx="4814888" cy="1887464"/>
            <wp:effectExtent l="0" t="0" r="5080" b="0"/>
            <wp:docPr id="1343240753" name="圖片 1" descr="一張含有 文字, 螢幕擷取畫面, 行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40753" name="圖片 1" descr="一張含有 文字, 螢幕擷取畫面, 行, 繪圖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8099" cy="18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B1AD" w14:textId="3C6206A2" w:rsidR="006F7314" w:rsidRDefault="006F7314">
      <w:r w:rsidRPr="006F7314">
        <w:drawing>
          <wp:inline distT="0" distB="0" distL="0" distR="0" wp14:anchorId="17A54FD1" wp14:editId="78FAE613">
            <wp:extent cx="2788700" cy="566738"/>
            <wp:effectExtent l="0" t="0" r="0" b="5080"/>
            <wp:docPr id="1508280178" name="圖片 1" descr="一張含有 文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0178" name="圖片 1" descr="一張含有 文字, 字型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3559" cy="56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0A63" w14:textId="612840D8" w:rsidR="006F7314" w:rsidRDefault="006F7314" w:rsidP="006F7314">
      <w:pPr>
        <w:pStyle w:val="a9"/>
        <w:numPr>
          <w:ilvl w:val="0"/>
          <w:numId w:val="1"/>
        </w:numPr>
        <w:jc w:val="both"/>
      </w:pPr>
      <w:r w:rsidRPr="006F7314">
        <w:rPr>
          <w:b/>
          <w:bCs/>
        </w:rPr>
        <w:t>Decimation</w:t>
      </w:r>
      <w:r w:rsidRPr="006F7314">
        <w:t xml:space="preserve"> is the process of </w:t>
      </w:r>
      <w:r w:rsidRPr="006F7314">
        <w:rPr>
          <w:b/>
          <w:bCs/>
        </w:rPr>
        <w:t xml:space="preserve">reducing the sampling rate Fs </w:t>
      </w:r>
      <w:r w:rsidRPr="006F7314">
        <w:t>of a digital signal.</w:t>
      </w:r>
    </w:p>
    <w:p w14:paraId="0285BBB0" w14:textId="0DBF14B0" w:rsidR="006F7314" w:rsidRDefault="006F7314" w:rsidP="006F7314">
      <w:pPr>
        <w:pStyle w:val="a9"/>
        <w:numPr>
          <w:ilvl w:val="0"/>
          <w:numId w:val="1"/>
        </w:numPr>
        <w:jc w:val="both"/>
      </w:pPr>
      <w:r w:rsidRPr="006F7314">
        <w:t>When a signal is downsampled</w:t>
      </w:r>
      <w:r>
        <w:rPr>
          <w:rFonts w:hint="eastAsia"/>
        </w:rPr>
        <w:t xml:space="preserve"> (</w:t>
      </w:r>
      <w:r w:rsidRPr="006F7314">
        <w:t>Decimation</w:t>
      </w:r>
      <w:r>
        <w:rPr>
          <w:rFonts w:hint="eastAsia"/>
        </w:rPr>
        <w:t>)</w:t>
      </w:r>
      <w:r w:rsidRPr="006F7314">
        <w:t>, its frequency components may exceed the new Nyquist frequency:</w:t>
      </w:r>
    </w:p>
    <w:p w14:paraId="705BC57D" w14:textId="36989B30" w:rsidR="006F7314" w:rsidRPr="006F7314" w:rsidRDefault="006F7314" w:rsidP="006F7314">
      <w:pPr>
        <w:pStyle w:val="a9"/>
        <w:ind w:left="480"/>
        <w:jc w:val="both"/>
        <w:rPr>
          <w:i/>
          <w:iCs/>
        </w:rPr>
      </w:pPr>
      <w:r w:rsidRPr="006F7314">
        <w:rPr>
          <w:rFonts w:hint="eastAsia"/>
          <w:i/>
          <w:iCs/>
        </w:rPr>
        <w:t>F</w:t>
      </w:r>
      <w:r w:rsidRPr="006F7314">
        <w:rPr>
          <w:i/>
          <w:iCs/>
        </w:rPr>
        <w:t>’</w:t>
      </w:r>
      <w:r w:rsidRPr="006F7314">
        <w:rPr>
          <w:rFonts w:hint="eastAsia"/>
          <w:i/>
          <w:iCs/>
        </w:rPr>
        <w:t xml:space="preserve">nyquist= Fs/2M |M=decimate factor </w:t>
      </w:r>
    </w:p>
    <w:p w14:paraId="17A40E95" w14:textId="2FA24984" w:rsidR="006F7314" w:rsidRDefault="006F7314" w:rsidP="006F7314">
      <w:pPr>
        <w:pStyle w:val="a9"/>
        <w:ind w:left="480"/>
        <w:jc w:val="both"/>
      </w:pPr>
      <w:r w:rsidRPr="006F7314">
        <w:t xml:space="preserve">This causes high-frequency components to </w:t>
      </w:r>
      <w:r w:rsidRPr="006F7314">
        <w:rPr>
          <w:b/>
          <w:bCs/>
        </w:rPr>
        <w:t>fold back (alias) into the Nyquist range</w:t>
      </w:r>
      <w:r w:rsidRPr="006F7314">
        <w:t>, resulting in aliasing.</w:t>
      </w:r>
    </w:p>
    <w:p w14:paraId="0E166D3E" w14:textId="50C060AE" w:rsidR="006F7314" w:rsidRPr="0044365B" w:rsidRDefault="006F7314" w:rsidP="006F7314">
      <w:pPr>
        <w:pStyle w:val="a9"/>
        <w:ind w:left="480"/>
        <w:jc w:val="both"/>
        <w:rPr>
          <w:i/>
          <w:iCs/>
          <w:color w:val="0070C0"/>
        </w:rPr>
      </w:pPr>
      <w:r w:rsidRPr="0044365B">
        <w:rPr>
          <w:rFonts w:hint="eastAsia"/>
          <w:i/>
          <w:iCs/>
          <w:color w:val="0070C0"/>
        </w:rPr>
        <w:t>FsD= Fs/M</w:t>
      </w:r>
    </w:p>
    <w:p w14:paraId="4DC4F7F6" w14:textId="644F0849" w:rsidR="006F7314" w:rsidRPr="0044365B" w:rsidRDefault="006F7314" w:rsidP="006F7314">
      <w:pPr>
        <w:pStyle w:val="a9"/>
        <w:ind w:left="480"/>
        <w:jc w:val="both"/>
        <w:rPr>
          <w:i/>
          <w:iCs/>
          <w:color w:val="0070C0"/>
        </w:rPr>
      </w:pPr>
      <w:r w:rsidRPr="0044365B">
        <w:rPr>
          <w:rFonts w:hint="eastAsia"/>
          <w:i/>
          <w:iCs/>
          <w:color w:val="0070C0"/>
        </w:rPr>
        <w:t>Nyquist D= FsD/2</w:t>
      </w:r>
    </w:p>
    <w:p w14:paraId="54F8ED19" w14:textId="73061749" w:rsidR="00266820" w:rsidRDefault="00266820" w:rsidP="006F7314">
      <w:pPr>
        <w:pStyle w:val="a9"/>
        <w:ind w:left="480"/>
        <w:jc w:val="both"/>
      </w:pPr>
      <w:r>
        <w:rPr>
          <w:rFonts w:hint="eastAsia"/>
        </w:rPr>
        <w:t xml:space="preserve">Ex: Fs=10k Fin:3k and 6k </w:t>
      </w:r>
      <w:r>
        <w:rPr>
          <w:rFonts w:hint="eastAsia"/>
        </w:rPr>
        <w:t>Nyquist BW= 5k</w:t>
      </w:r>
    </w:p>
    <w:p w14:paraId="754CABD6" w14:textId="5F009075" w:rsidR="00266820" w:rsidRPr="00266820" w:rsidRDefault="00266820" w:rsidP="006F7314">
      <w:pPr>
        <w:pStyle w:val="a9"/>
        <w:ind w:left="480"/>
        <w:jc w:val="both"/>
        <w:rPr>
          <w:rFonts w:hint="eastAsia"/>
        </w:rPr>
      </w:pPr>
      <w:r>
        <w:rPr>
          <w:rFonts w:hint="eastAsia"/>
        </w:rPr>
        <w:t xml:space="preserve">   3k no alias, but 6k alias back to 4k</w:t>
      </w:r>
    </w:p>
    <w:p w14:paraId="2467F3B5" w14:textId="3EC0662D" w:rsidR="00266820" w:rsidRDefault="00266820" w:rsidP="006F7314">
      <w:pPr>
        <w:pStyle w:val="a9"/>
        <w:ind w:left="480"/>
        <w:jc w:val="both"/>
      </w:pPr>
      <w:r>
        <w:rPr>
          <w:rFonts w:hint="eastAsia"/>
        </w:rPr>
        <w:t xml:space="preserve">   After d</w:t>
      </w:r>
      <w:r w:rsidRPr="00266820">
        <w:t>ecimation</w:t>
      </w:r>
      <w:r>
        <w:rPr>
          <w:rFonts w:hint="eastAsia"/>
        </w:rPr>
        <w:t xml:space="preserve"> M=2 FsD=5k Nyquist BW= 2.5k</w:t>
      </w:r>
    </w:p>
    <w:p w14:paraId="7678331E" w14:textId="5E633200" w:rsidR="00266820" w:rsidRDefault="00266820" w:rsidP="00266820">
      <w:pPr>
        <w:pStyle w:val="a9"/>
        <w:ind w:left="480"/>
        <w:jc w:val="both"/>
      </w:pPr>
      <w:r>
        <w:rPr>
          <w:rFonts w:hint="eastAsia"/>
        </w:rPr>
        <w:t xml:space="preserve">   Now 3k alias back to 2k, and (6k alias to 4k) </w:t>
      </w:r>
      <w:r>
        <w:t>and then</w:t>
      </w:r>
      <w:r>
        <w:rPr>
          <w:rFonts w:hint="eastAsia"/>
        </w:rPr>
        <w:t xml:space="preserve"> back to 1k</w:t>
      </w:r>
    </w:p>
    <w:p w14:paraId="49AB0E08" w14:textId="2A1D8C02" w:rsidR="00266820" w:rsidRDefault="00266820" w:rsidP="00266820">
      <w:pPr>
        <w:pStyle w:val="a9"/>
        <w:ind w:left="480"/>
        <w:jc w:val="both"/>
        <w:rPr>
          <w:rFonts w:hint="eastAsia"/>
        </w:rPr>
      </w:pPr>
      <w:r>
        <w:t>Original</w:t>
      </w:r>
      <w:r>
        <w:rPr>
          <w:rFonts w:hint="eastAsia"/>
        </w:rPr>
        <w:t>:</w:t>
      </w:r>
      <w:r w:rsidRPr="00266820">
        <w:rPr>
          <w:noProof/>
        </w:rPr>
        <w:t xml:space="preserve"> </w:t>
      </w:r>
    </w:p>
    <w:p w14:paraId="7D869904" w14:textId="7DBAAFDB" w:rsidR="00266820" w:rsidRDefault="00266820" w:rsidP="00266820">
      <w:pPr>
        <w:pStyle w:val="a9"/>
        <w:ind w:left="480"/>
        <w:jc w:val="both"/>
      </w:pPr>
      <w:r w:rsidRPr="00266820">
        <w:drawing>
          <wp:inline distT="0" distB="0" distL="0" distR="0" wp14:anchorId="7DF96030" wp14:editId="70643AAC">
            <wp:extent cx="4021264" cy="642937"/>
            <wp:effectExtent l="0" t="0" r="0" b="5080"/>
            <wp:docPr id="587075917" name="圖片 1" descr="一張含有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75917" name="圖片 1" descr="一張含有 螢幕擷取畫面, 字型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442" cy="64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334F" w14:textId="412B6A24" w:rsidR="00266820" w:rsidRDefault="00266820" w:rsidP="00266820">
      <w:pPr>
        <w:pStyle w:val="a9"/>
        <w:ind w:left="480"/>
        <w:jc w:val="both"/>
      </w:pPr>
      <w:r>
        <w:rPr>
          <w:rFonts w:hint="eastAsia"/>
        </w:rPr>
        <w:t>Decimate:</w:t>
      </w:r>
    </w:p>
    <w:p w14:paraId="74CFC3DE" w14:textId="4A90EDCF" w:rsidR="00266820" w:rsidRDefault="00266820" w:rsidP="00266820">
      <w:pPr>
        <w:pStyle w:val="a9"/>
        <w:ind w:left="480"/>
        <w:jc w:val="both"/>
      </w:pPr>
      <w:r w:rsidRPr="00266820">
        <w:drawing>
          <wp:inline distT="0" distB="0" distL="0" distR="0" wp14:anchorId="35000A2C" wp14:editId="0EBD8052">
            <wp:extent cx="1984063" cy="628650"/>
            <wp:effectExtent l="0" t="0" r="0" b="0"/>
            <wp:docPr id="1095343145" name="圖片 1" descr="一張含有 螢幕擷取畫面, 字型, 行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43145" name="圖片 1" descr="一張含有 螢幕擷取畫面, 字型, 行, 設計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4597" cy="6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7859" w14:textId="517F4278" w:rsidR="0044365B" w:rsidRPr="0044365B" w:rsidRDefault="00266820" w:rsidP="0044365B">
      <w:pPr>
        <w:pStyle w:val="a9"/>
        <w:numPr>
          <w:ilvl w:val="0"/>
          <w:numId w:val="3"/>
        </w:numPr>
        <w:jc w:val="both"/>
        <w:rPr>
          <w:lang w:val="en"/>
        </w:rPr>
      </w:pPr>
      <w:r>
        <w:rPr>
          <w:rFonts w:hint="eastAsia"/>
        </w:rPr>
        <w:lastRenderedPageBreak/>
        <w:t>B</w:t>
      </w:r>
      <w:r>
        <w:t>i</w:t>
      </w:r>
      <w:r>
        <w:rPr>
          <w:rFonts w:hint="eastAsia"/>
        </w:rPr>
        <w:t xml:space="preserve">n: </w:t>
      </w:r>
      <w:r w:rsidR="0044365B" w:rsidRPr="0044365B">
        <w:rPr>
          <w:lang w:val="en"/>
        </w:rPr>
        <w:t>When we perform Fast Fourier Transform (FFT) on the signal, the frequency axis will be divided into</w:t>
      </w:r>
      <w:r w:rsidR="0044365B">
        <w:rPr>
          <w:rFonts w:hint="eastAsia"/>
          <w:lang w:val="en"/>
        </w:rPr>
        <w:t xml:space="preserve"> </w:t>
      </w:r>
      <w:r w:rsidR="0044365B" w:rsidRPr="0044365B">
        <w:rPr>
          <w:lang w:val="en"/>
        </w:rPr>
        <w:t>N bins, each bin represents a fixed frequency range.</w:t>
      </w:r>
    </w:p>
    <w:p w14:paraId="3BBD59ED" w14:textId="02648BCE" w:rsidR="00266820" w:rsidRDefault="0044365B" w:rsidP="0044365B">
      <w:pPr>
        <w:pStyle w:val="a9"/>
        <w:ind w:left="480"/>
        <w:jc w:val="both"/>
      </w:pPr>
      <w:r>
        <w:rPr>
          <w:rFonts w:hint="eastAsia"/>
        </w:rPr>
        <w:t>Ex: Fs=10k Hz FFT N :1024</w:t>
      </w:r>
    </w:p>
    <w:p w14:paraId="40D73AEF" w14:textId="2ED17DBC" w:rsidR="0044365B" w:rsidRDefault="0044365B" w:rsidP="0044365B">
      <w:pPr>
        <w:pStyle w:val="a9"/>
        <w:ind w:left="480"/>
        <w:jc w:val="both"/>
      </w:pPr>
      <w:r>
        <w:rPr>
          <w:rFonts w:hint="eastAsia"/>
        </w:rPr>
        <w:t xml:space="preserve">   Bin: </w:t>
      </w:r>
      <w:r w:rsidRPr="0044365B">
        <w:t>Δ</w:t>
      </w:r>
      <w:r>
        <w:rPr>
          <w:rFonts w:hint="eastAsia"/>
        </w:rPr>
        <w:t>f= 10k/1024= 9.77Hz</w:t>
      </w:r>
    </w:p>
    <w:p w14:paraId="39FE38CD" w14:textId="2049BB15" w:rsidR="0044365B" w:rsidRDefault="0044365B" w:rsidP="0044365B">
      <w:pPr>
        <w:pStyle w:val="a9"/>
        <w:ind w:left="480"/>
        <w:jc w:val="both"/>
      </w:pPr>
      <w:r>
        <w:rPr>
          <w:rFonts w:hint="eastAsia"/>
        </w:rPr>
        <w:t xml:space="preserve">   Bin1: 0Hz Bin2: 9.77Hz Bin3: 19.54Hz </w:t>
      </w:r>
      <w:r>
        <w:t>…</w:t>
      </w:r>
      <w:r>
        <w:rPr>
          <w:rFonts w:hint="eastAsia"/>
        </w:rPr>
        <w:t>Bin1024</w:t>
      </w:r>
    </w:p>
    <w:p w14:paraId="64A68E96" w14:textId="66ED9CE0" w:rsidR="0044365B" w:rsidRPr="0044365B" w:rsidRDefault="0044365B" w:rsidP="0044365B">
      <w:pPr>
        <w:pStyle w:val="a9"/>
        <w:numPr>
          <w:ilvl w:val="0"/>
          <w:numId w:val="3"/>
        </w:numPr>
        <w:jc w:val="both"/>
      </w:pPr>
      <w:r w:rsidRPr="0044365B">
        <w:rPr>
          <w:lang w:val="en"/>
        </w:rPr>
        <w:t>FFT can only resolve discrete frequency points. These frequency points are determined by FFT bins</w:t>
      </w:r>
      <w:r w:rsidRPr="0044365B">
        <w:rPr>
          <w:rFonts w:hint="eastAsia"/>
          <w:lang w:val="en"/>
        </w:rPr>
        <w:t xml:space="preserve">(No matter before </w:t>
      </w:r>
      <w:r w:rsidRPr="0044365B">
        <w:rPr>
          <w:lang w:val="en"/>
        </w:rPr>
        <w:t>decimating</w:t>
      </w:r>
      <w:r w:rsidRPr="0044365B">
        <w:rPr>
          <w:rFonts w:hint="eastAsia"/>
          <w:lang w:val="en"/>
        </w:rPr>
        <w:t xml:space="preserve"> or after)</w:t>
      </w:r>
      <w:r w:rsidRPr="0044365B">
        <w:rPr>
          <w:lang w:val="en"/>
        </w:rPr>
        <w:t>. The bin intervals are:</w:t>
      </w:r>
    </w:p>
    <w:p w14:paraId="1799C9E1" w14:textId="2A149937" w:rsidR="0044365B" w:rsidRPr="0044365B" w:rsidRDefault="0044365B" w:rsidP="0044365B">
      <w:pPr>
        <w:ind w:left="480"/>
        <w:jc w:val="both"/>
        <w:rPr>
          <w:i/>
          <w:iCs/>
          <w:color w:val="0070C0"/>
        </w:rPr>
      </w:pPr>
      <w:r w:rsidRPr="0044365B">
        <w:rPr>
          <w:rFonts w:hint="eastAsia"/>
          <w:i/>
          <w:iCs/>
          <w:color w:val="0070C0"/>
        </w:rPr>
        <w:t>B</w:t>
      </w:r>
      <w:r w:rsidRPr="0044365B">
        <w:rPr>
          <w:i/>
          <w:iCs/>
          <w:color w:val="0070C0"/>
        </w:rPr>
        <w:t>i</w:t>
      </w:r>
      <w:r w:rsidRPr="0044365B">
        <w:rPr>
          <w:rFonts w:hint="eastAsia"/>
          <w:i/>
          <w:iCs/>
          <w:color w:val="0070C0"/>
        </w:rPr>
        <w:t>n size= Fs/N</w:t>
      </w:r>
    </w:p>
    <w:p w14:paraId="1E8E0A64" w14:textId="62C964CC" w:rsidR="0044365B" w:rsidRPr="0044365B" w:rsidRDefault="0044365B" w:rsidP="0044365B">
      <w:pPr>
        <w:ind w:left="480"/>
        <w:jc w:val="both"/>
        <w:rPr>
          <w:lang w:val="en"/>
        </w:rPr>
      </w:pPr>
      <w:r>
        <w:rPr>
          <w:rFonts w:hint="eastAsia"/>
          <w:lang w:val="en"/>
        </w:rPr>
        <w:t>I</w:t>
      </w:r>
      <w:r w:rsidRPr="0044365B">
        <w:rPr>
          <w:lang w:val="en"/>
        </w:rPr>
        <w:t>f alias frequency</w:t>
      </w:r>
      <w:r>
        <w:rPr>
          <w:rFonts w:hint="eastAsia"/>
          <w:lang w:val="en"/>
        </w:rPr>
        <w:t xml:space="preserve"> fa </w:t>
      </w:r>
      <w:r w:rsidRPr="0044365B">
        <w:rPr>
          <w:lang w:val="en"/>
        </w:rPr>
        <w:t>does not fall exactly on a certain bin, then it will have a frequency error in the FFT spectrum.</w:t>
      </w:r>
    </w:p>
    <w:p w14:paraId="4A3172B2" w14:textId="19290EE1" w:rsidR="0044365B" w:rsidRPr="0044365B" w:rsidRDefault="0044365B" w:rsidP="0044365B">
      <w:pPr>
        <w:ind w:left="480"/>
        <w:jc w:val="both"/>
      </w:pPr>
      <w:r w:rsidRPr="0044365B">
        <w:rPr>
          <w:lang w:val="en"/>
        </w:rPr>
        <w:t>Therefore,</w:t>
      </w:r>
      <w:r w:rsidRPr="0044365B">
        <w:rPr>
          <w:lang w:val="en"/>
        </w:rPr>
        <w:t xml:space="preserve"> we use:</w:t>
      </w:r>
    </w:p>
    <w:p w14:paraId="79B14256" w14:textId="3C294D90" w:rsidR="0044365B" w:rsidRDefault="0044365B" w:rsidP="0044365B">
      <w:pPr>
        <w:jc w:val="both"/>
        <w:rPr>
          <w:i/>
          <w:iCs/>
        </w:rPr>
      </w:pPr>
      <w:r>
        <w:rPr>
          <w:rFonts w:hint="eastAsia"/>
        </w:rPr>
        <w:t xml:space="preserve">    </w:t>
      </w:r>
      <w:r w:rsidRPr="0044365B">
        <w:rPr>
          <w:rFonts w:hint="eastAsia"/>
          <w:i/>
          <w:iCs/>
          <w:color w:val="0070C0"/>
        </w:rPr>
        <w:t>Fa= round(Fa/B</w:t>
      </w:r>
      <w:r w:rsidRPr="0044365B">
        <w:rPr>
          <w:i/>
          <w:iCs/>
          <w:color w:val="0070C0"/>
        </w:rPr>
        <w:t>i</w:t>
      </w:r>
      <w:r w:rsidRPr="0044365B">
        <w:rPr>
          <w:rFonts w:hint="eastAsia"/>
          <w:i/>
          <w:iCs/>
          <w:color w:val="0070C0"/>
        </w:rPr>
        <w:t>n size) * Bin size</w:t>
      </w:r>
    </w:p>
    <w:p w14:paraId="1C479791" w14:textId="19B46B44" w:rsidR="0044365B" w:rsidRPr="0044365B" w:rsidRDefault="0044365B" w:rsidP="0044365B">
      <w:pPr>
        <w:jc w:val="both"/>
        <w:rPr>
          <w:rFonts w:hint="eastAsia"/>
        </w:rPr>
      </w:pPr>
      <w:r>
        <w:rPr>
          <w:rFonts w:hint="eastAsia"/>
          <w:i/>
          <w:iCs/>
        </w:rPr>
        <w:t xml:space="preserve">    </w:t>
      </w:r>
      <w:r>
        <w:rPr>
          <w:lang w:val="en"/>
        </w:rPr>
        <w:t>Align</w:t>
      </w:r>
      <w:r w:rsidRPr="0044365B">
        <w:rPr>
          <w:lang w:val="en"/>
        </w:rPr>
        <w:t xml:space="preserve"> to the nearest FFT bin so that the FFT can parse it correctly.</w:t>
      </w:r>
      <w:r>
        <w:rPr>
          <w:rFonts w:hint="eastAsia"/>
          <w:lang w:val="en"/>
        </w:rPr>
        <w:t xml:space="preserve"> </w:t>
      </w:r>
    </w:p>
    <w:p w14:paraId="0F78FE2F" w14:textId="77777777" w:rsidR="009F591C" w:rsidRDefault="0044365B" w:rsidP="0044365B">
      <w:pPr>
        <w:jc w:val="both"/>
      </w:pPr>
      <w:r>
        <w:rPr>
          <w:i/>
          <w:iCs/>
        </w:rPr>
        <w:tab/>
      </w:r>
      <w:r>
        <w:rPr>
          <w:rFonts w:hint="eastAsia"/>
        </w:rPr>
        <w:t>Ex: Fs: 1000Hz, FFT N: 16, M=2</w:t>
      </w:r>
      <w:r w:rsidR="009F591C">
        <w:rPr>
          <w:rFonts w:hint="eastAsia"/>
        </w:rPr>
        <w:t xml:space="preserve"> (FsD=500Hz ND=8)</w:t>
      </w:r>
      <w:r>
        <w:rPr>
          <w:rFonts w:hint="eastAsia"/>
        </w:rPr>
        <w:t>,</w:t>
      </w:r>
      <w:r w:rsidR="009F591C">
        <w:rPr>
          <w:rFonts w:hint="eastAsia"/>
        </w:rPr>
        <w:t xml:space="preserve"> Fin:1200Hz</w:t>
      </w:r>
    </w:p>
    <w:p w14:paraId="40E70C90" w14:textId="2D3ADD20" w:rsidR="0044365B" w:rsidRDefault="009F591C" w:rsidP="0044365B">
      <w:pPr>
        <w:jc w:val="both"/>
      </w:pPr>
      <w:r>
        <w:tab/>
      </w:r>
      <w:r>
        <w:tab/>
        <w:t>Original</w:t>
      </w:r>
      <w:r>
        <w:rPr>
          <w:rFonts w:hint="eastAsia"/>
        </w:rPr>
        <w:t xml:space="preserve"> Fa: |1200- 1*1000|= 200Hz</w:t>
      </w:r>
    </w:p>
    <w:p w14:paraId="69D6635E" w14:textId="7C5B7CE5" w:rsidR="009F591C" w:rsidRDefault="009F591C" w:rsidP="0044365B">
      <w:pPr>
        <w:jc w:val="both"/>
      </w:pPr>
      <w:r>
        <w:tab/>
      </w:r>
      <w:r>
        <w:tab/>
      </w:r>
      <w:r>
        <w:rPr>
          <w:rFonts w:hint="eastAsia"/>
        </w:rPr>
        <w:t>FFT Bin: Fs/N= 62.5Hz</w:t>
      </w:r>
    </w:p>
    <w:p w14:paraId="319EF571" w14:textId="5F802879" w:rsidR="009F591C" w:rsidRDefault="009F591C" w:rsidP="0044365B">
      <w:pPr>
        <w:jc w:val="both"/>
      </w:pPr>
      <w:r>
        <w:tab/>
      </w:r>
      <w:r>
        <w:tab/>
        <w:t>Normalized</w:t>
      </w:r>
      <w:r>
        <w:rPr>
          <w:rFonts w:hint="eastAsia"/>
        </w:rPr>
        <w:t xml:space="preserve"> Fa: around(Fa/Bin size) *bin size= 187.5Hz (Bin3)</w:t>
      </w:r>
    </w:p>
    <w:p w14:paraId="7F999D7E" w14:textId="6E199A53" w:rsidR="009F591C" w:rsidRDefault="009F591C" w:rsidP="0044365B">
      <w:pPr>
        <w:jc w:val="both"/>
      </w:pPr>
      <w:r>
        <w:tab/>
      </w:r>
      <w:r>
        <w:tab/>
      </w:r>
    </w:p>
    <w:p w14:paraId="763D4BFA" w14:textId="3C541DA5" w:rsidR="009F591C" w:rsidRDefault="009F591C" w:rsidP="0044365B">
      <w:pPr>
        <w:jc w:val="both"/>
      </w:pPr>
      <w:r>
        <w:tab/>
      </w:r>
      <w:r>
        <w:tab/>
      </w:r>
      <w:r>
        <w:rPr>
          <w:rFonts w:hint="eastAsia"/>
        </w:rPr>
        <w:t>FaD= Fa mod FsD= 200 mod 500= 200Hz</w:t>
      </w:r>
    </w:p>
    <w:p w14:paraId="27394945" w14:textId="292F86D0" w:rsidR="009F591C" w:rsidRDefault="009F591C" w:rsidP="0044365B">
      <w:pPr>
        <w:jc w:val="both"/>
      </w:pPr>
      <w:r>
        <w:tab/>
      </w:r>
      <w:r>
        <w:tab/>
      </w:r>
      <w:r>
        <w:rPr>
          <w:rFonts w:hint="eastAsia"/>
        </w:rPr>
        <w:t>Still need to normalized again.</w:t>
      </w:r>
    </w:p>
    <w:p w14:paraId="688C4E4C" w14:textId="0C43F778" w:rsidR="009F591C" w:rsidRDefault="009F591C" w:rsidP="009F591C">
      <w:pPr>
        <w:pStyle w:val="a9"/>
        <w:numPr>
          <w:ilvl w:val="0"/>
          <w:numId w:val="4"/>
        </w:numPr>
        <w:jc w:val="both"/>
        <w:rPr>
          <w:b/>
          <w:bCs/>
        </w:rPr>
      </w:pPr>
      <w:r w:rsidRPr="009F591C">
        <w:rPr>
          <w:rFonts w:hint="eastAsia"/>
          <w:b/>
          <w:bCs/>
        </w:rPr>
        <w:t>Math for doing this</w:t>
      </w:r>
    </w:p>
    <w:p w14:paraId="77283E20" w14:textId="33A9B5D7" w:rsidR="009F591C" w:rsidRDefault="009F591C" w:rsidP="009F591C">
      <w:pPr>
        <w:pStyle w:val="a9"/>
        <w:numPr>
          <w:ilvl w:val="0"/>
          <w:numId w:val="5"/>
        </w:numPr>
        <w:jc w:val="both"/>
      </w:pPr>
      <w:r>
        <w:t>F</w:t>
      </w:r>
      <w:r>
        <w:rPr>
          <w:rFonts w:hint="eastAsia"/>
        </w:rPr>
        <w:t>a=|Fin-kfs|, k=round(fin/fs)</w:t>
      </w:r>
    </w:p>
    <w:p w14:paraId="11F07456" w14:textId="5C6F57B9" w:rsidR="009F591C" w:rsidRDefault="009F591C" w:rsidP="009F591C">
      <w:pPr>
        <w:pStyle w:val="a9"/>
        <w:numPr>
          <w:ilvl w:val="0"/>
          <w:numId w:val="5"/>
        </w:numPr>
        <w:jc w:val="both"/>
      </w:pPr>
      <w:r>
        <w:rPr>
          <w:rFonts w:hint="eastAsia"/>
        </w:rPr>
        <w:t>FaD= Fa mod FsD</w:t>
      </w:r>
    </w:p>
    <w:p w14:paraId="16FC49E7" w14:textId="53A88630" w:rsidR="000D59C0" w:rsidRDefault="000D59C0" w:rsidP="009F591C">
      <w:pPr>
        <w:pStyle w:val="a9"/>
        <w:numPr>
          <w:ilvl w:val="0"/>
          <w:numId w:val="5"/>
        </w:numPr>
        <w:jc w:val="both"/>
      </w:pPr>
      <w:r>
        <w:rPr>
          <w:rFonts w:hint="eastAsia"/>
        </w:rPr>
        <w:t>Normalized B</w:t>
      </w:r>
      <w:r>
        <w:t>i</w:t>
      </w:r>
      <w:r>
        <w:rPr>
          <w:rFonts w:hint="eastAsia"/>
        </w:rPr>
        <w:t>n: Bin=round(Fa/Bin size) * B</w:t>
      </w:r>
      <w:r>
        <w:t>i</w:t>
      </w:r>
      <w:r>
        <w:rPr>
          <w:rFonts w:hint="eastAsia"/>
        </w:rPr>
        <w:t>n size (for both Fa FaD)</w:t>
      </w:r>
    </w:p>
    <w:p w14:paraId="0356FB65" w14:textId="0DAE39A7" w:rsidR="000D59C0" w:rsidRDefault="000D59C0" w:rsidP="000D59C0">
      <w:pPr>
        <w:pStyle w:val="a9"/>
        <w:ind w:left="840"/>
        <w:jc w:val="both"/>
      </w:pPr>
      <w:r>
        <w:rPr>
          <w:rFonts w:hint="eastAsia"/>
        </w:rPr>
        <w:t>(Fa normalize and FaD normalized should be the same)</w:t>
      </w:r>
    </w:p>
    <w:p w14:paraId="6F50E7B0" w14:textId="77777777" w:rsidR="000D59C0" w:rsidRPr="000D59C0" w:rsidRDefault="000D59C0" w:rsidP="000D59C0">
      <w:pPr>
        <w:pStyle w:val="a9"/>
        <w:numPr>
          <w:ilvl w:val="0"/>
          <w:numId w:val="6"/>
        </w:numPr>
        <w:jc w:val="both"/>
      </w:pPr>
      <w:r w:rsidRPr="000D59C0">
        <w:rPr>
          <w:lang w:val="en"/>
        </w:rPr>
        <w:t>After downclocking, the FFT Bin spacing (frequency resolution) remains unchanged.</w:t>
      </w:r>
    </w:p>
    <w:p w14:paraId="77484457" w14:textId="5EA3A313" w:rsidR="000D59C0" w:rsidRDefault="000D59C0" w:rsidP="000D59C0">
      <w:pPr>
        <w:pStyle w:val="a9"/>
        <w:numPr>
          <w:ilvl w:val="0"/>
          <w:numId w:val="6"/>
        </w:numPr>
        <w:jc w:val="both"/>
      </w:pPr>
      <w:r w:rsidRPr="000D59C0">
        <w:t>After downclocking, the number of FFT Bins is reduced, but the frequency point spacing remains the same.</w:t>
      </w:r>
    </w:p>
    <w:p w14:paraId="0328A103" w14:textId="67BC0FF0" w:rsidR="000D59C0" w:rsidRDefault="000D59C0" w:rsidP="000D59C0">
      <w:pPr>
        <w:pStyle w:val="a9"/>
        <w:numPr>
          <w:ilvl w:val="0"/>
          <w:numId w:val="6"/>
        </w:numPr>
        <w:jc w:val="both"/>
      </w:pPr>
      <w:r>
        <w:rPr>
          <w:rFonts w:hint="eastAsia"/>
        </w:rPr>
        <w:t>I</w:t>
      </w:r>
      <w:r w:rsidRPr="000D59C0">
        <w:t>f alias frequency Fa corresponding bin remains unchanged, it will still fall into the same frequency bin after downscaling to ensure correct alignment.</w:t>
      </w:r>
    </w:p>
    <w:p w14:paraId="1835C3DB" w14:textId="2B2FEBBF" w:rsidR="00085124" w:rsidRPr="00085124" w:rsidRDefault="00085124" w:rsidP="00085124">
      <w:pPr>
        <w:pStyle w:val="a9"/>
        <w:numPr>
          <w:ilvl w:val="0"/>
          <w:numId w:val="3"/>
        </w:numPr>
        <w:jc w:val="both"/>
      </w:pPr>
      <w:r>
        <w:rPr>
          <w:rFonts w:hint="eastAsia"/>
          <w:b/>
          <w:bCs/>
        </w:rPr>
        <w:t>Simulation</w:t>
      </w:r>
    </w:p>
    <w:p w14:paraId="3F439A5B" w14:textId="7B111255" w:rsidR="00085124" w:rsidRDefault="00085124" w:rsidP="00085124">
      <w:pPr>
        <w:pStyle w:val="a9"/>
        <w:ind w:left="480"/>
        <w:jc w:val="both"/>
      </w:pPr>
      <w:r>
        <w:rPr>
          <w:rFonts w:hint="eastAsia"/>
        </w:rPr>
        <w:t xml:space="preserve">Fs: 1000Hz, Fin: 1200Hz, FFT N:882, M=2 </w:t>
      </w:r>
    </w:p>
    <w:p w14:paraId="6E765EF5" w14:textId="4EF8B3ED" w:rsidR="00085124" w:rsidRDefault="00085124" w:rsidP="00085124">
      <w:pPr>
        <w:pStyle w:val="a9"/>
        <w:ind w:left="480"/>
        <w:jc w:val="both"/>
      </w:pPr>
      <w:r>
        <w:t>Estimation</w:t>
      </w:r>
      <w:r>
        <w:rPr>
          <w:rFonts w:hint="eastAsia"/>
        </w:rPr>
        <w:t>: fa=|fin-kfs|=200, k=round(fin/fs)=1</w:t>
      </w:r>
    </w:p>
    <w:p w14:paraId="57AAF270" w14:textId="73047CAC" w:rsidR="00085124" w:rsidRDefault="00085124" w:rsidP="00085124">
      <w:pPr>
        <w:pStyle w:val="a9"/>
        <w:ind w:left="480"/>
        <w:jc w:val="both"/>
      </w:pPr>
      <w:r>
        <w:rPr>
          <w:rFonts w:hint="eastAsia"/>
        </w:rPr>
        <w:t>Bin size: Fs/N= 1000/822= 1.13379Hz</w:t>
      </w:r>
    </w:p>
    <w:p w14:paraId="5B705E95" w14:textId="579182F7" w:rsidR="00085124" w:rsidRPr="00085124" w:rsidRDefault="00085124" w:rsidP="00085124">
      <w:pPr>
        <w:pStyle w:val="a9"/>
        <w:ind w:left="480"/>
        <w:jc w:val="both"/>
        <w:rPr>
          <w:rFonts w:hint="eastAsia"/>
        </w:rPr>
      </w:pPr>
      <w:r>
        <w:rPr>
          <w:rFonts w:hint="eastAsia"/>
        </w:rPr>
        <w:t>Normalized Fa= round(Fs/ Bin size) *Bin sized= 199.5468Hz</w:t>
      </w:r>
    </w:p>
    <w:p w14:paraId="36EC224F" w14:textId="10AF5D2A" w:rsidR="000D59C0" w:rsidRDefault="00085124" w:rsidP="000D59C0">
      <w:pPr>
        <w:jc w:val="both"/>
      </w:pPr>
      <w:r w:rsidRPr="00085124">
        <w:lastRenderedPageBreak/>
        <w:drawing>
          <wp:inline distT="0" distB="0" distL="0" distR="0" wp14:anchorId="5F03E9DB" wp14:editId="151387CC">
            <wp:extent cx="5274310" cy="1805305"/>
            <wp:effectExtent l="0" t="0" r="2540" b="4445"/>
            <wp:docPr id="13641680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68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83" w:rsidRPr="009A4083">
        <w:drawing>
          <wp:inline distT="0" distB="0" distL="0" distR="0" wp14:anchorId="3295DAFE" wp14:editId="733D314C">
            <wp:extent cx="5274310" cy="2966085"/>
            <wp:effectExtent l="0" t="0" r="2540" b="5715"/>
            <wp:docPr id="1545563094" name="圖片 1" descr="一張含有 文字, 螢幕擷取畫面, 繪圖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63094" name="圖片 1" descr="一張含有 文字, 螢幕擷取畫面, 繪圖, 字型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CDF5" w14:textId="77777777" w:rsidR="00761450" w:rsidRDefault="00761450" w:rsidP="000D59C0">
      <w:pPr>
        <w:jc w:val="both"/>
      </w:pPr>
    </w:p>
    <w:p w14:paraId="5028A4CA" w14:textId="14374CD0" w:rsidR="00761450" w:rsidRDefault="00761450" w:rsidP="000D59C0">
      <w:pPr>
        <w:jc w:val="both"/>
      </w:pPr>
      <w:r>
        <w:rPr>
          <w:rFonts w:hint="eastAsia"/>
        </w:rPr>
        <w:t xml:space="preserve">Code for Fa and normalized </w:t>
      </w:r>
    </w:p>
    <w:p w14:paraId="44CB2B93" w14:textId="58CB72ED" w:rsidR="00761450" w:rsidRDefault="00761450" w:rsidP="000D59C0">
      <w:pPr>
        <w:jc w:val="both"/>
      </w:pPr>
      <w:r w:rsidRPr="00761450">
        <w:drawing>
          <wp:inline distT="0" distB="0" distL="0" distR="0" wp14:anchorId="1004CC49" wp14:editId="212117A5">
            <wp:extent cx="5274310" cy="2856230"/>
            <wp:effectExtent l="0" t="0" r="2540" b="1270"/>
            <wp:docPr id="1530128574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28574" name="圖片 1" descr="一張含有 文字, 螢幕擷取畫面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9DD8" w14:textId="72C74777" w:rsidR="00761450" w:rsidRDefault="00761450" w:rsidP="000D59C0">
      <w:pPr>
        <w:jc w:val="both"/>
      </w:pPr>
      <w:r>
        <w:rPr>
          <w:rFonts w:hint="eastAsia"/>
        </w:rPr>
        <w:t>FFT and pre-plotting</w:t>
      </w:r>
    </w:p>
    <w:p w14:paraId="2599197B" w14:textId="0625C92F" w:rsidR="00761450" w:rsidRDefault="00761450" w:rsidP="000D59C0">
      <w:pPr>
        <w:jc w:val="both"/>
      </w:pPr>
      <w:r w:rsidRPr="00761450">
        <w:lastRenderedPageBreak/>
        <w:drawing>
          <wp:inline distT="0" distB="0" distL="0" distR="0" wp14:anchorId="72A3C1D3" wp14:editId="35452414">
            <wp:extent cx="5274310" cy="2437130"/>
            <wp:effectExtent l="0" t="0" r="2540" b="1270"/>
            <wp:docPr id="1169605662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5662" name="圖片 1" descr="一張含有 文字, 螢幕擷取畫面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8AA9" w14:textId="5E66D71D" w:rsidR="00761450" w:rsidRDefault="00761450" w:rsidP="000D59C0">
      <w:pPr>
        <w:jc w:val="both"/>
      </w:pPr>
      <w:r>
        <w:rPr>
          <w:rFonts w:hint="eastAsia"/>
        </w:rPr>
        <w:t>Plotting</w:t>
      </w:r>
    </w:p>
    <w:p w14:paraId="61DA3FA2" w14:textId="5B202DFA" w:rsidR="008E4912" w:rsidRPr="000D59C0" w:rsidRDefault="008E4912" w:rsidP="000D59C0">
      <w:pPr>
        <w:jc w:val="both"/>
        <w:rPr>
          <w:rFonts w:hint="eastAsia"/>
        </w:rPr>
      </w:pPr>
      <w:r w:rsidRPr="008E4912">
        <w:drawing>
          <wp:inline distT="0" distB="0" distL="0" distR="0" wp14:anchorId="2B0BFEB7" wp14:editId="6B8B892D">
            <wp:extent cx="5274310" cy="3348355"/>
            <wp:effectExtent l="0" t="0" r="2540" b="4445"/>
            <wp:docPr id="1611122953" name="圖片 1" descr="一張含有 文字, 電子產品, 螢幕擷取畫面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2953" name="圖片 1" descr="一張含有 文字, 電子產品, 螢幕擷取畫面, 陳列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912">
        <w:drawing>
          <wp:inline distT="0" distB="0" distL="0" distR="0" wp14:anchorId="7C90BD23" wp14:editId="3EEEC0A6">
            <wp:extent cx="5274310" cy="1719580"/>
            <wp:effectExtent l="0" t="0" r="2540" b="0"/>
            <wp:docPr id="2088246659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46659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912" w:rsidRPr="000D59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274FB"/>
    <w:multiLevelType w:val="hybridMultilevel"/>
    <w:tmpl w:val="F81E2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99608B1"/>
    <w:multiLevelType w:val="hybridMultilevel"/>
    <w:tmpl w:val="3AC4D9A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05F6207"/>
    <w:multiLevelType w:val="hybridMultilevel"/>
    <w:tmpl w:val="D1380CD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4D640FF"/>
    <w:multiLevelType w:val="hybridMultilevel"/>
    <w:tmpl w:val="85326F2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60A0C07"/>
    <w:multiLevelType w:val="hybridMultilevel"/>
    <w:tmpl w:val="85F0E432"/>
    <w:lvl w:ilvl="0" w:tplc="A63841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21041A6"/>
    <w:multiLevelType w:val="hybridMultilevel"/>
    <w:tmpl w:val="0E8C939C"/>
    <w:lvl w:ilvl="0" w:tplc="6DDE3848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346910499">
    <w:abstractNumId w:val="5"/>
  </w:num>
  <w:num w:numId="2" w16cid:durableId="353071856">
    <w:abstractNumId w:val="1"/>
  </w:num>
  <w:num w:numId="3" w16cid:durableId="448476530">
    <w:abstractNumId w:val="0"/>
  </w:num>
  <w:num w:numId="4" w16cid:durableId="734670348">
    <w:abstractNumId w:val="3"/>
  </w:num>
  <w:num w:numId="5" w16cid:durableId="523130864">
    <w:abstractNumId w:val="4"/>
  </w:num>
  <w:num w:numId="6" w16cid:durableId="6196078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AF"/>
    <w:rsid w:val="00085124"/>
    <w:rsid w:val="000D59C0"/>
    <w:rsid w:val="001A1618"/>
    <w:rsid w:val="00266820"/>
    <w:rsid w:val="003F3413"/>
    <w:rsid w:val="0044365B"/>
    <w:rsid w:val="005E5084"/>
    <w:rsid w:val="006F7314"/>
    <w:rsid w:val="00761450"/>
    <w:rsid w:val="008E4912"/>
    <w:rsid w:val="00901DAF"/>
    <w:rsid w:val="009A4083"/>
    <w:rsid w:val="009F591C"/>
    <w:rsid w:val="00EB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9B658"/>
  <w15:chartTrackingRefBased/>
  <w15:docId w15:val="{FAE58A87-755F-4F3D-97E8-288D5046C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61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01DA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1D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1DAF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1DAF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1D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1DAF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1DAF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1DAF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1DAF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01DAF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01D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01DAF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01D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01DAF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01DA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01DA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01DA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01DA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1DA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01D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1DA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01DA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01D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01DA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01DA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01DA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01D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01DA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01DAF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44365B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44365B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2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4</cp:revision>
  <dcterms:created xsi:type="dcterms:W3CDTF">2025-02-09T02:46:00Z</dcterms:created>
  <dcterms:modified xsi:type="dcterms:W3CDTF">2025-02-09T03:59:00Z</dcterms:modified>
</cp:coreProperties>
</file>