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5697D" w14:textId="77777777" w:rsidR="000959DE" w:rsidRPr="000F47E8" w:rsidRDefault="000959DE" w:rsidP="000959DE">
      <w:pPr>
        <w:jc w:val="center"/>
        <w:rPr>
          <w:sz w:val="40"/>
          <w:szCs w:val="40"/>
          <w:u w:val="single"/>
        </w:rPr>
      </w:pPr>
      <w:r w:rsidRPr="000F47E8">
        <w:rPr>
          <w:rFonts w:hint="eastAsia"/>
          <w:sz w:val="40"/>
          <w:szCs w:val="40"/>
          <w:u w:val="single"/>
        </w:rPr>
        <w:t>2</w:t>
      </w:r>
      <w:r>
        <w:rPr>
          <w:rFonts w:hint="eastAsia"/>
          <w:sz w:val="40"/>
          <w:szCs w:val="40"/>
          <w:u w:val="single"/>
        </w:rPr>
        <w:t>5</w:t>
      </w:r>
      <w:r w:rsidRPr="000F47E8">
        <w:rPr>
          <w:rFonts w:hint="eastAsia"/>
          <w:sz w:val="40"/>
          <w:szCs w:val="40"/>
          <w:u w:val="single"/>
        </w:rPr>
        <w:t xml:space="preserve"> </w:t>
      </w:r>
      <w:r>
        <w:rPr>
          <w:rFonts w:hint="eastAsia"/>
          <w:sz w:val="40"/>
          <w:szCs w:val="40"/>
          <w:u w:val="single"/>
        </w:rPr>
        <w:t>Spring</w:t>
      </w:r>
      <w:r w:rsidRPr="000F47E8">
        <w:rPr>
          <w:rFonts w:hint="eastAsia"/>
          <w:sz w:val="40"/>
          <w:szCs w:val="40"/>
          <w:u w:val="single"/>
        </w:rPr>
        <w:t xml:space="preserve"> ECEN 7</w:t>
      </w:r>
      <w:r>
        <w:rPr>
          <w:rFonts w:hint="eastAsia"/>
          <w:sz w:val="40"/>
          <w:szCs w:val="40"/>
          <w:u w:val="single"/>
        </w:rPr>
        <w:t>20</w:t>
      </w:r>
      <w:r w:rsidRPr="000F47E8">
        <w:rPr>
          <w:rFonts w:hint="eastAsia"/>
          <w:sz w:val="40"/>
          <w:szCs w:val="40"/>
          <w:u w:val="single"/>
        </w:rPr>
        <w:t xml:space="preserve">: </w:t>
      </w:r>
      <w:r w:rsidRPr="00AC25EB">
        <w:rPr>
          <w:sz w:val="40"/>
          <w:szCs w:val="40"/>
          <w:u w:val="single"/>
        </w:rPr>
        <w:t>High-Speed Links: Circuits and Systems</w:t>
      </w:r>
      <w:r w:rsidRPr="000F47E8">
        <w:rPr>
          <w:rFonts w:hint="eastAsia"/>
          <w:sz w:val="40"/>
          <w:szCs w:val="40"/>
          <w:u w:val="single"/>
        </w:rPr>
        <w:t xml:space="preserve"> P</w:t>
      </w:r>
      <w:r>
        <w:rPr>
          <w:rFonts w:hint="eastAsia"/>
          <w:sz w:val="40"/>
          <w:szCs w:val="40"/>
          <w:u w:val="single"/>
        </w:rPr>
        <w:t>re</w:t>
      </w:r>
      <w:r w:rsidRPr="000F47E8">
        <w:rPr>
          <w:rFonts w:hint="eastAsia"/>
          <w:sz w:val="40"/>
          <w:szCs w:val="40"/>
          <w:u w:val="single"/>
        </w:rPr>
        <w:t>-lab Report</w:t>
      </w:r>
    </w:p>
    <w:p w14:paraId="65DCD1ED" w14:textId="77777777" w:rsidR="000959DE" w:rsidRDefault="000959DE" w:rsidP="000959DE">
      <w:pPr>
        <w:jc w:val="center"/>
        <w:rPr>
          <w:sz w:val="36"/>
          <w:szCs w:val="36"/>
        </w:rPr>
      </w:pPr>
    </w:p>
    <w:p w14:paraId="636E520E" w14:textId="77777777" w:rsidR="000959DE" w:rsidRDefault="000959DE" w:rsidP="000959DE">
      <w:pPr>
        <w:jc w:val="center"/>
        <w:rPr>
          <w:sz w:val="36"/>
          <w:szCs w:val="36"/>
        </w:rPr>
      </w:pPr>
    </w:p>
    <w:p w14:paraId="1A4EBE93" w14:textId="77777777" w:rsidR="000959DE" w:rsidRDefault="000959DE" w:rsidP="000959DE">
      <w:pPr>
        <w:jc w:val="center"/>
        <w:rPr>
          <w:sz w:val="36"/>
          <w:szCs w:val="36"/>
        </w:rPr>
      </w:pPr>
    </w:p>
    <w:p w14:paraId="59F1DEEC" w14:textId="77777777" w:rsidR="000959DE" w:rsidRDefault="000959DE" w:rsidP="000959DE">
      <w:pPr>
        <w:jc w:val="center"/>
        <w:rPr>
          <w:sz w:val="36"/>
          <w:szCs w:val="36"/>
        </w:rPr>
      </w:pPr>
    </w:p>
    <w:p w14:paraId="2F01F58D" w14:textId="1426B277" w:rsidR="000959DE" w:rsidRPr="000F47E8" w:rsidRDefault="000959DE" w:rsidP="000959DE">
      <w:pPr>
        <w:jc w:val="center"/>
        <w:rPr>
          <w:sz w:val="36"/>
          <w:szCs w:val="36"/>
        </w:rPr>
      </w:pPr>
      <w:r w:rsidRPr="000F47E8">
        <w:rPr>
          <w:rFonts w:hint="eastAsia"/>
          <w:sz w:val="36"/>
          <w:szCs w:val="36"/>
        </w:rPr>
        <w:t>Lab</w:t>
      </w:r>
      <w:r>
        <w:rPr>
          <w:rFonts w:hint="eastAsia"/>
          <w:sz w:val="36"/>
          <w:szCs w:val="36"/>
        </w:rPr>
        <w:t>5</w:t>
      </w:r>
      <w:r w:rsidRPr="000F47E8">
        <w:rPr>
          <w:rFonts w:hint="eastAsia"/>
          <w:sz w:val="36"/>
          <w:szCs w:val="36"/>
        </w:rPr>
        <w:t>:</w:t>
      </w:r>
      <w:r w:rsidRPr="000F47E8">
        <w:rPr>
          <w:rFonts w:ascii="Arial" w:hAnsi="Arial" w:cs="Arial"/>
          <w:sz w:val="36"/>
          <w:szCs w:val="36"/>
          <w:shd w:val="clear" w:color="auto" w:fill="F2F2F2"/>
        </w:rPr>
        <w:t xml:space="preserve"> </w:t>
      </w:r>
      <w:r w:rsidR="005F5FF8" w:rsidRPr="005F5FF8">
        <w:rPr>
          <w:sz w:val="36"/>
          <w:szCs w:val="36"/>
        </w:rPr>
        <w:t>Equalization Circuits</w:t>
      </w:r>
    </w:p>
    <w:p w14:paraId="7935F8B0" w14:textId="77777777" w:rsidR="000959DE" w:rsidRDefault="000959DE" w:rsidP="000959DE">
      <w:pPr>
        <w:jc w:val="center"/>
        <w:rPr>
          <w:sz w:val="32"/>
          <w:szCs w:val="32"/>
        </w:rPr>
      </w:pPr>
    </w:p>
    <w:p w14:paraId="2692694E" w14:textId="77777777" w:rsidR="000959DE" w:rsidRDefault="000959DE" w:rsidP="000959DE">
      <w:pPr>
        <w:jc w:val="center"/>
        <w:rPr>
          <w:sz w:val="32"/>
          <w:szCs w:val="32"/>
        </w:rPr>
      </w:pPr>
    </w:p>
    <w:p w14:paraId="59DEA86E" w14:textId="77777777" w:rsidR="000959DE" w:rsidRDefault="000959DE" w:rsidP="000959DE">
      <w:pPr>
        <w:jc w:val="center"/>
        <w:rPr>
          <w:sz w:val="32"/>
          <w:szCs w:val="32"/>
        </w:rPr>
      </w:pPr>
      <w:r>
        <w:rPr>
          <w:rFonts w:hint="eastAsia"/>
          <w:sz w:val="32"/>
          <w:szCs w:val="32"/>
        </w:rPr>
        <w:t>Name: Yu-Hao Chen</w:t>
      </w:r>
    </w:p>
    <w:p w14:paraId="4DF06EA9" w14:textId="77777777" w:rsidR="000959DE" w:rsidRDefault="000959DE" w:rsidP="000959DE">
      <w:pPr>
        <w:jc w:val="center"/>
        <w:rPr>
          <w:sz w:val="32"/>
          <w:szCs w:val="32"/>
        </w:rPr>
      </w:pPr>
      <w:r>
        <w:rPr>
          <w:rFonts w:hint="eastAsia"/>
          <w:sz w:val="32"/>
          <w:szCs w:val="32"/>
        </w:rPr>
        <w:t>UIN:435009528</w:t>
      </w:r>
    </w:p>
    <w:p w14:paraId="1BD2160C" w14:textId="77777777" w:rsidR="000959DE" w:rsidRPr="000F47E8" w:rsidRDefault="000959DE" w:rsidP="000959DE">
      <w:pPr>
        <w:jc w:val="center"/>
        <w:rPr>
          <w:sz w:val="32"/>
          <w:szCs w:val="32"/>
        </w:rPr>
      </w:pPr>
      <w:r>
        <w:rPr>
          <w:rFonts w:hint="eastAsia"/>
          <w:sz w:val="32"/>
          <w:szCs w:val="32"/>
        </w:rPr>
        <w:t>Section:700</w:t>
      </w:r>
    </w:p>
    <w:p w14:paraId="65A49D3A" w14:textId="77777777" w:rsidR="000959DE" w:rsidRDefault="000959DE" w:rsidP="000959DE">
      <w:pPr>
        <w:jc w:val="center"/>
        <w:rPr>
          <w:sz w:val="32"/>
          <w:szCs w:val="32"/>
        </w:rPr>
      </w:pPr>
    </w:p>
    <w:p w14:paraId="7730B639" w14:textId="77777777" w:rsidR="000959DE" w:rsidRDefault="000959DE" w:rsidP="000959DE">
      <w:pPr>
        <w:jc w:val="center"/>
        <w:rPr>
          <w:sz w:val="32"/>
          <w:szCs w:val="32"/>
        </w:rPr>
      </w:pPr>
    </w:p>
    <w:p w14:paraId="22CBA816" w14:textId="77777777" w:rsidR="000959DE" w:rsidRDefault="000959DE" w:rsidP="000959DE">
      <w:pPr>
        <w:jc w:val="center"/>
        <w:rPr>
          <w:sz w:val="32"/>
          <w:szCs w:val="32"/>
        </w:rPr>
      </w:pPr>
    </w:p>
    <w:p w14:paraId="79FC25BC" w14:textId="77777777" w:rsidR="000959DE" w:rsidRDefault="000959DE" w:rsidP="000959DE">
      <w:pPr>
        <w:jc w:val="center"/>
        <w:rPr>
          <w:sz w:val="32"/>
          <w:szCs w:val="32"/>
        </w:rPr>
      </w:pPr>
    </w:p>
    <w:p w14:paraId="5940A404" w14:textId="77777777" w:rsidR="000959DE" w:rsidRPr="000F47E8" w:rsidRDefault="000959DE" w:rsidP="000959DE">
      <w:pPr>
        <w:jc w:val="center"/>
        <w:rPr>
          <w:sz w:val="32"/>
          <w:szCs w:val="32"/>
        </w:rPr>
      </w:pPr>
    </w:p>
    <w:p w14:paraId="1FE11E13" w14:textId="77777777" w:rsidR="000959DE" w:rsidRPr="000F47E8" w:rsidRDefault="000959DE" w:rsidP="000959DE">
      <w:pPr>
        <w:jc w:val="center"/>
        <w:rPr>
          <w:sz w:val="32"/>
          <w:szCs w:val="32"/>
        </w:rPr>
      </w:pPr>
      <w:r w:rsidRPr="000F47E8">
        <w:rPr>
          <w:rFonts w:hint="eastAsia"/>
          <w:sz w:val="32"/>
          <w:szCs w:val="32"/>
        </w:rPr>
        <w:t xml:space="preserve">Professor: </w:t>
      </w:r>
      <w:r w:rsidRPr="00AC25EB">
        <w:rPr>
          <w:sz w:val="32"/>
          <w:szCs w:val="32"/>
        </w:rPr>
        <w:t>Sam Palermo</w:t>
      </w:r>
    </w:p>
    <w:p w14:paraId="1A4B729B" w14:textId="77777777" w:rsidR="000959DE" w:rsidRDefault="000959DE" w:rsidP="000959DE">
      <w:pPr>
        <w:jc w:val="center"/>
        <w:rPr>
          <w:sz w:val="32"/>
          <w:szCs w:val="32"/>
        </w:rPr>
      </w:pPr>
      <w:r w:rsidRPr="000F47E8">
        <w:rPr>
          <w:rFonts w:hint="eastAsia"/>
          <w:sz w:val="32"/>
          <w:szCs w:val="32"/>
        </w:rPr>
        <w:t xml:space="preserve">TA: </w:t>
      </w:r>
      <w:r w:rsidRPr="00AC25EB">
        <w:rPr>
          <w:sz w:val="32"/>
          <w:szCs w:val="32"/>
        </w:rPr>
        <w:t>Srujan Kumar Kaile</w:t>
      </w:r>
    </w:p>
    <w:p w14:paraId="7804EE0D" w14:textId="77777777" w:rsidR="00B87B94" w:rsidRDefault="00B87B94" w:rsidP="000959DE">
      <w:pPr>
        <w:pStyle w:val="a9"/>
        <w:numPr>
          <w:ilvl w:val="0"/>
          <w:numId w:val="3"/>
        </w:numPr>
      </w:pPr>
    </w:p>
    <w:p w14:paraId="0DAA0EE9" w14:textId="270EA60C" w:rsidR="003F3413" w:rsidRDefault="00B87B94" w:rsidP="00B87B94">
      <w:pPr>
        <w:pStyle w:val="a9"/>
        <w:ind w:left="360"/>
      </w:pPr>
      <w:r w:rsidRPr="00B87B94">
        <w:drawing>
          <wp:inline distT="0" distB="0" distL="0" distR="0" wp14:anchorId="2813ED8F" wp14:editId="23AED164">
            <wp:extent cx="3740511" cy="3443288"/>
            <wp:effectExtent l="0" t="0" r="0" b="5080"/>
            <wp:docPr id="689829336" name="圖片 1" descr="一張含有 文字, 字型, 螢幕擷取畫面, 筆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29336" name="圖片 1" descr="一張含有 文字, 字型, 螢幕擷取畫面, 筆跡 的圖片&#10;&#10;AI 產生的內容可能不正確。"/>
                    <pic:cNvPicPr/>
                  </pic:nvPicPr>
                  <pic:blipFill>
                    <a:blip r:embed="rId7"/>
                    <a:stretch>
                      <a:fillRect/>
                    </a:stretch>
                  </pic:blipFill>
                  <pic:spPr>
                    <a:xfrm>
                      <a:off x="0" y="0"/>
                      <a:ext cx="3746894" cy="3449163"/>
                    </a:xfrm>
                    <a:prstGeom prst="rect">
                      <a:avLst/>
                    </a:prstGeom>
                  </pic:spPr>
                </pic:pic>
              </a:graphicData>
            </a:graphic>
          </wp:inline>
        </w:drawing>
      </w:r>
    </w:p>
    <w:p w14:paraId="4FFD146A" w14:textId="77777777" w:rsidR="000959DE" w:rsidRDefault="000959DE" w:rsidP="000959DE">
      <w:pPr>
        <w:pStyle w:val="a9"/>
        <w:numPr>
          <w:ilvl w:val="0"/>
          <w:numId w:val="3"/>
        </w:numPr>
      </w:pPr>
      <w:r w:rsidRPr="000959DE">
        <w:t>Design a passive CTLE as shown in Figure 7(a) to realize the transfer function as shown</w:t>
      </w:r>
    </w:p>
    <w:p w14:paraId="7E08FBA8" w14:textId="15BB5D75" w:rsidR="000959DE" w:rsidRDefault="000959DE" w:rsidP="000959DE">
      <w:r w:rsidRPr="000959DE">
        <w:drawing>
          <wp:inline distT="0" distB="0" distL="0" distR="0" wp14:anchorId="3D031527" wp14:editId="7DBA346E">
            <wp:extent cx="2227264" cy="1752600"/>
            <wp:effectExtent l="0" t="0" r="1905" b="0"/>
            <wp:docPr id="927110872" name="圖片 1" descr="一張含有 文字, 圖表,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0872" name="圖片 1" descr="一張含有 文字, 圖表, 字型, 行 的圖片&#10;&#10;AI 產生的內容可能不正確。"/>
                    <pic:cNvPicPr/>
                  </pic:nvPicPr>
                  <pic:blipFill>
                    <a:blip r:embed="rId8"/>
                    <a:stretch>
                      <a:fillRect/>
                    </a:stretch>
                  </pic:blipFill>
                  <pic:spPr>
                    <a:xfrm>
                      <a:off x="0" y="0"/>
                      <a:ext cx="2241677" cy="1763941"/>
                    </a:xfrm>
                    <a:prstGeom prst="rect">
                      <a:avLst/>
                    </a:prstGeom>
                  </pic:spPr>
                </pic:pic>
              </a:graphicData>
            </a:graphic>
          </wp:inline>
        </w:drawing>
      </w:r>
    </w:p>
    <w:tbl>
      <w:tblPr>
        <w:tblStyle w:val="af2"/>
        <w:tblW w:w="0" w:type="auto"/>
        <w:tblLook w:val="04A0" w:firstRow="1" w:lastRow="0" w:firstColumn="1" w:lastColumn="0" w:noHBand="0" w:noVBand="1"/>
      </w:tblPr>
      <w:tblGrid>
        <w:gridCol w:w="8296"/>
      </w:tblGrid>
      <w:tr w:rsidR="000959DE" w14:paraId="14E7C7E4" w14:textId="77777777" w:rsidTr="000959DE">
        <w:tc>
          <w:tcPr>
            <w:tcW w:w="8296" w:type="dxa"/>
          </w:tcPr>
          <w:p w14:paraId="619E6724" w14:textId="1B23F0FB" w:rsidR="000959DE" w:rsidRDefault="000959DE" w:rsidP="000959DE">
            <w:pPr>
              <w:jc w:val="center"/>
              <w:rPr>
                <w:rFonts w:hint="eastAsia"/>
              </w:rPr>
            </w:pPr>
            <w:r w:rsidRPr="000959DE">
              <w:drawing>
                <wp:inline distT="0" distB="0" distL="0" distR="0" wp14:anchorId="4CE08FF2" wp14:editId="1B65449C">
                  <wp:extent cx="2759710" cy="1802151"/>
                  <wp:effectExtent l="0" t="0" r="2540" b="7620"/>
                  <wp:docPr id="18451616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1621" name=""/>
                          <pic:cNvPicPr/>
                        </pic:nvPicPr>
                        <pic:blipFill>
                          <a:blip r:embed="rId9"/>
                          <a:stretch>
                            <a:fillRect/>
                          </a:stretch>
                        </pic:blipFill>
                        <pic:spPr>
                          <a:xfrm>
                            <a:off x="0" y="0"/>
                            <a:ext cx="2770439" cy="1809157"/>
                          </a:xfrm>
                          <a:prstGeom prst="rect">
                            <a:avLst/>
                          </a:prstGeom>
                        </pic:spPr>
                      </pic:pic>
                    </a:graphicData>
                  </a:graphic>
                </wp:inline>
              </w:drawing>
            </w:r>
          </w:p>
        </w:tc>
      </w:tr>
      <w:tr w:rsidR="000959DE" w14:paraId="7385E9A6" w14:textId="77777777" w:rsidTr="000959DE">
        <w:tc>
          <w:tcPr>
            <w:tcW w:w="8296" w:type="dxa"/>
          </w:tcPr>
          <w:p w14:paraId="1AEC3A51" w14:textId="57128FF2" w:rsidR="000959DE" w:rsidRDefault="000959DE" w:rsidP="000959DE">
            <w:pPr>
              <w:rPr>
                <w:rFonts w:hint="eastAsia"/>
              </w:rPr>
            </w:pPr>
            <w:r w:rsidRPr="000959DE">
              <w:lastRenderedPageBreak/>
              <w:drawing>
                <wp:inline distT="0" distB="0" distL="0" distR="0" wp14:anchorId="7E292A13" wp14:editId="001DDE51">
                  <wp:extent cx="5170579" cy="2057400"/>
                  <wp:effectExtent l="0" t="0" r="0" b="0"/>
                  <wp:docPr id="20261048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04896" name=""/>
                          <pic:cNvPicPr/>
                        </pic:nvPicPr>
                        <pic:blipFill>
                          <a:blip r:embed="rId10"/>
                          <a:stretch>
                            <a:fillRect/>
                          </a:stretch>
                        </pic:blipFill>
                        <pic:spPr>
                          <a:xfrm>
                            <a:off x="0" y="0"/>
                            <a:ext cx="5172977" cy="2058354"/>
                          </a:xfrm>
                          <a:prstGeom prst="rect">
                            <a:avLst/>
                          </a:prstGeom>
                        </pic:spPr>
                      </pic:pic>
                    </a:graphicData>
                  </a:graphic>
                </wp:inline>
              </w:drawing>
            </w:r>
          </w:p>
        </w:tc>
      </w:tr>
    </w:tbl>
    <w:p w14:paraId="38EC6BFC" w14:textId="3B089395" w:rsidR="000959DE" w:rsidRDefault="0071584B" w:rsidP="0071584B">
      <w:pPr>
        <w:pStyle w:val="a9"/>
        <w:numPr>
          <w:ilvl w:val="0"/>
          <w:numId w:val="3"/>
        </w:numPr>
      </w:pPr>
      <w:r w:rsidRPr="0071584B">
        <w:t>3. Design a 4-bit parallel PRBS generator with 27-1 sequence length and an error detector circuit with a testing circuit at 2Gb/s with ideal blocks. Using the test circuit, you should be able to inject error data pattern and observe the error signal. An example is shown in Figure 13. Please show the simulation results. You may refer to the Appendix by Younghoon Song on how to build a parallel PRBS generator and detector.</w:t>
      </w:r>
    </w:p>
    <w:tbl>
      <w:tblPr>
        <w:tblStyle w:val="af2"/>
        <w:tblW w:w="0" w:type="auto"/>
        <w:tblLook w:val="04A0" w:firstRow="1" w:lastRow="0" w:firstColumn="1" w:lastColumn="0" w:noHBand="0" w:noVBand="1"/>
      </w:tblPr>
      <w:tblGrid>
        <w:gridCol w:w="8296"/>
      </w:tblGrid>
      <w:tr w:rsidR="0071584B" w14:paraId="029C3C2B" w14:textId="77777777" w:rsidTr="0071584B">
        <w:tc>
          <w:tcPr>
            <w:tcW w:w="8296" w:type="dxa"/>
          </w:tcPr>
          <w:p w14:paraId="6388651F" w14:textId="103AF8B2" w:rsidR="0071584B" w:rsidRDefault="0071584B" w:rsidP="0071584B">
            <w:pPr>
              <w:rPr>
                <w:rFonts w:hint="eastAsia"/>
              </w:rPr>
            </w:pPr>
            <w:r w:rsidRPr="0071584B">
              <w:drawing>
                <wp:inline distT="0" distB="0" distL="0" distR="0" wp14:anchorId="41638600" wp14:editId="6B7AECE8">
                  <wp:extent cx="5095875" cy="2393331"/>
                  <wp:effectExtent l="0" t="0" r="0" b="6985"/>
                  <wp:docPr id="14027419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41988" name=""/>
                          <pic:cNvPicPr/>
                        </pic:nvPicPr>
                        <pic:blipFill>
                          <a:blip r:embed="rId11"/>
                          <a:stretch>
                            <a:fillRect/>
                          </a:stretch>
                        </pic:blipFill>
                        <pic:spPr>
                          <a:xfrm>
                            <a:off x="0" y="0"/>
                            <a:ext cx="5097684" cy="2394180"/>
                          </a:xfrm>
                          <a:prstGeom prst="rect">
                            <a:avLst/>
                          </a:prstGeom>
                        </pic:spPr>
                      </pic:pic>
                    </a:graphicData>
                  </a:graphic>
                </wp:inline>
              </w:drawing>
            </w:r>
          </w:p>
        </w:tc>
      </w:tr>
      <w:tr w:rsidR="0071584B" w14:paraId="1E7D5733" w14:textId="77777777" w:rsidTr="0071584B">
        <w:tc>
          <w:tcPr>
            <w:tcW w:w="8296" w:type="dxa"/>
          </w:tcPr>
          <w:p w14:paraId="45A9CF2A" w14:textId="69ABD0B4" w:rsidR="0071584B" w:rsidRPr="0071584B" w:rsidRDefault="0071584B" w:rsidP="0071584B">
            <w:r w:rsidRPr="0071584B">
              <w:lastRenderedPageBreak/>
              <w:drawing>
                <wp:inline distT="0" distB="0" distL="0" distR="0" wp14:anchorId="7F726D6B" wp14:editId="63DC8E84">
                  <wp:extent cx="5162550" cy="3327750"/>
                  <wp:effectExtent l="0" t="0" r="0" b="6350"/>
                  <wp:docPr id="20843615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61589" name=""/>
                          <pic:cNvPicPr/>
                        </pic:nvPicPr>
                        <pic:blipFill>
                          <a:blip r:embed="rId12"/>
                          <a:stretch>
                            <a:fillRect/>
                          </a:stretch>
                        </pic:blipFill>
                        <pic:spPr>
                          <a:xfrm>
                            <a:off x="0" y="0"/>
                            <a:ext cx="5166660" cy="3330399"/>
                          </a:xfrm>
                          <a:prstGeom prst="rect">
                            <a:avLst/>
                          </a:prstGeom>
                        </pic:spPr>
                      </pic:pic>
                    </a:graphicData>
                  </a:graphic>
                </wp:inline>
              </w:drawing>
            </w:r>
          </w:p>
        </w:tc>
      </w:tr>
      <w:tr w:rsidR="0071584B" w14:paraId="38A24725" w14:textId="77777777" w:rsidTr="0071584B">
        <w:tc>
          <w:tcPr>
            <w:tcW w:w="8296" w:type="dxa"/>
          </w:tcPr>
          <w:p w14:paraId="781E2C9C" w14:textId="449034A0" w:rsidR="0071584B" w:rsidRPr="0071584B" w:rsidRDefault="0071584B" w:rsidP="00B87B94">
            <w:pPr>
              <w:jc w:val="center"/>
            </w:pPr>
            <w:r w:rsidRPr="0071584B">
              <w:drawing>
                <wp:inline distT="0" distB="0" distL="0" distR="0" wp14:anchorId="6B3FC453" wp14:editId="1C264E69">
                  <wp:extent cx="4567025" cy="4924425"/>
                  <wp:effectExtent l="0" t="0" r="5080" b="0"/>
                  <wp:docPr id="9371478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47821" name=""/>
                          <pic:cNvPicPr/>
                        </pic:nvPicPr>
                        <pic:blipFill>
                          <a:blip r:embed="rId13"/>
                          <a:stretch>
                            <a:fillRect/>
                          </a:stretch>
                        </pic:blipFill>
                        <pic:spPr>
                          <a:xfrm>
                            <a:off x="0" y="0"/>
                            <a:ext cx="4571671" cy="4929435"/>
                          </a:xfrm>
                          <a:prstGeom prst="rect">
                            <a:avLst/>
                          </a:prstGeom>
                        </pic:spPr>
                      </pic:pic>
                    </a:graphicData>
                  </a:graphic>
                </wp:inline>
              </w:drawing>
            </w:r>
          </w:p>
        </w:tc>
      </w:tr>
      <w:tr w:rsidR="0071584B" w14:paraId="71A81BAF" w14:textId="77777777" w:rsidTr="0071584B">
        <w:tc>
          <w:tcPr>
            <w:tcW w:w="8296" w:type="dxa"/>
          </w:tcPr>
          <w:p w14:paraId="3EBCF24C" w14:textId="1C127E57" w:rsidR="0071584B" w:rsidRDefault="0071584B" w:rsidP="0071584B">
            <w:pPr>
              <w:rPr>
                <w:rFonts w:hint="eastAsia"/>
              </w:rPr>
            </w:pPr>
            <w:r w:rsidRPr="0071584B">
              <w:lastRenderedPageBreak/>
              <w:drawing>
                <wp:inline distT="0" distB="0" distL="0" distR="0" wp14:anchorId="0C858256" wp14:editId="775122B1">
                  <wp:extent cx="5131956" cy="2071688"/>
                  <wp:effectExtent l="0" t="0" r="0" b="5080"/>
                  <wp:docPr id="9943990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99052" name=""/>
                          <pic:cNvPicPr/>
                        </pic:nvPicPr>
                        <pic:blipFill>
                          <a:blip r:embed="rId14"/>
                          <a:stretch>
                            <a:fillRect/>
                          </a:stretch>
                        </pic:blipFill>
                        <pic:spPr>
                          <a:xfrm>
                            <a:off x="0" y="0"/>
                            <a:ext cx="5137736" cy="2074021"/>
                          </a:xfrm>
                          <a:prstGeom prst="rect">
                            <a:avLst/>
                          </a:prstGeom>
                        </pic:spPr>
                      </pic:pic>
                    </a:graphicData>
                  </a:graphic>
                </wp:inline>
              </w:drawing>
            </w:r>
          </w:p>
        </w:tc>
      </w:tr>
      <w:tr w:rsidR="0071584B" w14:paraId="480BF4A1" w14:textId="77777777" w:rsidTr="0071584B">
        <w:tc>
          <w:tcPr>
            <w:tcW w:w="8296" w:type="dxa"/>
          </w:tcPr>
          <w:p w14:paraId="593B03C1" w14:textId="3C7B1677" w:rsidR="0071584B" w:rsidRDefault="0071584B" w:rsidP="0071584B">
            <w:pPr>
              <w:rPr>
                <w:rFonts w:hint="eastAsia"/>
              </w:rPr>
            </w:pPr>
            <w:r w:rsidRPr="0071584B">
              <w:drawing>
                <wp:inline distT="0" distB="0" distL="0" distR="0" wp14:anchorId="59199970" wp14:editId="19DB31FB">
                  <wp:extent cx="5114925" cy="2829651"/>
                  <wp:effectExtent l="0" t="0" r="0" b="8890"/>
                  <wp:docPr id="158986148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61482" name=""/>
                          <pic:cNvPicPr/>
                        </pic:nvPicPr>
                        <pic:blipFill>
                          <a:blip r:embed="rId15"/>
                          <a:stretch>
                            <a:fillRect/>
                          </a:stretch>
                        </pic:blipFill>
                        <pic:spPr>
                          <a:xfrm>
                            <a:off x="0" y="0"/>
                            <a:ext cx="5126149" cy="2835860"/>
                          </a:xfrm>
                          <a:prstGeom prst="rect">
                            <a:avLst/>
                          </a:prstGeom>
                        </pic:spPr>
                      </pic:pic>
                    </a:graphicData>
                  </a:graphic>
                </wp:inline>
              </w:drawing>
            </w:r>
          </w:p>
        </w:tc>
      </w:tr>
      <w:tr w:rsidR="0071584B" w14:paraId="27287D17" w14:textId="77777777" w:rsidTr="0071584B">
        <w:tc>
          <w:tcPr>
            <w:tcW w:w="8296" w:type="dxa"/>
          </w:tcPr>
          <w:p w14:paraId="2E37A101" w14:textId="0D9C0696" w:rsidR="0071584B" w:rsidRDefault="0071584B" w:rsidP="0071584B">
            <w:pPr>
              <w:rPr>
                <w:rFonts w:hint="eastAsia"/>
              </w:rPr>
            </w:pPr>
            <w:r w:rsidRPr="0071584B">
              <w:drawing>
                <wp:inline distT="0" distB="0" distL="0" distR="0" wp14:anchorId="35B57020" wp14:editId="581FA127">
                  <wp:extent cx="5148262" cy="2057817"/>
                  <wp:effectExtent l="0" t="0" r="0" b="0"/>
                  <wp:docPr id="18206055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05590" name=""/>
                          <pic:cNvPicPr/>
                        </pic:nvPicPr>
                        <pic:blipFill>
                          <a:blip r:embed="rId16"/>
                          <a:stretch>
                            <a:fillRect/>
                          </a:stretch>
                        </pic:blipFill>
                        <pic:spPr>
                          <a:xfrm>
                            <a:off x="0" y="0"/>
                            <a:ext cx="5155354" cy="2060652"/>
                          </a:xfrm>
                          <a:prstGeom prst="rect">
                            <a:avLst/>
                          </a:prstGeom>
                        </pic:spPr>
                      </pic:pic>
                    </a:graphicData>
                  </a:graphic>
                </wp:inline>
              </w:drawing>
            </w:r>
          </w:p>
        </w:tc>
      </w:tr>
    </w:tbl>
    <w:p w14:paraId="53861A05" w14:textId="77777777" w:rsidR="0071584B" w:rsidRPr="000959DE" w:rsidRDefault="0071584B" w:rsidP="0071584B">
      <w:pPr>
        <w:rPr>
          <w:rFonts w:hint="eastAsia"/>
        </w:rPr>
      </w:pPr>
    </w:p>
    <w:sectPr w:rsidR="0071584B" w:rsidRPr="000959D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F0000" w14:textId="77777777" w:rsidR="00307701" w:rsidRDefault="00307701" w:rsidP="000959DE">
      <w:r>
        <w:separator/>
      </w:r>
    </w:p>
  </w:endnote>
  <w:endnote w:type="continuationSeparator" w:id="0">
    <w:p w14:paraId="1B30B108" w14:textId="77777777" w:rsidR="00307701" w:rsidRDefault="00307701" w:rsidP="0009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7E0B8" w14:textId="77777777" w:rsidR="00307701" w:rsidRDefault="00307701" w:rsidP="000959DE">
      <w:r>
        <w:separator/>
      </w:r>
    </w:p>
  </w:footnote>
  <w:footnote w:type="continuationSeparator" w:id="0">
    <w:p w14:paraId="1A751EF9" w14:textId="77777777" w:rsidR="00307701" w:rsidRDefault="00307701" w:rsidP="00095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95B90"/>
    <w:multiLevelType w:val="hybridMultilevel"/>
    <w:tmpl w:val="66D8DA06"/>
    <w:lvl w:ilvl="0" w:tplc="F88493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54F1839"/>
    <w:multiLevelType w:val="hybridMultilevel"/>
    <w:tmpl w:val="BAB06A20"/>
    <w:lvl w:ilvl="0" w:tplc="298406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95872C6"/>
    <w:multiLevelType w:val="hybridMultilevel"/>
    <w:tmpl w:val="41A82DD6"/>
    <w:lvl w:ilvl="0" w:tplc="9D58B2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20413092">
    <w:abstractNumId w:val="2"/>
  </w:num>
  <w:num w:numId="2" w16cid:durableId="924458986">
    <w:abstractNumId w:val="1"/>
  </w:num>
  <w:num w:numId="3" w16cid:durableId="110658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A8"/>
    <w:rsid w:val="000959DE"/>
    <w:rsid w:val="000A48A8"/>
    <w:rsid w:val="00307701"/>
    <w:rsid w:val="003F3413"/>
    <w:rsid w:val="005F5FF8"/>
    <w:rsid w:val="006D617C"/>
    <w:rsid w:val="0071584B"/>
    <w:rsid w:val="00B87B94"/>
    <w:rsid w:val="00EB71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A301B"/>
  <w15:chartTrackingRefBased/>
  <w15:docId w15:val="{89A2B977-FC9B-4C57-AB01-DB874E51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9DE"/>
    <w:pPr>
      <w:widowControl w:val="0"/>
    </w:pPr>
  </w:style>
  <w:style w:type="paragraph" w:styleId="1">
    <w:name w:val="heading 1"/>
    <w:basedOn w:val="a"/>
    <w:next w:val="a"/>
    <w:link w:val="10"/>
    <w:uiPriority w:val="9"/>
    <w:qFormat/>
    <w:rsid w:val="000A48A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A48A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A48A8"/>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0A48A8"/>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0A48A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A48A8"/>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A48A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A48A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A48A8"/>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A48A8"/>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0A48A8"/>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0A48A8"/>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0A48A8"/>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0A48A8"/>
    <w:rPr>
      <w:rFonts w:eastAsiaTheme="majorEastAsia" w:cstheme="majorBidi"/>
      <w:color w:val="2F5496" w:themeColor="accent1" w:themeShade="BF"/>
    </w:rPr>
  </w:style>
  <w:style w:type="character" w:customStyle="1" w:styleId="60">
    <w:name w:val="標題 6 字元"/>
    <w:basedOn w:val="a0"/>
    <w:link w:val="6"/>
    <w:uiPriority w:val="9"/>
    <w:semiHidden/>
    <w:rsid w:val="000A48A8"/>
    <w:rPr>
      <w:rFonts w:eastAsiaTheme="majorEastAsia" w:cstheme="majorBidi"/>
      <w:color w:val="595959" w:themeColor="text1" w:themeTint="A6"/>
    </w:rPr>
  </w:style>
  <w:style w:type="character" w:customStyle="1" w:styleId="70">
    <w:name w:val="標題 7 字元"/>
    <w:basedOn w:val="a0"/>
    <w:link w:val="7"/>
    <w:uiPriority w:val="9"/>
    <w:semiHidden/>
    <w:rsid w:val="000A48A8"/>
    <w:rPr>
      <w:rFonts w:eastAsiaTheme="majorEastAsia" w:cstheme="majorBidi"/>
      <w:color w:val="595959" w:themeColor="text1" w:themeTint="A6"/>
    </w:rPr>
  </w:style>
  <w:style w:type="character" w:customStyle="1" w:styleId="80">
    <w:name w:val="標題 8 字元"/>
    <w:basedOn w:val="a0"/>
    <w:link w:val="8"/>
    <w:uiPriority w:val="9"/>
    <w:semiHidden/>
    <w:rsid w:val="000A48A8"/>
    <w:rPr>
      <w:rFonts w:eastAsiaTheme="majorEastAsia" w:cstheme="majorBidi"/>
      <w:color w:val="272727" w:themeColor="text1" w:themeTint="D8"/>
    </w:rPr>
  </w:style>
  <w:style w:type="character" w:customStyle="1" w:styleId="90">
    <w:name w:val="標題 9 字元"/>
    <w:basedOn w:val="a0"/>
    <w:link w:val="9"/>
    <w:uiPriority w:val="9"/>
    <w:semiHidden/>
    <w:rsid w:val="000A48A8"/>
    <w:rPr>
      <w:rFonts w:eastAsiaTheme="majorEastAsia" w:cstheme="majorBidi"/>
      <w:color w:val="272727" w:themeColor="text1" w:themeTint="D8"/>
    </w:rPr>
  </w:style>
  <w:style w:type="paragraph" w:styleId="a3">
    <w:name w:val="Title"/>
    <w:basedOn w:val="a"/>
    <w:next w:val="a"/>
    <w:link w:val="a4"/>
    <w:uiPriority w:val="10"/>
    <w:qFormat/>
    <w:rsid w:val="000A48A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A48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48A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A48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48A8"/>
    <w:pPr>
      <w:spacing w:before="160" w:after="160"/>
      <w:jc w:val="center"/>
    </w:pPr>
    <w:rPr>
      <w:i/>
      <w:iCs/>
      <w:color w:val="404040" w:themeColor="text1" w:themeTint="BF"/>
    </w:rPr>
  </w:style>
  <w:style w:type="character" w:customStyle="1" w:styleId="a8">
    <w:name w:val="引文 字元"/>
    <w:basedOn w:val="a0"/>
    <w:link w:val="a7"/>
    <w:uiPriority w:val="29"/>
    <w:rsid w:val="000A48A8"/>
    <w:rPr>
      <w:i/>
      <w:iCs/>
      <w:color w:val="404040" w:themeColor="text1" w:themeTint="BF"/>
    </w:rPr>
  </w:style>
  <w:style w:type="paragraph" w:styleId="a9">
    <w:name w:val="List Paragraph"/>
    <w:basedOn w:val="a"/>
    <w:uiPriority w:val="34"/>
    <w:qFormat/>
    <w:rsid w:val="000A48A8"/>
    <w:pPr>
      <w:ind w:left="720"/>
      <w:contextualSpacing/>
    </w:pPr>
  </w:style>
  <w:style w:type="character" w:styleId="aa">
    <w:name w:val="Intense Emphasis"/>
    <w:basedOn w:val="a0"/>
    <w:uiPriority w:val="21"/>
    <w:qFormat/>
    <w:rsid w:val="000A48A8"/>
    <w:rPr>
      <w:i/>
      <w:iCs/>
      <w:color w:val="2F5496" w:themeColor="accent1" w:themeShade="BF"/>
    </w:rPr>
  </w:style>
  <w:style w:type="paragraph" w:styleId="ab">
    <w:name w:val="Intense Quote"/>
    <w:basedOn w:val="a"/>
    <w:next w:val="a"/>
    <w:link w:val="ac"/>
    <w:uiPriority w:val="30"/>
    <w:qFormat/>
    <w:rsid w:val="000A4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0A48A8"/>
    <w:rPr>
      <w:i/>
      <w:iCs/>
      <w:color w:val="2F5496" w:themeColor="accent1" w:themeShade="BF"/>
    </w:rPr>
  </w:style>
  <w:style w:type="character" w:styleId="ad">
    <w:name w:val="Intense Reference"/>
    <w:basedOn w:val="a0"/>
    <w:uiPriority w:val="32"/>
    <w:qFormat/>
    <w:rsid w:val="000A48A8"/>
    <w:rPr>
      <w:b/>
      <w:bCs/>
      <w:smallCaps/>
      <w:color w:val="2F5496" w:themeColor="accent1" w:themeShade="BF"/>
      <w:spacing w:val="5"/>
    </w:rPr>
  </w:style>
  <w:style w:type="paragraph" w:styleId="ae">
    <w:name w:val="header"/>
    <w:basedOn w:val="a"/>
    <w:link w:val="af"/>
    <w:uiPriority w:val="99"/>
    <w:unhideWhenUsed/>
    <w:rsid w:val="000959DE"/>
    <w:pPr>
      <w:tabs>
        <w:tab w:val="center" w:pos="4153"/>
        <w:tab w:val="right" w:pos="8306"/>
      </w:tabs>
      <w:snapToGrid w:val="0"/>
    </w:pPr>
    <w:rPr>
      <w:sz w:val="20"/>
      <w:szCs w:val="20"/>
    </w:rPr>
  </w:style>
  <w:style w:type="character" w:customStyle="1" w:styleId="af">
    <w:name w:val="頁首 字元"/>
    <w:basedOn w:val="a0"/>
    <w:link w:val="ae"/>
    <w:uiPriority w:val="99"/>
    <w:rsid w:val="000959DE"/>
    <w:rPr>
      <w:sz w:val="20"/>
      <w:szCs w:val="20"/>
    </w:rPr>
  </w:style>
  <w:style w:type="paragraph" w:styleId="af0">
    <w:name w:val="footer"/>
    <w:basedOn w:val="a"/>
    <w:link w:val="af1"/>
    <w:uiPriority w:val="99"/>
    <w:unhideWhenUsed/>
    <w:rsid w:val="000959DE"/>
    <w:pPr>
      <w:tabs>
        <w:tab w:val="center" w:pos="4153"/>
        <w:tab w:val="right" w:pos="8306"/>
      </w:tabs>
      <w:snapToGrid w:val="0"/>
    </w:pPr>
    <w:rPr>
      <w:sz w:val="20"/>
      <w:szCs w:val="20"/>
    </w:rPr>
  </w:style>
  <w:style w:type="character" w:customStyle="1" w:styleId="af1">
    <w:name w:val="頁尾 字元"/>
    <w:basedOn w:val="a0"/>
    <w:link w:val="af0"/>
    <w:uiPriority w:val="99"/>
    <w:rsid w:val="000959DE"/>
    <w:rPr>
      <w:sz w:val="20"/>
      <w:szCs w:val="20"/>
    </w:rPr>
  </w:style>
  <w:style w:type="table" w:styleId="af2">
    <w:name w:val="Table Grid"/>
    <w:basedOn w:val="a1"/>
    <w:uiPriority w:val="39"/>
    <w:rsid w:val="00095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宇皓 陳</dc:creator>
  <cp:keywords/>
  <dc:description/>
  <cp:lastModifiedBy>宇皓 陳</cp:lastModifiedBy>
  <cp:revision>3</cp:revision>
  <cp:lastPrinted>2025-03-05T04:22:00Z</cp:lastPrinted>
  <dcterms:created xsi:type="dcterms:W3CDTF">2025-03-05T03:36:00Z</dcterms:created>
  <dcterms:modified xsi:type="dcterms:W3CDTF">2025-03-05T04:23:00Z</dcterms:modified>
</cp:coreProperties>
</file>