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ED" w:rsidRDefault="0053564D">
      <w:pPr>
        <w:jc w:val="left"/>
        <w:rPr>
          <w:rFonts w:ascii="Palatino-Bold" w:eastAsia="Palatino-Bold" w:hAnsi="Palatino-Bold" w:cs="Palatino-Bold"/>
          <w:b/>
          <w:color w:val="231F20"/>
        </w:rPr>
      </w:pPr>
      <w:r>
        <w:rPr>
          <w:rFonts w:ascii="Palatino-Bold" w:eastAsia="Palatino-Bold" w:hAnsi="Palatino-Bold" w:cs="Palatino-Bold"/>
          <w:b/>
          <w:color w:val="231F20"/>
        </w:rPr>
        <w:t>刘宇 2014213404 19班</w:t>
      </w:r>
    </w:p>
    <w:p w:rsidR="00033DED" w:rsidRDefault="00033DED">
      <w:pPr>
        <w:jc w:val="left"/>
        <w:rPr>
          <w:rFonts w:ascii="Palatino-Bold" w:eastAsia="Palatino-Bold" w:hAnsi="Palatino-Bold" w:cs="Palatino-Bold"/>
          <w:b/>
          <w:color w:val="231F20"/>
        </w:rPr>
      </w:pP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Bold" w:eastAsia="Palatino-Bold" w:hAnsi="Palatino-Bold" w:cs="Palatino-Bold"/>
          <w:b/>
          <w:color w:val="231F20"/>
        </w:rPr>
        <w:t xml:space="preserve">8.11 </w:t>
      </w:r>
      <w:r>
        <w:rPr>
          <w:rFonts w:ascii="Palatino-Roman" w:eastAsia="Palatino-Roman" w:hAnsi="Palatino-Roman" w:cs="Palatino-Roman"/>
          <w:color w:val="231F20"/>
        </w:rPr>
        <w:t xml:space="preserve">Given six memory partitions of 300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600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350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200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750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>,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and 125 </w:t>
      </w:r>
      <w:r>
        <w:rPr>
          <w:rFonts w:ascii="Palatino-Roman" w:eastAsia="Palatino-Roman" w:hAnsi="Palatino-Roman" w:cs="Palatino-Roman"/>
          <w:color w:val="231F20"/>
          <w:sz w:val="18"/>
        </w:rPr>
        <w:t xml:space="preserve">KB </w:t>
      </w:r>
      <w:r>
        <w:rPr>
          <w:rFonts w:ascii="Palatino-Roman" w:eastAsia="Palatino-Roman" w:hAnsi="Palatino-Roman" w:cs="Palatino-Roman"/>
          <w:color w:val="231F20"/>
        </w:rPr>
        <w:t>(in order), how would the first-fit, best-fit, and worst-fit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algorithms place processes of size 115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500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358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 xml:space="preserve">, 200 </w:t>
      </w:r>
      <w:r>
        <w:rPr>
          <w:rFonts w:ascii="Palatino-Roman" w:eastAsia="Palatino-Roman" w:hAnsi="Palatino-Roman" w:cs="Palatino-Roman"/>
          <w:color w:val="231F20"/>
          <w:sz w:val="18"/>
        </w:rPr>
        <w:t>KB</w:t>
      </w:r>
      <w:r>
        <w:rPr>
          <w:rFonts w:ascii="Palatino-Roman" w:eastAsia="Palatino-Roman" w:hAnsi="Palatino-Roman" w:cs="Palatino-Roman"/>
          <w:color w:val="231F20"/>
        </w:rPr>
        <w:t>, and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375 </w:t>
      </w:r>
      <w:r>
        <w:rPr>
          <w:rFonts w:ascii="Palatino-Roman" w:eastAsia="Palatino-Roman" w:hAnsi="Palatino-Roman" w:cs="Palatino-Roman"/>
          <w:color w:val="231F20"/>
          <w:sz w:val="18"/>
        </w:rPr>
        <w:t xml:space="preserve">KB </w:t>
      </w:r>
      <w:r>
        <w:rPr>
          <w:rFonts w:ascii="Palatino-Roman" w:eastAsia="Palatino-Roman" w:hAnsi="Palatino-Roman" w:cs="Palatino-Roman"/>
          <w:color w:val="231F20"/>
        </w:rPr>
        <w:t>(in order)? Rank the algorithms in terms of how efficiently they</w:t>
      </w:r>
    </w:p>
    <w:p w:rsidR="00033DED" w:rsidRPr="0053564D" w:rsidRDefault="0053564D">
      <w:pPr>
        <w:rPr>
          <w:rFonts w:ascii="Palatino-Roman" w:hAnsi="Palatino-Roman" w:cs="Palatino-Roman" w:hint="eastAsia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use memory.</w:t>
      </w:r>
    </w:p>
    <w:p w:rsidR="00033DED" w:rsidRPr="0053564D" w:rsidRDefault="0053564D">
      <w:pPr>
        <w:rPr>
          <w:rFonts w:ascii="Arial" w:eastAsia="@Microsoft MHei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 xml:space="preserve">First-fit: </w:t>
      </w:r>
    </w:p>
    <w:p w:rsidR="00033DED" w:rsidRPr="0053564D" w:rsidRDefault="0053564D">
      <w:pPr>
        <w:rPr>
          <w:rFonts w:ascii="Arial" w:eastAsia="@Microsoft MHei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>six memory partitions turned into : 300-&gt;185 600-&gt;100 350-&gt;150 200 750-&gt;392-&gt;17 125</w:t>
      </w:r>
    </w:p>
    <w:p w:rsidR="00033DED" w:rsidRPr="0053564D" w:rsidRDefault="0053564D">
      <w:pPr>
        <w:rPr>
          <w:rFonts w:ascii="Arial" w:eastAsia="@Microsoft MHei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 xml:space="preserve">Best-fit: </w:t>
      </w:r>
    </w:p>
    <w:p w:rsidR="00033DED" w:rsidRPr="0053564D" w:rsidRDefault="0053564D">
      <w:pPr>
        <w:rPr>
          <w:rFonts w:ascii="Arial" w:eastAsia="@Microsoft MHei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>six memory partitions turned into : 300 600-&gt;100 350 200-&gt;10 750-&gt;392-&gt;17 125-&gt;10</w:t>
      </w:r>
    </w:p>
    <w:p w:rsidR="00033DED" w:rsidRPr="0053564D" w:rsidRDefault="0053564D">
      <w:pPr>
        <w:rPr>
          <w:rFonts w:ascii="Arial" w:eastAsia="@Microsoft MHei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 xml:space="preserve">Worst-fit: </w:t>
      </w:r>
    </w:p>
    <w:p w:rsidR="00033DED" w:rsidRPr="0053564D" w:rsidRDefault="0053564D">
      <w:pPr>
        <w:rPr>
          <w:rFonts w:ascii="Arial" w:eastAsia="@Microsoft MHei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>six memory partitions turned into : 300 600-&gt;242 350-&gt;150 200 750-&gt;635-&gt;135 125</w:t>
      </w:r>
    </w:p>
    <w:p w:rsidR="00033DED" w:rsidRPr="0053564D" w:rsidRDefault="00033DED">
      <w:pPr>
        <w:rPr>
          <w:rFonts w:ascii="Arial" w:eastAsia="@Microsoft MHei" w:hAnsi="Arial" w:cs="Arial"/>
          <w:color w:val="231F20"/>
        </w:rPr>
      </w:pPr>
    </w:p>
    <w:p w:rsidR="00033DED" w:rsidRPr="0053564D" w:rsidRDefault="0053564D" w:rsidP="0053564D">
      <w:pPr>
        <w:ind w:right="1780"/>
        <w:jc w:val="left"/>
        <w:rPr>
          <w:rFonts w:ascii="Arial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>Best Fit is the most</w:t>
      </w:r>
      <w:r w:rsidR="00461975">
        <w:rPr>
          <w:rFonts w:ascii="Arial" w:hAnsi="Arial" w:cs="Arial" w:hint="eastAsia"/>
          <w:color w:val="231F20"/>
        </w:rPr>
        <w:t xml:space="preserve"> </w:t>
      </w:r>
      <w:r w:rsidRPr="0053564D">
        <w:rPr>
          <w:rFonts w:ascii="Arial" w:eastAsia="@Microsoft MHei" w:hAnsi="Arial" w:cs="Arial"/>
          <w:color w:val="231F20"/>
        </w:rPr>
        <w:t>efficient use of the memory, leavin</w:t>
      </w:r>
      <w:r>
        <w:rPr>
          <w:rFonts w:ascii="Arial" w:eastAsia="@Microsoft MHei" w:hAnsi="Arial" w:cs="Arial"/>
          <w:color w:val="231F20"/>
        </w:rPr>
        <w:t>g the smallest remainder in the</w:t>
      </w:r>
      <w:r>
        <w:rPr>
          <w:rFonts w:asciiTheme="minorEastAsia" w:hAnsiTheme="minorEastAsia" w:cs="Arial" w:hint="eastAsia"/>
          <w:color w:val="231F20"/>
        </w:rPr>
        <w:t xml:space="preserve"> </w:t>
      </w:r>
      <w:r w:rsidRPr="0053564D">
        <w:rPr>
          <w:rFonts w:ascii="Arial" w:eastAsia="@Microsoft MHei" w:hAnsi="Arial" w:cs="Arial"/>
          <w:color w:val="231F20"/>
        </w:rPr>
        <w:t>least amount of partitions, next comes fi</w:t>
      </w:r>
      <w:r>
        <w:rPr>
          <w:rFonts w:ascii="Arial" w:eastAsia="@Microsoft MHei" w:hAnsi="Arial" w:cs="Arial"/>
          <w:color w:val="231F20"/>
        </w:rPr>
        <w:t>rst fit for doing the next best</w:t>
      </w:r>
      <w:r w:rsidR="00461975">
        <w:rPr>
          <w:rFonts w:asciiTheme="minorEastAsia" w:hAnsiTheme="minorEastAsia" w:cs="Arial" w:hint="eastAsia"/>
          <w:color w:val="231F20"/>
        </w:rPr>
        <w:t xml:space="preserve"> </w:t>
      </w:r>
      <w:bookmarkStart w:id="0" w:name="_GoBack"/>
      <w:bookmarkEnd w:id="0"/>
      <w:r w:rsidRPr="0053564D">
        <w:rPr>
          <w:rFonts w:ascii="Arial" w:eastAsia="@Microsoft MHei" w:hAnsi="Arial" w:cs="Arial"/>
          <w:color w:val="231F20"/>
        </w:rPr>
        <w:t>job, worst fit comes last because it is least efficient but also could not complete the task and ran out of space to put the last one.</w:t>
      </w:r>
    </w:p>
    <w:p w:rsidR="00033DED" w:rsidRPr="0053564D" w:rsidRDefault="0053564D">
      <w:pPr>
        <w:ind w:right="1780"/>
        <w:jc w:val="left"/>
        <w:rPr>
          <w:rFonts w:ascii="Arial" w:eastAsia="Palatino Linotype" w:hAnsi="Arial" w:cs="Arial"/>
          <w:color w:val="231F20"/>
        </w:rPr>
      </w:pPr>
      <w:r w:rsidRPr="0053564D">
        <w:rPr>
          <w:rFonts w:ascii="Arial" w:eastAsia="@Microsoft MHei" w:hAnsi="Arial" w:cs="Arial"/>
          <w:color w:val="231F20"/>
        </w:rPr>
        <w:t>Therefore, the rank will be best-fit &gt; first-fit &gt; worst-fit.</w:t>
      </w:r>
    </w:p>
    <w:p w:rsidR="00033DED" w:rsidRDefault="00033DED">
      <w:pPr>
        <w:ind w:right="1780"/>
        <w:jc w:val="left"/>
        <w:rPr>
          <w:rFonts w:ascii="Palatino Linotype" w:eastAsia="Palatino Linotype" w:hAnsi="Palatino Linotype" w:cs="Palatino Linotype"/>
          <w:color w:val="231F20"/>
        </w:rPr>
      </w:pPr>
    </w:p>
    <w:p w:rsidR="00033DED" w:rsidRDefault="00033DED">
      <w:pPr>
        <w:rPr>
          <w:rFonts w:ascii="等线" w:eastAsia="等线" w:hAnsi="等线" w:cs="等线"/>
        </w:rPr>
      </w:pPr>
    </w:p>
    <w:p w:rsidR="00033DED" w:rsidRDefault="00033DED">
      <w:pPr>
        <w:rPr>
          <w:rFonts w:ascii="等线" w:eastAsia="等线" w:hAnsi="等线" w:cs="等线"/>
        </w:rPr>
      </w:pPr>
    </w:p>
    <w:p w:rsidR="00033DED" w:rsidRDefault="00033DED">
      <w:pPr>
        <w:rPr>
          <w:rFonts w:ascii="等线" w:eastAsia="等线" w:hAnsi="等线" w:cs="等线"/>
        </w:rPr>
      </w:pPr>
    </w:p>
    <w:p w:rsidR="00033DED" w:rsidRDefault="00033DED">
      <w:pPr>
        <w:rPr>
          <w:rFonts w:ascii="等线" w:eastAsia="等线" w:hAnsi="等线" w:cs="等线"/>
        </w:rPr>
      </w:pP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Bold" w:eastAsia="Palatino-Bold" w:hAnsi="Palatino-Bold" w:cs="Palatino-Bold"/>
          <w:b/>
          <w:color w:val="231F20"/>
        </w:rPr>
        <w:t xml:space="preserve">8.25 </w:t>
      </w:r>
      <w:r>
        <w:rPr>
          <w:rFonts w:ascii="Palatino-Roman" w:eastAsia="Palatino-Roman" w:hAnsi="Palatino-Roman" w:cs="Palatino-Roman"/>
          <w:color w:val="231F20"/>
        </w:rPr>
        <w:t>Consider a paging system with the page table stored in memory.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a. If a memory reference takes 50 nanoseconds, how long does a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paged memory reference take?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b. If we add </w:t>
      </w:r>
      <w:r>
        <w:rPr>
          <w:rFonts w:ascii="Palatino-Roman" w:eastAsia="Palatino-Roman" w:hAnsi="Palatino-Roman" w:cs="Palatino-Roman"/>
          <w:color w:val="231F20"/>
          <w:sz w:val="18"/>
        </w:rPr>
        <w:t>TLB</w:t>
      </w:r>
      <w:r>
        <w:rPr>
          <w:rFonts w:ascii="Palatino-Roman" w:eastAsia="Palatino-Roman" w:hAnsi="Palatino-Roman" w:cs="Palatino-Roman"/>
          <w:color w:val="231F20"/>
        </w:rPr>
        <w:t>s, and 75 percent of all page-table references are found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in the </w:t>
      </w:r>
      <w:r>
        <w:rPr>
          <w:rFonts w:ascii="Palatino-Roman" w:eastAsia="Palatino-Roman" w:hAnsi="Palatino-Roman" w:cs="Palatino-Roman"/>
          <w:color w:val="231F20"/>
          <w:sz w:val="18"/>
        </w:rPr>
        <w:t>TLB</w:t>
      </w:r>
      <w:r>
        <w:rPr>
          <w:rFonts w:ascii="Palatino-Roman" w:eastAsia="Palatino-Roman" w:hAnsi="Palatino-Roman" w:cs="Palatino-Roman"/>
          <w:color w:val="231F20"/>
        </w:rPr>
        <w:t>s, what is the effective memory reference time? (Assume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that finding a page-table entry in the </w:t>
      </w:r>
      <w:r>
        <w:rPr>
          <w:rFonts w:ascii="Palatino-Roman" w:eastAsia="Palatino-Roman" w:hAnsi="Palatino-Roman" w:cs="Palatino-Roman"/>
          <w:color w:val="231F20"/>
          <w:sz w:val="18"/>
        </w:rPr>
        <w:t>TLB</w:t>
      </w:r>
      <w:r>
        <w:rPr>
          <w:rFonts w:ascii="Palatino-Roman" w:eastAsia="Palatino-Roman" w:hAnsi="Palatino-Roman" w:cs="Palatino-Roman"/>
          <w:color w:val="231F20"/>
        </w:rPr>
        <w:t>s takes 2 nanoseconds, if</w:t>
      </w: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the entry is present.)</w:t>
      </w:r>
    </w:p>
    <w:p w:rsidR="00033DED" w:rsidRDefault="00033DED">
      <w:pPr>
        <w:rPr>
          <w:rFonts w:ascii="Palatino-Roman" w:eastAsia="Palatino-Roman" w:hAnsi="Palatino-Roman" w:cs="Palatino-Roman"/>
          <w:color w:val="231F20"/>
        </w:rPr>
      </w:pPr>
    </w:p>
    <w:p w:rsidR="00033DED" w:rsidRPr="0053564D" w:rsidRDefault="0053564D">
      <w:pPr>
        <w:numPr>
          <w:ilvl w:val="0"/>
          <w:numId w:val="1"/>
        </w:numPr>
        <w:ind w:left="360" w:hanging="360"/>
        <w:rPr>
          <w:rFonts w:ascii="Arial" w:eastAsia="等线" w:hAnsi="Arial" w:cs="Arial"/>
        </w:rPr>
      </w:pPr>
      <w:r w:rsidRPr="0053564D">
        <w:rPr>
          <w:rFonts w:ascii="Arial" w:eastAsia="等线" w:hAnsi="Arial" w:cs="Arial"/>
        </w:rPr>
        <w:t>2*50=100ns</w:t>
      </w:r>
    </w:p>
    <w:p w:rsidR="00033DED" w:rsidRPr="0053564D" w:rsidRDefault="0053564D">
      <w:pPr>
        <w:numPr>
          <w:ilvl w:val="0"/>
          <w:numId w:val="1"/>
        </w:numPr>
        <w:ind w:left="360" w:hanging="360"/>
        <w:rPr>
          <w:rFonts w:ascii="Arial" w:eastAsia="等线" w:hAnsi="Arial" w:cs="Arial"/>
        </w:rPr>
      </w:pPr>
      <w:r w:rsidRPr="0053564D">
        <w:rPr>
          <w:rFonts w:ascii="Arial" w:eastAsia="等线" w:hAnsi="Arial" w:cs="Arial"/>
        </w:rPr>
        <w:t>EAT=(1+e)*a+(2+e)*(1-a)</w:t>
      </w:r>
    </w:p>
    <w:p w:rsidR="00033DED" w:rsidRPr="0053564D" w:rsidRDefault="0053564D">
      <w:pPr>
        <w:ind w:left="360"/>
        <w:rPr>
          <w:rFonts w:ascii="Arial" w:eastAsia="等线" w:hAnsi="Arial" w:cs="Arial"/>
        </w:rPr>
      </w:pPr>
      <w:r w:rsidRPr="0053564D">
        <w:rPr>
          <w:rFonts w:ascii="Arial" w:eastAsia="等线" w:hAnsi="Arial" w:cs="Arial"/>
        </w:rPr>
        <w:t xml:space="preserve">   =(50+2)*0.8+(100+2)*0.2</w:t>
      </w:r>
    </w:p>
    <w:p w:rsidR="00033DED" w:rsidRPr="0053564D" w:rsidRDefault="0053564D">
      <w:pPr>
        <w:ind w:left="360"/>
        <w:rPr>
          <w:rFonts w:ascii="Arial" w:eastAsia="等线" w:hAnsi="Arial" w:cs="Arial"/>
        </w:rPr>
      </w:pPr>
      <w:r w:rsidRPr="0053564D">
        <w:rPr>
          <w:rFonts w:ascii="Arial" w:eastAsia="等线" w:hAnsi="Arial" w:cs="Arial"/>
        </w:rPr>
        <w:t xml:space="preserve">   =62ns</w:t>
      </w:r>
    </w:p>
    <w:p w:rsidR="00033DED" w:rsidRDefault="00033DED">
      <w:pPr>
        <w:ind w:left="360"/>
        <w:rPr>
          <w:rFonts w:ascii="等线" w:eastAsia="等线" w:hAnsi="等线" w:cs="等线"/>
        </w:rPr>
      </w:pP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Bold" w:eastAsia="Palatino-Bold" w:hAnsi="Palatino-Bold" w:cs="Palatino-Bold"/>
          <w:b/>
          <w:color w:val="231F20"/>
        </w:rPr>
        <w:t xml:space="preserve">8.26 </w:t>
      </w:r>
      <w:r>
        <w:rPr>
          <w:rFonts w:ascii="Palatino-Roman" w:eastAsia="Palatino-Roman" w:hAnsi="Palatino-Roman" w:cs="Palatino-Roman"/>
          <w:color w:val="231F20"/>
        </w:rPr>
        <w:t>Why are segmentation and paging sometimes combined into one</w:t>
      </w: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scheme?</w:t>
      </w:r>
    </w:p>
    <w:p w:rsidR="00033DED" w:rsidRDefault="00033DED">
      <w:pPr>
        <w:rPr>
          <w:rFonts w:ascii="@Microsoft MHei" w:eastAsia="@Microsoft MHei" w:hAnsi="@Microsoft MHei" w:cs="@Microsoft MHei"/>
          <w:color w:val="231F20"/>
          <w:sz w:val="24"/>
        </w:rPr>
      </w:pPr>
    </w:p>
    <w:p w:rsidR="00033DED" w:rsidRPr="0053564D" w:rsidRDefault="00461975">
      <w:pPr>
        <w:rPr>
          <w:rFonts w:ascii="Arial" w:eastAsia="@Microsoft MHei" w:hAnsi="Arial" w:cs="Arial"/>
          <w:color w:val="333333"/>
          <w:sz w:val="24"/>
        </w:rPr>
      </w:pPr>
      <w:r>
        <w:rPr>
          <w:rFonts w:asciiTheme="minorEastAsia" w:hAnsiTheme="minorEastAsia" w:cs="Arial" w:hint="eastAsia"/>
          <w:color w:val="333333"/>
          <w:sz w:val="22"/>
        </w:rPr>
        <w:t xml:space="preserve">  </w:t>
      </w:r>
      <w:r w:rsidR="0053564D" w:rsidRPr="0053564D">
        <w:rPr>
          <w:rFonts w:ascii="Arial" w:eastAsia="@Microsoft MHei" w:hAnsi="Arial" w:cs="Arial"/>
          <w:color w:val="333333"/>
          <w:sz w:val="22"/>
        </w:rPr>
        <w:t xml:space="preserve">  In a combined paging/segmentation system a user address space is broken up into a number of segments at the discretion of the programmer. Each segment is in </w:t>
      </w:r>
      <w:r w:rsidR="0053564D" w:rsidRPr="0053564D">
        <w:rPr>
          <w:rFonts w:ascii="Arial" w:eastAsia="@Microsoft MHei" w:hAnsi="Arial" w:cs="Arial"/>
          <w:color w:val="333333"/>
          <w:sz w:val="22"/>
        </w:rPr>
        <w:lastRenderedPageBreak/>
        <w:t>turn broken up into a number of fixed-size pages which are equal in length to a main memory frame. If a segment is less than a page in length, the segment occupies just one page. From the programmer`s point of view, a logical address still consists of a segment number and a segment offset. From the system`s point of view, the segment offset is viewed as a page number and page offset for a page within the specified segment.</w:t>
      </w:r>
    </w:p>
    <w:p w:rsidR="00033DED" w:rsidRDefault="00033DED">
      <w:pPr>
        <w:rPr>
          <w:rFonts w:ascii="Arial" w:eastAsia="Arial" w:hAnsi="Arial" w:cs="Arial"/>
          <w:color w:val="333333"/>
          <w:sz w:val="24"/>
        </w:rPr>
      </w:pPr>
    </w:p>
    <w:p w:rsidR="00033DED" w:rsidRDefault="00033DED">
      <w:pPr>
        <w:rPr>
          <w:rFonts w:ascii="Arial" w:eastAsia="Arial" w:hAnsi="Arial" w:cs="Arial"/>
          <w:color w:val="333333"/>
          <w:sz w:val="24"/>
        </w:rPr>
      </w:pP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Bold" w:eastAsia="Palatino-Bold" w:hAnsi="Palatino-Bold" w:cs="Palatino-Bold"/>
          <w:b/>
          <w:color w:val="231F20"/>
        </w:rPr>
        <w:t xml:space="preserve">8.28 </w:t>
      </w:r>
      <w:r>
        <w:rPr>
          <w:rFonts w:ascii="Palatino-Roman" w:eastAsia="Palatino-Roman" w:hAnsi="Palatino-Roman" w:cs="Palatino-Roman"/>
          <w:color w:val="231F20"/>
        </w:rPr>
        <w:t>Consider the following segment table: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Segment Base Length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0 219 600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1 2300 14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2 90 100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3 1327 580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4 1952 96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What are the physical addresses for the following logical addresses?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a. 0,430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b. 1,10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c. 2,500</w:t>
      </w:r>
    </w:p>
    <w:p w:rsidR="00033DED" w:rsidRDefault="0053564D">
      <w:pPr>
        <w:jc w:val="left"/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d. 3,400</w:t>
      </w: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e. 4,112</w:t>
      </w:r>
    </w:p>
    <w:p w:rsidR="00033DED" w:rsidRDefault="00033DED">
      <w:pPr>
        <w:rPr>
          <w:rFonts w:ascii="Palatino-Roman" w:eastAsia="Palatino-Roman" w:hAnsi="Palatino-Roman" w:cs="Palatino-Roman"/>
          <w:color w:val="231F20"/>
        </w:rPr>
      </w:pP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a.219+430=649</w:t>
      </w: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b.2300+10=2310</w:t>
      </w: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 xml:space="preserve">c. Error, because 500&gt;100 </w:t>
      </w:r>
    </w:p>
    <w:p w:rsidR="00033DED" w:rsidRDefault="0053564D">
      <w:pPr>
        <w:rPr>
          <w:rFonts w:ascii="Palatino-Roman" w:eastAsia="Palatino-Roman" w:hAnsi="Palatino-Roman" w:cs="Palatino-Roman"/>
          <w:color w:val="231F20"/>
        </w:rPr>
      </w:pPr>
      <w:r>
        <w:rPr>
          <w:rFonts w:ascii="Palatino-Roman" w:eastAsia="Palatino-Roman" w:hAnsi="Palatino-Roman" w:cs="Palatino-Roman"/>
          <w:color w:val="231F20"/>
        </w:rPr>
        <w:t>d.1327+400=1727</w:t>
      </w:r>
    </w:p>
    <w:p w:rsidR="00033DED" w:rsidRDefault="0053564D">
      <w:pPr>
        <w:rPr>
          <w:rFonts w:ascii="Arial" w:eastAsia="Arial" w:hAnsi="Arial" w:cs="Arial"/>
          <w:sz w:val="24"/>
        </w:rPr>
      </w:pPr>
      <w:r>
        <w:rPr>
          <w:rFonts w:ascii="Palatino-Roman" w:eastAsia="Palatino-Roman" w:hAnsi="Palatino-Roman" w:cs="Palatino-Roman"/>
          <w:color w:val="231F20"/>
        </w:rPr>
        <w:t xml:space="preserve">e. Error, because 112&gt;96 </w:t>
      </w:r>
    </w:p>
    <w:sectPr w:rsidR="0003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Microsoft MHei">
    <w:charset w:val="88"/>
    <w:family w:val="swiss"/>
    <w:pitch w:val="variable"/>
    <w:sig w:usb0="A00002BF" w:usb1="3ACFFCFB" w:usb2="00000016" w:usb3="00000000" w:csb0="001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5A1"/>
    <w:multiLevelType w:val="multilevel"/>
    <w:tmpl w:val="1D021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33DED"/>
    <w:rsid w:val="00033DED"/>
    <w:rsid w:val="00461975"/>
    <w:rsid w:val="0053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9FD3"/>
  <w15:docId w15:val="{F6D9775B-702E-494D-8E98-39909543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liuyu123123@126.com</cp:lastModifiedBy>
  <cp:revision>3</cp:revision>
  <dcterms:created xsi:type="dcterms:W3CDTF">2017-05-18T11:03:00Z</dcterms:created>
  <dcterms:modified xsi:type="dcterms:W3CDTF">2017-05-18T12:00:00Z</dcterms:modified>
</cp:coreProperties>
</file>