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DBF75" w14:textId="1BF4C2B3" w:rsidR="0728289E" w:rsidRPr="00CE49D2" w:rsidRDefault="00964E11" w:rsidP="6320600B">
      <w:pPr>
        <w:pStyle w:val="Heading1"/>
        <w:spacing w:after="160" w:line="259" w:lineRule="auto"/>
      </w:pPr>
      <w:r w:rsidRPr="00CE49D2">
        <w:t>FWO DMP</w:t>
      </w:r>
      <w:r w:rsidR="004E4789">
        <w:t xml:space="preserve"> </w:t>
      </w:r>
      <w:r w:rsidR="004D3C91" w:rsidRPr="004D3C91">
        <w:t>11K7122N</w:t>
      </w:r>
    </w:p>
    <w:tbl>
      <w:tblPr>
        <w:tblStyle w:val="TableGrid"/>
        <w:tblW w:w="15593" w:type="dxa"/>
        <w:tblInd w:w="-714" w:type="dxa"/>
        <w:tblLayout w:type="fixed"/>
        <w:tblLook w:val="04A0" w:firstRow="1" w:lastRow="0" w:firstColumn="1" w:lastColumn="0" w:noHBand="0" w:noVBand="1"/>
      </w:tblPr>
      <w:tblGrid>
        <w:gridCol w:w="4962"/>
        <w:gridCol w:w="10631"/>
      </w:tblGrid>
      <w:tr w:rsidR="00650192" w14:paraId="6001B272" w14:textId="77777777" w:rsidTr="005E32FD">
        <w:trPr>
          <w:cantSplit/>
        </w:trPr>
        <w:tc>
          <w:tcPr>
            <w:tcW w:w="15593" w:type="dxa"/>
            <w:gridSpan w:val="2"/>
            <w:shd w:val="clear" w:color="auto" w:fill="5B9BD5" w:themeFill="accent5"/>
          </w:tcPr>
          <w:p w14:paraId="016935FF"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3C49384D" w14:textId="77777777" w:rsidR="00650192" w:rsidRPr="00265950" w:rsidRDefault="00650192" w:rsidP="00650192">
            <w:pPr>
              <w:pStyle w:val="ListParagraph"/>
              <w:ind w:left="1080"/>
              <w:rPr>
                <w:b/>
                <w:lang w:val="nl-BE"/>
              </w:rPr>
            </w:pPr>
          </w:p>
        </w:tc>
      </w:tr>
      <w:tr w:rsidR="002300DE" w14:paraId="69328696" w14:textId="77777777" w:rsidTr="00436EB9">
        <w:trPr>
          <w:cantSplit/>
          <w:trHeight w:val="269"/>
        </w:trPr>
        <w:tc>
          <w:tcPr>
            <w:tcW w:w="4962" w:type="dxa"/>
          </w:tcPr>
          <w:p w14:paraId="3C27A7DD"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585FAB11" w14:textId="7E927D7D" w:rsidR="002300DE" w:rsidRPr="00DF03F1" w:rsidRDefault="00F76627" w:rsidP="6320600B">
            <w:pPr>
              <w:rPr>
                <w:lang w:val="nl-BE"/>
              </w:rPr>
            </w:pPr>
            <w:r>
              <w:rPr>
                <w:lang w:val="nl-BE"/>
              </w:rPr>
              <w:t xml:space="preserve">Manon Callens </w:t>
            </w:r>
          </w:p>
        </w:tc>
      </w:tr>
      <w:tr w:rsidR="002300DE" w14:paraId="73A388EF" w14:textId="77777777" w:rsidTr="00436EB9">
        <w:trPr>
          <w:cantSplit/>
          <w:trHeight w:val="633"/>
        </w:trPr>
        <w:tc>
          <w:tcPr>
            <w:tcW w:w="4962" w:type="dxa"/>
          </w:tcPr>
          <w:p w14:paraId="52621969"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1875A0B9" w14:textId="30E32AF2" w:rsidR="002300DE" w:rsidRPr="00545D81" w:rsidRDefault="00F76627" w:rsidP="00545D81">
            <w:pPr>
              <w:rPr>
                <w:lang w:val="en-US"/>
              </w:rPr>
            </w:pPr>
            <w:r w:rsidRPr="00F76627">
              <w:rPr>
                <w:lang w:val="en-US"/>
              </w:rPr>
              <w:t>11K7122N</w:t>
            </w:r>
            <w:r w:rsidR="00DF03F1" w:rsidRPr="00545D81">
              <w:rPr>
                <w:lang w:val="en-US"/>
              </w:rPr>
              <w:t xml:space="preserve">: </w:t>
            </w:r>
            <w:r>
              <w:t xml:space="preserve">Targeting dysregulated IP3R-mediated Ca2+ </w:t>
            </w:r>
            <w:proofErr w:type="spellStart"/>
            <w:r>
              <w:t>signaling</w:t>
            </w:r>
            <w:proofErr w:type="spellEnd"/>
            <w:r>
              <w:t xml:space="preserve"> as an early event in Alzheimer’s disease through its Bcl-2-interaction network</w:t>
            </w:r>
            <w:r>
              <w:t>.</w:t>
            </w:r>
            <w:bookmarkStart w:id="0" w:name="_GoBack"/>
            <w:bookmarkEnd w:id="0"/>
          </w:p>
        </w:tc>
      </w:tr>
      <w:tr w:rsidR="002300DE" w:rsidRPr="004D3C91" w14:paraId="7E4EE475" w14:textId="77777777" w:rsidTr="00436EB9">
        <w:trPr>
          <w:cantSplit/>
          <w:trHeight w:val="269"/>
        </w:trPr>
        <w:tc>
          <w:tcPr>
            <w:tcW w:w="4962" w:type="dxa"/>
          </w:tcPr>
          <w:p w14:paraId="63C92DB6" w14:textId="77777777" w:rsidR="002300DE" w:rsidRDefault="002300DE" w:rsidP="5D59270C">
            <w:pPr>
              <w:rPr>
                <w:lang w:val="nl-BE"/>
              </w:rPr>
            </w:pPr>
            <w:proofErr w:type="spellStart"/>
            <w:r w:rsidRPr="5D59270C">
              <w:rPr>
                <w:lang w:val="nl-BE"/>
              </w:rPr>
              <w:t>Affiliation</w:t>
            </w:r>
            <w:proofErr w:type="spellEnd"/>
          </w:p>
        </w:tc>
        <w:tc>
          <w:tcPr>
            <w:tcW w:w="10631" w:type="dxa"/>
          </w:tcPr>
          <w:p w14:paraId="37EB86BE" w14:textId="6C52C91E" w:rsidR="002300DE" w:rsidRPr="00250516" w:rsidRDefault="00F76627" w:rsidP="00250516">
            <w:pPr>
              <w:rPr>
                <w:lang w:val="nl-BE"/>
              </w:rPr>
            </w:pPr>
            <w:sdt>
              <w:sdtPr>
                <w:rPr>
                  <w:lang w:val="nl-BE"/>
                </w:rPr>
                <w:id w:val="-2133221"/>
                <w14:checkbox>
                  <w14:checked w14:val="1"/>
                  <w14:checkedState w14:val="2612" w14:font="MS Gothic"/>
                  <w14:uncheckedState w14:val="2610" w14:font="MS Gothic"/>
                </w14:checkbox>
              </w:sdtPr>
              <w:sdtEndPr/>
              <w:sdtContent>
                <w:r w:rsidR="00545D81">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619D08E1" w14:textId="77777777" w:rsidR="00250516" w:rsidRPr="00250516" w:rsidRDefault="00F76627"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606A821E" w14:textId="77777777" w:rsidR="00250516" w:rsidRPr="00250516" w:rsidRDefault="00F76627"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710EA5B1" w14:textId="77777777" w:rsidR="00250516" w:rsidRDefault="00F76627"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59F76D9C" w14:textId="77777777" w:rsidR="00250516" w:rsidRDefault="00F76627"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0434F2AF" w14:textId="1072D59B" w:rsidR="00250516" w:rsidRPr="00E63E0D" w:rsidRDefault="00F76627"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E63E0D">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14:paraId="0FCF8B06" w14:textId="77777777" w:rsidTr="005E32FD">
        <w:trPr>
          <w:cantSplit/>
          <w:trHeight w:val="269"/>
        </w:trPr>
        <w:tc>
          <w:tcPr>
            <w:tcW w:w="15593" w:type="dxa"/>
            <w:gridSpan w:val="2"/>
            <w:shd w:val="clear" w:color="auto" w:fill="5B9BD5" w:themeFill="accent5"/>
          </w:tcPr>
          <w:p w14:paraId="339F683F" w14:textId="77777777" w:rsidR="00B519BA" w:rsidRPr="00AB71F6" w:rsidRDefault="5D59270C" w:rsidP="5D59270C">
            <w:pPr>
              <w:pStyle w:val="ListParagraph"/>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056F0997" w14:textId="77777777" w:rsidR="00650192" w:rsidRPr="0025638E" w:rsidRDefault="00650192" w:rsidP="00650192">
            <w:pPr>
              <w:pStyle w:val="ListParagraph"/>
              <w:ind w:left="1080"/>
              <w:rPr>
                <w:b/>
                <w:lang w:val="nl-BE"/>
              </w:rPr>
            </w:pPr>
          </w:p>
        </w:tc>
      </w:tr>
      <w:tr w:rsidR="002300DE" w:rsidRPr="00F42A6F" w14:paraId="6AA1009D" w14:textId="77777777" w:rsidTr="00436EB9">
        <w:trPr>
          <w:cantSplit/>
          <w:trHeight w:val="269"/>
        </w:trPr>
        <w:tc>
          <w:tcPr>
            <w:tcW w:w="4962" w:type="dxa"/>
          </w:tcPr>
          <w:p w14:paraId="28151C41" w14:textId="77777777" w:rsidR="002300DE" w:rsidRPr="00F42A6F" w:rsidRDefault="002300DE" w:rsidP="0025638E">
            <w:r>
              <w:t xml:space="preserve">Will you generate/collect new data and/or make use of existing data? </w:t>
            </w:r>
          </w:p>
        </w:tc>
        <w:tc>
          <w:tcPr>
            <w:tcW w:w="10631" w:type="dxa"/>
          </w:tcPr>
          <w:p w14:paraId="4CE9B07F" w14:textId="2BA7CB66" w:rsidR="002300DE" w:rsidRPr="00250516" w:rsidRDefault="00F76627"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545D81">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3C24CB88" w14:textId="77777777" w:rsidR="00250516" w:rsidRPr="000E6129" w:rsidRDefault="00F76627" w:rsidP="001A6D63">
            <w:sdt>
              <w:sdtPr>
                <w:rPr>
                  <w:lang w:val="en-US"/>
                </w:rPr>
                <w:id w:val="-1773621054"/>
                <w14:checkbox>
                  <w14:checked w14:val="0"/>
                  <w14:checkedState w14:val="2612" w14:font="MS Gothic"/>
                  <w14:uncheckedState w14:val="2610" w14:font="MS Gothic"/>
                </w14:checkbox>
              </w:sdtPr>
              <w:sdtEndPr/>
              <w:sdtContent>
                <w:r w:rsidR="00250516">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63C6BF5C" w14:textId="77777777" w:rsidTr="00436EB9">
        <w:trPr>
          <w:cantSplit/>
          <w:trHeight w:val="269"/>
        </w:trPr>
        <w:tc>
          <w:tcPr>
            <w:tcW w:w="4962" w:type="dxa"/>
          </w:tcPr>
          <w:p w14:paraId="3DA16991" w14:textId="77777777" w:rsidR="002300DE" w:rsidRDefault="002300DE">
            <w:r>
              <w:lastRenderedPageBreak/>
              <w:t>Describe the origin, type and format of the data (per dataset) and its (estimated) volume</w:t>
            </w:r>
          </w:p>
          <w:p w14:paraId="745BB40B" w14:textId="77777777" w:rsidR="00CA2D12" w:rsidRPr="00CA2D12" w:rsidRDefault="00CA2D12">
            <w:pPr>
              <w:rPr>
                <w:sz w:val="12"/>
              </w:rPr>
            </w:pPr>
          </w:p>
          <w:p w14:paraId="7D16F810"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75377791"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4A2009DE" w14:textId="77777777" w:rsidR="00E51C31" w:rsidRDefault="00E51C31" w:rsidP="002200BD">
            <w:pPr>
              <w:jc w:val="both"/>
            </w:pPr>
            <w:r>
              <w:t xml:space="preserve">Biological material: cell lines, plasmids, primers, </w:t>
            </w:r>
            <w:proofErr w:type="spellStart"/>
            <w:proofErr w:type="gramStart"/>
            <w:r>
              <w:t>peptides,antibodies</w:t>
            </w:r>
            <w:proofErr w:type="spellEnd"/>
            <w:proofErr w:type="gramEnd"/>
            <w:r>
              <w:t xml:space="preserve">, purified proteins,... </w:t>
            </w:r>
          </w:p>
          <w:p w14:paraId="4A27601E" w14:textId="77777777" w:rsidR="00E51C31" w:rsidRDefault="00E51C31" w:rsidP="002200BD">
            <w:pPr>
              <w:jc w:val="both"/>
            </w:pPr>
            <w:r>
              <w:t xml:space="preserve">Experimental data: </w:t>
            </w:r>
          </w:p>
          <w:p w14:paraId="639F29E6" w14:textId="77777777" w:rsidR="00E51C31" w:rsidRDefault="00E51C31" w:rsidP="002200BD">
            <w:pPr>
              <w:numPr>
                <w:ilvl w:val="0"/>
                <w:numId w:val="28"/>
              </w:numPr>
              <w:spacing w:line="320" w:lineRule="auto"/>
              <w:ind w:hanging="359"/>
              <w:contextualSpacing/>
              <w:jc w:val="both"/>
            </w:pPr>
            <w:r>
              <w:t>Western blots</w:t>
            </w:r>
            <w:proofErr w:type="gramStart"/>
            <w:r>
              <w:t>: .</w:t>
            </w:r>
            <w:proofErr w:type="spellStart"/>
            <w:r>
              <w:t>scn</w:t>
            </w:r>
            <w:proofErr w:type="spellEnd"/>
            <w:proofErr w:type="gramEnd"/>
            <w:r>
              <w:t xml:space="preserve"> (</w:t>
            </w:r>
            <w:proofErr w:type="spellStart"/>
            <w:r>
              <w:t>imagelab</w:t>
            </w:r>
            <w:proofErr w:type="spellEnd"/>
            <w:r>
              <w:t xml:space="preserve"> files), TIFF</w:t>
            </w:r>
          </w:p>
          <w:p w14:paraId="6C1755F0" w14:textId="77777777" w:rsidR="00E51C31" w:rsidRDefault="00E51C31" w:rsidP="002200BD">
            <w:pPr>
              <w:numPr>
                <w:ilvl w:val="0"/>
                <w:numId w:val="28"/>
              </w:numPr>
              <w:spacing w:line="320" w:lineRule="auto"/>
              <w:ind w:hanging="359"/>
              <w:contextualSpacing/>
              <w:jc w:val="both"/>
            </w:pPr>
            <w:r>
              <w:t xml:space="preserve">Fluorescent microscopy data: </w:t>
            </w:r>
            <w:proofErr w:type="spellStart"/>
            <w:r>
              <w:t>ziar</w:t>
            </w:r>
            <w:proofErr w:type="spellEnd"/>
            <w:r>
              <w:t xml:space="preserve">, </w:t>
            </w:r>
            <w:proofErr w:type="spellStart"/>
            <w:r>
              <w:t>zistream</w:t>
            </w:r>
            <w:proofErr w:type="spellEnd"/>
            <w:r>
              <w:t xml:space="preserve">, </w:t>
            </w:r>
            <w:proofErr w:type="spellStart"/>
            <w:r>
              <w:t>zvi</w:t>
            </w:r>
            <w:proofErr w:type="spellEnd"/>
            <w:r>
              <w:t xml:space="preserve"> (Zeiss) and </w:t>
            </w:r>
            <w:proofErr w:type="gramStart"/>
            <w:r>
              <w:t>....(</w:t>
            </w:r>
            <w:proofErr w:type="gramEnd"/>
            <w:r>
              <w:t>Nikon), txt files</w:t>
            </w:r>
          </w:p>
          <w:p w14:paraId="5648BBEB" w14:textId="77777777" w:rsidR="00E51C31" w:rsidRDefault="00E51C31" w:rsidP="002200BD">
            <w:pPr>
              <w:numPr>
                <w:ilvl w:val="0"/>
                <w:numId w:val="28"/>
              </w:numPr>
              <w:spacing w:line="320" w:lineRule="auto"/>
              <w:ind w:hanging="359"/>
              <w:contextualSpacing/>
              <w:jc w:val="both"/>
            </w:pPr>
            <w:proofErr w:type="spellStart"/>
            <w:r>
              <w:t>Flexstation</w:t>
            </w:r>
            <w:proofErr w:type="spellEnd"/>
            <w:r>
              <w:t xml:space="preserve"> analysis</w:t>
            </w:r>
            <w:proofErr w:type="gramStart"/>
            <w:r>
              <w:t>: .</w:t>
            </w:r>
            <w:proofErr w:type="spellStart"/>
            <w:r>
              <w:t>pda</w:t>
            </w:r>
            <w:proofErr w:type="spellEnd"/>
            <w:proofErr w:type="gramEnd"/>
            <w:r>
              <w:t xml:space="preserve"> (</w:t>
            </w:r>
            <w:proofErr w:type="spellStart"/>
            <w:r>
              <w:t>softmax</w:t>
            </w:r>
            <w:proofErr w:type="spellEnd"/>
            <w:r>
              <w:t xml:space="preserve"> pro) and .txt</w:t>
            </w:r>
          </w:p>
          <w:p w14:paraId="3F5DF738" w14:textId="77777777" w:rsidR="00E51C31" w:rsidRDefault="00E51C31" w:rsidP="002200BD">
            <w:pPr>
              <w:numPr>
                <w:ilvl w:val="0"/>
                <w:numId w:val="28"/>
              </w:numPr>
              <w:spacing w:line="320" w:lineRule="auto"/>
              <w:ind w:hanging="359"/>
              <w:contextualSpacing/>
              <w:jc w:val="both"/>
            </w:pPr>
            <w:r>
              <w:t>45Ca2+ unidirectional flux experiments: .rtf and .xlsx</w:t>
            </w:r>
          </w:p>
          <w:p w14:paraId="12E1F8D0" w14:textId="77777777" w:rsidR="00E51C31" w:rsidRDefault="00E51C31" w:rsidP="002200BD">
            <w:pPr>
              <w:numPr>
                <w:ilvl w:val="0"/>
                <w:numId w:val="28"/>
              </w:numPr>
              <w:spacing w:line="320" w:lineRule="auto"/>
              <w:ind w:hanging="359"/>
              <w:contextualSpacing/>
              <w:jc w:val="both"/>
            </w:pPr>
            <w:r>
              <w:t xml:space="preserve">Cell death measurements via FACS analysis </w:t>
            </w:r>
            <w:proofErr w:type="gramStart"/>
            <w:r>
              <w:t>as .fcs</w:t>
            </w:r>
            <w:proofErr w:type="gramEnd"/>
            <w:r>
              <w:t xml:space="preserve"> (flow jo files).</w:t>
            </w:r>
          </w:p>
          <w:p w14:paraId="0212F266" w14:textId="77777777" w:rsidR="00E51C31" w:rsidRDefault="00E51C31" w:rsidP="002200BD">
            <w:pPr>
              <w:numPr>
                <w:ilvl w:val="0"/>
                <w:numId w:val="28"/>
              </w:numPr>
              <w:spacing w:line="320" w:lineRule="auto"/>
              <w:ind w:hanging="359"/>
              <w:contextualSpacing/>
              <w:jc w:val="both"/>
            </w:pPr>
            <w:r>
              <w:t xml:space="preserve">Cell death/cell proliferation experiments via </w:t>
            </w:r>
            <w:proofErr w:type="spellStart"/>
            <w:r>
              <w:t>Incucyte</w:t>
            </w:r>
            <w:proofErr w:type="spellEnd"/>
            <w:r>
              <w:t xml:space="preserve"> analysis are obtained as </w:t>
            </w:r>
            <w:proofErr w:type="spellStart"/>
            <w:r>
              <w:t>incucytezoom</w:t>
            </w:r>
            <w:proofErr w:type="spellEnd"/>
            <w:r>
              <w:t xml:space="preserve"> files and saved as .</w:t>
            </w:r>
            <w:proofErr w:type="spellStart"/>
            <w:r>
              <w:t>xls</w:t>
            </w:r>
            <w:proofErr w:type="spellEnd"/>
            <w:r>
              <w:t>, .</w:t>
            </w:r>
            <w:proofErr w:type="spellStart"/>
            <w:r>
              <w:t>tif</w:t>
            </w:r>
            <w:proofErr w:type="spellEnd"/>
            <w:r>
              <w:t xml:space="preserve"> and .mp4</w:t>
            </w:r>
          </w:p>
          <w:p w14:paraId="2BE9D453" w14:textId="77777777" w:rsidR="00E51C31" w:rsidRDefault="00E51C31" w:rsidP="002200BD">
            <w:pPr>
              <w:numPr>
                <w:ilvl w:val="0"/>
                <w:numId w:val="28"/>
              </w:numPr>
              <w:spacing w:line="320" w:lineRule="auto"/>
              <w:ind w:hanging="359"/>
              <w:contextualSpacing/>
              <w:jc w:val="both"/>
            </w:pPr>
            <w:r>
              <w:t>DNA Sequences and all relevant information is stored in a database</w:t>
            </w:r>
          </w:p>
          <w:p w14:paraId="44834082" w14:textId="77777777" w:rsidR="00E51C31" w:rsidRDefault="00E51C31" w:rsidP="002200BD">
            <w:pPr>
              <w:numPr>
                <w:ilvl w:val="0"/>
                <w:numId w:val="28"/>
              </w:numPr>
              <w:spacing w:line="320" w:lineRule="auto"/>
              <w:ind w:hanging="359"/>
              <w:contextualSpacing/>
              <w:jc w:val="both"/>
            </w:pPr>
            <w:r>
              <w:t>Cell line datafiles will be preserved in the inventory management section of an electronic lab notebook and linked to the experiments.</w:t>
            </w:r>
          </w:p>
          <w:p w14:paraId="7A4E8939" w14:textId="77777777" w:rsidR="00E51C31" w:rsidRDefault="00E51C31" w:rsidP="002200BD">
            <w:pPr>
              <w:numPr>
                <w:ilvl w:val="0"/>
                <w:numId w:val="28"/>
              </w:numPr>
              <w:spacing w:line="320" w:lineRule="auto"/>
              <w:ind w:hanging="359"/>
              <w:contextualSpacing/>
              <w:jc w:val="both"/>
            </w:pPr>
            <w:r>
              <w:t>The data in the ELN is stored in a database.</w:t>
            </w:r>
          </w:p>
          <w:p w14:paraId="6BF2FC52" w14:textId="6D2AB3D4" w:rsidR="00E51C31" w:rsidRPr="00E51C31" w:rsidRDefault="00E51C31" w:rsidP="002200BD">
            <w:pPr>
              <w:jc w:val="both"/>
            </w:pPr>
            <w:r>
              <w:t xml:space="preserve">Both the raw data and the processed data of experiments including graphs will be preserved, as well as the resulting manuscripts. Analysis of the various techniques and storage of overall lab data will be in electronic notebooks or on the network drives of the university. Please note that the volume of most data is not going to be large enough to cause problems with our storage capacity. For the microscopy data we only will keep the </w:t>
            </w:r>
            <w:proofErr w:type="gramStart"/>
            <w:r>
              <w:t>original .</w:t>
            </w:r>
            <w:proofErr w:type="spellStart"/>
            <w:r>
              <w:t>ziar</w:t>
            </w:r>
            <w:proofErr w:type="spellEnd"/>
            <w:proofErr w:type="gramEnd"/>
            <w:r>
              <w:t xml:space="preserve"> or ..... and .txt files for long term storage as these are sufficient to generate the other files.</w:t>
            </w:r>
          </w:p>
        </w:tc>
      </w:tr>
    </w:tbl>
    <w:p w14:paraId="5AA82A1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561073D5" w14:textId="77777777" w:rsidTr="005E32FD">
        <w:trPr>
          <w:cantSplit/>
          <w:trHeight w:val="269"/>
        </w:trPr>
        <w:tc>
          <w:tcPr>
            <w:tcW w:w="15593" w:type="dxa"/>
            <w:gridSpan w:val="2"/>
            <w:shd w:val="clear" w:color="auto" w:fill="5B9BD5" w:themeFill="accent5"/>
          </w:tcPr>
          <w:p w14:paraId="00630C33"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72D7A637" w14:textId="77777777" w:rsidR="00877A71" w:rsidRPr="00AB71F6" w:rsidRDefault="00877A71" w:rsidP="00877A71">
            <w:pPr>
              <w:pStyle w:val="ListParagraph"/>
              <w:ind w:left="1080"/>
              <w:rPr>
                <w:b/>
              </w:rPr>
            </w:pPr>
          </w:p>
        </w:tc>
      </w:tr>
      <w:tr w:rsidR="002300DE" w14:paraId="6755724C" w14:textId="77777777" w:rsidTr="00436EB9">
        <w:trPr>
          <w:cantSplit/>
          <w:trHeight w:val="269"/>
        </w:trPr>
        <w:tc>
          <w:tcPr>
            <w:tcW w:w="4962" w:type="dxa"/>
            <w:shd w:val="clear" w:color="auto" w:fill="FFFFFF" w:themeFill="background1"/>
          </w:tcPr>
          <w:p w14:paraId="35AF49A1" w14:textId="4DC2B3F0" w:rsidR="00CA2D12" w:rsidRPr="00F973EC" w:rsidRDefault="002300DE" w:rsidP="0035345E">
            <w:pPr>
              <w:jc w:val="both"/>
            </w:pPr>
            <w:r>
              <w:t>Will you use personal data? If so, shortly describe the kind of personal data you will use AND add the reference to your file in your host institution's privacy register.</w:t>
            </w:r>
          </w:p>
        </w:tc>
        <w:tc>
          <w:tcPr>
            <w:tcW w:w="10631" w:type="dxa"/>
            <w:shd w:val="clear" w:color="auto" w:fill="FFFFFF" w:themeFill="background1"/>
          </w:tcPr>
          <w:p w14:paraId="20A86614" w14:textId="77777777" w:rsidR="00CA2D12" w:rsidRPr="00250516" w:rsidRDefault="00F76627"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760D6C4" w14:textId="3865AA37" w:rsidR="002300DE" w:rsidRDefault="00F76627" w:rsidP="00CA2D12">
            <w:pPr>
              <w:rPr>
                <w:lang w:val="en-US"/>
              </w:rPr>
            </w:pPr>
            <w:sdt>
              <w:sdtPr>
                <w:rPr>
                  <w:lang w:val="en-US"/>
                </w:rPr>
                <w:id w:val="658888684"/>
                <w14:checkbox>
                  <w14:checked w14:val="1"/>
                  <w14:checkedState w14:val="2612" w14:font="MS Gothic"/>
                  <w14:uncheckedState w14:val="2610" w14:font="MS Gothic"/>
                </w14:checkbox>
              </w:sdtPr>
              <w:sdtEndPr/>
              <w:sdtContent>
                <w:r w:rsidR="005C3EAA">
                  <w:rPr>
                    <w:rFonts w:ascii="MS Gothic" w:eastAsia="MS Gothic" w:hAnsi="MS Gothic" w:hint="eastAsia"/>
                    <w:lang w:val="en-US"/>
                  </w:rPr>
                  <w:t>☒</w:t>
                </w:r>
              </w:sdtContent>
            </w:sdt>
            <w:r w:rsidR="00CA2D12">
              <w:rPr>
                <w:lang w:val="en-US"/>
              </w:rPr>
              <w:t xml:space="preserve"> No</w:t>
            </w:r>
          </w:p>
          <w:p w14:paraId="4FE38AEC" w14:textId="1B99FFE0" w:rsidR="00CA2D12" w:rsidRPr="00F973EC" w:rsidRDefault="00CA2D12" w:rsidP="00F973EC">
            <w:pPr>
              <w:rPr>
                <w:lang w:val="en-US"/>
              </w:rPr>
            </w:pPr>
          </w:p>
        </w:tc>
      </w:tr>
      <w:tr w:rsidR="002300DE" w14:paraId="43030846" w14:textId="77777777" w:rsidTr="00436EB9">
        <w:trPr>
          <w:cantSplit/>
          <w:trHeight w:val="269"/>
        </w:trPr>
        <w:tc>
          <w:tcPr>
            <w:tcW w:w="4962" w:type="dxa"/>
            <w:shd w:val="clear" w:color="auto" w:fill="FFFFFF" w:themeFill="background1"/>
          </w:tcPr>
          <w:p w14:paraId="540EC365" w14:textId="77777777" w:rsidR="002300DE" w:rsidRPr="00F04C6A" w:rsidRDefault="002300DE" w:rsidP="5FB6CA38">
            <w:pPr>
              <w:rPr>
                <w:rFonts w:ascii="Arial" w:eastAsia="Times New Roman" w:hAnsi="Arial" w:cs="Arial"/>
                <w:sz w:val="16"/>
                <w:szCs w:val="16"/>
                <w:lang w:val="en-US" w:eastAsia="nl-BE"/>
              </w:rPr>
            </w:pPr>
            <w:r>
              <w:lastRenderedPageBreak/>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556AE836" w14:textId="77777777" w:rsidR="00CA2D12" w:rsidRPr="00250516" w:rsidRDefault="00F76627"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15B3663" w14:textId="78ECB498" w:rsidR="00CA2D12" w:rsidRDefault="00F76627"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F973EC">
                  <w:rPr>
                    <w:rFonts w:ascii="MS Gothic" w:eastAsia="MS Gothic" w:hAnsi="MS Gothic" w:hint="eastAsia"/>
                    <w:lang w:val="en-US"/>
                  </w:rPr>
                  <w:t>☒</w:t>
                </w:r>
              </w:sdtContent>
            </w:sdt>
            <w:r w:rsidR="00CA2D12">
              <w:rPr>
                <w:lang w:val="en-US"/>
              </w:rPr>
              <w:t xml:space="preserve"> No</w:t>
            </w:r>
          </w:p>
          <w:p w14:paraId="2342347B" w14:textId="77777777" w:rsidR="00CA2D12" w:rsidRDefault="00CA2D12" w:rsidP="00CA2D12">
            <w:pPr>
              <w:rPr>
                <w:lang w:val="en-US"/>
              </w:rPr>
            </w:pPr>
            <w:r>
              <w:rPr>
                <w:lang w:val="en-US"/>
              </w:rPr>
              <w:t xml:space="preserve">If yes: </w:t>
            </w:r>
          </w:p>
          <w:p w14:paraId="3DE41539" w14:textId="77777777" w:rsidR="00CA2D12" w:rsidRDefault="00CA2D12" w:rsidP="00CA2D12">
            <w:pPr>
              <w:pStyle w:val="ListParagraph"/>
              <w:numPr>
                <w:ilvl w:val="0"/>
                <w:numId w:val="27"/>
              </w:numPr>
              <w:jc w:val="both"/>
            </w:pPr>
            <w:r>
              <w:t>Reference to ethical committee approval:</w:t>
            </w:r>
          </w:p>
          <w:p w14:paraId="720EF612" w14:textId="77777777" w:rsidR="002300DE" w:rsidRDefault="002300DE" w:rsidP="00534707">
            <w:pPr>
              <w:jc w:val="both"/>
              <w:rPr>
                <w:b/>
                <w:bCs/>
              </w:rPr>
            </w:pPr>
          </w:p>
        </w:tc>
      </w:tr>
      <w:tr w:rsidR="002300DE" w14:paraId="5EC02336" w14:textId="77777777" w:rsidTr="00436EB9">
        <w:trPr>
          <w:cantSplit/>
          <w:trHeight w:val="269"/>
        </w:trPr>
        <w:tc>
          <w:tcPr>
            <w:tcW w:w="4962" w:type="dxa"/>
            <w:shd w:val="clear" w:color="auto" w:fill="FFFFFF" w:themeFill="background1"/>
          </w:tcPr>
          <w:p w14:paraId="66614975"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3D4BFA27" w14:textId="762D4452" w:rsidR="00CA2D12" w:rsidRPr="00250516" w:rsidRDefault="00F76627" w:rsidP="00CA2D12">
            <w:pPr>
              <w:rPr>
                <w:lang w:val="en-US"/>
              </w:rPr>
            </w:pPr>
            <w:sdt>
              <w:sdtPr>
                <w:rPr>
                  <w:lang w:val="en-US"/>
                </w:rPr>
                <w:id w:val="-669246434"/>
                <w14:checkbox>
                  <w14:checked w14:val="1"/>
                  <w14:checkedState w14:val="2612" w14:font="MS Gothic"/>
                  <w14:uncheckedState w14:val="2610" w14:font="MS Gothic"/>
                </w14:checkbox>
              </w:sdtPr>
              <w:sdtEndPr/>
              <w:sdtContent>
                <w:r w:rsidR="00822A21">
                  <w:rPr>
                    <w:rFonts w:ascii="MS Gothic" w:eastAsia="MS Gothic" w:hAnsi="MS Gothic" w:hint="eastAsia"/>
                    <w:lang w:val="en-US"/>
                  </w:rPr>
                  <w:t>☒</w:t>
                </w:r>
              </w:sdtContent>
            </w:sdt>
            <w:r w:rsidR="00CA2D12">
              <w:rPr>
                <w:lang w:val="en-US"/>
              </w:rPr>
              <w:t xml:space="preserve"> Yes</w:t>
            </w:r>
          </w:p>
          <w:p w14:paraId="26C86C2F" w14:textId="77777777" w:rsidR="00CA2D12" w:rsidRDefault="00F76627" w:rsidP="00CA2D12">
            <w:pPr>
              <w:rPr>
                <w:lang w:val="en-US"/>
              </w:rPr>
            </w:pPr>
            <w:sdt>
              <w:sdtPr>
                <w:rPr>
                  <w:lang w:val="en-US"/>
                </w:rPr>
                <w:id w:val="-265848422"/>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07C6330B" w14:textId="77777777" w:rsidR="00B31B3A" w:rsidRDefault="00CA2D12" w:rsidP="00B31B3A">
            <w:r>
              <w:rPr>
                <w:bCs/>
              </w:rPr>
              <w:t>If yes, please comment:</w:t>
            </w:r>
            <w:r w:rsidR="00B31B3A">
              <w:rPr>
                <w:bCs/>
              </w:rPr>
              <w:t xml:space="preserve"> </w:t>
            </w:r>
            <w:r w:rsidR="00B31B3A">
              <w:t xml:space="preserve">This research project is more fundamental in nature. If this would be the case we will evaluate this on a case by case basis in collaboration with LRD. </w:t>
            </w:r>
          </w:p>
          <w:p w14:paraId="71EAFB85" w14:textId="59A0D8C1" w:rsidR="002300DE" w:rsidRPr="00CA2D12" w:rsidRDefault="002300DE" w:rsidP="00BB4EB5">
            <w:pPr>
              <w:rPr>
                <w:bCs/>
              </w:rPr>
            </w:pPr>
          </w:p>
        </w:tc>
      </w:tr>
      <w:tr w:rsidR="002300DE" w14:paraId="1780B2C6" w14:textId="77777777" w:rsidTr="00436EB9">
        <w:trPr>
          <w:cantSplit/>
          <w:trHeight w:val="269"/>
        </w:trPr>
        <w:tc>
          <w:tcPr>
            <w:tcW w:w="4962" w:type="dxa"/>
            <w:shd w:val="clear" w:color="auto" w:fill="FFFFFF" w:themeFill="background1"/>
          </w:tcPr>
          <w:p w14:paraId="0C13BF3D"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6C9C3ADC" w14:textId="7FE5998C" w:rsidR="00CA2D12" w:rsidRPr="00250516" w:rsidRDefault="00F76627" w:rsidP="00CA2D12">
            <w:pPr>
              <w:rPr>
                <w:lang w:val="en-US"/>
              </w:rPr>
            </w:pPr>
            <w:sdt>
              <w:sdtPr>
                <w:rPr>
                  <w:lang w:val="en-US"/>
                </w:rPr>
                <w:id w:val="1915733034"/>
                <w14:checkbox>
                  <w14:checked w14:val="1"/>
                  <w14:checkedState w14:val="2612" w14:font="MS Gothic"/>
                  <w14:uncheckedState w14:val="2610" w14:font="MS Gothic"/>
                </w14:checkbox>
              </w:sdtPr>
              <w:sdtEndPr/>
              <w:sdtContent>
                <w:r w:rsidR="00B31B3A">
                  <w:rPr>
                    <w:rFonts w:ascii="MS Gothic" w:eastAsia="MS Gothic" w:hAnsi="MS Gothic" w:hint="eastAsia"/>
                    <w:lang w:val="en-US"/>
                  </w:rPr>
                  <w:t>☒</w:t>
                </w:r>
              </w:sdtContent>
            </w:sdt>
            <w:r w:rsidR="00CA2D12">
              <w:rPr>
                <w:lang w:val="en-US"/>
              </w:rPr>
              <w:t xml:space="preserve"> Yes</w:t>
            </w:r>
          </w:p>
          <w:p w14:paraId="408AF080" w14:textId="77777777" w:rsidR="00CA2D12" w:rsidRDefault="00F76627" w:rsidP="00CA2D12">
            <w:pPr>
              <w:rPr>
                <w:lang w:val="en-US"/>
              </w:rPr>
            </w:pPr>
            <w:sdt>
              <w:sdtPr>
                <w:rPr>
                  <w:lang w:val="en-US"/>
                </w:rPr>
                <w:id w:val="-706952779"/>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054A8944" w14:textId="04C5896F" w:rsidR="002300DE" w:rsidRDefault="00CA2D12" w:rsidP="00A46498">
            <w:pPr>
              <w:rPr>
                <w:b/>
                <w:bCs/>
              </w:rPr>
            </w:pPr>
            <w:r>
              <w:rPr>
                <w:bCs/>
              </w:rPr>
              <w:t>If yes, please comment:</w:t>
            </w:r>
            <w:r w:rsidR="00A46498">
              <w:t xml:space="preserve"> Some cell lines or other biological materials (e.g. probes) that we may want to use in the progress of this project can be covered by an MTA. </w:t>
            </w:r>
          </w:p>
        </w:tc>
      </w:tr>
    </w:tbl>
    <w:p w14:paraId="3F570AD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19B9E7B" w14:textId="77777777" w:rsidTr="005E32FD">
        <w:trPr>
          <w:cantSplit/>
          <w:trHeight w:val="269"/>
        </w:trPr>
        <w:tc>
          <w:tcPr>
            <w:tcW w:w="15593" w:type="dxa"/>
            <w:gridSpan w:val="2"/>
            <w:shd w:val="clear" w:color="auto" w:fill="5B9BD5" w:themeFill="accent5"/>
          </w:tcPr>
          <w:p w14:paraId="09474A00"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0EEE9375" w14:textId="77777777" w:rsidR="00877A71" w:rsidRPr="00145CC7" w:rsidRDefault="00877A71" w:rsidP="00EE6614">
            <w:pPr>
              <w:ind w:left="360"/>
              <w:jc w:val="center"/>
              <w:rPr>
                <w:b/>
              </w:rPr>
            </w:pPr>
          </w:p>
        </w:tc>
      </w:tr>
      <w:tr w:rsidR="002300DE" w:rsidRPr="00F42A6F" w14:paraId="788F7626" w14:textId="77777777" w:rsidTr="00436EB9">
        <w:trPr>
          <w:cantSplit/>
          <w:trHeight w:val="269"/>
        </w:trPr>
        <w:tc>
          <w:tcPr>
            <w:tcW w:w="4962" w:type="dxa"/>
          </w:tcPr>
          <w:p w14:paraId="7A1BD09D" w14:textId="77777777" w:rsidR="002300DE" w:rsidRDefault="002300DE" w:rsidP="008F2D7E">
            <w:r>
              <w:lastRenderedPageBreak/>
              <w:t xml:space="preserve">What documentation will be provided to enable understanding and reuse of the data collected/generated in this project? </w:t>
            </w:r>
          </w:p>
        </w:tc>
        <w:tc>
          <w:tcPr>
            <w:tcW w:w="10631" w:type="dxa"/>
          </w:tcPr>
          <w:p w14:paraId="0960B3BD" w14:textId="77777777" w:rsidR="00D87F68" w:rsidRDefault="00D87F68" w:rsidP="00D87F68">
            <w:pPr>
              <w:jc w:val="both"/>
            </w:pPr>
            <w:r>
              <w:t xml:space="preserve">According to good laboratory practices, each researcher involved in the project, provides detailed descriptions of his/her experimental data acquisition and/or on the generation of new biological materials in his/her electronic laboratory notebooks as appropriate, thereby cross-referring any paper notes that might be used to the electronic files containing the data, and to the biological samples used.  </w:t>
            </w:r>
          </w:p>
          <w:p w14:paraId="5DDBFFA6" w14:textId="77777777" w:rsidR="00D87F68" w:rsidRDefault="00D87F68" w:rsidP="00D87F68">
            <w:pPr>
              <w:jc w:val="both"/>
            </w:pPr>
            <w:r>
              <w:t xml:space="preserve">Protocols and products used are indicated and cross-referenced in the laboratory notebooks. Each experiment in the ELN will contain all data files with the exclusion of the microscopy data file (this will be stored on an external drive and cross-referenced) a metadata file with information about the specific dataset or links to other datasets including unique identifier numbers is included in the ELN. Revision history is maintained.  JSON formatted files with metadata are included in the ELN.  </w:t>
            </w:r>
          </w:p>
          <w:p w14:paraId="5BEB60AA" w14:textId="77777777" w:rsidR="00D87F68" w:rsidRDefault="00D87F68" w:rsidP="00D87F68">
            <w:pPr>
              <w:jc w:val="both"/>
            </w:pPr>
            <w:r>
              <w:t xml:space="preserve">The researchers involved will store work files on the J-drive or the KU Leuven Enterprise </w:t>
            </w:r>
            <w:proofErr w:type="spellStart"/>
            <w:r>
              <w:t>onedrive</w:t>
            </w:r>
            <w:proofErr w:type="spellEnd"/>
            <w:r>
              <w:t xml:space="preserve"> instead of his/her own laptop hard drive to prevent loss of data. </w:t>
            </w:r>
          </w:p>
          <w:p w14:paraId="6FE84008" w14:textId="77777777" w:rsidR="00D87F68" w:rsidRDefault="00D87F68" w:rsidP="00D87F68">
            <w:pPr>
              <w:jc w:val="both"/>
            </w:pPr>
            <w:r>
              <w:t xml:space="preserve">Cell lines will be documented in a standardized way inside the LMCS cell line database (format: .xlsx; location: J-drive) Write access only by the personnel affiliated to our cell culture facility. </w:t>
            </w:r>
          </w:p>
          <w:p w14:paraId="3BED70C9" w14:textId="77777777" w:rsidR="00D87F68" w:rsidRDefault="00D87F68" w:rsidP="00D87F68">
            <w:pPr>
              <w:jc w:val="both"/>
            </w:pPr>
            <w:r>
              <w:t xml:space="preserve">Plasmids will be documented in the ELN database. Information including DNA sequences of primers or other constructs or amino acid sequences of peptides generated or obtained during the project: .txt and .docx files and in ELN. </w:t>
            </w:r>
          </w:p>
          <w:p w14:paraId="181F01A9" w14:textId="77777777" w:rsidR="002300DE" w:rsidRPr="00877A71" w:rsidRDefault="002300DE" w:rsidP="6320600B">
            <w:pPr>
              <w:rPr>
                <w:b/>
                <w:bCs/>
              </w:rPr>
            </w:pPr>
          </w:p>
        </w:tc>
      </w:tr>
      <w:tr w:rsidR="002300DE" w:rsidRPr="00F42A6F" w14:paraId="66DCCD72" w14:textId="77777777" w:rsidTr="00436EB9">
        <w:trPr>
          <w:cantSplit/>
          <w:trHeight w:val="269"/>
        </w:trPr>
        <w:tc>
          <w:tcPr>
            <w:tcW w:w="4962" w:type="dxa"/>
          </w:tcPr>
          <w:p w14:paraId="32B49421"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54A3876F" w14:textId="08F7929F" w:rsidR="00CA2D12" w:rsidRPr="00250516" w:rsidRDefault="00F76627" w:rsidP="002200BD">
            <w:pPr>
              <w:jc w:val="both"/>
              <w:rPr>
                <w:lang w:val="en-US"/>
              </w:rPr>
            </w:pPr>
            <w:sdt>
              <w:sdtPr>
                <w:rPr>
                  <w:lang w:val="en-US"/>
                </w:rPr>
                <w:id w:val="1423679483"/>
                <w14:checkbox>
                  <w14:checked w14:val="1"/>
                  <w14:checkedState w14:val="2612" w14:font="MS Gothic"/>
                  <w14:uncheckedState w14:val="2610" w14:font="MS Gothic"/>
                </w14:checkbox>
              </w:sdtPr>
              <w:sdtEndPr/>
              <w:sdtContent>
                <w:r w:rsidR="00B82BF9">
                  <w:rPr>
                    <w:rFonts w:ascii="MS Gothic" w:eastAsia="MS Gothic" w:hAnsi="MS Gothic" w:hint="eastAsia"/>
                    <w:lang w:val="en-US"/>
                  </w:rPr>
                  <w:t>☒</w:t>
                </w:r>
              </w:sdtContent>
            </w:sdt>
            <w:r w:rsidR="00CA2D12">
              <w:rPr>
                <w:lang w:val="en-US"/>
              </w:rPr>
              <w:t xml:space="preserve"> Yes</w:t>
            </w:r>
          </w:p>
          <w:p w14:paraId="208F982D" w14:textId="77777777" w:rsidR="00CA2D12" w:rsidRDefault="00F76627" w:rsidP="002200BD">
            <w:pPr>
              <w:jc w:val="both"/>
              <w:rPr>
                <w:lang w:val="en-US"/>
              </w:rPr>
            </w:pPr>
            <w:sdt>
              <w:sdtPr>
                <w:rPr>
                  <w:lang w:val="en-US"/>
                </w:rPr>
                <w:id w:val="-98238659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A2739E5" w14:textId="651C4F0E" w:rsidR="002200BD" w:rsidRDefault="00CA2D12" w:rsidP="002200BD">
            <w:pPr>
              <w:jc w:val="both"/>
            </w:pPr>
            <w:r>
              <w:rPr>
                <w:bCs/>
              </w:rPr>
              <w:t xml:space="preserve">If yes, please </w:t>
            </w:r>
            <w:r w:rsidR="006A5D4A">
              <w:rPr>
                <w:bCs/>
              </w:rPr>
              <w:t>specify</w:t>
            </w:r>
            <w:r>
              <w:rPr>
                <w:bCs/>
              </w:rPr>
              <w:t>:</w:t>
            </w:r>
            <w:r w:rsidR="002200BD">
              <w:t xml:space="preserve"> Metadata will be used.  During and after the project all data is available on the LMCS-shared network J-drive and/or via the laboratory notebooks of the researchers involved.  This will make the data available to researcher within </w:t>
            </w:r>
            <w:proofErr w:type="gramStart"/>
            <w:r w:rsidR="002200BD">
              <w:t>the  research</w:t>
            </w:r>
            <w:proofErr w:type="gramEnd"/>
            <w:r w:rsidR="002200BD">
              <w:t xml:space="preserve"> group.  Data and all other information related to peer-reviewed publications will, at present, be archived on the LMCS Archive K-drive (1 TB presently available, can be expanded whenever necessary) as soon as possible after publication.  </w:t>
            </w:r>
          </w:p>
          <w:p w14:paraId="3FCDAA93" w14:textId="4DE4FF20" w:rsidR="00CA2D12" w:rsidRDefault="002200BD" w:rsidP="002200BD">
            <w:pPr>
              <w:jc w:val="both"/>
              <w:rPr>
                <w:lang w:val="en-US"/>
              </w:rPr>
            </w:pPr>
            <w:r>
              <w:t xml:space="preserve">We will in future also make use of the </w:t>
            </w:r>
            <w:proofErr w:type="spellStart"/>
            <w:r>
              <w:t>KULeuven</w:t>
            </w:r>
            <w:proofErr w:type="spellEnd"/>
            <w:r>
              <w:t xml:space="preserve"> research data repository, launching in 2022.  Data will be prepared according to the guidelines set by the university. </w:t>
            </w:r>
          </w:p>
          <w:p w14:paraId="50159408" w14:textId="77777777" w:rsidR="002300DE" w:rsidRPr="00CA2D12" w:rsidRDefault="002300DE" w:rsidP="002200BD">
            <w:pPr>
              <w:jc w:val="both"/>
              <w:rPr>
                <w:b/>
                <w:bCs/>
                <w:lang w:val="en-US"/>
              </w:rPr>
            </w:pPr>
          </w:p>
        </w:tc>
      </w:tr>
    </w:tbl>
    <w:p w14:paraId="3FC286C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528F66" w14:textId="77777777" w:rsidTr="005E32FD">
        <w:trPr>
          <w:cantSplit/>
          <w:trHeight w:val="269"/>
        </w:trPr>
        <w:tc>
          <w:tcPr>
            <w:tcW w:w="15593" w:type="dxa"/>
            <w:gridSpan w:val="2"/>
            <w:shd w:val="clear" w:color="auto" w:fill="5B9BD5" w:themeFill="accent5"/>
          </w:tcPr>
          <w:p w14:paraId="24B842A7"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4BE1BE69" w14:textId="77777777" w:rsidR="00877A71" w:rsidRPr="009F0CD6" w:rsidRDefault="00877A71" w:rsidP="00877A71">
            <w:pPr>
              <w:pStyle w:val="ListParagraph"/>
              <w:ind w:left="1080"/>
              <w:rPr>
                <w:b/>
              </w:rPr>
            </w:pPr>
          </w:p>
        </w:tc>
      </w:tr>
      <w:tr w:rsidR="002300DE" w:rsidRPr="00F42A6F" w14:paraId="7E468574" w14:textId="77777777" w:rsidTr="00436EB9">
        <w:trPr>
          <w:cantSplit/>
          <w:trHeight w:val="269"/>
        </w:trPr>
        <w:tc>
          <w:tcPr>
            <w:tcW w:w="4962" w:type="dxa"/>
          </w:tcPr>
          <w:p w14:paraId="3053F9F2" w14:textId="77777777" w:rsidR="002300DE" w:rsidRPr="00F41FFA" w:rsidRDefault="002300DE" w:rsidP="00877A71">
            <w:r>
              <w:lastRenderedPageBreak/>
              <w:t xml:space="preserve">Where will the data be stored? </w:t>
            </w:r>
          </w:p>
        </w:tc>
        <w:tc>
          <w:tcPr>
            <w:tcW w:w="10631" w:type="dxa"/>
          </w:tcPr>
          <w:p w14:paraId="20A8941B" w14:textId="01BAB3E7" w:rsidR="002300DE" w:rsidRPr="00C57639" w:rsidRDefault="002300DE" w:rsidP="6320600B">
            <w:pPr>
              <w:rPr>
                <w:b/>
                <w:bCs/>
              </w:rPr>
            </w:pPr>
            <w:r>
              <w:t xml:space="preserve"> </w:t>
            </w:r>
            <w:r w:rsidR="00523F87">
              <w:t>In KU Leuven facilities and servers</w:t>
            </w:r>
          </w:p>
        </w:tc>
      </w:tr>
      <w:tr w:rsidR="002300DE" w:rsidRPr="00F42A6F" w14:paraId="64F1C9DA" w14:textId="77777777" w:rsidTr="00436EB9">
        <w:trPr>
          <w:cantSplit/>
          <w:trHeight w:val="269"/>
        </w:trPr>
        <w:tc>
          <w:tcPr>
            <w:tcW w:w="4962" w:type="dxa"/>
          </w:tcPr>
          <w:p w14:paraId="727AB570" w14:textId="77777777" w:rsidR="002300DE" w:rsidRDefault="002300DE" w:rsidP="00877A71">
            <w:r>
              <w:t xml:space="preserve">How will the data be backed up? </w:t>
            </w:r>
          </w:p>
        </w:tc>
        <w:tc>
          <w:tcPr>
            <w:tcW w:w="10631" w:type="dxa"/>
          </w:tcPr>
          <w:p w14:paraId="688F8518" w14:textId="51B06143" w:rsidR="002300DE" w:rsidRDefault="00523F87" w:rsidP="00877A71">
            <w:r>
              <w:t xml:space="preserve">All data is stored on network drives of the KU Leuven (J-drive, K-drive) with automatic backup at least once per day for these drives by ICT.  The electronic lab notebooks are backed up once a day. The individual researcher will also back-up experiments of the ELN to their respective </w:t>
            </w:r>
            <w:proofErr w:type="spellStart"/>
            <w:r>
              <w:t>onedrive</w:t>
            </w:r>
            <w:proofErr w:type="spellEnd"/>
            <w:r>
              <w:t xml:space="preserve"> of the KU</w:t>
            </w:r>
            <w:r w:rsidR="005034B1">
              <w:t xml:space="preserve"> </w:t>
            </w:r>
            <w:r>
              <w:t xml:space="preserve">Leuven as a secondary back-up option. </w:t>
            </w:r>
          </w:p>
        </w:tc>
      </w:tr>
      <w:tr w:rsidR="002300DE" w:rsidRPr="00F42A6F" w14:paraId="588AF888" w14:textId="77777777" w:rsidTr="00436EB9">
        <w:trPr>
          <w:cantSplit/>
          <w:trHeight w:val="269"/>
        </w:trPr>
        <w:tc>
          <w:tcPr>
            <w:tcW w:w="4962" w:type="dxa"/>
          </w:tcPr>
          <w:p w14:paraId="2AD98BC2"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76D369F7" w14:textId="41210014" w:rsidR="00436EB9" w:rsidRPr="00436EB9" w:rsidRDefault="00F76627" w:rsidP="00436EB9">
            <w:pPr>
              <w:rPr>
                <w:lang w:val="en-US"/>
              </w:rPr>
            </w:pPr>
            <w:sdt>
              <w:sdtPr>
                <w:rPr>
                  <w:lang w:val="en-US"/>
                </w:rPr>
                <w:id w:val="-468522423"/>
                <w14:checkbox>
                  <w14:checked w14:val="1"/>
                  <w14:checkedState w14:val="2612" w14:font="MS Gothic"/>
                  <w14:uncheckedState w14:val="2610" w14:font="MS Gothic"/>
                </w14:checkbox>
              </w:sdtPr>
              <w:sdtEndPr/>
              <w:sdtContent>
                <w:r w:rsidR="00523F87">
                  <w:rPr>
                    <w:rFonts w:ascii="MS Gothic" w:eastAsia="MS Gothic" w:hAnsi="MS Gothic" w:hint="eastAsia"/>
                    <w:lang w:val="en-US"/>
                  </w:rPr>
                  <w:t>☒</w:t>
                </w:r>
              </w:sdtContent>
            </w:sdt>
            <w:r w:rsidR="00436EB9" w:rsidRPr="00436EB9">
              <w:rPr>
                <w:lang w:val="en-US"/>
              </w:rPr>
              <w:t xml:space="preserve"> Yes</w:t>
            </w:r>
          </w:p>
          <w:p w14:paraId="2795166D" w14:textId="77777777" w:rsidR="00436EB9" w:rsidRPr="00436EB9" w:rsidRDefault="00F76627"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70065A9" w14:textId="60B3FAD0" w:rsidR="00E41372" w:rsidRDefault="00436EB9" w:rsidP="00E41372">
            <w:r w:rsidRPr="00436EB9">
              <w:rPr>
                <w:bCs/>
              </w:rPr>
              <w:t xml:space="preserve">If no, please </w:t>
            </w:r>
            <w:r w:rsidR="006A5D4A">
              <w:rPr>
                <w:bCs/>
              </w:rPr>
              <w:t>specify</w:t>
            </w:r>
            <w:r w:rsidRPr="00436EB9">
              <w:rPr>
                <w:bCs/>
              </w:rPr>
              <w:t xml:space="preserve">: </w:t>
            </w:r>
            <w:r w:rsidR="00E41372">
              <w:rPr>
                <w:bCs/>
              </w:rPr>
              <w:br/>
            </w:r>
            <w:r w:rsidR="00E41372">
              <w:t xml:space="preserve">Available (drives can be expanded whenever needed): </w:t>
            </w:r>
          </w:p>
          <w:p w14:paraId="0548AFB5" w14:textId="77777777" w:rsidR="00E41372" w:rsidRDefault="00E41372" w:rsidP="00E41372">
            <w:pPr>
              <w:numPr>
                <w:ilvl w:val="0"/>
                <w:numId w:val="29"/>
              </w:numPr>
              <w:spacing w:line="320" w:lineRule="auto"/>
              <w:ind w:hanging="359"/>
              <w:contextualSpacing/>
            </w:pPr>
            <w:r>
              <w:t>ELN: 800GB space, currently 5GB</w:t>
            </w:r>
          </w:p>
          <w:p w14:paraId="508965C8" w14:textId="77777777" w:rsidR="00E41372" w:rsidRDefault="00E41372" w:rsidP="00E41372">
            <w:pPr>
              <w:numPr>
                <w:ilvl w:val="0"/>
                <w:numId w:val="29"/>
              </w:numPr>
              <w:spacing w:line="320" w:lineRule="auto"/>
              <w:ind w:hanging="359"/>
              <w:contextualSpacing/>
            </w:pPr>
            <w:r>
              <w:t>used research group networked-drive: 1TB space, currently 700GB used</w:t>
            </w:r>
          </w:p>
          <w:p w14:paraId="421277E2" w14:textId="77777777" w:rsidR="00E41372" w:rsidRDefault="00E41372" w:rsidP="00E41372">
            <w:pPr>
              <w:numPr>
                <w:ilvl w:val="0"/>
                <w:numId w:val="29"/>
              </w:numPr>
              <w:spacing w:line="320" w:lineRule="auto"/>
              <w:ind w:hanging="359"/>
              <w:contextualSpacing/>
            </w:pPr>
            <w:r>
              <w:t>K-drive: 1TB space (for archiving purposes)</w:t>
            </w:r>
          </w:p>
          <w:p w14:paraId="1D8A2A71" w14:textId="2D41D5B6" w:rsidR="002300DE" w:rsidRPr="00E41372" w:rsidRDefault="00E41372" w:rsidP="006A5D4A">
            <w:pPr>
              <w:numPr>
                <w:ilvl w:val="0"/>
                <w:numId w:val="29"/>
              </w:numPr>
              <w:spacing w:line="320" w:lineRule="auto"/>
              <w:ind w:hanging="359"/>
              <w:contextualSpacing/>
            </w:pPr>
            <w:r>
              <w:t xml:space="preserve">Each individual researcher: Professional </w:t>
            </w:r>
            <w:proofErr w:type="spellStart"/>
            <w:r>
              <w:t>Onedrive</w:t>
            </w:r>
            <w:proofErr w:type="spellEnd"/>
            <w:r>
              <w:t xml:space="preserve"> (2TB)</w:t>
            </w:r>
          </w:p>
        </w:tc>
      </w:tr>
      <w:tr w:rsidR="002300DE" w:rsidRPr="004C72B8" w14:paraId="732E7201" w14:textId="77777777" w:rsidTr="00436EB9">
        <w:trPr>
          <w:cantSplit/>
          <w:trHeight w:val="269"/>
        </w:trPr>
        <w:tc>
          <w:tcPr>
            <w:tcW w:w="4962" w:type="dxa"/>
          </w:tcPr>
          <w:p w14:paraId="3349D060" w14:textId="39D97BAC" w:rsidR="00436EB9" w:rsidRPr="00935EFB" w:rsidRDefault="002300DE" w:rsidP="00877A71">
            <w:r>
              <w:t xml:space="preserve">What are the expected costs for data storage and backup during the project? How will these costs be covered? </w:t>
            </w:r>
          </w:p>
        </w:tc>
        <w:tc>
          <w:tcPr>
            <w:tcW w:w="10631" w:type="dxa"/>
          </w:tcPr>
          <w:p w14:paraId="31CBD170" w14:textId="31BA4851" w:rsidR="002300DE" w:rsidRPr="00FF6666" w:rsidRDefault="00FF6666" w:rsidP="6320600B">
            <w:r>
              <w:t xml:space="preserve">ELN: €121 / 1TB J-drive: €51.9 / year/ 100GB K-drive: €156 / year / 1TB MySQL: €41.41 / year Reparation or replacement costs for cell containers, freezers or other hardware will be covered by the allocated ‘consumables’ budget of the projects ongoing in LMCS </w:t>
            </w:r>
          </w:p>
        </w:tc>
      </w:tr>
      <w:tr w:rsidR="002300DE" w:rsidRPr="00F42A6F" w14:paraId="0309115A" w14:textId="77777777" w:rsidTr="00436EB9">
        <w:trPr>
          <w:cantSplit/>
          <w:trHeight w:val="269"/>
        </w:trPr>
        <w:tc>
          <w:tcPr>
            <w:tcW w:w="4962" w:type="dxa"/>
          </w:tcPr>
          <w:p w14:paraId="57D872AB" w14:textId="77777777" w:rsidR="002300DE" w:rsidRDefault="002300DE" w:rsidP="00877A71">
            <w:r>
              <w:t xml:space="preserve">Data security: how will you ensure that the data are securely stored and not accessed or modified by unauthorized persons? </w:t>
            </w:r>
          </w:p>
        </w:tc>
        <w:tc>
          <w:tcPr>
            <w:tcW w:w="10631" w:type="dxa"/>
          </w:tcPr>
          <w:p w14:paraId="5CEDE582" w14:textId="77777777" w:rsidR="00503CB1" w:rsidRDefault="00503CB1" w:rsidP="00503CB1">
            <w:r>
              <w:t xml:space="preserve">Every researcher has his/her own login on the ELN, password, and 2FA protected. Access to the J-drive and professional one-drive is via password and 2FA. </w:t>
            </w:r>
          </w:p>
          <w:p w14:paraId="25B3EFF3" w14:textId="04B2EB5D" w:rsidR="002300DE" w:rsidRPr="00503CB1" w:rsidRDefault="00503CB1" w:rsidP="6320600B">
            <w:r>
              <w:t xml:space="preserve">Archived material on the K-drive will only be accessible to the lab coordinator and the PI's via u-number and password. Modifications of the archived data are not possible, write privileges are only for the lab coordinator, a read-only privilege only for the PI's. Removal of data is only possible by the ICT department upon request by the lab coordinator and agreement of the PI's. </w:t>
            </w:r>
          </w:p>
        </w:tc>
      </w:tr>
    </w:tbl>
    <w:p w14:paraId="0DEB558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5D3407E" w14:textId="77777777" w:rsidTr="005E32FD">
        <w:trPr>
          <w:cantSplit/>
          <w:trHeight w:val="269"/>
        </w:trPr>
        <w:tc>
          <w:tcPr>
            <w:tcW w:w="15593" w:type="dxa"/>
            <w:gridSpan w:val="2"/>
            <w:shd w:val="clear" w:color="auto" w:fill="5B9BD5" w:themeFill="accent5"/>
          </w:tcPr>
          <w:p w14:paraId="183CFFDA"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77301693"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0ADEF114" w14:textId="77777777" w:rsidR="00877A71" w:rsidRPr="00145CC7" w:rsidRDefault="00877A71" w:rsidP="00EE6614">
            <w:pPr>
              <w:rPr>
                <w:b/>
              </w:rPr>
            </w:pPr>
          </w:p>
        </w:tc>
      </w:tr>
      <w:tr w:rsidR="002300DE" w:rsidRPr="00F42A6F" w14:paraId="2FAF0C57" w14:textId="77777777" w:rsidTr="00436EB9">
        <w:trPr>
          <w:cantSplit/>
          <w:trHeight w:val="269"/>
        </w:trPr>
        <w:tc>
          <w:tcPr>
            <w:tcW w:w="4962" w:type="dxa"/>
          </w:tcPr>
          <w:p w14:paraId="345DEC67" w14:textId="77777777" w:rsidR="002300DE" w:rsidRDefault="002300DE" w:rsidP="5D59270C">
            <w:pPr>
              <w:spacing w:after="160" w:line="259" w:lineRule="auto"/>
              <w:rPr>
                <w:highlight w:val="yellow"/>
              </w:rPr>
            </w:pPr>
            <w:r w:rsidRPr="009C0EAA">
              <w:lastRenderedPageBreak/>
              <w:t xml:space="preserve">Which data will be retained for the expected </w:t>
            </w:r>
            <w:proofErr w:type="gramStart"/>
            <w:r w:rsidRPr="009C0EAA">
              <w:t>5 year</w:t>
            </w:r>
            <w:proofErr w:type="gramEnd"/>
            <w:r w:rsidRPr="009C0EAA">
              <w:t xml:space="preserve"> period after the end of the project? In case only a selection of the data can/will be preserved, clearly state the </w:t>
            </w:r>
            <w:proofErr w:type="gramStart"/>
            <w:r w:rsidRPr="009C0EAA">
              <w:t>reasons  for</w:t>
            </w:r>
            <w:proofErr w:type="gramEnd"/>
            <w:r w:rsidRPr="009C0EAA">
              <w:t xml:space="preserve"> this (legal or contractual restrictions, physical preservation issues, ...).</w:t>
            </w:r>
          </w:p>
        </w:tc>
        <w:tc>
          <w:tcPr>
            <w:tcW w:w="10631" w:type="dxa"/>
          </w:tcPr>
          <w:p w14:paraId="39083F6B" w14:textId="77777777" w:rsidR="00993B4F" w:rsidRDefault="00993B4F" w:rsidP="00993B4F">
            <w:r>
              <w:t xml:space="preserve">All obtained/generated data will be preserved for at least 5 years (as well the original data as the processed data), as well in Leuven as at our external partner. </w:t>
            </w:r>
          </w:p>
          <w:p w14:paraId="124301F7" w14:textId="77777777" w:rsidR="002300DE" w:rsidRPr="00C57639" w:rsidRDefault="002300DE" w:rsidP="6320600B">
            <w:pPr>
              <w:rPr>
                <w:b/>
                <w:bCs/>
              </w:rPr>
            </w:pPr>
          </w:p>
        </w:tc>
      </w:tr>
      <w:tr w:rsidR="002300DE" w:rsidRPr="00F42A6F" w14:paraId="55C42358" w14:textId="77777777" w:rsidTr="00436EB9">
        <w:trPr>
          <w:cantSplit/>
          <w:trHeight w:val="269"/>
        </w:trPr>
        <w:tc>
          <w:tcPr>
            <w:tcW w:w="4962" w:type="dxa"/>
          </w:tcPr>
          <w:p w14:paraId="69793481" w14:textId="77777777" w:rsidR="002300DE" w:rsidRDefault="002300DE" w:rsidP="00877A71">
            <w:r>
              <w:t xml:space="preserve">Where will these data be archived (= stored for the long term)? </w:t>
            </w:r>
          </w:p>
        </w:tc>
        <w:tc>
          <w:tcPr>
            <w:tcW w:w="10631" w:type="dxa"/>
          </w:tcPr>
          <w:p w14:paraId="5A176ACE" w14:textId="77777777" w:rsidR="00E65063" w:rsidRDefault="00E65063" w:rsidP="00E65063">
            <w:r>
              <w:t xml:space="preserve">All data underpinning publications (original and processed data), all accompanying information and the files submitted for publication will be archived in a systematic way on the KU Leuven network K-drive or the KU Leuven research data repository. </w:t>
            </w:r>
          </w:p>
          <w:p w14:paraId="69E01CF7" w14:textId="2BC5CA0A" w:rsidR="002300DE" w:rsidRPr="00E65063" w:rsidRDefault="00E65063" w:rsidP="6320600B">
            <w:r>
              <w:t xml:space="preserve">The data will be stored on the university's central servers (with automatic back-up procedures) for at least 10 years, conform the KU Leuven RDM policy. </w:t>
            </w:r>
          </w:p>
        </w:tc>
      </w:tr>
      <w:tr w:rsidR="002300DE" w:rsidRPr="00906DA8" w14:paraId="1785F0FD" w14:textId="77777777" w:rsidTr="00436EB9">
        <w:trPr>
          <w:cantSplit/>
          <w:trHeight w:val="269"/>
        </w:trPr>
        <w:tc>
          <w:tcPr>
            <w:tcW w:w="4962" w:type="dxa"/>
          </w:tcPr>
          <w:p w14:paraId="545D4134" w14:textId="44B980C1" w:rsidR="00436EB9" w:rsidRPr="00CC3E68" w:rsidRDefault="002300DE" w:rsidP="00877A71">
            <w:r w:rsidRPr="009C0EAA">
              <w:t>What are the expected costs for data preservation during these 5 years? How will the costs be covered?</w:t>
            </w:r>
            <w:r>
              <w:t xml:space="preserve"> </w:t>
            </w:r>
          </w:p>
        </w:tc>
        <w:tc>
          <w:tcPr>
            <w:tcW w:w="10631" w:type="dxa"/>
          </w:tcPr>
          <w:p w14:paraId="4BA95C06" w14:textId="69DA462A" w:rsidR="00CC3E68" w:rsidRDefault="00CC3E68" w:rsidP="00CC3E68">
            <w:r>
              <w:t xml:space="preserve">All obtained/generated data will be preserved for at least 5 years (as well the original data as the processed data), as well in Leuven as at our external partner.  See questions above about costs involved. </w:t>
            </w:r>
          </w:p>
          <w:p w14:paraId="189B43D5" w14:textId="77777777" w:rsidR="002300DE" w:rsidRPr="00CE49D2" w:rsidRDefault="002300DE" w:rsidP="5D59270C">
            <w:pPr>
              <w:rPr>
                <w:b/>
                <w:bCs/>
              </w:rPr>
            </w:pPr>
          </w:p>
        </w:tc>
      </w:tr>
    </w:tbl>
    <w:p w14:paraId="087ACCA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CA67482" w14:textId="77777777" w:rsidTr="005E32FD">
        <w:trPr>
          <w:cantSplit/>
          <w:trHeight w:val="269"/>
        </w:trPr>
        <w:tc>
          <w:tcPr>
            <w:tcW w:w="15593" w:type="dxa"/>
            <w:gridSpan w:val="2"/>
            <w:shd w:val="clear" w:color="auto" w:fill="5B9BD5" w:themeFill="accent5"/>
          </w:tcPr>
          <w:p w14:paraId="6A0961ED"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04FEC3B4" w14:textId="77777777" w:rsidR="00877A71" w:rsidRPr="00145CC7" w:rsidRDefault="00877A71" w:rsidP="00EE6614">
            <w:pPr>
              <w:rPr>
                <w:b/>
              </w:rPr>
            </w:pPr>
          </w:p>
        </w:tc>
      </w:tr>
      <w:tr w:rsidR="002300DE" w:rsidRPr="00F42A6F" w14:paraId="515B7DB5" w14:textId="77777777" w:rsidTr="00436EB9">
        <w:trPr>
          <w:cantSplit/>
          <w:trHeight w:val="269"/>
        </w:trPr>
        <w:tc>
          <w:tcPr>
            <w:tcW w:w="4962" w:type="dxa"/>
          </w:tcPr>
          <w:p w14:paraId="58D067D5"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4E2C3098" w14:textId="4C6A532B" w:rsidR="00436EB9" w:rsidRPr="00436EB9" w:rsidRDefault="00F76627"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DD0B51">
                  <w:rPr>
                    <w:rFonts w:ascii="MS Gothic" w:eastAsia="MS Gothic" w:hAnsi="MS Gothic" w:hint="eastAsia"/>
                    <w:lang w:val="en-US"/>
                  </w:rPr>
                  <w:t>☒</w:t>
                </w:r>
              </w:sdtContent>
            </w:sdt>
            <w:r w:rsidR="00436EB9" w:rsidRPr="00436EB9">
              <w:rPr>
                <w:lang w:val="en-US"/>
              </w:rPr>
              <w:t xml:space="preserve"> Yes</w:t>
            </w:r>
          </w:p>
          <w:p w14:paraId="1051055F" w14:textId="77777777" w:rsidR="00436EB9" w:rsidRPr="00436EB9" w:rsidRDefault="00F76627"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0F47D24D" w14:textId="57BE4493" w:rsidR="002300DE" w:rsidRPr="00693F4F" w:rsidRDefault="00436EB9" w:rsidP="00436EB9">
            <w:r w:rsidRPr="00436EB9">
              <w:rPr>
                <w:bCs/>
              </w:rPr>
              <w:t>I</w:t>
            </w:r>
            <w:r>
              <w:rPr>
                <w:bCs/>
              </w:rPr>
              <w:t>f yes, please specify</w:t>
            </w:r>
            <w:r w:rsidRPr="00436EB9">
              <w:rPr>
                <w:bCs/>
              </w:rPr>
              <w:t>:</w:t>
            </w:r>
            <w:r w:rsidR="00693F4F">
              <w:rPr>
                <w:bCs/>
              </w:rPr>
              <w:br/>
            </w:r>
            <w:r w:rsidR="00693F4F">
              <w:t xml:space="preserve">Data potentially leading to patent application or important for future applications will not be made available or only under restricting conditions. </w:t>
            </w:r>
          </w:p>
        </w:tc>
      </w:tr>
      <w:tr w:rsidR="002300DE" w:rsidRPr="00F42A6F" w14:paraId="49D0FE7C" w14:textId="77777777" w:rsidTr="00436EB9">
        <w:trPr>
          <w:cantSplit/>
          <w:trHeight w:val="269"/>
        </w:trPr>
        <w:tc>
          <w:tcPr>
            <w:tcW w:w="4962" w:type="dxa"/>
          </w:tcPr>
          <w:p w14:paraId="3DF26943" w14:textId="77777777" w:rsidR="002300DE" w:rsidRDefault="002300DE" w:rsidP="00877A71">
            <w:r>
              <w:t xml:space="preserve">Which data will be made available after the end of the project? </w:t>
            </w:r>
          </w:p>
        </w:tc>
        <w:tc>
          <w:tcPr>
            <w:tcW w:w="10631" w:type="dxa"/>
          </w:tcPr>
          <w:p w14:paraId="3D3B9E21" w14:textId="77777777" w:rsidR="00E40F2D" w:rsidRDefault="00E40F2D" w:rsidP="00E40F2D">
            <w:r>
              <w:t xml:space="preserve">Preliminary data will be presented in seminars and at national and international meetings as poster/oral communications/invited lectures. </w:t>
            </w:r>
          </w:p>
          <w:p w14:paraId="17BD0762" w14:textId="332E31D4" w:rsidR="002300DE" w:rsidRPr="00C57639" w:rsidRDefault="00E40F2D" w:rsidP="00E40F2D">
            <w:pPr>
              <w:rPr>
                <w:b/>
                <w:bCs/>
              </w:rPr>
            </w:pPr>
            <w:r>
              <w:t>Definitive data will be published in peer-reviewed, international journals (Open Access as per KU Leuven policy). Restrictions as mentioned in previous point.</w:t>
            </w:r>
          </w:p>
        </w:tc>
      </w:tr>
      <w:tr w:rsidR="002300DE" w:rsidRPr="00F42A6F" w14:paraId="3281A323" w14:textId="77777777" w:rsidTr="00436EB9">
        <w:trPr>
          <w:cantSplit/>
          <w:trHeight w:val="269"/>
        </w:trPr>
        <w:tc>
          <w:tcPr>
            <w:tcW w:w="4962" w:type="dxa"/>
          </w:tcPr>
          <w:p w14:paraId="71BFCA9D" w14:textId="77777777" w:rsidR="002300DE" w:rsidRDefault="002300DE" w:rsidP="002977B7">
            <w:r>
              <w:lastRenderedPageBreak/>
              <w:t xml:space="preserve">Where/how will the data be made available for reuse? </w:t>
            </w:r>
          </w:p>
        </w:tc>
        <w:tc>
          <w:tcPr>
            <w:tcW w:w="10631" w:type="dxa"/>
          </w:tcPr>
          <w:p w14:paraId="65CCD4A1" w14:textId="039748C8" w:rsidR="00D712D9" w:rsidRDefault="00F76627" w:rsidP="00BF2D0E">
            <w:pPr>
              <w:jc w:val="both"/>
            </w:pPr>
            <w:sdt>
              <w:sdtPr>
                <w:rPr>
                  <w:lang w:val="en-US"/>
                </w:rPr>
                <w:id w:val="1497999269"/>
                <w14:checkbox>
                  <w14:checked w14:val="1"/>
                  <w14:checkedState w14:val="2612" w14:font="MS Gothic"/>
                  <w14:uncheckedState w14:val="2610" w14:font="MS Gothic"/>
                </w14:checkbox>
              </w:sdtPr>
              <w:sdtEndPr/>
              <w:sdtContent>
                <w:r w:rsidR="00E40F2D">
                  <w:rPr>
                    <w:rFonts w:ascii="MS Gothic" w:eastAsia="MS Gothic" w:hAnsi="MS Gothic" w:hint="eastAsia"/>
                    <w:lang w:val="en-US"/>
                  </w:rPr>
                  <w:t>☒</w:t>
                </w:r>
              </w:sdtContent>
            </w:sdt>
            <w:r w:rsidR="00D712D9">
              <w:t xml:space="preserve"> In an Open Access repository</w:t>
            </w:r>
          </w:p>
          <w:p w14:paraId="7E061E65" w14:textId="77777777" w:rsidR="00D712D9" w:rsidRDefault="00F76627" w:rsidP="00BF2D0E">
            <w:pPr>
              <w:jc w:val="both"/>
            </w:pPr>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4BC8F6D6" w14:textId="06F905D3" w:rsidR="00D712D9" w:rsidRDefault="00F76627" w:rsidP="00BF2D0E">
            <w:pPr>
              <w:jc w:val="both"/>
            </w:pPr>
            <w:sdt>
              <w:sdtPr>
                <w:rPr>
                  <w:lang w:val="en-US"/>
                </w:rPr>
                <w:id w:val="-1165008756"/>
                <w14:checkbox>
                  <w14:checked w14:val="1"/>
                  <w14:checkedState w14:val="2612" w14:font="MS Gothic"/>
                  <w14:uncheckedState w14:val="2610" w14:font="MS Gothic"/>
                </w14:checkbox>
              </w:sdtPr>
              <w:sdtEndPr/>
              <w:sdtContent>
                <w:r w:rsidR="00E40F2D">
                  <w:rPr>
                    <w:rFonts w:ascii="MS Gothic" w:eastAsia="MS Gothic" w:hAnsi="MS Gothic" w:hint="eastAsia"/>
                    <w:lang w:val="en-US"/>
                  </w:rPr>
                  <w:t>☒</w:t>
                </w:r>
              </w:sdtContent>
            </w:sdt>
            <w:r w:rsidR="00D712D9">
              <w:t xml:space="preserve"> Upon request by mail</w:t>
            </w:r>
          </w:p>
          <w:p w14:paraId="77B24A2D" w14:textId="69E7973F" w:rsidR="00D712D9" w:rsidRDefault="00F76627" w:rsidP="00BF2D0E">
            <w:pPr>
              <w:jc w:val="both"/>
            </w:pPr>
            <w:sdt>
              <w:sdtPr>
                <w:rPr>
                  <w:lang w:val="en-US"/>
                </w:rPr>
                <w:id w:val="1016202770"/>
                <w14:checkbox>
                  <w14:checked w14:val="1"/>
                  <w14:checkedState w14:val="2612" w14:font="MS Gothic"/>
                  <w14:uncheckedState w14:val="2610" w14:font="MS Gothic"/>
                </w14:checkbox>
              </w:sdtPr>
              <w:sdtEndPr/>
              <w:sdtContent>
                <w:r w:rsidR="00BF2D0E">
                  <w:rPr>
                    <w:rFonts w:ascii="MS Gothic" w:eastAsia="MS Gothic" w:hAnsi="MS Gothic" w:hint="eastAsia"/>
                    <w:lang w:val="en-US"/>
                  </w:rPr>
                  <w:t>☒</w:t>
                </w:r>
              </w:sdtContent>
            </w:sdt>
            <w:r w:rsidR="00D712D9">
              <w:t xml:space="preserve"> Other (specify):</w:t>
            </w:r>
          </w:p>
          <w:p w14:paraId="0DD4A9C5" w14:textId="786630F4" w:rsidR="002300DE" w:rsidRPr="00C57639" w:rsidRDefault="00BF2D0E" w:rsidP="00BF2D0E">
            <w:pPr>
              <w:jc w:val="both"/>
              <w:rPr>
                <w:b/>
                <w:bCs/>
              </w:rPr>
            </w:pPr>
            <w:r>
              <w:t xml:space="preserve">All data will be published in academic-peer reviewed journals as soon as possible (for restrictions see above). We aim to publish open access according to KU Leuven policy and publications will be available via </w:t>
            </w:r>
            <w:proofErr w:type="spellStart"/>
            <w:r>
              <w:t>Lirias</w:t>
            </w:r>
            <w:proofErr w:type="spellEnd"/>
            <w:r>
              <w:t xml:space="preserve"> 2.0.  Data from published papers will in future be deposited in the KU Leuven research data repository. </w:t>
            </w:r>
          </w:p>
        </w:tc>
      </w:tr>
      <w:tr w:rsidR="002300DE" w:rsidRPr="00F42A6F" w14:paraId="3D84379B" w14:textId="77777777" w:rsidTr="00436EB9">
        <w:trPr>
          <w:cantSplit/>
          <w:trHeight w:val="269"/>
        </w:trPr>
        <w:tc>
          <w:tcPr>
            <w:tcW w:w="4962" w:type="dxa"/>
          </w:tcPr>
          <w:p w14:paraId="325C54E0" w14:textId="77777777" w:rsidR="002300DE" w:rsidRDefault="002300DE" w:rsidP="00877A71">
            <w:r>
              <w:t xml:space="preserve">When will the data be made available? </w:t>
            </w:r>
          </w:p>
        </w:tc>
        <w:tc>
          <w:tcPr>
            <w:tcW w:w="10631" w:type="dxa"/>
          </w:tcPr>
          <w:p w14:paraId="082337A1" w14:textId="77777777" w:rsidR="003C50A9" w:rsidRDefault="003C50A9" w:rsidP="003C50A9">
            <w:pPr>
              <w:numPr>
                <w:ilvl w:val="0"/>
                <w:numId w:val="30"/>
              </w:numPr>
              <w:spacing w:line="320" w:lineRule="auto"/>
              <w:ind w:hanging="359"/>
              <w:contextualSpacing/>
            </w:pPr>
            <w:r>
              <w:t>Upon publication of the research results</w:t>
            </w:r>
          </w:p>
          <w:p w14:paraId="1B30E314" w14:textId="2959DDA4" w:rsidR="002300DE" w:rsidRPr="003C50A9" w:rsidRDefault="003C50A9" w:rsidP="6320600B">
            <w:r>
              <w:t xml:space="preserve">Datasets will be uploaded to the university research data repository upon publication. </w:t>
            </w:r>
          </w:p>
        </w:tc>
      </w:tr>
      <w:tr w:rsidR="002300DE" w:rsidRPr="00F42A6F" w14:paraId="7C1E71D2" w14:textId="77777777" w:rsidTr="00436EB9">
        <w:trPr>
          <w:cantSplit/>
          <w:trHeight w:val="269"/>
        </w:trPr>
        <w:tc>
          <w:tcPr>
            <w:tcW w:w="4962" w:type="dxa"/>
          </w:tcPr>
          <w:p w14:paraId="1455F7C6" w14:textId="77777777" w:rsidR="002300DE" w:rsidRDefault="002300DE" w:rsidP="00877A71">
            <w:r>
              <w:t xml:space="preserve">Who will be able to access the data and under what conditions? </w:t>
            </w:r>
          </w:p>
        </w:tc>
        <w:tc>
          <w:tcPr>
            <w:tcW w:w="10631" w:type="dxa"/>
          </w:tcPr>
          <w:p w14:paraId="3077FE47" w14:textId="77777777" w:rsidR="00CF087F" w:rsidRDefault="00CF087F" w:rsidP="00CF087F">
            <w:pPr>
              <w:numPr>
                <w:ilvl w:val="0"/>
                <w:numId w:val="31"/>
              </w:numPr>
              <w:spacing w:line="320" w:lineRule="auto"/>
              <w:ind w:hanging="359"/>
              <w:contextualSpacing/>
            </w:pPr>
            <w:r>
              <w:t>Publications (open access).</w:t>
            </w:r>
          </w:p>
          <w:p w14:paraId="0662B9AC" w14:textId="77777777" w:rsidR="00CF087F" w:rsidRDefault="00CF087F" w:rsidP="00CF087F">
            <w:pPr>
              <w:numPr>
                <w:ilvl w:val="0"/>
                <w:numId w:val="31"/>
              </w:numPr>
              <w:spacing w:line="320" w:lineRule="auto"/>
              <w:ind w:hanging="359"/>
              <w:contextualSpacing/>
            </w:pPr>
            <w:r>
              <w:t xml:space="preserve">For published data: Via the </w:t>
            </w:r>
            <w:proofErr w:type="spellStart"/>
            <w:r>
              <w:t>KULeuven</w:t>
            </w:r>
            <w:proofErr w:type="spellEnd"/>
            <w:r>
              <w:t xml:space="preserve"> research data repository, conditions to be determined depending on data gathered during the project.  Guidelines of the university will be applied.</w:t>
            </w:r>
          </w:p>
          <w:p w14:paraId="410F1ED4" w14:textId="5BAB84C0" w:rsidR="002300DE" w:rsidRPr="00CF087F" w:rsidRDefault="00CF087F" w:rsidP="00BB4EB5">
            <w:pPr>
              <w:numPr>
                <w:ilvl w:val="0"/>
                <w:numId w:val="31"/>
              </w:numPr>
              <w:spacing w:line="320" w:lineRule="auto"/>
              <w:ind w:hanging="359"/>
              <w:contextualSpacing/>
            </w:pPr>
            <w:r>
              <w:t>For unpublished data: only the PIs and researchers involved (or their scientific collaborators who will continue and follow up on the research after the completion of present project).</w:t>
            </w:r>
          </w:p>
        </w:tc>
      </w:tr>
      <w:tr w:rsidR="002300DE" w:rsidRPr="005B780B" w14:paraId="41916584" w14:textId="77777777" w:rsidTr="00436EB9">
        <w:trPr>
          <w:cantSplit/>
          <w:trHeight w:val="269"/>
        </w:trPr>
        <w:tc>
          <w:tcPr>
            <w:tcW w:w="4962" w:type="dxa"/>
          </w:tcPr>
          <w:p w14:paraId="195A5861" w14:textId="5D8782DA" w:rsidR="00D712D9" w:rsidRPr="00A11B30" w:rsidRDefault="002300DE" w:rsidP="00877A71">
            <w:r>
              <w:t xml:space="preserve">What are the expected costs for data sharing? How will these costs be covered? </w:t>
            </w:r>
          </w:p>
        </w:tc>
        <w:tc>
          <w:tcPr>
            <w:tcW w:w="10631" w:type="dxa"/>
          </w:tcPr>
          <w:p w14:paraId="39FD32C4" w14:textId="75CB7935" w:rsidR="002300DE" w:rsidRPr="00A11B30" w:rsidRDefault="00A11B30" w:rsidP="00A11B30">
            <w:pPr>
              <w:jc w:val="both"/>
            </w:pPr>
            <w:r>
              <w:t xml:space="preserve">Publication costs (Open Access) will be covered by the consumables budget.  There is no cost involved at the moment for using the </w:t>
            </w:r>
            <w:proofErr w:type="spellStart"/>
            <w:r>
              <w:t>KULeuven</w:t>
            </w:r>
            <w:proofErr w:type="spellEnd"/>
            <w:r>
              <w:t xml:space="preserve"> data repository.  50GB available per researcher per year for free.    </w:t>
            </w:r>
          </w:p>
        </w:tc>
      </w:tr>
    </w:tbl>
    <w:p w14:paraId="01F04A6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7B71DB" w14:textId="77777777" w:rsidTr="005E32FD">
        <w:trPr>
          <w:cantSplit/>
          <w:trHeight w:val="501"/>
        </w:trPr>
        <w:tc>
          <w:tcPr>
            <w:tcW w:w="15593" w:type="dxa"/>
            <w:gridSpan w:val="2"/>
            <w:shd w:val="clear" w:color="auto" w:fill="5B9BD5" w:themeFill="accent5"/>
          </w:tcPr>
          <w:p w14:paraId="7A6315E6" w14:textId="77777777" w:rsidR="00877A71" w:rsidRPr="00C57639" w:rsidRDefault="5FB6CA38" w:rsidP="6320600B">
            <w:pPr>
              <w:pStyle w:val="ListParagraph"/>
              <w:numPr>
                <w:ilvl w:val="0"/>
                <w:numId w:val="22"/>
              </w:numPr>
              <w:jc w:val="center"/>
              <w:rPr>
                <w:b/>
                <w:bCs/>
              </w:rPr>
            </w:pPr>
            <w:r w:rsidRPr="5FB6CA38">
              <w:rPr>
                <w:b/>
                <w:bCs/>
              </w:rPr>
              <w:t>Responsibilities</w:t>
            </w:r>
          </w:p>
          <w:p w14:paraId="464C1982" w14:textId="77777777" w:rsidR="00877A71" w:rsidRPr="00145CC7" w:rsidRDefault="00877A71" w:rsidP="00EE6614">
            <w:pPr>
              <w:ind w:left="360"/>
              <w:rPr>
                <w:b/>
              </w:rPr>
            </w:pPr>
          </w:p>
        </w:tc>
      </w:tr>
      <w:tr w:rsidR="002300DE" w:rsidRPr="00F42A6F" w14:paraId="027CEAC4" w14:textId="77777777" w:rsidTr="00436EB9">
        <w:trPr>
          <w:cantSplit/>
          <w:trHeight w:val="269"/>
        </w:trPr>
        <w:tc>
          <w:tcPr>
            <w:tcW w:w="4962" w:type="dxa"/>
          </w:tcPr>
          <w:p w14:paraId="4ACBD266" w14:textId="77777777" w:rsidR="002300DE" w:rsidRPr="00CA44D7" w:rsidRDefault="002300DE" w:rsidP="00877A71">
            <w:r>
              <w:t xml:space="preserve">Who will be responsible for the data documentation &amp; metadata? </w:t>
            </w:r>
          </w:p>
        </w:tc>
        <w:tc>
          <w:tcPr>
            <w:tcW w:w="10631" w:type="dxa"/>
          </w:tcPr>
          <w:p w14:paraId="08536601" w14:textId="09799223" w:rsidR="002300DE" w:rsidRPr="003D1D42" w:rsidRDefault="003D1D42" w:rsidP="6320600B">
            <w:r>
              <w:t xml:space="preserve">All researchers involved in the project are responsible for their own part.  The Lab managers in the research groups involved will supervise this process. </w:t>
            </w:r>
          </w:p>
        </w:tc>
      </w:tr>
      <w:tr w:rsidR="002300DE" w:rsidRPr="00F42A6F" w14:paraId="229309B4" w14:textId="77777777" w:rsidTr="00436EB9">
        <w:trPr>
          <w:cantSplit/>
          <w:trHeight w:val="269"/>
        </w:trPr>
        <w:tc>
          <w:tcPr>
            <w:tcW w:w="4962" w:type="dxa"/>
          </w:tcPr>
          <w:p w14:paraId="0D470FBD" w14:textId="77777777" w:rsidR="002300DE" w:rsidRDefault="002300DE" w:rsidP="00877A71">
            <w:r>
              <w:t xml:space="preserve">Who will be responsible for data storage &amp; back up during the project? </w:t>
            </w:r>
          </w:p>
        </w:tc>
        <w:tc>
          <w:tcPr>
            <w:tcW w:w="10631" w:type="dxa"/>
          </w:tcPr>
          <w:p w14:paraId="7A33716B" w14:textId="3F042C6A" w:rsidR="002300DE" w:rsidRPr="0046534F" w:rsidRDefault="0046534F" w:rsidP="6320600B">
            <w:r>
              <w:t xml:space="preserve">All researchers involved in the project are responsible for their own part. The PI’s will supervise this process and deal with the long-term storage of data sets. </w:t>
            </w:r>
          </w:p>
        </w:tc>
      </w:tr>
      <w:tr w:rsidR="002300DE" w:rsidRPr="00F42A6F" w14:paraId="448DB2B6" w14:textId="77777777" w:rsidTr="00436EB9">
        <w:trPr>
          <w:cantSplit/>
          <w:trHeight w:val="269"/>
        </w:trPr>
        <w:tc>
          <w:tcPr>
            <w:tcW w:w="4962" w:type="dxa"/>
          </w:tcPr>
          <w:p w14:paraId="7DE8020C" w14:textId="77777777" w:rsidR="002300DE" w:rsidRDefault="002300DE" w:rsidP="00877A71">
            <w:r>
              <w:t xml:space="preserve">Who will be responsible for ensuring data preservation and sharing? </w:t>
            </w:r>
          </w:p>
        </w:tc>
        <w:tc>
          <w:tcPr>
            <w:tcW w:w="10631" w:type="dxa"/>
          </w:tcPr>
          <w:p w14:paraId="590F2E91" w14:textId="19731630" w:rsidR="005B60E9" w:rsidRPr="005B60E9" w:rsidRDefault="005B60E9" w:rsidP="005B60E9">
            <w:pPr>
              <w:rPr>
                <w:iCs/>
              </w:rPr>
            </w:pPr>
            <w:r w:rsidRPr="005B60E9">
              <w:rPr>
                <w:iCs/>
              </w:rPr>
              <w:t xml:space="preserve">Both the applicant and the promotors of the project will be responsible </w:t>
            </w:r>
          </w:p>
          <w:p w14:paraId="48A38763" w14:textId="77777777" w:rsidR="002300DE" w:rsidRPr="00C57639" w:rsidRDefault="002300DE" w:rsidP="6320600B">
            <w:pPr>
              <w:rPr>
                <w:b/>
                <w:bCs/>
              </w:rPr>
            </w:pPr>
          </w:p>
        </w:tc>
      </w:tr>
      <w:tr w:rsidR="002300DE" w:rsidRPr="00F42A6F" w14:paraId="6317D706" w14:textId="77777777" w:rsidTr="00436EB9">
        <w:trPr>
          <w:cantSplit/>
          <w:trHeight w:val="269"/>
        </w:trPr>
        <w:tc>
          <w:tcPr>
            <w:tcW w:w="4962" w:type="dxa"/>
          </w:tcPr>
          <w:p w14:paraId="2C03A26D" w14:textId="3F51A208" w:rsidR="00D712D9" w:rsidRPr="00D712D9" w:rsidRDefault="002300DE" w:rsidP="009654C7">
            <w:pPr>
              <w:rPr>
                <w:i/>
              </w:rPr>
            </w:pPr>
            <w:r>
              <w:t xml:space="preserve">Who bears the end responsibility for updating &amp; implementing this DMP? </w:t>
            </w:r>
          </w:p>
        </w:tc>
        <w:tc>
          <w:tcPr>
            <w:tcW w:w="10631" w:type="dxa"/>
          </w:tcPr>
          <w:p w14:paraId="7601108A" w14:textId="77777777" w:rsidR="009654C7" w:rsidRDefault="009654C7" w:rsidP="009654C7">
            <w:r>
              <w:t xml:space="preserve">Geert Bultynck </w:t>
            </w:r>
          </w:p>
          <w:p w14:paraId="227AFBBA" w14:textId="078E37D8" w:rsidR="002300DE" w:rsidRPr="00C57639" w:rsidRDefault="002300DE" w:rsidP="6320600B">
            <w:pPr>
              <w:rPr>
                <w:b/>
                <w:bCs/>
              </w:rPr>
            </w:pPr>
          </w:p>
        </w:tc>
      </w:tr>
    </w:tbl>
    <w:p w14:paraId="24A0F3D2"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FC68A" w14:textId="77777777" w:rsidR="004F4F1C" w:rsidRDefault="004F4F1C" w:rsidP="00CE49D2">
      <w:r>
        <w:separator/>
      </w:r>
    </w:p>
  </w:endnote>
  <w:endnote w:type="continuationSeparator" w:id="0">
    <w:p w14:paraId="5EC99590" w14:textId="77777777" w:rsidR="004F4F1C" w:rsidRDefault="004F4F1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E263"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5AF3B439"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695AE" w14:textId="77777777" w:rsidR="004F4F1C" w:rsidRDefault="004F4F1C" w:rsidP="00CE49D2">
      <w:r>
        <w:separator/>
      </w:r>
    </w:p>
  </w:footnote>
  <w:footnote w:type="continuationSeparator" w:id="0">
    <w:p w14:paraId="3D381DD0" w14:textId="77777777" w:rsidR="004F4F1C" w:rsidRDefault="004F4F1C"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F51391"/>
    <w:multiLevelType w:val="multilevel"/>
    <w:tmpl w:val="CE787A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7E7C5A"/>
    <w:multiLevelType w:val="multilevel"/>
    <w:tmpl w:val="CF242C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7680168"/>
    <w:multiLevelType w:val="multilevel"/>
    <w:tmpl w:val="63B22D8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A35B72"/>
    <w:multiLevelType w:val="multilevel"/>
    <w:tmpl w:val="F496E34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8"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7"/>
  </w:num>
  <w:num w:numId="3">
    <w:abstractNumId w:val="7"/>
  </w:num>
  <w:num w:numId="4">
    <w:abstractNumId w:val="5"/>
  </w:num>
  <w:num w:numId="5">
    <w:abstractNumId w:val="22"/>
  </w:num>
  <w:num w:numId="6">
    <w:abstractNumId w:val="19"/>
  </w:num>
  <w:num w:numId="7">
    <w:abstractNumId w:val="28"/>
  </w:num>
  <w:num w:numId="8">
    <w:abstractNumId w:val="4"/>
  </w:num>
  <w:num w:numId="9">
    <w:abstractNumId w:val="3"/>
  </w:num>
  <w:num w:numId="10">
    <w:abstractNumId w:val="13"/>
  </w:num>
  <w:num w:numId="11">
    <w:abstractNumId w:val="11"/>
  </w:num>
  <w:num w:numId="12">
    <w:abstractNumId w:val="0"/>
  </w:num>
  <w:num w:numId="13">
    <w:abstractNumId w:val="29"/>
  </w:num>
  <w:num w:numId="14">
    <w:abstractNumId w:val="1"/>
  </w:num>
  <w:num w:numId="15">
    <w:abstractNumId w:val="30"/>
  </w:num>
  <w:num w:numId="16">
    <w:abstractNumId w:val="2"/>
  </w:num>
  <w:num w:numId="17">
    <w:abstractNumId w:val="21"/>
  </w:num>
  <w:num w:numId="18">
    <w:abstractNumId w:val="25"/>
  </w:num>
  <w:num w:numId="19">
    <w:abstractNumId w:val="20"/>
  </w:num>
  <w:num w:numId="20">
    <w:abstractNumId w:val="24"/>
  </w:num>
  <w:num w:numId="21">
    <w:abstractNumId w:val="8"/>
  </w:num>
  <w:num w:numId="22">
    <w:abstractNumId w:val="26"/>
  </w:num>
  <w:num w:numId="23">
    <w:abstractNumId w:val="9"/>
  </w:num>
  <w:num w:numId="24">
    <w:abstractNumId w:val="12"/>
  </w:num>
  <w:num w:numId="25">
    <w:abstractNumId w:val="17"/>
  </w:num>
  <w:num w:numId="26">
    <w:abstractNumId w:val="15"/>
  </w:num>
  <w:num w:numId="27">
    <w:abstractNumId w:val="16"/>
  </w:num>
  <w:num w:numId="28">
    <w:abstractNumId w:val="14"/>
  </w:num>
  <w:num w:numId="29">
    <w:abstractNumId w:val="18"/>
  </w:num>
  <w:num w:numId="30">
    <w:abstractNumId w:val="2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00BD"/>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0369"/>
    <w:rsid w:val="002C5FEE"/>
    <w:rsid w:val="002D0C7D"/>
    <w:rsid w:val="002E3357"/>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C50A9"/>
    <w:rsid w:val="003D1D42"/>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534F"/>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D3C91"/>
    <w:rsid w:val="004E4789"/>
    <w:rsid w:val="004E5EC5"/>
    <w:rsid w:val="004E7651"/>
    <w:rsid w:val="004F1D91"/>
    <w:rsid w:val="004F4F1C"/>
    <w:rsid w:val="004F6D0E"/>
    <w:rsid w:val="004F7863"/>
    <w:rsid w:val="005034B1"/>
    <w:rsid w:val="00503CB1"/>
    <w:rsid w:val="00507DA6"/>
    <w:rsid w:val="005111C4"/>
    <w:rsid w:val="005122EA"/>
    <w:rsid w:val="00513A0C"/>
    <w:rsid w:val="00514168"/>
    <w:rsid w:val="0051621F"/>
    <w:rsid w:val="00517620"/>
    <w:rsid w:val="00523F87"/>
    <w:rsid w:val="005252B9"/>
    <w:rsid w:val="00534707"/>
    <w:rsid w:val="005434A0"/>
    <w:rsid w:val="00545D81"/>
    <w:rsid w:val="00552B61"/>
    <w:rsid w:val="00555EA1"/>
    <w:rsid w:val="00561EE6"/>
    <w:rsid w:val="00572C6D"/>
    <w:rsid w:val="0057545A"/>
    <w:rsid w:val="0057740F"/>
    <w:rsid w:val="005856B8"/>
    <w:rsid w:val="0058666D"/>
    <w:rsid w:val="00595441"/>
    <w:rsid w:val="005A5A37"/>
    <w:rsid w:val="005B60E9"/>
    <w:rsid w:val="005B780B"/>
    <w:rsid w:val="005C2645"/>
    <w:rsid w:val="005C3EAA"/>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3F4F"/>
    <w:rsid w:val="00694E66"/>
    <w:rsid w:val="006A5D4A"/>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A21"/>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60037"/>
    <w:rsid w:val="00964E11"/>
    <w:rsid w:val="009654C7"/>
    <w:rsid w:val="00973E14"/>
    <w:rsid w:val="00984679"/>
    <w:rsid w:val="00993B4F"/>
    <w:rsid w:val="009940AD"/>
    <w:rsid w:val="009A45CB"/>
    <w:rsid w:val="009A60A5"/>
    <w:rsid w:val="009B33FA"/>
    <w:rsid w:val="009B7BF9"/>
    <w:rsid w:val="009C0EAA"/>
    <w:rsid w:val="009C32D2"/>
    <w:rsid w:val="009C66B2"/>
    <w:rsid w:val="009D32FB"/>
    <w:rsid w:val="009F0CD6"/>
    <w:rsid w:val="009F5507"/>
    <w:rsid w:val="009F5B28"/>
    <w:rsid w:val="00A107B3"/>
    <w:rsid w:val="00A11B30"/>
    <w:rsid w:val="00A11B82"/>
    <w:rsid w:val="00A12425"/>
    <w:rsid w:val="00A133D9"/>
    <w:rsid w:val="00A14579"/>
    <w:rsid w:val="00A14918"/>
    <w:rsid w:val="00A23DCD"/>
    <w:rsid w:val="00A3290C"/>
    <w:rsid w:val="00A447AF"/>
    <w:rsid w:val="00A46496"/>
    <w:rsid w:val="00A46498"/>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AE7AAF"/>
    <w:rsid w:val="00B0310E"/>
    <w:rsid w:val="00B06724"/>
    <w:rsid w:val="00B06F2D"/>
    <w:rsid w:val="00B06F87"/>
    <w:rsid w:val="00B11EAD"/>
    <w:rsid w:val="00B20831"/>
    <w:rsid w:val="00B31B3A"/>
    <w:rsid w:val="00B3218B"/>
    <w:rsid w:val="00B40546"/>
    <w:rsid w:val="00B44061"/>
    <w:rsid w:val="00B45C14"/>
    <w:rsid w:val="00B519BA"/>
    <w:rsid w:val="00B57CF4"/>
    <w:rsid w:val="00B6004B"/>
    <w:rsid w:val="00B6037F"/>
    <w:rsid w:val="00B66107"/>
    <w:rsid w:val="00B66C62"/>
    <w:rsid w:val="00B71484"/>
    <w:rsid w:val="00B71968"/>
    <w:rsid w:val="00B819E4"/>
    <w:rsid w:val="00B82BF9"/>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D1D28"/>
    <w:rsid w:val="00BE1EDA"/>
    <w:rsid w:val="00BE259C"/>
    <w:rsid w:val="00BF2D0E"/>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3E68"/>
    <w:rsid w:val="00CC7B3F"/>
    <w:rsid w:val="00CD0EA7"/>
    <w:rsid w:val="00CD114B"/>
    <w:rsid w:val="00CD1C5B"/>
    <w:rsid w:val="00CD36C2"/>
    <w:rsid w:val="00CD74BA"/>
    <w:rsid w:val="00CE49D2"/>
    <w:rsid w:val="00CE7FFC"/>
    <w:rsid w:val="00CF087F"/>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87F68"/>
    <w:rsid w:val="00D90D85"/>
    <w:rsid w:val="00DA5AD2"/>
    <w:rsid w:val="00DB04E9"/>
    <w:rsid w:val="00DB45C0"/>
    <w:rsid w:val="00DB6B82"/>
    <w:rsid w:val="00DC140B"/>
    <w:rsid w:val="00DD0B51"/>
    <w:rsid w:val="00DD3A5D"/>
    <w:rsid w:val="00DD5262"/>
    <w:rsid w:val="00DE0273"/>
    <w:rsid w:val="00DE315A"/>
    <w:rsid w:val="00DE371E"/>
    <w:rsid w:val="00DF0167"/>
    <w:rsid w:val="00DF03F1"/>
    <w:rsid w:val="00DF2884"/>
    <w:rsid w:val="00DF372D"/>
    <w:rsid w:val="00DF3E6A"/>
    <w:rsid w:val="00DF4913"/>
    <w:rsid w:val="00E12740"/>
    <w:rsid w:val="00E14E40"/>
    <w:rsid w:val="00E20180"/>
    <w:rsid w:val="00E25EC7"/>
    <w:rsid w:val="00E36981"/>
    <w:rsid w:val="00E40F2D"/>
    <w:rsid w:val="00E41372"/>
    <w:rsid w:val="00E427BD"/>
    <w:rsid w:val="00E44ADC"/>
    <w:rsid w:val="00E4728F"/>
    <w:rsid w:val="00E47889"/>
    <w:rsid w:val="00E51C31"/>
    <w:rsid w:val="00E52B19"/>
    <w:rsid w:val="00E5577F"/>
    <w:rsid w:val="00E57FED"/>
    <w:rsid w:val="00E6127A"/>
    <w:rsid w:val="00E63E0D"/>
    <w:rsid w:val="00E65063"/>
    <w:rsid w:val="00E77592"/>
    <w:rsid w:val="00E841AA"/>
    <w:rsid w:val="00E8604D"/>
    <w:rsid w:val="00E93C67"/>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76627"/>
    <w:rsid w:val="00F81AE8"/>
    <w:rsid w:val="00F943F8"/>
    <w:rsid w:val="00F96350"/>
    <w:rsid w:val="00F973EC"/>
    <w:rsid w:val="00FA1621"/>
    <w:rsid w:val="00FA2444"/>
    <w:rsid w:val="00FB642F"/>
    <w:rsid w:val="00FB786F"/>
    <w:rsid w:val="00FC0475"/>
    <w:rsid w:val="00FD75F2"/>
    <w:rsid w:val="00FE4199"/>
    <w:rsid w:val="00FF2B69"/>
    <w:rsid w:val="00FF6666"/>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A4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11K7122N</Project_x0020_Ref.>
    <FundingCallID xmlns="d2b4f59a-05ce-4744-9d1c-9dd30147ee09">39342</FundingCallID>
    <Code xmlns="d2b4f59a-05ce-4744-9d1c-9dd30147ee09">3M200399</Code>
    <FormID xmlns="d2b4f59a-05ce-4744-9d1c-9dd30147ee09">1785</FormID>
    <_dlc_DocId xmlns="d2b4f59a-05ce-4744-9d1c-9dd30147ee09">P4FNSWA4HVKW-73199252-7609</_dlc_DocId>
    <_dlc_DocIdUrl xmlns="d2b4f59a-05ce-4744-9d1c-9dd30147ee09">
      <Url>https://www.groupware.kuleuven.be/sites/dmpmt/_layouts/15/DocIdRedir.aspx?ID=P4FNSWA4HVKW-73199252-7609</Url>
      <Description>P4FNSWA4HVKW-73199252-7609</Description>
    </_dlc_DocIdUrl>
    <TypeDoc xmlns="de64d03d-2dbc-4782-9fbf-1d8df1c50cf7">Initial</TypeDo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7FC9EB-D15C-4623-8508-6E7DDF5BA5F3}"/>
</file>

<file path=customXml/itemProps2.xml><?xml version="1.0" encoding="utf-8"?>
<ds:datastoreItem xmlns:ds="http://schemas.openxmlformats.org/officeDocument/2006/customXml" ds:itemID="{590173EB-339D-421A-9048-A91FAB6E0109}"/>
</file>

<file path=customXml/itemProps3.xml><?xml version="1.0" encoding="utf-8"?>
<ds:datastoreItem xmlns:ds="http://schemas.openxmlformats.org/officeDocument/2006/customXml" ds:itemID="{B464C45C-9975-4C9F-89F3-F7F20CDAC66A}"/>
</file>

<file path=customXml/itemProps4.xml><?xml version="1.0" encoding="utf-8"?>
<ds:datastoreItem xmlns:ds="http://schemas.openxmlformats.org/officeDocument/2006/customXml" ds:itemID="{6B398D04-5247-41B9-A4DF-6843D6250B76}"/>
</file>

<file path=customXml/itemProps5.xml><?xml version="1.0" encoding="utf-8"?>
<ds:datastoreItem xmlns:ds="http://schemas.openxmlformats.org/officeDocument/2006/customXml" ds:itemID="{C7BA32F1-010C-40FA-9D78-C042BE2938B9}"/>
</file>

<file path=docProps/app.xml><?xml version="1.0" encoding="utf-8"?>
<Properties xmlns="http://schemas.openxmlformats.org/officeDocument/2006/extended-properties" xmlns:vt="http://schemas.openxmlformats.org/officeDocument/2006/docPropsVTypes">
  <Template>Normal</Template>
  <TotalTime>2</TotalTime>
  <Pages>7</Pages>
  <Words>1886</Words>
  <Characters>10376</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Manon Callens</cp:lastModifiedBy>
  <cp:revision>3</cp:revision>
  <cp:lastPrinted>2019-10-01T13:06:00Z</cp:lastPrinted>
  <dcterms:created xsi:type="dcterms:W3CDTF">2022-04-01T14:44:00Z</dcterms:created>
  <dcterms:modified xsi:type="dcterms:W3CDTF">2022-04-01T14:45:00Z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3bdfa57f-6458-4a81-90f6-b0e0778fa2a1</vt:lpwstr>
  </property>
</Properties>
</file>