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59" w:before="240" w:after="160"/>
        <w:rPr/>
      </w:pPr>
      <w:r>
        <w:rPr/>
        <w:t>FWO DMP Template</w:t>
      </w:r>
    </w:p>
    <w:p>
      <w:pPr>
        <w:pStyle w:val="Normal"/>
        <w:spacing w:before="0" w:after="120"/>
        <w:rPr>
          <w:rFonts w:cs="Calibri" w:cstheme="minorHAnsi"/>
        </w:rPr>
      </w:pPr>
      <w:r>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completed DMP no later than 6 months after the official start date</w:t>
      </w:r>
      <w:r>
        <w:rPr/>
        <w:t xml:space="preserve"> of the project or fellowship. </w:t>
      </w:r>
      <w:r>
        <w:rPr>
          <w:rFonts w:cs="Calibri" w:cstheme="minorHAnsi"/>
        </w:rPr>
        <w:t xml:space="preserve">The DMP should not be submitted to FWO but to the research co-ordination office of the host institute; FWO may request the DMP in a </w:t>
      </w:r>
      <w:r>
        <w:rPr/>
        <w:t xml:space="preserve">random check. </w:t>
      </w:r>
    </w:p>
    <w:p>
      <w:pPr>
        <w:pStyle w:val="Normal"/>
        <w:rPr>
          <w:rFonts w:ascii="Calibri" w:hAnsi="Calibri" w:eastAsia="Calibri" w:cs="Calibri"/>
        </w:rPr>
      </w:pPr>
      <w:r>
        <w:rPr>
          <w:rFonts w:cs="Calibri" w:cstheme="minorHAnsi"/>
        </w:rPr>
        <w:t xml:space="preserve">At the end of the project, the </w:t>
      </w:r>
      <w:r>
        <w:rPr>
          <w:rFonts w:cs="Calibri" w:cstheme="minorHAnsi"/>
          <w:b/>
        </w:rPr>
        <w:t>final version of the DMP</w:t>
      </w:r>
      <w:r>
        <w:rPr>
          <w:rFonts w:cs="Calibri" w:cstheme="minorHAnsi"/>
        </w:rPr>
        <w:t xml:space="preserve"> has to be added to the final report of the project; this should be submitted to FWO by the supervisor-spokesperson through FWO’s e-portal. This DMP may of co</w:t>
      </w:r>
      <w:bookmarkStart w:id="0" w:name="_GoBack"/>
      <w:bookmarkEnd w:id="0"/>
      <w:r>
        <w:rPr>
          <w:rFonts w:cs="Calibri" w:cstheme="minorHAnsi"/>
        </w:rPr>
        <w:t xml:space="preserve">urse have been updated since its first version. The DMP is an element in the final evaluation of the project by the relevant expert panel. </w:t>
      </w:r>
      <w:r>
        <w:rPr>
          <w:rFonts w:eastAsia="Calibri" w:cs="Calibri"/>
        </w:rPr>
        <w:t>Both the DMP submitted within the first 6 months after the start date and the final DMP may use this template.</w:t>
      </w:r>
    </w:p>
    <w:p>
      <w:pPr>
        <w:pStyle w:val="Normal"/>
        <w:rPr>
          <w:rFonts w:cs="Calibri" w:cstheme="minorHAnsi"/>
        </w:rPr>
      </w:pPr>
      <w:r>
        <w:rPr>
          <w:rFonts w:cs="Calibri" w:cstheme="minorHAnsi"/>
        </w:rPr>
      </w:r>
    </w:p>
    <w:p>
      <w:pPr>
        <w:pStyle w:val="Normal"/>
        <w:rPr/>
      </w:pPr>
      <w:r>
        <w:rPr/>
      </w:r>
    </w:p>
    <w:tbl>
      <w:tblPr>
        <w:tblStyle w:val="Tabelraster"/>
        <w:tblW w:w="15593"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4961"/>
        <w:gridCol w:w="10631"/>
      </w:tblGrid>
      <w:tr>
        <w:trPr>
          <w:cantSplit w:val="true"/>
        </w:trPr>
        <w:tc>
          <w:tcPr>
            <w:tcW w:w="15592" w:type="dxa"/>
            <w:gridSpan w:val="2"/>
            <w:tcBorders/>
            <w:shd w:color="auto" w:fill="5B9BD5" w:themeFill="accent5" w:val="clear"/>
          </w:tcPr>
          <w:p>
            <w:pPr>
              <w:pStyle w:val="ListParagraph"/>
              <w:widowControl w:val="false"/>
              <w:numPr>
                <w:ilvl w:val="0"/>
                <w:numId w:val="1"/>
              </w:numPr>
              <w:suppressAutoHyphens w:val="true"/>
              <w:spacing w:before="0" w:after="0"/>
              <w:contextualSpacing/>
              <w:jc w:val="center"/>
              <w:rPr>
                <w:b/>
                <w:b/>
                <w:bCs/>
                <w:lang w:val="nl-BE"/>
              </w:rPr>
            </w:pPr>
            <w:r>
              <w:rPr>
                <w:rFonts w:eastAsia="Calibri" w:cs=""/>
                <w:b/>
                <w:bCs/>
                <w:kern w:val="0"/>
                <w:sz w:val="24"/>
                <w:szCs w:val="24"/>
                <w:lang w:val="nl-BE" w:eastAsia="en-US" w:bidi="ar-SA"/>
              </w:rPr>
              <w:t>General Information</w:t>
            </w:r>
          </w:p>
          <w:p>
            <w:pPr>
              <w:pStyle w:val="ListParagraph"/>
              <w:widowControl w:val="false"/>
              <w:suppressAutoHyphens w:val="true"/>
              <w:spacing w:before="0" w:after="0"/>
              <w:ind w:left="1080" w:hanging="0"/>
              <w:contextualSpacing/>
              <w:jc w:val="left"/>
              <w:rPr>
                <w:b/>
                <w:b/>
                <w:lang w:val="nl-BE"/>
              </w:rPr>
            </w:pPr>
            <w:r>
              <w:rPr>
                <w:b/>
                <w:lang w:val="nl-BE"/>
              </w:rPr>
            </w:r>
          </w:p>
        </w:tc>
      </w:tr>
      <w:tr>
        <w:trPr>
          <w:trHeight w:val="269" w:hRule="atLeast"/>
          <w:cantSplit w:val="true"/>
        </w:trPr>
        <w:tc>
          <w:tcPr>
            <w:tcW w:w="4961" w:type="dxa"/>
            <w:tcBorders/>
          </w:tcPr>
          <w:p>
            <w:pPr>
              <w:pStyle w:val="Normal"/>
              <w:widowControl w:val="false"/>
              <w:suppressAutoHyphens w:val="true"/>
              <w:spacing w:before="0" w:after="0"/>
              <w:jc w:val="left"/>
              <w:rPr>
                <w:lang w:val="nl-BE"/>
              </w:rPr>
            </w:pPr>
            <w:r>
              <w:rPr>
                <w:rFonts w:eastAsia="Calibri" w:cs=""/>
                <w:kern w:val="0"/>
                <w:sz w:val="24"/>
                <w:szCs w:val="24"/>
                <w:lang w:val="nl-BE" w:eastAsia="en-US" w:bidi="ar-SA"/>
              </w:rPr>
              <w:t xml:space="preserve">Name applicant </w:t>
            </w:r>
          </w:p>
        </w:tc>
        <w:tc>
          <w:tcPr>
            <w:tcW w:w="10631" w:type="dxa"/>
            <w:tcBorders/>
          </w:tcPr>
          <w:p>
            <w:pPr>
              <w:pStyle w:val="Normal"/>
              <w:widowControl w:val="false"/>
              <w:suppressAutoHyphens w:val="true"/>
              <w:spacing w:before="0" w:after="0"/>
              <w:jc w:val="left"/>
              <w:rPr>
                <w:b/>
                <w:b/>
                <w:bCs/>
                <w:lang w:val="nl-BE"/>
              </w:rPr>
            </w:pPr>
            <w:r>
              <w:rPr>
                <w:rFonts w:eastAsia="Calibri" w:cs=""/>
                <w:b/>
                <w:bCs/>
                <w:kern w:val="0"/>
                <w:sz w:val="24"/>
                <w:szCs w:val="24"/>
                <w:lang w:val="en-GB" w:eastAsia="en-US" w:bidi="ar-SA"/>
              </w:rPr>
              <w:t>Andreas Nuyts</w:t>
            </w:r>
          </w:p>
        </w:tc>
      </w:tr>
      <w:tr>
        <w:trPr>
          <w:trHeight w:val="633" w:hRule="atLeast"/>
          <w:cantSplit w:val="true"/>
        </w:trPr>
        <w:tc>
          <w:tcPr>
            <w:tcW w:w="4961" w:type="dxa"/>
            <w:tcBorders/>
          </w:tcPr>
          <w:p>
            <w:pPr>
              <w:pStyle w:val="Normal"/>
              <w:widowControl w:val="false"/>
              <w:suppressAutoHyphens w:val="true"/>
              <w:spacing w:before="0" w:after="0"/>
              <w:jc w:val="left"/>
              <w:rPr>
                <w:lang w:val="nl-BE"/>
              </w:rPr>
            </w:pPr>
            <w:r>
              <w:rPr>
                <w:rFonts w:eastAsia="Calibri" w:cs=""/>
                <w:kern w:val="0"/>
                <w:sz w:val="24"/>
                <w:szCs w:val="24"/>
                <w:lang w:val="nl-BE" w:eastAsia="en-US" w:bidi="ar-SA"/>
              </w:rPr>
              <w:t>FWO Project Number &amp; Title</w:t>
            </w:r>
          </w:p>
        </w:tc>
        <w:tc>
          <w:tcPr>
            <w:tcW w:w="10631" w:type="dxa"/>
            <w:tcBorders/>
          </w:tcPr>
          <w:p>
            <w:pPr>
              <w:pStyle w:val="Normal"/>
              <w:widowControl w:val="false"/>
              <w:suppressAutoHyphens w:val="true"/>
              <w:spacing w:before="0" w:after="0"/>
              <w:jc w:val="left"/>
              <w:rPr>
                <w:b/>
                <w:b/>
                <w:bCs/>
                <w:lang w:val="nl-BE"/>
              </w:rPr>
            </w:pPr>
            <w:r>
              <w:rPr>
                <w:rFonts w:eastAsia="Calibri" w:cs=""/>
                <w:b/>
                <w:bCs/>
                <w:kern w:val="0"/>
                <w:sz w:val="24"/>
                <w:szCs w:val="24"/>
                <w:lang w:val="en-GB" w:eastAsia="en-US" w:bidi="ar-SA"/>
              </w:rPr>
              <w:t>Reasoning Principles beyond Elementary Logic based on Multimode and Presheaf Type Theory (3E210998)</w:t>
            </w:r>
          </w:p>
        </w:tc>
      </w:tr>
      <w:tr>
        <w:trPr>
          <w:trHeight w:val="269" w:hRule="atLeast"/>
          <w:cantSplit w:val="true"/>
        </w:trPr>
        <w:tc>
          <w:tcPr>
            <w:tcW w:w="4961" w:type="dxa"/>
            <w:tcBorders/>
          </w:tcPr>
          <w:p>
            <w:pPr>
              <w:pStyle w:val="Normal"/>
              <w:widowControl w:val="false"/>
              <w:suppressAutoHyphens w:val="true"/>
              <w:spacing w:before="0" w:after="0"/>
              <w:jc w:val="left"/>
              <w:rPr>
                <w:lang w:val="nl-BE"/>
              </w:rPr>
            </w:pPr>
            <w:r>
              <w:rPr>
                <w:rFonts w:eastAsia="Calibri" w:cs=""/>
                <w:kern w:val="0"/>
                <w:sz w:val="24"/>
                <w:szCs w:val="24"/>
                <w:lang w:val="nl-BE" w:eastAsia="en-US" w:bidi="ar-SA"/>
              </w:rPr>
              <w:t>Affiliation</w:t>
            </w:r>
          </w:p>
        </w:tc>
        <w:tc>
          <w:tcPr>
            <w:tcW w:w="10631" w:type="dxa"/>
            <w:tcBorders/>
          </w:tcPr>
          <w:p>
            <w:pPr>
              <w:pStyle w:val="Normal"/>
              <w:widowControl w:val="false"/>
              <w:suppressAutoHyphens w:val="true"/>
              <w:spacing w:before="0" w:after="0"/>
              <w:jc w:val="left"/>
              <w:rPr>
                <w:lang w:val="nl-BE"/>
              </w:rPr>
            </w:pPr>
            <w:sdt>
              <w:sdtPr>
                <w14:checkbox>
                  <w14:checked w:val=""/>
                  <w14:checkedState w:val=""/>
                  <w14:uncheckedState w:val=""/>
                </w14:checkbox>
              </w:sdtPr>
              <w:sdtContent>
                <w:r>
                  <w:rPr>
                    <w:rFonts w:eastAsia="MS Gothic" w:cs="" w:ascii="MS Gothic" w:hAnsi="MS Gothic"/>
                    <w:kern w:val="0"/>
                    <w:sz w:val="24"/>
                    <w:szCs w:val="24"/>
                    <w:lang w:val="nl-BE" w:eastAsia="en-US" w:bidi="ar-SA"/>
                  </w:rPr>
                  <w:t>☐</w:t>
                </w:r>
              </w:sdtContent>
            </w:sdt>
            <w:r>
              <w:rPr>
                <w:rFonts w:eastAsia="Calibri" w:cs=""/>
                <w:kern w:val="0"/>
                <w:sz w:val="24"/>
                <w:szCs w:val="24"/>
                <w:lang w:val="nl-BE" w:eastAsia="en-US" w:bidi="ar-SA"/>
              </w:rPr>
              <w:t xml:space="preserve"> </w:t>
            </w:r>
            <w:r>
              <w:rPr>
                <w:rFonts w:eastAsia="Calibri" w:cs=""/>
                <w:kern w:val="0"/>
                <w:sz w:val="24"/>
                <w:szCs w:val="24"/>
                <w:lang w:val="nl-BE" w:eastAsia="en-US" w:bidi="ar-SA"/>
              </w:rPr>
              <w:t xml:space="preserve">KU Leuven </w:t>
            </w:r>
          </w:p>
        </w:tc>
      </w:tr>
      <w:tr>
        <w:trPr>
          <w:trHeight w:val="269" w:hRule="atLeast"/>
          <w:cantSplit w:val="true"/>
        </w:trPr>
        <w:tc>
          <w:tcPr>
            <w:tcW w:w="15592" w:type="dxa"/>
            <w:gridSpan w:val="2"/>
            <w:tcBorders/>
            <w:shd w:color="auto" w:fill="5B9BD5" w:themeFill="accent5" w:val="clear"/>
          </w:tcPr>
          <w:p>
            <w:pPr>
              <w:pStyle w:val="ListParagraph"/>
              <w:widowControl w:val="false"/>
              <w:numPr>
                <w:ilvl w:val="0"/>
                <w:numId w:val="1"/>
              </w:numPr>
              <w:suppressAutoHyphens w:val="true"/>
              <w:spacing w:before="0" w:after="0"/>
              <w:contextualSpacing/>
              <w:jc w:val="center"/>
              <w:rPr>
                <w:b/>
                <w:b/>
                <w:bCs/>
                <w:lang w:val="nl-BE"/>
              </w:rPr>
            </w:pPr>
            <w:r>
              <w:rPr>
                <w:rFonts w:eastAsia="Calibri" w:cs=""/>
                <w:b/>
                <w:bCs/>
                <w:kern w:val="0"/>
                <w:sz w:val="24"/>
                <w:szCs w:val="24"/>
                <w:lang w:val="nl-BE" w:eastAsia="en-US" w:bidi="ar-SA"/>
              </w:rPr>
              <w:t>Data description</w:t>
            </w:r>
          </w:p>
          <w:p>
            <w:pPr>
              <w:pStyle w:val="ListParagraph"/>
              <w:widowControl w:val="false"/>
              <w:suppressAutoHyphens w:val="true"/>
              <w:spacing w:before="0" w:after="0"/>
              <w:ind w:left="1080" w:hanging="0"/>
              <w:contextualSpacing/>
              <w:jc w:val="left"/>
              <w:rPr>
                <w:b/>
                <w:b/>
                <w:lang w:val="nl-BE"/>
              </w:rPr>
            </w:pPr>
            <w:r>
              <w:rPr>
                <w:b/>
                <w:lang w:val="nl-BE"/>
              </w:rPr>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Will you generate/collect new data and/or make use of existing data? </w:t>
            </w:r>
          </w:p>
        </w:tc>
        <w:tc>
          <w:tcPr>
            <w:tcW w:w="10631" w:type="dxa"/>
            <w:tcBorders/>
          </w:tcPr>
          <w:p>
            <w:pPr>
              <w:pStyle w:val="Normal"/>
              <w:widowControl w:val="false"/>
              <w:suppressAutoHyphens w:val="true"/>
              <w:spacing w:before="0" w:after="0"/>
              <w:jc w:val="left"/>
              <w:rPr>
                <w:lang w:val="en-US"/>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US" w:eastAsia="en-US" w:bidi="ar-SA"/>
              </w:rPr>
              <w:t xml:space="preserve"> </w:t>
            </w:r>
            <w:r>
              <w:rPr>
                <w:rFonts w:eastAsia="Calibri" w:cs=""/>
                <w:kern w:val="0"/>
                <w:sz w:val="24"/>
                <w:szCs w:val="24"/>
                <w:lang w:val="en-US" w:eastAsia="en-US" w:bidi="ar-SA"/>
              </w:rPr>
              <w:t>Generate new data: Not really, see below</w:t>
            </w:r>
          </w:p>
          <w:p>
            <w:pPr>
              <w:pStyle w:val="Normal"/>
              <w:widowControl w:val="false"/>
              <w:suppressAutoHyphens w:val="true"/>
              <w:spacing w:before="0" w:after="0"/>
              <w:jc w:val="left"/>
              <w:rPr>
                <w:rFonts w:cs=""/>
                <w:kern w:val="0"/>
                <w:sz w:val="24"/>
                <w:szCs w:val="24"/>
                <w:lang w:eastAsia="en-US" w:bidi="ar-SA"/>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US" w:eastAsia="en-US" w:bidi="ar-SA"/>
              </w:rPr>
              <w:t xml:space="preserve"> </w:t>
            </w:r>
            <w:r>
              <w:rPr>
                <w:rFonts w:eastAsia="Calibri" w:cs=""/>
                <w:kern w:val="0"/>
                <w:sz w:val="24"/>
                <w:szCs w:val="24"/>
                <w:lang w:val="en-US" w:eastAsia="en-US" w:bidi="ar-SA"/>
              </w:rPr>
              <w:t>Reuse existing data: No</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Describe the origin, type and format of the data (per dataset) and its (estimated) volume</w:t>
            </w:r>
          </w:p>
          <w:p>
            <w:pPr>
              <w:pStyle w:val="Normal"/>
              <w:widowControl w:val="false"/>
              <w:suppressAutoHyphens w:val="true"/>
              <w:spacing w:before="0" w:after="0"/>
              <w:jc w:val="left"/>
              <w:rPr>
                <w:sz w:val="12"/>
              </w:rPr>
            </w:pPr>
            <w:r>
              <w:rPr>
                <w:sz w:val="12"/>
              </w:rPr>
            </w:r>
          </w:p>
          <w:p>
            <w:pPr>
              <w:pStyle w:val="Normal"/>
              <w:widowControl w:val="false"/>
              <w:suppressAutoHyphens w:val="true"/>
              <w:spacing w:before="0" w:after="0"/>
              <w:jc w:val="left"/>
              <w:rPr>
                <w:i/>
                <w:i/>
                <w:sz w:val="22"/>
              </w:rPr>
            </w:pPr>
            <w:r>
              <w:rPr>
                <w:rFonts w:eastAsia="Calibri" w:cs=""/>
                <w:i/>
                <w:kern w:val="0"/>
                <w:sz w:val="22"/>
                <w:szCs w:val="24"/>
                <w:lang w:val="en-GB" w:eastAsia="en-US" w:bidi="ar-SA"/>
              </w:rPr>
              <w:t xml:space="preserve">If you </w:t>
            </w:r>
            <w:r>
              <w:rPr>
                <w:rFonts w:eastAsia="Calibri" w:cs=""/>
                <w:b/>
                <w:bCs/>
                <w:i/>
                <w:kern w:val="0"/>
                <w:sz w:val="22"/>
                <w:szCs w:val="24"/>
                <w:lang w:val="en-GB" w:eastAsia="en-US" w:bidi="ar-SA"/>
              </w:rPr>
              <w:t>reuse</w:t>
            </w:r>
            <w:r>
              <w:rPr>
                <w:rFonts w:eastAsia="Calibri" w:cs=""/>
                <w:i/>
                <w:kern w:val="0"/>
                <w:sz w:val="22"/>
                <w:szCs w:val="24"/>
                <w:lang w:val="en-GB" w:eastAsia="en-US" w:bidi="ar-SA"/>
              </w:rPr>
              <w:t xml:space="preserve"> existing data, specify the </w:t>
            </w:r>
            <w:r>
              <w:rPr>
                <w:rFonts w:eastAsia="Calibri" w:cs=""/>
                <w:b/>
                <w:bCs/>
                <w:i/>
                <w:kern w:val="0"/>
                <w:sz w:val="22"/>
                <w:szCs w:val="24"/>
                <w:lang w:val="en-GB" w:eastAsia="en-US" w:bidi="ar-SA"/>
              </w:rPr>
              <w:t>source</w:t>
            </w:r>
            <w:r>
              <w:rPr>
                <w:rFonts w:eastAsia="Calibri" w:cs=""/>
                <w:i/>
                <w:kern w:val="0"/>
                <w:sz w:val="22"/>
                <w:szCs w:val="24"/>
                <w:lang w:val="en-GB" w:eastAsia="en-US" w:bidi="ar-SA"/>
              </w:rPr>
              <w:t xml:space="preserve"> of these data. </w:t>
            </w:r>
          </w:p>
          <w:p>
            <w:pPr>
              <w:pStyle w:val="Normal"/>
              <w:widowControl w:val="false"/>
              <w:suppressAutoHyphens w:val="true"/>
              <w:spacing w:before="0" w:after="0"/>
              <w:jc w:val="left"/>
              <w:rPr>
                <w:rFonts w:ascii="Calibri" w:hAnsi="Calibri" w:eastAsia="Calibri" w:cs=""/>
                <w:kern w:val="0"/>
                <w:szCs w:val="24"/>
                <w:lang w:val="en-GB" w:eastAsia="en-US" w:bidi="ar-SA"/>
              </w:rPr>
            </w:pPr>
            <w:r>
              <w:rPr>
                <w:rFonts w:eastAsia="Calibri" w:cs=""/>
                <w:i/>
                <w:kern w:val="0"/>
                <w:sz w:val="22"/>
                <w:szCs w:val="24"/>
                <w:lang w:val="en-GB" w:eastAsia="en-US" w:bidi="ar-SA"/>
              </w:rPr>
              <w:t xml:space="preserve">Distinguish data </w:t>
            </w:r>
            <w:r>
              <w:rPr>
                <w:rFonts w:eastAsia="Calibri" w:cs=""/>
                <w:b/>
                <w:bCs/>
                <w:i/>
                <w:kern w:val="0"/>
                <w:sz w:val="22"/>
                <w:szCs w:val="24"/>
                <w:lang w:val="en-GB" w:eastAsia="en-US" w:bidi="ar-SA"/>
              </w:rPr>
              <w:t>types</w:t>
            </w:r>
            <w:r>
              <w:rPr>
                <w:rFonts w:eastAsia="Calibri" w:cs=""/>
                <w:i/>
                <w:kern w:val="0"/>
                <w:sz w:val="22"/>
                <w:szCs w:val="24"/>
                <w:lang w:val="en-GB" w:eastAsia="en-US" w:bidi="ar-SA"/>
              </w:rPr>
              <w:t xml:space="preserve"> (the kind of content) from data </w:t>
            </w:r>
            <w:r>
              <w:rPr>
                <w:rFonts w:eastAsia="Calibri" w:cs=""/>
                <w:b/>
                <w:bCs/>
                <w:i/>
                <w:kern w:val="0"/>
                <w:sz w:val="22"/>
                <w:szCs w:val="24"/>
                <w:lang w:val="en-GB" w:eastAsia="en-US" w:bidi="ar-SA"/>
              </w:rPr>
              <w:t>formats</w:t>
            </w:r>
            <w:r>
              <w:rPr>
                <w:rFonts w:eastAsia="Calibri" w:cs=""/>
                <w:i/>
                <w:kern w:val="0"/>
                <w:sz w:val="22"/>
                <w:szCs w:val="24"/>
                <w:lang w:val="en-GB" w:eastAsia="en-US" w:bidi="ar-SA"/>
              </w:rPr>
              <w:t xml:space="preserve"> (the technical format).</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We will generate:</w:t>
            </w:r>
          </w:p>
          <w:p>
            <w:pPr>
              <w:pStyle w:val="Normal"/>
              <w:widowControl w:val="false"/>
              <w:suppressAutoHyphens w:val="true"/>
              <w:spacing w:before="0" w:after="0"/>
              <w:jc w:val="left"/>
              <w:rPr>
                <w:b/>
                <w:b/>
                <w:bCs/>
              </w:rPr>
            </w:pPr>
            <w:r>
              <w:rPr>
                <w:rFonts w:eastAsia="Calibri" w:cs=""/>
                <w:b/>
                <w:bCs/>
                <w:kern w:val="0"/>
                <w:sz w:val="24"/>
                <w:szCs w:val="24"/>
                <w:lang w:val="en-GB" w:eastAsia="en-US" w:bidi="ar-SA"/>
              </w:rPr>
              <w:t>- Mathematical proofs,</w:t>
            </w:r>
          </w:p>
          <w:p>
            <w:pPr>
              <w:pStyle w:val="Normal"/>
              <w:widowControl w:val="false"/>
              <w:suppressAutoHyphens w:val="true"/>
              <w:spacing w:before="0" w:after="0"/>
              <w:jc w:val="left"/>
              <w:rPr>
                <w:b/>
                <w:b/>
                <w:bCs/>
              </w:rPr>
            </w:pPr>
            <w:r>
              <w:rPr>
                <w:rFonts w:eastAsia="Calibri" w:cs=""/>
                <w:b/>
                <w:bCs/>
                <w:kern w:val="0"/>
                <w:sz w:val="24"/>
                <w:szCs w:val="24"/>
                <w:lang w:val="en-GB" w:eastAsia="en-US" w:bidi="ar-SA"/>
              </w:rPr>
              <w:t>- Software code,</w:t>
            </w:r>
          </w:p>
          <w:p>
            <w:pPr>
              <w:pStyle w:val="Normal"/>
              <w:widowControl w:val="false"/>
              <w:suppressAutoHyphens w:val="true"/>
              <w:spacing w:before="0" w:after="0"/>
              <w:jc w:val="left"/>
              <w:rPr>
                <w:b/>
                <w:b/>
                <w:bCs/>
              </w:rPr>
            </w:pPr>
            <w:r>
              <w:rPr>
                <w:rFonts w:eastAsia="Calibri" w:cs=""/>
                <w:b/>
                <w:bCs/>
                <w:kern w:val="0"/>
                <w:sz w:val="24"/>
                <w:szCs w:val="24"/>
                <w:lang w:val="en-GB" w:eastAsia="en-US" w:bidi="ar-SA"/>
              </w:rPr>
              <w:t>- Proof code.</w:t>
            </w:r>
          </w:p>
        </w:tc>
      </w:tr>
    </w:tbl>
    <w:p>
      <w:pPr>
        <w:pStyle w:val="Normal"/>
        <w:rPr/>
      </w:pPr>
      <w:r>
        <w:rPr/>
      </w:r>
    </w:p>
    <w:tbl>
      <w:tblPr>
        <w:tblStyle w:val="Tabelraster"/>
        <w:tblW w:w="15593"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4961"/>
        <w:gridCol w:w="10631"/>
      </w:tblGrid>
      <w:tr>
        <w:trPr>
          <w:trHeight w:val="269" w:hRule="atLeast"/>
          <w:cantSplit w:val="true"/>
        </w:trPr>
        <w:tc>
          <w:tcPr>
            <w:tcW w:w="15592" w:type="dxa"/>
            <w:gridSpan w:val="2"/>
            <w:tcBorders/>
            <w:shd w:color="auto" w:fill="5B9BD5" w:themeFill="accent5" w:val="clear"/>
          </w:tcPr>
          <w:p>
            <w:pPr>
              <w:pStyle w:val="ListParagraph"/>
              <w:widowControl w:val="false"/>
              <w:numPr>
                <w:ilvl w:val="0"/>
                <w:numId w:val="1"/>
              </w:numPr>
              <w:suppressAutoHyphens w:val="true"/>
              <w:spacing w:before="0" w:after="0"/>
              <w:contextualSpacing/>
              <w:jc w:val="center"/>
              <w:rPr>
                <w:b/>
                <w:b/>
                <w:bCs/>
              </w:rPr>
            </w:pPr>
            <w:r>
              <w:rPr>
                <w:rFonts w:eastAsia="Calibri" w:cs=""/>
                <w:b/>
                <w:bCs/>
                <w:kern w:val="0"/>
                <w:sz w:val="24"/>
                <w:szCs w:val="24"/>
                <w:lang w:val="en-GB" w:eastAsia="en-US" w:bidi="ar-SA"/>
              </w:rPr>
              <w:t>Ethical and legal issues</w:t>
            </w:r>
          </w:p>
          <w:p>
            <w:pPr>
              <w:pStyle w:val="ListParagraph"/>
              <w:widowControl w:val="false"/>
              <w:suppressAutoHyphens w:val="true"/>
              <w:spacing w:before="0" w:after="0"/>
              <w:ind w:left="1080" w:hanging="0"/>
              <w:contextualSpacing/>
              <w:jc w:val="left"/>
              <w:rPr>
                <w:b/>
                <w:b/>
              </w:rPr>
            </w:pPr>
            <w:r>
              <w:rPr>
                <w:b/>
              </w:rPr>
            </w:r>
          </w:p>
        </w:tc>
      </w:tr>
      <w:tr>
        <w:trPr>
          <w:trHeight w:val="269" w:hRule="atLeast"/>
          <w:cantSplit w:val="true"/>
        </w:trPr>
        <w:tc>
          <w:tcPr>
            <w:tcW w:w="4961" w:type="dxa"/>
            <w:tcBorders/>
            <w:shd w:color="auto" w:fill="FFFFFF" w:themeFill="background1" w:val="clear"/>
          </w:tcPr>
          <w:p>
            <w:pPr>
              <w:pStyle w:val="Normal"/>
              <w:widowControl w:val="false"/>
              <w:suppressAutoHyphens w:val="true"/>
              <w:spacing w:before="0" w:after="0"/>
              <w:jc w:val="both"/>
              <w:rPr>
                <w:rFonts w:ascii="Calibri" w:hAnsi="Calibri" w:eastAsia="Calibri" w:cs=""/>
                <w:kern w:val="0"/>
                <w:sz w:val="24"/>
                <w:szCs w:val="24"/>
                <w:lang w:val="en-GB" w:eastAsia="en-US" w:bidi="ar-SA"/>
              </w:rPr>
            </w:pPr>
            <w:r>
              <w:rPr>
                <w:rFonts w:eastAsia="Calibri" w:cs=""/>
                <w:kern w:val="0"/>
                <w:sz w:val="24"/>
                <w:szCs w:val="24"/>
                <w:lang w:val="en-GB" w:eastAsia="en-US" w:bidi="ar-SA"/>
              </w:rPr>
              <w:t>Will you use personal data? If so, shortly describe the kind of personal data you will use AND add the reference to your file in your host institution's privacy register.</w:t>
            </w:r>
          </w:p>
          <w:p>
            <w:pPr>
              <w:pStyle w:val="Normal"/>
              <w:widowControl w:val="false"/>
              <w:suppressAutoHyphens w:val="true"/>
              <w:spacing w:before="0" w:after="0"/>
              <w:jc w:val="both"/>
              <w:rPr>
                <w:sz w:val="12"/>
              </w:rPr>
            </w:pPr>
            <w:r>
              <w:rPr>
                <w:sz w:val="12"/>
              </w:rPr>
            </w:r>
          </w:p>
          <w:p>
            <w:pPr>
              <w:pStyle w:val="Normal"/>
              <w:widowControl w:val="false"/>
              <w:suppressAutoHyphens w:val="true"/>
              <w:spacing w:before="0" w:after="0"/>
              <w:jc w:val="both"/>
              <w:rPr>
                <w:i/>
                <w:i/>
              </w:rPr>
            </w:pPr>
            <w:r>
              <w:rPr>
                <w:rFonts w:eastAsia="Calibri" w:cs=""/>
                <w:i/>
                <w:kern w:val="0"/>
                <w:sz w:val="22"/>
                <w:szCs w:val="24"/>
                <w:lang w:val="en-GB" w:eastAsia="en-US" w:bidi="ar-SA"/>
              </w:rPr>
              <w:t>In case your host institution does not (yet) have a privacy register, a reference is not yet required of course; please add the reference once the privacy register is in place in your host institution.</w:t>
            </w:r>
          </w:p>
        </w:tc>
        <w:tc>
          <w:tcPr>
            <w:tcW w:w="10631" w:type="dxa"/>
            <w:tcBorders/>
            <w:shd w:color="auto" w:fill="FFFFFF" w:themeFill="background1" w:val="clear"/>
          </w:tcPr>
          <w:p>
            <w:pPr>
              <w:pStyle w:val="Normal"/>
              <w:widowControl w:val="false"/>
              <w:suppressAutoHyphens w:val="true"/>
              <w:spacing w:before="0" w:after="0"/>
              <w:jc w:val="left"/>
              <w:rPr>
                <w:lang w:val="en-US"/>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US" w:eastAsia="en-US" w:bidi="ar-SA"/>
              </w:rPr>
              <w:t xml:space="preserve"> </w:t>
            </w:r>
            <w:r>
              <w:rPr>
                <w:rFonts w:eastAsia="Calibri" w:cs=""/>
                <w:kern w:val="0"/>
                <w:sz w:val="24"/>
                <w:szCs w:val="24"/>
                <w:lang w:val="en-US" w:eastAsia="en-US" w:bidi="ar-SA"/>
              </w:rPr>
              <w:t>No</w:t>
            </w:r>
          </w:p>
          <w:p>
            <w:pPr>
              <w:pStyle w:val="Normal"/>
              <w:widowControl w:val="false"/>
              <w:suppressAutoHyphens w:val="true"/>
              <w:spacing w:before="0" w:after="0"/>
              <w:jc w:val="left"/>
              <w:rPr>
                <w:lang w:val="en-US"/>
              </w:rPr>
            </w:pPr>
            <w:r>
              <w:rPr>
                <w:rFonts w:eastAsia="Calibri" w:cs=""/>
                <w:kern w:val="0"/>
                <w:sz w:val="24"/>
                <w:szCs w:val="24"/>
                <w:lang w:val="en-US" w:eastAsia="en-US" w:bidi="ar-SA"/>
              </w:rPr>
              <w:t xml:space="preserve">If yes: </w:t>
            </w:r>
          </w:p>
          <w:p>
            <w:pPr>
              <w:pStyle w:val="ListParagraph"/>
              <w:widowControl w:val="false"/>
              <w:numPr>
                <w:ilvl w:val="0"/>
                <w:numId w:val="2"/>
              </w:numPr>
              <w:suppressAutoHyphens w:val="true"/>
              <w:spacing w:before="0" w:after="0"/>
              <w:contextualSpacing/>
              <w:jc w:val="left"/>
              <w:rPr>
                <w:lang w:val="en-US"/>
              </w:rPr>
            </w:pPr>
            <w:r>
              <w:rPr>
                <w:rFonts w:eastAsia="Calibri" w:cs=""/>
                <w:kern w:val="0"/>
                <w:sz w:val="24"/>
                <w:szCs w:val="24"/>
                <w:lang w:val="en-US" w:eastAsia="en-US" w:bidi="ar-SA"/>
              </w:rPr>
              <w:t>Privacy Registry Reference:</w:t>
            </w:r>
          </w:p>
          <w:p>
            <w:pPr>
              <w:pStyle w:val="ListParagraph"/>
              <w:widowControl w:val="false"/>
              <w:numPr>
                <w:ilvl w:val="0"/>
                <w:numId w:val="2"/>
              </w:numPr>
              <w:suppressAutoHyphens w:val="true"/>
              <w:spacing w:before="0" w:after="0"/>
              <w:contextualSpacing/>
              <w:jc w:val="left"/>
              <w:rPr>
                <w:b/>
                <w:b/>
                <w:bCs/>
              </w:rPr>
            </w:pPr>
            <w:r>
              <w:rPr>
                <w:rFonts w:eastAsia="Calibri" w:cs=""/>
                <w:kern w:val="0"/>
                <w:sz w:val="24"/>
                <w:szCs w:val="24"/>
                <w:lang w:val="en-US" w:eastAsia="en-US" w:bidi="ar-SA"/>
              </w:rPr>
              <w:t>Short description of the kind of personal data that will be used:</w:t>
            </w:r>
          </w:p>
        </w:tc>
      </w:tr>
      <w:tr>
        <w:trPr>
          <w:trHeight w:val="269" w:hRule="atLeast"/>
          <w:cantSplit w:val="true"/>
        </w:trPr>
        <w:tc>
          <w:tcPr>
            <w:tcW w:w="4961" w:type="dxa"/>
            <w:tcBorders/>
            <w:shd w:color="auto" w:fill="FFFFFF" w:themeFill="background1" w:val="clear"/>
          </w:tcPr>
          <w:p>
            <w:pPr>
              <w:pStyle w:val="Normal"/>
              <w:widowControl w:val="false"/>
              <w:suppressAutoHyphens w:val="true"/>
              <w:spacing w:before="0" w:after="0"/>
              <w:jc w:val="left"/>
              <w:rPr>
                <w:rFonts w:ascii="Arial" w:hAnsi="Arial" w:eastAsia="Times New Roman" w:cs="Arial"/>
                <w:sz w:val="16"/>
                <w:szCs w:val="16"/>
                <w:lang w:val="en-US" w:eastAsia="nl-BE"/>
              </w:rPr>
            </w:pPr>
            <w:r>
              <w:rPr>
                <w:kern w:val="0"/>
                <w:sz w:val="24"/>
                <w:szCs w:val="24"/>
                <w:lang w:val="en-GB" w:eastAsia="en-US" w:bidi="ar-SA"/>
              </w:rPr>
              <w:t>Are there any ethical issues concerning the creation and/or use of the data (e.g. experiments on humans or animals, dual use)? If so, add the reference to the formal approval by the relevant ethical review committee(s).</w:t>
            </w:r>
          </w:p>
        </w:tc>
        <w:tc>
          <w:tcPr>
            <w:tcW w:w="10631" w:type="dxa"/>
            <w:tcBorders/>
            <w:shd w:color="auto" w:fill="FFFFFF" w:themeFill="background1" w:val="clear"/>
          </w:tcPr>
          <w:p>
            <w:pPr>
              <w:pStyle w:val="Normal"/>
              <w:widowControl w:val="false"/>
              <w:suppressAutoHyphens w:val="true"/>
              <w:spacing w:before="0" w:after="0"/>
              <w:jc w:val="left"/>
              <w:rPr>
                <w:lang w:val="en-US"/>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US" w:eastAsia="en-US" w:bidi="ar-SA"/>
              </w:rPr>
              <w:t xml:space="preserve"> </w:t>
            </w:r>
            <w:r>
              <w:rPr>
                <w:rFonts w:eastAsia="Calibri" w:cs=""/>
                <w:kern w:val="0"/>
                <w:sz w:val="24"/>
                <w:szCs w:val="24"/>
                <w:lang w:val="en-US" w:eastAsia="en-US" w:bidi="ar-SA"/>
              </w:rPr>
              <w:t>No</w:t>
            </w:r>
          </w:p>
          <w:p>
            <w:pPr>
              <w:pStyle w:val="Normal"/>
              <w:widowControl w:val="false"/>
              <w:suppressAutoHyphens w:val="true"/>
              <w:spacing w:before="0" w:after="0"/>
              <w:jc w:val="left"/>
              <w:rPr>
                <w:lang w:val="en-US"/>
              </w:rPr>
            </w:pPr>
            <w:r>
              <w:rPr>
                <w:rFonts w:eastAsia="Calibri" w:cs=""/>
                <w:kern w:val="0"/>
                <w:sz w:val="24"/>
                <w:szCs w:val="24"/>
                <w:lang w:val="en-US" w:eastAsia="en-US" w:bidi="ar-SA"/>
              </w:rPr>
              <w:t xml:space="preserve">If yes: </w:t>
            </w:r>
          </w:p>
          <w:p>
            <w:pPr>
              <w:pStyle w:val="ListParagraph"/>
              <w:widowControl w:val="false"/>
              <w:numPr>
                <w:ilvl w:val="0"/>
                <w:numId w:val="2"/>
              </w:numPr>
              <w:suppressAutoHyphens w:val="true"/>
              <w:spacing w:before="0" w:after="0"/>
              <w:contextualSpacing/>
              <w:jc w:val="both"/>
              <w:rPr>
                <w:rFonts w:ascii="Calibri" w:hAnsi="Calibri" w:eastAsia="Calibri" w:cs=""/>
                <w:kern w:val="0"/>
                <w:sz w:val="24"/>
                <w:szCs w:val="24"/>
                <w:lang w:val="en-GB" w:eastAsia="en-US" w:bidi="ar-SA"/>
              </w:rPr>
            </w:pPr>
            <w:r>
              <w:rPr>
                <w:rFonts w:eastAsia="Calibri" w:cs=""/>
                <w:kern w:val="0"/>
                <w:sz w:val="24"/>
                <w:szCs w:val="24"/>
                <w:lang w:val="en-GB" w:eastAsia="en-US" w:bidi="ar-SA"/>
              </w:rPr>
              <w:t>Reference to ethical committee approval:</w:t>
            </w:r>
          </w:p>
          <w:p>
            <w:pPr>
              <w:pStyle w:val="Normal"/>
              <w:widowControl w:val="false"/>
              <w:suppressAutoHyphens w:val="true"/>
              <w:spacing w:before="0" w:after="0"/>
              <w:jc w:val="both"/>
              <w:rPr>
                <w:b/>
                <w:b/>
                <w:bCs/>
              </w:rPr>
            </w:pPr>
            <w:r>
              <w:rPr>
                <w:b/>
                <w:bCs/>
              </w:rPr>
            </w:r>
          </w:p>
        </w:tc>
      </w:tr>
      <w:tr>
        <w:trPr>
          <w:trHeight w:val="269" w:hRule="atLeast"/>
          <w:cantSplit w:val="true"/>
        </w:trPr>
        <w:tc>
          <w:tcPr>
            <w:tcW w:w="4961" w:type="dxa"/>
            <w:tcBorders/>
            <w:shd w:color="auto" w:fill="FFFFFF" w:themeFill="background1" w:val="clear"/>
          </w:tcPr>
          <w:p>
            <w:pPr>
              <w:pStyle w:val="Normal"/>
              <w:widowControl w:val="false"/>
              <w:suppressAutoHyphens w:val="true"/>
              <w:spacing w:before="0" w:after="0"/>
              <w:jc w:val="both"/>
              <w:rPr>
                <w:rFonts w:ascii="Calibri" w:hAnsi="Calibri" w:eastAsia="Calibri"/>
                <w:kern w:val="0"/>
                <w:sz w:val="24"/>
                <w:szCs w:val="24"/>
                <w:lang w:val="en-GB" w:eastAsia="en-US" w:bidi="ar-SA"/>
              </w:rPr>
            </w:pPr>
            <w:r>
              <w:rPr>
                <w:rFonts w:eastAsia="Calibri" w:cs="Calibri"/>
                <w:kern w:val="0"/>
                <w:sz w:val="24"/>
                <w:szCs w:val="24"/>
                <w:lang w:val="en-GB" w:eastAsia="en-US" w:bidi="ar-SA"/>
              </w:rPr>
              <w:t xml:space="preserve">Does your work possibly result in research data with potential for tech transfer and valorisation? </w:t>
            </w:r>
            <w:r>
              <w:rPr>
                <w:rFonts w:eastAsia="Calibri" w:cs=""/>
                <w:kern w:val="0"/>
                <w:sz w:val="24"/>
                <w:szCs w:val="24"/>
                <w:lang w:val="en-GB" w:eastAsia="en-US" w:bidi="ar-SA"/>
              </w:rPr>
              <w:t>Will IP restrictions be claimed for the data you created? If so, for what data and which restrictions will be asserted?</w:t>
            </w:r>
          </w:p>
        </w:tc>
        <w:tc>
          <w:tcPr>
            <w:tcW w:w="10631" w:type="dxa"/>
            <w:tcBorders/>
            <w:shd w:color="auto" w:fill="FFFFFF" w:themeFill="background1" w:val="clear"/>
          </w:tcPr>
          <w:p>
            <w:pPr>
              <w:pStyle w:val="Normal"/>
              <w:widowControl w:val="false"/>
              <w:suppressAutoHyphens w:val="true"/>
              <w:spacing w:before="0" w:after="0"/>
              <w:jc w:val="left"/>
              <w:rPr>
                <w:lang w:val="en-US"/>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US" w:eastAsia="en-US" w:bidi="ar-SA"/>
              </w:rPr>
              <w:t xml:space="preserve"> </w:t>
            </w:r>
            <w:r>
              <w:rPr>
                <w:rFonts w:eastAsia="Calibri" w:cs=""/>
                <w:kern w:val="0"/>
                <w:sz w:val="24"/>
                <w:szCs w:val="24"/>
                <w:lang w:val="en-US" w:eastAsia="en-US" w:bidi="ar-SA"/>
              </w:rPr>
              <w:t>No</w:t>
            </w:r>
          </w:p>
          <w:p>
            <w:pPr>
              <w:pStyle w:val="Normal"/>
              <w:widowControl w:val="false"/>
              <w:suppressAutoHyphens w:val="true"/>
              <w:spacing w:before="0" w:after="0"/>
              <w:jc w:val="left"/>
              <w:rPr>
                <w:bCs/>
              </w:rPr>
            </w:pPr>
            <w:r>
              <w:rPr>
                <w:rFonts w:eastAsia="Calibri" w:cs=""/>
                <w:bCs/>
                <w:kern w:val="0"/>
                <w:sz w:val="24"/>
                <w:szCs w:val="24"/>
                <w:lang w:val="en-GB" w:eastAsia="en-US" w:bidi="ar-SA"/>
              </w:rPr>
              <w:t>If yes, please comment:</w:t>
            </w:r>
          </w:p>
        </w:tc>
      </w:tr>
      <w:tr>
        <w:trPr>
          <w:trHeight w:val="269" w:hRule="atLeast"/>
          <w:cantSplit w:val="true"/>
        </w:trPr>
        <w:tc>
          <w:tcPr>
            <w:tcW w:w="4961" w:type="dxa"/>
            <w:tcBorders/>
            <w:shd w:color="auto" w:fill="FFFFFF" w:themeFill="background1" w:val="clear"/>
          </w:tcPr>
          <w:p>
            <w:pPr>
              <w:pStyle w:val="Normal"/>
              <w:widowControl w:val="false"/>
              <w:suppressAutoHyphens w:val="true"/>
              <w:spacing w:before="0" w:after="0"/>
              <w:jc w:val="both"/>
              <w:rPr>
                <w:rFonts w:ascii="Calibri" w:hAnsi="Calibri" w:eastAsia="Calibri" w:cs=""/>
                <w:kern w:val="0"/>
                <w:sz w:val="24"/>
                <w:szCs w:val="24"/>
                <w:lang w:val="en-GB" w:eastAsia="en-US" w:bidi="ar-SA"/>
              </w:rPr>
            </w:pPr>
            <w:r>
              <w:rPr>
                <w:rFonts w:eastAsia="Calibri" w:cs=""/>
                <w:kern w:val="0"/>
                <w:sz w:val="24"/>
                <w:szCs w:val="24"/>
                <w:lang w:val="en-GB" w:eastAsia="en-US" w:bidi="ar-SA"/>
              </w:rPr>
              <w:t>Do existing 3</w:t>
            </w:r>
            <w:r>
              <w:rPr>
                <w:rFonts w:eastAsia="Calibri" w:cs=""/>
                <w:kern w:val="0"/>
                <w:sz w:val="24"/>
                <w:szCs w:val="24"/>
                <w:vertAlign w:val="superscript"/>
                <w:lang w:val="en-GB" w:eastAsia="en-US" w:bidi="ar-SA"/>
              </w:rPr>
              <w:t>rd</w:t>
            </w:r>
            <w:r>
              <w:rPr>
                <w:rFonts w:eastAsia="Calibri" w:cs=""/>
                <w:kern w:val="0"/>
                <w:sz w:val="24"/>
                <w:szCs w:val="24"/>
                <w:lang w:val="en-GB" w:eastAsia="en-US" w:bidi="ar-SA"/>
              </w:rPr>
              <w:t xml:space="preserve"> party agreements restrict dissemination or exploitation of the data you (re)use? If so, to what data do they relate and what restrictions are in place?</w:t>
            </w:r>
          </w:p>
        </w:tc>
        <w:tc>
          <w:tcPr>
            <w:tcW w:w="10631" w:type="dxa"/>
            <w:tcBorders/>
            <w:shd w:color="auto" w:fill="FFFFFF" w:themeFill="background1" w:val="clear"/>
          </w:tcPr>
          <w:p>
            <w:pPr>
              <w:pStyle w:val="Normal"/>
              <w:widowControl w:val="false"/>
              <w:suppressAutoHyphens w:val="true"/>
              <w:spacing w:before="0" w:after="0"/>
              <w:jc w:val="left"/>
              <w:rPr>
                <w:lang w:val="en-US"/>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US" w:eastAsia="en-US" w:bidi="ar-SA"/>
              </w:rPr>
              <w:t xml:space="preserve"> </w:t>
            </w:r>
            <w:r>
              <w:rPr>
                <w:rFonts w:eastAsia="Calibri" w:cs=""/>
                <w:kern w:val="0"/>
                <w:sz w:val="24"/>
                <w:szCs w:val="24"/>
                <w:lang w:val="en-US" w:eastAsia="en-US" w:bidi="ar-SA"/>
              </w:rPr>
              <w:t>No</w:t>
            </w:r>
          </w:p>
          <w:p>
            <w:pPr>
              <w:pStyle w:val="Normal"/>
              <w:widowControl w:val="false"/>
              <w:suppressAutoHyphens w:val="true"/>
              <w:spacing w:before="0" w:after="0"/>
              <w:jc w:val="left"/>
              <w:rPr>
                <w:lang w:val="en-US"/>
              </w:rPr>
            </w:pPr>
            <w:r>
              <w:rPr>
                <w:rFonts w:eastAsia="Calibri" w:cs=""/>
                <w:bCs/>
                <w:kern w:val="0"/>
                <w:sz w:val="24"/>
                <w:szCs w:val="24"/>
                <w:lang w:val="en-GB" w:eastAsia="en-US" w:bidi="ar-SA"/>
              </w:rPr>
              <w:t>If yes, please comment:</w:t>
            </w:r>
          </w:p>
          <w:p>
            <w:pPr>
              <w:pStyle w:val="Normal"/>
              <w:widowControl w:val="false"/>
              <w:suppressAutoHyphens w:val="true"/>
              <w:spacing w:before="0" w:after="0"/>
              <w:jc w:val="both"/>
              <w:rPr>
                <w:b/>
                <w:b/>
                <w:bCs/>
              </w:rPr>
            </w:pPr>
            <w:r>
              <w:rPr>
                <w:b/>
                <w:bCs/>
              </w:rPr>
            </w:r>
          </w:p>
        </w:tc>
      </w:tr>
    </w:tbl>
    <w:p>
      <w:pPr>
        <w:pStyle w:val="Normal"/>
        <w:rPr/>
      </w:pPr>
      <w:r>
        <w:rPr/>
      </w:r>
    </w:p>
    <w:tbl>
      <w:tblPr>
        <w:tblStyle w:val="Tabelraster"/>
        <w:tblW w:w="15593"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4961"/>
        <w:gridCol w:w="10631"/>
      </w:tblGrid>
      <w:tr>
        <w:trPr>
          <w:trHeight w:val="269" w:hRule="atLeast"/>
          <w:cantSplit w:val="true"/>
        </w:trPr>
        <w:tc>
          <w:tcPr>
            <w:tcW w:w="15592" w:type="dxa"/>
            <w:gridSpan w:val="2"/>
            <w:tcBorders/>
            <w:shd w:color="auto" w:fill="5B9BD5" w:themeFill="accent5" w:val="clear"/>
          </w:tcPr>
          <w:p>
            <w:pPr>
              <w:pStyle w:val="ListParagraph"/>
              <w:widowControl w:val="false"/>
              <w:numPr>
                <w:ilvl w:val="0"/>
                <w:numId w:val="1"/>
              </w:numPr>
              <w:suppressAutoHyphens w:val="true"/>
              <w:spacing w:before="0" w:after="0"/>
              <w:contextualSpacing/>
              <w:jc w:val="center"/>
              <w:rPr>
                <w:b/>
                <w:b/>
                <w:bCs/>
              </w:rPr>
            </w:pPr>
            <w:r>
              <w:rPr>
                <w:rFonts w:eastAsia="Calibri" w:cs=""/>
                <w:b/>
                <w:bCs/>
                <w:kern w:val="0"/>
                <w:sz w:val="24"/>
                <w:szCs w:val="24"/>
                <w:lang w:val="en-GB" w:eastAsia="en-US" w:bidi="ar-SA"/>
              </w:rPr>
              <w:t>Documentation and metadata</w:t>
            </w:r>
          </w:p>
          <w:p>
            <w:pPr>
              <w:pStyle w:val="Normal"/>
              <w:widowControl w:val="false"/>
              <w:suppressAutoHyphens w:val="true"/>
              <w:spacing w:before="0" w:after="0"/>
              <w:ind w:left="360" w:hanging="0"/>
              <w:jc w:val="center"/>
              <w:rPr>
                <w:b/>
                <w:b/>
              </w:rPr>
            </w:pPr>
            <w:r>
              <w:rPr>
                <w:b/>
              </w:rPr>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What documentation will be provided to enable understanding and reuse of the data collected/generated in this project? </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 The mathematical proofs should be readable by themselves to experts</w:t>
            </w:r>
          </w:p>
          <w:p>
            <w:pPr>
              <w:pStyle w:val="Normal"/>
              <w:widowControl w:val="false"/>
              <w:suppressAutoHyphens w:val="true"/>
              <w:spacing w:before="0" w:after="0"/>
              <w:jc w:val="left"/>
              <w:rPr>
                <w:b/>
                <w:b/>
                <w:bCs/>
              </w:rPr>
            </w:pPr>
            <w:r>
              <w:rPr>
                <w:rFonts w:eastAsia="Calibri" w:cs=""/>
                <w:b/>
                <w:bCs/>
                <w:kern w:val="0"/>
                <w:sz w:val="24"/>
                <w:szCs w:val="24"/>
                <w:lang w:val="en-GB" w:eastAsia="en-US" w:bidi="ar-SA"/>
              </w:rPr>
              <w:t>- Software and proof code should be documented as is standard practice for such materials, and will typically be associated to a publication which further explains the purpose and design.</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Will a metadata standard be used? If so, describe in detail which standard will be used.  If not, state in detail which metadata will be created to make the data easy/easier to find and reuse.</w:t>
            </w:r>
          </w:p>
        </w:tc>
        <w:tc>
          <w:tcPr>
            <w:tcW w:w="10631" w:type="dxa"/>
            <w:tcBorders/>
          </w:tcPr>
          <w:p>
            <w:pPr>
              <w:pStyle w:val="Normal"/>
              <w:widowControl w:val="false"/>
              <w:suppressAutoHyphens w:val="true"/>
              <w:spacing w:before="0" w:after="0"/>
              <w:jc w:val="left"/>
              <w:rPr>
                <w:lang w:val="en-US"/>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US" w:eastAsia="en-US" w:bidi="ar-SA"/>
              </w:rPr>
              <w:t xml:space="preserve"> </w:t>
            </w:r>
            <w:r>
              <w:rPr>
                <w:rFonts w:eastAsia="Calibri" w:cs=""/>
                <w:kern w:val="0"/>
                <w:sz w:val="24"/>
                <w:szCs w:val="24"/>
                <w:lang w:val="en-US" w:eastAsia="en-US" w:bidi="ar-SA"/>
              </w:rPr>
              <w:t>N/A</w:t>
            </w:r>
          </w:p>
          <w:p>
            <w:pPr>
              <w:pStyle w:val="Normal"/>
              <w:widowControl w:val="false"/>
              <w:suppressAutoHyphens w:val="true"/>
              <w:spacing w:before="0" w:after="0"/>
              <w:jc w:val="left"/>
              <w:rPr>
                <w:lang w:val="en-US"/>
              </w:rPr>
            </w:pPr>
            <w:r>
              <w:rPr>
                <w:rFonts w:eastAsia="Calibri" w:cs=""/>
                <w:bCs/>
                <w:kern w:val="0"/>
                <w:sz w:val="24"/>
                <w:szCs w:val="24"/>
                <w:lang w:val="en-GB" w:eastAsia="en-US" w:bidi="ar-SA"/>
              </w:rPr>
              <w:t>If yes, please specify:</w:t>
            </w:r>
          </w:p>
        </w:tc>
      </w:tr>
    </w:tbl>
    <w:p>
      <w:pPr>
        <w:pStyle w:val="Normal"/>
        <w:rPr/>
      </w:pPr>
      <w:r>
        <w:rPr/>
      </w:r>
    </w:p>
    <w:tbl>
      <w:tblPr>
        <w:tblStyle w:val="Tabelraster"/>
        <w:tblW w:w="15593"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4961"/>
        <w:gridCol w:w="10631"/>
      </w:tblGrid>
      <w:tr>
        <w:trPr>
          <w:trHeight w:val="269" w:hRule="atLeast"/>
          <w:cantSplit w:val="true"/>
        </w:trPr>
        <w:tc>
          <w:tcPr>
            <w:tcW w:w="15592" w:type="dxa"/>
            <w:gridSpan w:val="2"/>
            <w:tcBorders/>
            <w:shd w:color="auto" w:fill="5B9BD5" w:themeFill="accent5" w:val="clear"/>
          </w:tcPr>
          <w:p>
            <w:pPr>
              <w:pStyle w:val="ListParagraph"/>
              <w:widowControl w:val="false"/>
              <w:numPr>
                <w:ilvl w:val="0"/>
                <w:numId w:val="1"/>
              </w:numPr>
              <w:suppressAutoHyphens w:val="true"/>
              <w:spacing w:before="0" w:after="0"/>
              <w:contextualSpacing/>
              <w:jc w:val="center"/>
              <w:rPr>
                <w:b/>
                <w:b/>
                <w:bCs/>
              </w:rPr>
            </w:pPr>
            <w:r>
              <w:rPr>
                <w:rFonts w:eastAsia="Calibri" w:cs=""/>
                <w:b/>
                <w:bCs/>
                <w:kern w:val="0"/>
                <w:sz w:val="24"/>
                <w:szCs w:val="24"/>
                <w:lang w:val="en-GB" w:eastAsia="en-US" w:bidi="ar-SA"/>
              </w:rPr>
              <w:t>Data storage &amp; backup during the FWO project</w:t>
            </w:r>
          </w:p>
          <w:p>
            <w:pPr>
              <w:pStyle w:val="ListParagraph"/>
              <w:widowControl w:val="false"/>
              <w:suppressAutoHyphens w:val="true"/>
              <w:spacing w:before="0" w:after="0"/>
              <w:ind w:left="1080" w:hanging="0"/>
              <w:contextualSpacing/>
              <w:jc w:val="left"/>
              <w:rPr>
                <w:b/>
                <w:b/>
              </w:rPr>
            </w:pPr>
            <w:r>
              <w:rPr>
                <w:b/>
              </w:rPr>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Where will the data be stored? </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 xml:space="preserve">Software and proof code and mathematical proofs, as well as scientific writing: written on my work laptop and several times daily pushed to a git repository; typically github.com, butbucket.com or dnetcode.cs.kuleuven.be (“DistriNet Code is the software project management tool of DistriNet.”). </w:t>
            </w:r>
            <w:r>
              <w:rPr>
                <w:rFonts w:eastAsia="Calibri" w:cs=""/>
                <w:b/>
                <w:bCs/>
                <w:kern w:val="0"/>
                <w:sz w:val="24"/>
                <w:szCs w:val="24"/>
                <w:lang w:val="en-GB" w:eastAsia="en-US" w:bidi="ar-SA"/>
              </w:rPr>
              <w:t>We could also move to gitlab.kuleuven.be.</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How will the data be backed up? </w:t>
            </w:r>
          </w:p>
        </w:tc>
        <w:tc>
          <w:tcPr>
            <w:tcW w:w="1063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Creating back-ups of source code and manuscripts is an integral part of the use of online</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code repositories and hence entirely implicit.</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Borders/>
          </w:tcPr>
          <w:p>
            <w:pPr>
              <w:pStyle w:val="Normal"/>
              <w:widowControl w:val="false"/>
              <w:suppressAutoHyphens w:val="true"/>
              <w:spacing w:before="0" w:after="0"/>
              <w:jc w:val="left"/>
              <w:rPr>
                <w:lang w:val="en-US"/>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US" w:eastAsia="en-US" w:bidi="ar-SA"/>
              </w:rPr>
              <w:t xml:space="preserve"> </w:t>
            </w:r>
            <w:r>
              <w:rPr>
                <w:rFonts w:eastAsia="Calibri" w:cs=""/>
                <w:kern w:val="0"/>
                <w:sz w:val="24"/>
                <w:szCs w:val="24"/>
                <w:lang w:val="en-US" w:eastAsia="en-US" w:bidi="ar-SA"/>
              </w:rPr>
              <w:t>Yes: the source files are plain text files which add up to an order of MBs or GBs at worst.</w:t>
            </w:r>
          </w:p>
          <w:p>
            <w:pPr>
              <w:pStyle w:val="Normal"/>
              <w:widowControl w:val="false"/>
              <w:suppressAutoHyphens w:val="true"/>
              <w:spacing w:before="0" w:after="0"/>
              <w:jc w:val="left"/>
              <w:rPr>
                <w:bCs/>
              </w:rPr>
            </w:pPr>
            <w:r>
              <w:rPr>
                <w:rFonts w:eastAsia="Calibri" w:cs=""/>
                <w:bCs/>
                <w:kern w:val="0"/>
                <w:sz w:val="24"/>
                <w:szCs w:val="24"/>
                <w:lang w:val="en-GB" w:eastAsia="en-US" w:bidi="ar-SA"/>
              </w:rPr>
              <w:t xml:space="preserve">If no, please specify: </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What are the expected costs for data storage and backup during the project? How will these costs be covered? </w:t>
            </w:r>
          </w:p>
          <w:p>
            <w:pPr>
              <w:pStyle w:val="Normal"/>
              <w:widowControl w:val="false"/>
              <w:suppressAutoHyphens w:val="true"/>
              <w:spacing w:before="0" w:after="0"/>
              <w:jc w:val="left"/>
              <w:rPr>
                <w:i/>
                <w:i/>
                <w:sz w:val="12"/>
              </w:rPr>
            </w:pPr>
            <w:r>
              <w:rPr>
                <w:i/>
                <w:sz w:val="12"/>
              </w:rPr>
            </w:r>
          </w:p>
          <w:p>
            <w:pPr>
              <w:pStyle w:val="Normal"/>
              <w:widowControl w:val="false"/>
              <w:suppressAutoHyphens w:val="true"/>
              <w:spacing w:before="0" w:after="0"/>
              <w:jc w:val="left"/>
              <w:rPr>
                <w:rFonts w:ascii="Calibri" w:hAnsi="Calibri" w:eastAsia="Calibri" w:cs=""/>
                <w:kern w:val="0"/>
                <w:szCs w:val="24"/>
                <w:lang w:eastAsia="en-US" w:bidi="ar-SA"/>
              </w:rPr>
            </w:pPr>
            <w:r>
              <w:rPr>
                <w:rFonts w:eastAsia="Calibri" w:cs=""/>
                <w:i/>
                <w:kern w:val="0"/>
                <w:sz w:val="22"/>
                <w:szCs w:val="24"/>
                <w:lang w:val="en-US" w:eastAsia="en-US" w:bidi="ar-SA"/>
              </w:rPr>
              <w:t xml:space="preserve">Although FWO has no earmarked budget at its disposal to support correct research data management, FWO allows for part of </w:t>
            </w:r>
            <w:r>
              <w:rPr>
                <w:rFonts w:eastAsia="Calibri" w:cs=""/>
                <w:b/>
                <w:bCs/>
                <w:i/>
                <w:kern w:val="0"/>
                <w:sz w:val="22"/>
                <w:szCs w:val="24"/>
                <w:lang w:val="en-US" w:eastAsia="en-US" w:bidi="ar-SA"/>
              </w:rPr>
              <w:t>the allocated project budget</w:t>
            </w:r>
            <w:r>
              <w:rPr>
                <w:rFonts w:eastAsia="Calibri" w:cs=""/>
                <w:i/>
                <w:kern w:val="0"/>
                <w:sz w:val="22"/>
                <w:szCs w:val="24"/>
                <w:lang w:val="en-US" w:eastAsia="en-US" w:bidi="ar-SA"/>
              </w:rPr>
              <w:t xml:space="preserve"> to be used to cover the cost incurred.</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Given the small total size of the data, this cost is negligible.</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Data security: how will you ensure that the data are securely stored and not accessed or modified by unauthorized persons? </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 The researcher's personal devices are password-protected,</w:t>
            </w:r>
          </w:p>
          <w:p>
            <w:pPr>
              <w:pStyle w:val="Normal"/>
              <w:widowControl w:val="false"/>
              <w:suppressAutoHyphens w:val="true"/>
              <w:spacing w:before="0" w:after="0"/>
              <w:jc w:val="left"/>
              <w:rPr>
                <w:b/>
                <w:b/>
                <w:bCs/>
              </w:rPr>
            </w:pPr>
            <w:r>
              <w:rPr>
                <w:rFonts w:eastAsia="Calibri" w:cs=""/>
                <w:b/>
                <w:bCs/>
                <w:kern w:val="0"/>
                <w:sz w:val="24"/>
                <w:szCs w:val="24"/>
                <w:lang w:val="en-GB" w:eastAsia="en-US" w:bidi="ar-SA"/>
              </w:rPr>
              <w:t>- Access to code repositories is protected by password or ssh-key,</w:t>
            </w:r>
          </w:p>
          <w:p>
            <w:pPr>
              <w:pStyle w:val="Normal"/>
              <w:widowControl w:val="false"/>
              <w:suppressAutoHyphens w:val="true"/>
              <w:spacing w:before="0" w:after="0"/>
              <w:jc w:val="left"/>
              <w:rPr>
                <w:b/>
                <w:b/>
                <w:bCs/>
              </w:rPr>
            </w:pPr>
            <w:r>
              <w:rPr>
                <w:rFonts w:eastAsia="Calibri" w:cs=""/>
                <w:b/>
                <w:bCs/>
                <w:kern w:val="0"/>
                <w:sz w:val="24"/>
                <w:szCs w:val="24"/>
                <w:lang w:val="en-GB" w:eastAsia="en-US" w:bidi="ar-SA"/>
              </w:rPr>
              <w:t>- Data is not particularly sensitive as the project does not involve personal data,</w:t>
            </w:r>
          </w:p>
          <w:p>
            <w:pPr>
              <w:pStyle w:val="Normal"/>
              <w:widowControl w:val="false"/>
              <w:suppressAutoHyphens w:val="true"/>
              <w:spacing w:before="0" w:after="0"/>
              <w:jc w:val="left"/>
              <w:rPr>
                <w:b/>
                <w:b/>
                <w:bCs/>
              </w:rPr>
            </w:pPr>
            <w:r>
              <w:rPr>
                <w:rFonts w:eastAsia="Calibri" w:cs=""/>
                <w:b/>
                <w:bCs/>
                <w:kern w:val="0"/>
                <w:sz w:val="24"/>
                <w:szCs w:val="24"/>
                <w:lang w:val="en-GB" w:eastAsia="en-US" w:bidi="ar-SA"/>
              </w:rPr>
              <w:t xml:space="preserve">- We are in favour of open access and even creative commons publications and the field has a sufficiently cooperative spirit that even publicly accessible WIP is feasible, so </w:t>
            </w:r>
            <w:r>
              <w:rPr>
                <w:rFonts w:eastAsia="Calibri" w:cs=""/>
                <w:b/>
                <w:bCs/>
                <w:i/>
                <w:iCs/>
                <w:kern w:val="0"/>
                <w:sz w:val="24"/>
                <w:szCs w:val="24"/>
                <w:lang w:val="en-GB" w:eastAsia="en-US" w:bidi="ar-SA"/>
              </w:rPr>
              <w:t>access</w:t>
            </w:r>
            <w:r>
              <w:rPr>
                <w:rFonts w:eastAsia="Calibri" w:cs=""/>
                <w:b/>
                <w:bCs/>
                <w:i w:val="false"/>
                <w:iCs w:val="false"/>
                <w:kern w:val="0"/>
                <w:sz w:val="24"/>
                <w:szCs w:val="24"/>
                <w:lang w:val="en-GB" w:eastAsia="en-US" w:bidi="ar-SA"/>
              </w:rPr>
              <w:t xml:space="preserve"> by unauthorized persons is not really an issue to begin with.</w:t>
            </w:r>
          </w:p>
        </w:tc>
      </w:tr>
    </w:tbl>
    <w:p>
      <w:pPr>
        <w:pStyle w:val="Normal"/>
        <w:rPr/>
      </w:pPr>
      <w:r>
        <w:rPr/>
      </w:r>
    </w:p>
    <w:tbl>
      <w:tblPr>
        <w:tblStyle w:val="Tabelraster"/>
        <w:tblW w:w="15593"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4961"/>
        <w:gridCol w:w="10631"/>
      </w:tblGrid>
      <w:tr>
        <w:trPr>
          <w:trHeight w:val="269" w:hRule="atLeast"/>
          <w:cantSplit w:val="true"/>
        </w:trPr>
        <w:tc>
          <w:tcPr>
            <w:tcW w:w="15592" w:type="dxa"/>
            <w:gridSpan w:val="2"/>
            <w:tcBorders/>
            <w:shd w:color="auto" w:fill="5B9BD5" w:themeFill="accent5" w:val="clear"/>
          </w:tcPr>
          <w:p>
            <w:pPr>
              <w:pStyle w:val="ListParagraph"/>
              <w:widowControl w:val="false"/>
              <w:numPr>
                <w:ilvl w:val="0"/>
                <w:numId w:val="1"/>
              </w:numPr>
              <w:suppressAutoHyphens w:val="true"/>
              <w:spacing w:before="0" w:after="0"/>
              <w:contextualSpacing/>
              <w:jc w:val="center"/>
              <w:rPr>
                <w:b/>
                <w:b/>
                <w:bCs/>
              </w:rPr>
            </w:pPr>
            <w:r>
              <w:rPr>
                <w:rFonts w:eastAsia="Calibri" w:cs=""/>
                <w:b/>
                <w:bCs/>
                <w:kern w:val="0"/>
                <w:sz w:val="24"/>
                <w:szCs w:val="24"/>
                <w:lang w:val="en-GB" w:eastAsia="en-US" w:bidi="ar-SA"/>
              </w:rPr>
              <w:t>Data preservation after the end of the FWO project</w:t>
            </w:r>
          </w:p>
          <w:p>
            <w:pPr>
              <w:pStyle w:val="Normal"/>
              <w:widowControl w:val="false"/>
              <w:suppressAutoHyphens w:val="true"/>
              <w:spacing w:before="0" w:after="0"/>
              <w:ind w:left="720" w:hanging="0"/>
              <w:jc w:val="center"/>
              <w:rPr>
                <w:rFonts w:ascii="Calibri" w:hAnsi="Calibri" w:eastAsia="Calibri" w:cs=""/>
                <w:kern w:val="0"/>
                <w:sz w:val="24"/>
                <w:szCs w:val="24"/>
                <w:lang w:val="en-GB" w:eastAsia="en-US" w:bidi="ar-SA"/>
              </w:rPr>
            </w:pPr>
            <w:r>
              <w:rPr>
                <w:rFonts w:eastAsia="Calibri" w:cs=""/>
                <w:kern w:val="0"/>
                <w:sz w:val="24"/>
                <w:szCs w:val="24"/>
                <w:lang w:val="en-GB" w:eastAsia="en-US" w:bidi="ar-SA"/>
              </w:rPr>
              <w:t>FWO expects that data generated during the project are retained for a period of minimally 5 years after the end of the project, in as far as legal and contractual agreements allow.</w:t>
            </w:r>
          </w:p>
          <w:p>
            <w:pPr>
              <w:pStyle w:val="Normal"/>
              <w:widowControl w:val="false"/>
              <w:suppressAutoHyphens w:val="true"/>
              <w:spacing w:before="0" w:after="0"/>
              <w:jc w:val="left"/>
              <w:rPr>
                <w:b/>
                <w:b/>
              </w:rPr>
            </w:pPr>
            <w:r>
              <w:rPr>
                <w:b/>
              </w:rPr>
            </w:r>
          </w:p>
        </w:tc>
      </w:tr>
      <w:tr>
        <w:trPr>
          <w:trHeight w:val="269" w:hRule="atLeast"/>
          <w:cantSplit w:val="true"/>
        </w:trPr>
        <w:tc>
          <w:tcPr>
            <w:tcW w:w="4961" w:type="dxa"/>
            <w:tcBorders/>
          </w:tcPr>
          <w:p>
            <w:pPr>
              <w:pStyle w:val="Normal"/>
              <w:widowControl w:val="false"/>
              <w:suppressAutoHyphens w:val="true"/>
              <w:spacing w:lineRule="auto" w:line="259" w:before="0" w:after="160"/>
              <w:jc w:val="left"/>
              <w:rPr>
                <w:highlight w:val="yellow"/>
              </w:rPr>
            </w:pPr>
            <w:r>
              <w:rPr>
                <w:rFonts w:eastAsia="Calibri" w:cs=""/>
                <w:kern w:val="0"/>
                <w:sz w:val="24"/>
                <w:szCs w:val="24"/>
                <w:lang w:val="en-GB" w:eastAsia="en-US" w:bidi="ar-SA"/>
              </w:rPr>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Software and proof code will be stored on a git repository (such as github.com).</w:t>
            </w:r>
          </w:p>
          <w:p>
            <w:pPr>
              <w:pStyle w:val="Normal"/>
              <w:widowControl w:val="false"/>
              <w:suppressAutoHyphens w:val="true"/>
              <w:spacing w:before="0" w:after="0"/>
              <w:jc w:val="left"/>
              <w:rPr>
                <w:b/>
                <w:b/>
                <w:bCs/>
              </w:rPr>
            </w:pPr>
            <w:r>
              <w:rPr>
                <w:rFonts w:eastAsia="Calibri" w:cs=""/>
                <w:b/>
                <w:bCs/>
                <w:kern w:val="0"/>
                <w:sz w:val="24"/>
                <w:szCs w:val="24"/>
                <w:lang w:val="en-GB" w:eastAsia="en-US" w:bidi="ar-SA"/>
              </w:rPr>
              <w:t>Mathematical proofs will be stored on a permanent archive such as ArXiv and/or become an integral part of scientific publications; either way they will be deposited in Lirias.</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Where will these data be archived (= stored for the long term)? </w:t>
            </w:r>
          </w:p>
        </w:tc>
        <w:tc>
          <w:tcPr>
            <w:tcW w:w="1063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Same as for the first 5 years.</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What are the expected costs for data preservation during these 5 years? How will the costs be covered? </w:t>
            </w:r>
          </w:p>
          <w:p>
            <w:pPr>
              <w:pStyle w:val="Normal"/>
              <w:widowControl w:val="false"/>
              <w:suppressAutoHyphens w:val="true"/>
              <w:spacing w:before="0" w:after="0"/>
              <w:jc w:val="left"/>
              <w:rPr>
                <w:sz w:val="12"/>
              </w:rPr>
            </w:pPr>
            <w:r>
              <w:rPr>
                <w:sz w:val="12"/>
              </w:rPr>
            </w:r>
          </w:p>
          <w:p>
            <w:pPr>
              <w:pStyle w:val="Normal"/>
              <w:widowControl w:val="false"/>
              <w:suppressAutoHyphens w:val="true"/>
              <w:spacing w:before="0" w:after="0"/>
              <w:jc w:val="left"/>
              <w:rPr>
                <w:i/>
                <w:i/>
              </w:rPr>
            </w:pPr>
            <w:r>
              <w:rPr>
                <w:rFonts w:eastAsia="Calibri" w:cs=""/>
                <w:i/>
                <w:kern w:val="0"/>
                <w:sz w:val="22"/>
                <w:szCs w:val="24"/>
                <w:lang w:val="en-US" w:eastAsia="en-US" w:bidi="ar-SA"/>
              </w:rPr>
              <w:t xml:space="preserve">Although FWO has no earmarked budget at its disposal to support correct research data management, FWO allows for part of </w:t>
            </w:r>
            <w:r>
              <w:rPr>
                <w:rFonts w:eastAsia="Calibri" w:cs=""/>
                <w:b/>
                <w:bCs/>
                <w:i/>
                <w:kern w:val="0"/>
                <w:sz w:val="22"/>
                <w:szCs w:val="24"/>
                <w:lang w:val="en-US" w:eastAsia="en-US" w:bidi="ar-SA"/>
              </w:rPr>
              <w:t>the allocated project budget</w:t>
            </w:r>
            <w:r>
              <w:rPr>
                <w:rFonts w:eastAsia="Calibri" w:cs=""/>
                <w:i/>
                <w:kern w:val="0"/>
                <w:sz w:val="22"/>
                <w:szCs w:val="24"/>
                <w:lang w:val="en-US" w:eastAsia="en-US" w:bidi="ar-SA"/>
              </w:rPr>
              <w:t xml:space="preserve"> to be used to cover the cost incurred.</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 xml:space="preserve">Services as github.com and the ArXiv are currently free, whereas Lirias </w:t>
            </w:r>
            <w:r>
              <w:rPr>
                <w:rFonts w:eastAsia="Calibri" w:cs=""/>
                <w:b/>
                <w:bCs/>
                <w:kern w:val="0"/>
                <w:sz w:val="24"/>
                <w:szCs w:val="24"/>
                <w:lang w:val="en-GB" w:eastAsia="en-US" w:bidi="ar-SA"/>
              </w:rPr>
              <w:t>and gitlab.kuleuven.be are</w:t>
            </w:r>
            <w:r>
              <w:rPr>
                <w:rFonts w:eastAsia="Calibri" w:cs=""/>
                <w:b/>
                <w:bCs/>
                <w:kern w:val="0"/>
                <w:sz w:val="24"/>
                <w:szCs w:val="24"/>
                <w:lang w:val="en-GB" w:eastAsia="en-US" w:bidi="ar-SA"/>
              </w:rPr>
              <w:t xml:space="preserve"> offered by KU Leuven. Given the small total size of the data, the worst case costs will still be very low.</w:t>
            </w:r>
          </w:p>
        </w:tc>
      </w:tr>
    </w:tbl>
    <w:p>
      <w:pPr>
        <w:pStyle w:val="Normal"/>
        <w:rPr/>
      </w:pPr>
      <w:r>
        <w:rPr/>
      </w:r>
    </w:p>
    <w:tbl>
      <w:tblPr>
        <w:tblStyle w:val="Tabelraster"/>
        <w:tblW w:w="15593"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4961"/>
        <w:gridCol w:w="10631"/>
      </w:tblGrid>
      <w:tr>
        <w:trPr>
          <w:trHeight w:val="269" w:hRule="atLeast"/>
          <w:cantSplit w:val="true"/>
        </w:trPr>
        <w:tc>
          <w:tcPr>
            <w:tcW w:w="15592" w:type="dxa"/>
            <w:gridSpan w:val="2"/>
            <w:tcBorders/>
            <w:shd w:color="auto" w:fill="5B9BD5" w:themeFill="accent5" w:val="clear"/>
          </w:tcPr>
          <w:p>
            <w:pPr>
              <w:pStyle w:val="ListParagraph"/>
              <w:widowControl w:val="false"/>
              <w:numPr>
                <w:ilvl w:val="0"/>
                <w:numId w:val="1"/>
              </w:numPr>
              <w:suppressAutoHyphens w:val="true"/>
              <w:spacing w:before="0" w:after="0"/>
              <w:contextualSpacing/>
              <w:jc w:val="center"/>
              <w:rPr>
                <w:b/>
                <w:b/>
                <w:bCs/>
              </w:rPr>
            </w:pPr>
            <w:r>
              <w:rPr>
                <w:rFonts w:eastAsia="Calibri" w:cs=""/>
                <w:b/>
                <w:bCs/>
                <w:kern w:val="0"/>
                <w:sz w:val="24"/>
                <w:szCs w:val="24"/>
                <w:lang w:val="en-GB" w:eastAsia="en-US" w:bidi="ar-SA"/>
              </w:rPr>
              <w:t>Data sharing and reuse</w:t>
            </w:r>
          </w:p>
          <w:p>
            <w:pPr>
              <w:pStyle w:val="Normal"/>
              <w:widowControl w:val="false"/>
              <w:suppressAutoHyphens w:val="true"/>
              <w:spacing w:before="0" w:after="0"/>
              <w:jc w:val="left"/>
              <w:rPr>
                <w:b/>
                <w:b/>
              </w:rPr>
            </w:pPr>
            <w:r>
              <w:rPr>
                <w:b/>
              </w:rPr>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Are there any factors restricting or preventing the sharing of (some of) the data (e.g. as defined in an agreement with a 3</w:t>
            </w:r>
            <w:r>
              <w:rPr>
                <w:rFonts w:eastAsia="Calibri" w:cs=""/>
                <w:kern w:val="0"/>
                <w:sz w:val="24"/>
                <w:szCs w:val="24"/>
                <w:vertAlign w:val="superscript"/>
                <w:lang w:val="en-GB" w:eastAsia="en-US" w:bidi="ar-SA"/>
              </w:rPr>
              <w:t>rd</w:t>
            </w:r>
            <w:r>
              <w:rPr>
                <w:rFonts w:eastAsia="Calibri" w:cs=""/>
                <w:kern w:val="0"/>
                <w:sz w:val="24"/>
                <w:szCs w:val="24"/>
                <w:lang w:val="en-GB" w:eastAsia="en-US" w:bidi="ar-SA"/>
              </w:rPr>
              <w:t xml:space="preserve"> party, legal restrictions)? </w:t>
            </w:r>
          </w:p>
        </w:tc>
        <w:tc>
          <w:tcPr>
            <w:tcW w:w="10631" w:type="dxa"/>
            <w:tcBorders/>
          </w:tcPr>
          <w:p>
            <w:pPr>
              <w:pStyle w:val="Normal"/>
              <w:widowControl w:val="false"/>
              <w:suppressAutoHyphens w:val="true"/>
              <w:spacing w:before="0" w:after="0"/>
              <w:jc w:val="left"/>
              <w:rPr>
                <w:lang w:val="en-US"/>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US" w:eastAsia="en-US" w:bidi="ar-SA"/>
              </w:rPr>
              <w:t xml:space="preserve"> </w:t>
            </w:r>
            <w:r>
              <w:rPr>
                <w:rFonts w:eastAsia="Calibri" w:cs=""/>
                <w:kern w:val="0"/>
                <w:sz w:val="24"/>
                <w:szCs w:val="24"/>
                <w:lang w:val="en-US" w:eastAsia="en-US" w:bidi="ar-SA"/>
              </w:rPr>
              <w:t>No</w:t>
            </w:r>
          </w:p>
          <w:p>
            <w:pPr>
              <w:pStyle w:val="Normal"/>
              <w:widowControl w:val="false"/>
              <w:suppressAutoHyphens w:val="true"/>
              <w:spacing w:before="0" w:after="0"/>
              <w:jc w:val="left"/>
              <w:rPr>
                <w:b/>
                <w:b/>
                <w:bCs/>
              </w:rPr>
            </w:pPr>
            <w:r>
              <w:rPr>
                <w:rFonts w:eastAsia="Calibri" w:cs=""/>
                <w:bCs/>
                <w:kern w:val="0"/>
                <w:sz w:val="24"/>
                <w:szCs w:val="24"/>
                <w:lang w:val="en-GB" w:eastAsia="en-US" w:bidi="ar-SA"/>
              </w:rPr>
              <w:t>If yes, please specify:</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Which data will be made available after the end of the project? </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See above.</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Where/how will the data be made available for reuse? </w:t>
            </w:r>
          </w:p>
        </w:tc>
        <w:tc>
          <w:tcPr>
            <w:tcW w:w="10631" w:type="dxa"/>
            <w:tcBorders/>
          </w:tcPr>
          <w:p>
            <w:pPr>
              <w:pStyle w:val="Normal"/>
              <w:widowControl w:val="false"/>
              <w:suppressAutoHyphens w:val="true"/>
              <w:spacing w:before="0" w:after="0"/>
              <w:jc w:val="left"/>
              <w:rPr>
                <w:rFonts w:cs=""/>
                <w:kern w:val="0"/>
                <w:sz w:val="24"/>
                <w:szCs w:val="24"/>
                <w:lang w:eastAsia="en-US" w:bidi="ar-SA"/>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GB" w:eastAsia="en-US" w:bidi="ar-SA"/>
              </w:rPr>
              <w:t xml:space="preserve"> </w:t>
            </w:r>
            <w:r>
              <w:rPr>
                <w:rFonts w:eastAsia="Calibri" w:cs=""/>
                <w:kern w:val="0"/>
                <w:sz w:val="24"/>
                <w:szCs w:val="24"/>
                <w:lang w:val="en-GB" w:eastAsia="en-US" w:bidi="ar-SA"/>
              </w:rPr>
              <w:t>In an Open Access repository</w:t>
            </w:r>
          </w:p>
          <w:p>
            <w:pPr>
              <w:pStyle w:val="Normal"/>
              <w:widowControl w:val="false"/>
              <w:suppressAutoHyphens w:val="true"/>
              <w:spacing w:before="0" w:after="0"/>
              <w:jc w:val="left"/>
              <w:rPr>
                <w:rFonts w:cs=""/>
                <w:kern w:val="0"/>
                <w:sz w:val="24"/>
                <w:szCs w:val="24"/>
                <w:lang w:eastAsia="en-US" w:bidi="ar-SA"/>
              </w:rPr>
            </w:pPr>
            <w:sdt>
              <w:sdtPr>
                <w14:checkbox>
                  <w14:checked w:val=""/>
                  <w14:checkedState w:val=""/>
                  <w14:uncheckedState w:val=""/>
                </w14:checkbox>
              </w:sdtPr>
              <w:sdtContent>
                <w:r>
                  <w:rPr>
                    <w:rFonts w:eastAsia="MS Gothic" w:cs="" w:ascii="MS Gothic" w:hAnsi="MS Gothic"/>
                    <w:kern w:val="0"/>
                    <w:sz w:val="24"/>
                    <w:szCs w:val="24"/>
                    <w:lang w:val="en-US" w:eastAsia="en-US" w:bidi="ar-SA"/>
                  </w:rPr>
                  <w:t>☐</w:t>
                </w:r>
              </w:sdtContent>
            </w:sdt>
            <w:r>
              <w:rPr>
                <w:rFonts w:eastAsia="Calibri" w:cs=""/>
                <w:kern w:val="0"/>
                <w:sz w:val="24"/>
                <w:szCs w:val="24"/>
                <w:lang w:val="en-GB" w:eastAsia="en-US" w:bidi="ar-SA"/>
              </w:rPr>
              <w:t xml:space="preserve"> </w:t>
            </w:r>
            <w:r>
              <w:rPr>
                <w:rFonts w:eastAsia="Calibri" w:cs=""/>
                <w:kern w:val="0"/>
                <w:sz w:val="24"/>
                <w:szCs w:val="24"/>
                <w:lang w:val="en-GB" w:eastAsia="en-US" w:bidi="ar-SA"/>
              </w:rPr>
              <w:t>Other (specify): See above</w:t>
            </w:r>
          </w:p>
          <w:p>
            <w:pPr>
              <w:pStyle w:val="Normal"/>
              <w:widowControl w:val="false"/>
              <w:suppressAutoHyphens w:val="true"/>
              <w:spacing w:before="0" w:after="0"/>
              <w:jc w:val="left"/>
              <w:rPr>
                <w:b/>
                <w:b/>
                <w:bCs/>
              </w:rPr>
            </w:pPr>
            <w:r>
              <w:rPr>
                <w:b/>
                <w:bCs/>
              </w:rPr>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When will the data be made available? </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At publication time at the latest.</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Who will be able to access the data and under what conditions? </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There are no reasons to restrict these data, which are not sensitive. They will be publicly available.</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What are the expected costs for data sharing? How will these costs be covered? </w:t>
            </w:r>
          </w:p>
          <w:p>
            <w:pPr>
              <w:pStyle w:val="Normal"/>
              <w:widowControl w:val="false"/>
              <w:suppressAutoHyphens w:val="true"/>
              <w:spacing w:before="0" w:after="0"/>
              <w:jc w:val="left"/>
              <w:rPr>
                <w:sz w:val="12"/>
              </w:rPr>
            </w:pPr>
            <w:r>
              <w:rPr>
                <w:sz w:val="12"/>
              </w:rPr>
            </w:r>
          </w:p>
          <w:p>
            <w:pPr>
              <w:pStyle w:val="Normal"/>
              <w:widowControl w:val="false"/>
              <w:suppressAutoHyphens w:val="true"/>
              <w:spacing w:before="0" w:after="0"/>
              <w:jc w:val="left"/>
              <w:rPr>
                <w:i/>
                <w:i/>
              </w:rPr>
            </w:pPr>
            <w:r>
              <w:rPr>
                <w:rFonts w:eastAsia="Calibri" w:cs=""/>
                <w:i/>
                <w:kern w:val="0"/>
                <w:sz w:val="22"/>
                <w:szCs w:val="24"/>
                <w:lang w:val="en-US" w:eastAsia="en-US" w:bidi="ar-SA"/>
              </w:rPr>
              <w:t xml:space="preserve">Although FWO has no earmarked budget at its disposal to support correct research data management, FWO allows for part of </w:t>
            </w:r>
            <w:r>
              <w:rPr>
                <w:rFonts w:eastAsia="Calibri" w:cs=""/>
                <w:b/>
                <w:bCs/>
                <w:i/>
                <w:kern w:val="0"/>
                <w:sz w:val="22"/>
                <w:szCs w:val="24"/>
                <w:lang w:val="en-US" w:eastAsia="en-US" w:bidi="ar-SA"/>
              </w:rPr>
              <w:t>the allocated project budget</w:t>
            </w:r>
            <w:r>
              <w:rPr>
                <w:rFonts w:eastAsia="Calibri" w:cs=""/>
                <w:i/>
                <w:kern w:val="0"/>
                <w:sz w:val="22"/>
                <w:szCs w:val="24"/>
                <w:lang w:val="en-US" w:eastAsia="en-US" w:bidi="ar-SA"/>
              </w:rPr>
              <w:t xml:space="preserve"> to be used to cover the cost incurred.</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See above.</w:t>
            </w:r>
          </w:p>
        </w:tc>
      </w:tr>
    </w:tbl>
    <w:p>
      <w:pPr>
        <w:pStyle w:val="Normal"/>
        <w:rPr/>
      </w:pPr>
      <w:r>
        <w:rPr/>
      </w:r>
    </w:p>
    <w:tbl>
      <w:tblPr>
        <w:tblStyle w:val="Tabelraster"/>
        <w:tblW w:w="15593"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4961"/>
        <w:gridCol w:w="10631"/>
      </w:tblGrid>
      <w:tr>
        <w:trPr>
          <w:trHeight w:val="501" w:hRule="atLeast"/>
          <w:cantSplit w:val="true"/>
        </w:trPr>
        <w:tc>
          <w:tcPr>
            <w:tcW w:w="15592" w:type="dxa"/>
            <w:gridSpan w:val="2"/>
            <w:tcBorders/>
            <w:shd w:color="auto" w:fill="5B9BD5" w:themeFill="accent5" w:val="clear"/>
          </w:tcPr>
          <w:p>
            <w:pPr>
              <w:pStyle w:val="ListParagraph"/>
              <w:widowControl w:val="false"/>
              <w:numPr>
                <w:ilvl w:val="0"/>
                <w:numId w:val="1"/>
              </w:numPr>
              <w:suppressAutoHyphens w:val="true"/>
              <w:spacing w:before="0" w:after="0"/>
              <w:contextualSpacing/>
              <w:jc w:val="center"/>
              <w:rPr>
                <w:b/>
                <w:b/>
                <w:bCs/>
              </w:rPr>
            </w:pPr>
            <w:r>
              <w:rPr>
                <w:rFonts w:eastAsia="Calibri" w:cs=""/>
                <w:b/>
                <w:bCs/>
                <w:kern w:val="0"/>
                <w:sz w:val="24"/>
                <w:szCs w:val="24"/>
                <w:lang w:val="en-GB" w:eastAsia="en-US" w:bidi="ar-SA"/>
              </w:rPr>
              <w:t>Responsibilities</w:t>
            </w:r>
          </w:p>
          <w:p>
            <w:pPr>
              <w:pStyle w:val="Normal"/>
              <w:widowControl w:val="false"/>
              <w:suppressAutoHyphens w:val="true"/>
              <w:spacing w:before="0" w:after="0"/>
              <w:ind w:left="360" w:hanging="0"/>
              <w:jc w:val="left"/>
              <w:rPr>
                <w:b/>
                <w:b/>
              </w:rPr>
            </w:pPr>
            <w:r>
              <w:rPr>
                <w:b/>
              </w:rPr>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Who will be responsible for the data documentation &amp; metadata? </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Andreas Nuyts</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Who will be responsible for data storage &amp; back up during the project? </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Andreas Nuyts</w:t>
            </w:r>
          </w:p>
        </w:tc>
      </w:tr>
      <w:tr>
        <w:trPr>
          <w:trHeight w:val="269" w:hRule="atLeast"/>
          <w:cantSplit w:val="true"/>
        </w:trPr>
        <w:tc>
          <w:tcPr>
            <w:tcW w:w="4961"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Who will be responsible for ensuring data preservation and sharing? </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Andreas Nuyts</w:t>
            </w:r>
          </w:p>
        </w:tc>
      </w:tr>
      <w:tr>
        <w:trPr>
          <w:trHeight w:val="269" w:hRule="atLeast"/>
          <w:cantSplit w:val="true"/>
        </w:trPr>
        <w:tc>
          <w:tcPr>
            <w:tcW w:w="4961" w:type="dxa"/>
            <w:tcBorders/>
          </w:tcPr>
          <w:p>
            <w:pPr>
              <w:pStyle w:val="Normal"/>
              <w:widowControl w:val="false"/>
              <w:suppressAutoHyphens w:val="true"/>
              <w:spacing w:before="0" w:after="0"/>
              <w:jc w:val="left"/>
              <w:rPr>
                <w:sz w:val="12"/>
              </w:rPr>
            </w:pPr>
            <w:r>
              <w:rPr>
                <w:rFonts w:eastAsia="Calibri" w:cs=""/>
                <w:kern w:val="0"/>
                <w:sz w:val="24"/>
                <w:szCs w:val="24"/>
                <w:lang w:val="en-GB" w:eastAsia="en-US" w:bidi="ar-SA"/>
              </w:rPr>
              <w:t xml:space="preserve">Who bears the end responsibility for updating &amp; implementing this DMP? </w:t>
              <w:br/>
            </w:r>
          </w:p>
          <w:p>
            <w:pPr>
              <w:pStyle w:val="Normal"/>
              <w:widowControl w:val="false"/>
              <w:suppressAutoHyphens w:val="true"/>
              <w:spacing w:before="0" w:after="0"/>
              <w:jc w:val="left"/>
              <w:rPr>
                <w:i/>
                <w:i/>
              </w:rPr>
            </w:pPr>
            <w:r>
              <w:rPr>
                <w:rFonts w:eastAsia="Calibri" w:cs=""/>
                <w:i/>
                <w:kern w:val="0"/>
                <w:sz w:val="22"/>
                <w:szCs w:val="22"/>
                <w:lang w:val="en-GB" w:eastAsia="en-US" w:bidi="ar-SA"/>
              </w:rPr>
              <w:t>Default response: The PI bears the overall responsibility for updating &amp; implementing this DMP</w:t>
            </w:r>
          </w:p>
        </w:tc>
        <w:tc>
          <w:tcPr>
            <w:tcW w:w="10631" w:type="dxa"/>
            <w:tcBorders/>
          </w:tcPr>
          <w:p>
            <w:pPr>
              <w:pStyle w:val="Normal"/>
              <w:widowControl w:val="false"/>
              <w:suppressAutoHyphens w:val="true"/>
              <w:spacing w:before="0" w:after="0"/>
              <w:jc w:val="left"/>
              <w:rPr>
                <w:b/>
                <w:b/>
                <w:bCs/>
              </w:rPr>
            </w:pPr>
            <w:r>
              <w:rPr>
                <w:rFonts w:eastAsia="Calibri" w:cs=""/>
                <w:b/>
                <w:bCs/>
                <w:kern w:val="0"/>
                <w:sz w:val="24"/>
                <w:szCs w:val="24"/>
                <w:lang w:val="en-GB" w:eastAsia="en-US" w:bidi="ar-SA"/>
              </w:rPr>
              <w:t>Andreas Nuyts</w:t>
            </w:r>
          </w:p>
        </w:tc>
      </w:tr>
    </w:tbl>
    <w:p>
      <w:pPr>
        <w:pStyle w:val="Normal"/>
        <w:rPr/>
      </w:pPr>
      <w:r>
        <w:rPr/>
      </w:r>
    </w:p>
    <w:sectPr>
      <w:footerReference w:type="default" r:id="rId2"/>
      <w:type w:val="nextPage"/>
      <w:pgSz w:orient="landscape" w:w="16838" w:h="11906"/>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MS Gothic">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 w:val="right" w:pos="13892" w:leader="none"/>
      </w:tabs>
      <w:rPr>
        <w:sz w:val="20"/>
      </w:rPr>
    </w:pPr>
    <w:r>
      <w:rPr>
        <w:sz w:val="20"/>
      </w:rPr>
      <w:t>2019-10-01 | FWO DMP Template</w:t>
      <w:tab/>
      <w:tab/>
    </w:r>
    <w:r>
      <w:rPr>
        <w:sz w:val="20"/>
      </w:rPr>
      <w:fldChar w:fldCharType="begin"/>
    </w:r>
    <w:r>
      <w:rPr>
        <w:sz w:val="20"/>
      </w:rPr>
      <w:instrText> PAGE </w:instrText>
    </w:r>
    <w:r>
      <w:rPr>
        <w:sz w:val="20"/>
      </w:rPr>
      <w:fldChar w:fldCharType="separate"/>
    </w:r>
    <w:r>
      <w:rPr>
        <w:sz w:val="20"/>
      </w:rPr>
      <w:t>6</w:t>
    </w:r>
    <w:r>
      <w:rPr>
        <w:sz w:val="20"/>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numFmt w:val="bullet"/>
      <w:lvlText w:val="-"/>
      <w:lvlJc w:val="left"/>
      <w:pPr>
        <w:tabs>
          <w:tab w:val="num" w:pos="0"/>
        </w:tabs>
        <w:ind w:left="720" w:hanging="360"/>
      </w:pPr>
      <w:rPr>
        <w:rFonts w:ascii="Calibri" w:hAnsi="Calibri" w:cs="Calibri" w:hint="default"/>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Kop1Char"/>
    <w:uiPriority w:val="9"/>
    <w:qFormat/>
    <w:rsid w:val="0095381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95381f"/>
    <w:rPr>
      <w:rFonts w:ascii="Calibri Light" w:hAnsi="Calibri Light" w:eastAsia="" w:cs="" w:asciiTheme="majorHAnsi" w:cstheme="majorBidi" w:eastAsiaTheme="majorEastAsia" w:hAnsiTheme="majorHAnsi"/>
      <w:color w:val="2F5496" w:themeColor="accent1" w:themeShade="bf"/>
      <w:sz w:val="32"/>
      <w:szCs w:val="32"/>
    </w:rPr>
  </w:style>
  <w:style w:type="character" w:styleId="Annotationreference">
    <w:name w:val="annotation reference"/>
    <w:basedOn w:val="DefaultParagraphFont"/>
    <w:uiPriority w:val="99"/>
    <w:semiHidden/>
    <w:unhideWhenUsed/>
    <w:qFormat/>
    <w:rsid w:val="00693ce5"/>
    <w:rPr>
      <w:sz w:val="18"/>
      <w:szCs w:val="18"/>
    </w:rPr>
  </w:style>
  <w:style w:type="character" w:styleId="TekstopmerkingChar" w:customStyle="1">
    <w:name w:val="Tekst opmerking Char"/>
    <w:basedOn w:val="DefaultParagraphFont"/>
    <w:link w:val="Tekstopmerking"/>
    <w:uiPriority w:val="99"/>
    <w:qFormat/>
    <w:rsid w:val="00693ce5"/>
    <w:rPr/>
  </w:style>
  <w:style w:type="character" w:styleId="OnderwerpvanopmerkingChar" w:customStyle="1">
    <w:name w:val="Onderwerp van opmerking Char"/>
    <w:basedOn w:val="TekstopmerkingChar"/>
    <w:link w:val="Onderwerpvanopmerking"/>
    <w:uiPriority w:val="99"/>
    <w:semiHidden/>
    <w:qFormat/>
    <w:rsid w:val="00693ce5"/>
    <w:rPr>
      <w:b/>
      <w:bCs/>
      <w:sz w:val="20"/>
      <w:szCs w:val="20"/>
    </w:rPr>
  </w:style>
  <w:style w:type="character" w:styleId="BallontekstChar" w:customStyle="1">
    <w:name w:val="Ballontekst Char"/>
    <w:basedOn w:val="DefaultParagraphFont"/>
    <w:link w:val="Ballontekst"/>
    <w:uiPriority w:val="99"/>
    <w:semiHidden/>
    <w:qFormat/>
    <w:rsid w:val="00693ce5"/>
    <w:rPr>
      <w:rFonts w:ascii="Times New Roman" w:hAnsi="Times New Roman" w:cs="Times New Roman"/>
      <w:sz w:val="18"/>
      <w:szCs w:val="18"/>
    </w:rPr>
  </w:style>
  <w:style w:type="character" w:styleId="InternetLink">
    <w:name w:val="Hyperlink"/>
    <w:basedOn w:val="DefaultParagraphFont"/>
    <w:uiPriority w:val="99"/>
    <w:unhideWhenUsed/>
    <w:rsid w:val="00b71968"/>
    <w:rPr>
      <w:color w:val="0563C1" w:themeColor="hyperlink"/>
      <w:u w:val="single"/>
    </w:rPr>
  </w:style>
  <w:style w:type="character" w:styleId="VisitedInternetLink">
    <w:name w:val="FollowedHyperlink"/>
    <w:basedOn w:val="DefaultParagraphFont"/>
    <w:uiPriority w:val="99"/>
    <w:semiHidden/>
    <w:unhideWhenUsed/>
    <w:rsid w:val="004105c0"/>
    <w:rPr>
      <w:color w:val="954F72" w:themeColor="followedHyperlink"/>
      <w:u w:val="single"/>
    </w:rPr>
  </w:style>
  <w:style w:type="character" w:styleId="BovenkantformulierChar" w:customStyle="1">
    <w:name w:val="Bovenkant formulier Char"/>
    <w:basedOn w:val="DefaultParagraphFont"/>
    <w:link w:val="Bovenkantformulier"/>
    <w:uiPriority w:val="99"/>
    <w:semiHidden/>
    <w:qFormat/>
    <w:rsid w:val="00f04c6a"/>
    <w:rPr>
      <w:rFonts w:ascii="Arial" w:hAnsi="Arial" w:eastAsia="Times New Roman" w:cs="Arial"/>
      <w:vanish/>
      <w:sz w:val="16"/>
      <w:szCs w:val="16"/>
      <w:lang w:val="nl-BE" w:eastAsia="nl-BE"/>
    </w:rPr>
  </w:style>
  <w:style w:type="character" w:styleId="Label" w:customStyle="1">
    <w:name w:val="label"/>
    <w:basedOn w:val="DefaultParagraphFont"/>
    <w:qFormat/>
    <w:rsid w:val="00f04c6a"/>
    <w:rPr/>
  </w:style>
  <w:style w:type="character" w:styleId="OnderkantformulierChar" w:customStyle="1">
    <w:name w:val="Onderkant formulier Char"/>
    <w:basedOn w:val="DefaultParagraphFont"/>
    <w:link w:val="Onderkantformulier"/>
    <w:uiPriority w:val="99"/>
    <w:semiHidden/>
    <w:qFormat/>
    <w:rsid w:val="00f04c6a"/>
    <w:rPr>
      <w:rFonts w:ascii="Arial" w:hAnsi="Arial" w:eastAsia="Times New Roman" w:cs="Arial"/>
      <w:vanish/>
      <w:sz w:val="16"/>
      <w:szCs w:val="16"/>
      <w:lang w:val="nl-BE" w:eastAsia="nl-BE"/>
    </w:rPr>
  </w:style>
  <w:style w:type="character" w:styleId="Strong">
    <w:name w:val="Strong"/>
    <w:basedOn w:val="DefaultParagraphFont"/>
    <w:uiPriority w:val="22"/>
    <w:qFormat/>
    <w:rsid w:val="00f04c6a"/>
    <w:rPr>
      <w:b/>
      <w:bCs/>
    </w:rPr>
  </w:style>
  <w:style w:type="character" w:styleId="KoptekstChar" w:customStyle="1">
    <w:name w:val="Koptekst Char"/>
    <w:basedOn w:val="DefaultParagraphFont"/>
    <w:link w:val="Koptekst"/>
    <w:uiPriority w:val="99"/>
    <w:qFormat/>
    <w:rsid w:val="00ce49d2"/>
    <w:rPr/>
  </w:style>
  <w:style w:type="character" w:styleId="VoettekstChar" w:customStyle="1">
    <w:name w:val="Voettekst Char"/>
    <w:basedOn w:val="DefaultParagraphFont"/>
    <w:link w:val="Voettekst"/>
    <w:uiPriority w:val="99"/>
    <w:qFormat/>
    <w:rsid w:val="00ce49d2"/>
    <w:rPr/>
  </w:style>
  <w:style w:type="character" w:styleId="VoetnoottekstChar" w:customStyle="1">
    <w:name w:val="Voetnoottekst Char"/>
    <w:basedOn w:val="DefaultParagraphFont"/>
    <w:link w:val="Voetnoottekst"/>
    <w:uiPriority w:val="99"/>
    <w:semiHidden/>
    <w:qFormat/>
    <w:rsid w:val="0035345e"/>
    <w:rPr>
      <w:sz w:val="20"/>
      <w:szCs w:val="20"/>
    </w:rPr>
  </w:style>
  <w:style w:type="character" w:styleId="FootnoteCharacters">
    <w:name w:val="Footnote Characters"/>
    <w:basedOn w:val="DefaultParagraphFont"/>
    <w:uiPriority w:val="99"/>
    <w:semiHidden/>
    <w:unhideWhenUsed/>
    <w:qFormat/>
    <w:rsid w:val="0035345e"/>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f4913"/>
    <w:pPr>
      <w:spacing w:before="0" w:after="0"/>
      <w:ind w:left="720" w:hanging="0"/>
      <w:contextualSpacing/>
    </w:pPr>
    <w:rPr/>
  </w:style>
  <w:style w:type="paragraph" w:styleId="Annotationtext">
    <w:name w:val="annotation text"/>
    <w:basedOn w:val="Normal"/>
    <w:link w:val="TekstopmerkingChar"/>
    <w:uiPriority w:val="99"/>
    <w:unhideWhenUsed/>
    <w:qFormat/>
    <w:rsid w:val="00693ce5"/>
    <w:pPr/>
    <w:rPr/>
  </w:style>
  <w:style w:type="paragraph" w:styleId="Annotationsubject">
    <w:name w:val="annotation subject"/>
    <w:basedOn w:val="Annotationtext"/>
    <w:next w:val="Annotationtext"/>
    <w:link w:val="OnderwerpvanopmerkingChar"/>
    <w:uiPriority w:val="99"/>
    <w:semiHidden/>
    <w:unhideWhenUsed/>
    <w:qFormat/>
    <w:rsid w:val="00693ce5"/>
    <w:pPr/>
    <w:rPr>
      <w:b/>
      <w:bCs/>
      <w:sz w:val="20"/>
      <w:szCs w:val="20"/>
    </w:rPr>
  </w:style>
  <w:style w:type="paragraph" w:styleId="BalloonText">
    <w:name w:val="Balloon Text"/>
    <w:basedOn w:val="Normal"/>
    <w:link w:val="BallontekstChar"/>
    <w:uiPriority w:val="99"/>
    <w:semiHidden/>
    <w:unhideWhenUsed/>
    <w:qFormat/>
    <w:rsid w:val="00693ce5"/>
    <w:pPr/>
    <w:rPr>
      <w:rFonts w:ascii="Times New Roman" w:hAnsi="Times New Roman" w:cs="Times New Roman"/>
      <w:sz w:val="18"/>
      <w:szCs w:val="18"/>
    </w:rPr>
  </w:style>
  <w:style w:type="paragraph" w:styleId="Revision">
    <w:name w:val="Revision"/>
    <w:uiPriority w:val="99"/>
    <w:semiHidden/>
    <w:qFormat/>
    <w:rsid w:val="001956a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NormalWeb">
    <w:name w:val="Normal (Web)"/>
    <w:basedOn w:val="Normal"/>
    <w:uiPriority w:val="99"/>
    <w:unhideWhenUsed/>
    <w:qFormat/>
    <w:rsid w:val="005122ea"/>
    <w:pPr>
      <w:spacing w:beforeAutospacing="1" w:afterAutospacing="1"/>
    </w:pPr>
    <w:rPr>
      <w:rFonts w:ascii="Times New Roman" w:hAnsi="Times New Roman" w:eastAsia="Times New Roman" w:cs="Times New Roman"/>
      <w:lang w:val="nl-BE" w:eastAsia="nl-BE"/>
    </w:rPr>
  </w:style>
  <w:style w:type="paragraph" w:styleId="HTMLTopofForm">
    <w:name w:val="HTML Top of Form"/>
    <w:basedOn w:val="Normal"/>
    <w:next w:val="Normal"/>
    <w:link w:val="BovenkantformulierChar"/>
    <w:uiPriority w:val="99"/>
    <w:semiHidden/>
    <w:unhideWhenUsed/>
    <w:qFormat/>
    <w:rsid w:val="00f04c6a"/>
    <w:pPr>
      <w:pBdr>
        <w:bottom w:val="single" w:sz="6" w:space="1" w:color="000000"/>
      </w:pBdr>
      <w:jc w:val="center"/>
    </w:pPr>
    <w:rPr>
      <w:rFonts w:ascii="Arial" w:hAnsi="Arial" w:eastAsia="Times New Roman" w:cs="Arial"/>
      <w:vanish/>
      <w:sz w:val="16"/>
      <w:szCs w:val="16"/>
      <w:lang w:val="nl-BE" w:eastAsia="nl-BE"/>
    </w:rPr>
  </w:style>
  <w:style w:type="paragraph" w:styleId="HTMLBottomofForm">
    <w:name w:val="HTML Bottom of Form"/>
    <w:basedOn w:val="Normal"/>
    <w:next w:val="Normal"/>
    <w:link w:val="OnderkantformulierChar"/>
    <w:uiPriority w:val="99"/>
    <w:semiHidden/>
    <w:unhideWhenUsed/>
    <w:qFormat/>
    <w:rsid w:val="00f04c6a"/>
    <w:pPr>
      <w:pBdr>
        <w:top w:val="single" w:sz="6" w:space="1" w:color="000000"/>
      </w:pBdr>
      <w:jc w:val="center"/>
    </w:pPr>
    <w:rPr>
      <w:rFonts w:ascii="Arial" w:hAnsi="Arial" w:eastAsia="Times New Roman" w:cs="Arial"/>
      <w:vanish/>
      <w:sz w:val="16"/>
      <w:szCs w:val="16"/>
      <w:lang w:val="nl-BE" w:eastAsia="nl-BE"/>
    </w:rPr>
  </w:style>
  <w:style w:type="paragraph" w:styleId="HeaderandFooter">
    <w:name w:val="Header and Footer"/>
    <w:basedOn w:val="Normal"/>
    <w:qFormat/>
    <w:pPr/>
    <w:rPr/>
  </w:style>
  <w:style w:type="paragraph" w:styleId="Header">
    <w:name w:val="Header"/>
    <w:basedOn w:val="Normal"/>
    <w:link w:val="KoptekstChar"/>
    <w:uiPriority w:val="99"/>
    <w:unhideWhenUsed/>
    <w:rsid w:val="00ce49d2"/>
    <w:pPr>
      <w:tabs>
        <w:tab w:val="clear" w:pos="720"/>
        <w:tab w:val="center" w:pos="4536" w:leader="none"/>
        <w:tab w:val="right" w:pos="9072" w:leader="none"/>
      </w:tabs>
    </w:pPr>
    <w:rPr/>
  </w:style>
  <w:style w:type="paragraph" w:styleId="Footer">
    <w:name w:val="Footer"/>
    <w:basedOn w:val="Normal"/>
    <w:link w:val="VoettekstChar"/>
    <w:uiPriority w:val="99"/>
    <w:unhideWhenUsed/>
    <w:rsid w:val="00ce49d2"/>
    <w:pPr>
      <w:tabs>
        <w:tab w:val="clear" w:pos="720"/>
        <w:tab w:val="center" w:pos="4536" w:leader="none"/>
        <w:tab w:val="right" w:pos="9072" w:leader="none"/>
      </w:tabs>
    </w:pPr>
    <w:rPr/>
  </w:style>
  <w:style w:type="paragraph" w:styleId="Footnote">
    <w:name w:val="Footnote Text"/>
    <w:basedOn w:val="Normal"/>
    <w:link w:val="VoetnoottekstChar"/>
    <w:uiPriority w:val="99"/>
    <w:semiHidden/>
    <w:unhideWhenUsed/>
    <w:rsid w:val="0035345e"/>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df4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numbering" Target="numbering.xml"/><Relationship Id="rId7" Type="http://schemas.openxmlformats.org/officeDocument/2006/relationships/customXml" Target="../customXml/item1.xml"/><Relationship Id="rId2" Type="http://schemas.openxmlformats.org/officeDocument/2006/relationships/footer" Target="footer1.xml"/><Relationship Id="rId1" Type="http://schemas.openxmlformats.org/officeDocument/2006/relationships/styles" Target="styles.xml"/><Relationship Id="rId6" Type="http://schemas.openxmlformats.org/officeDocument/2006/relationships/theme" Target="theme/theme1.xml"/><Relationship Id="rId11" Type="http://schemas.openxmlformats.org/officeDocument/2006/relationships/customXml" Target="../customXml/item5.xml"/><Relationship Id="rId5" Type="http://schemas.openxmlformats.org/officeDocument/2006/relationships/settings" Target="settings.xml"/><Relationship Id="rId10" Type="http://schemas.openxmlformats.org/officeDocument/2006/relationships/customXml" Target="../customXml/item4.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1247922N</Project_x0020_Ref.>
    <FundingCallID xmlns="d2b4f59a-05ce-4744-9d1c-9dd30147ee09">39267</FundingCallID>
    <Code xmlns="d2b4f59a-05ce-4744-9d1c-9dd30147ee09">3E210998</Code>
    <FormID xmlns="d2b4f59a-05ce-4744-9d1c-9dd30147ee09">1899</FormID>
    <_dlc_DocId xmlns="d2b4f59a-05ce-4744-9d1c-9dd30147ee09">P4FNSWA4HVKW-73199252-7864</_dlc_DocId>
    <_dlc_DocIdUrl xmlns="d2b4f59a-05ce-4744-9d1c-9dd30147ee09">
      <Url>https://www.groupware.kuleuven.be/sites/dmpmt/_layouts/15/DocIdRedir.aspx?ID=P4FNSWA4HVKW-73199252-7864</Url>
      <Description>P4FNSWA4HVKW-73199252-7864</Description>
    </_dlc_DocIdUrl>
    <TypeDoc xmlns="de64d03d-2dbc-4782-9fbf-1d8df1c50cf7">Initial</TypeDo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4C45C-9975-4C9F-89F3-F7F20CDAC66A}"/>
</file>

<file path=customXml/itemProps2.xml><?xml version="1.0" encoding="utf-8"?>
<ds:datastoreItem xmlns:ds="http://schemas.openxmlformats.org/officeDocument/2006/customXml" ds:itemID="{590173EB-339D-421A-9048-A91FAB6E0109}"/>
</file>

<file path=customXml/itemProps3.xml><?xml version="1.0" encoding="utf-8"?>
<ds:datastoreItem xmlns:ds="http://schemas.openxmlformats.org/officeDocument/2006/customXml" ds:itemID="{5176E60D-A379-4CBF-A72C-5CFE82016E58}"/>
</file>

<file path=customXml/itemProps4.xml><?xml version="1.0" encoding="utf-8"?>
<ds:datastoreItem xmlns:ds="http://schemas.openxmlformats.org/officeDocument/2006/customXml" ds:itemID="{C42990BB-A47E-4E69-BE2A-8DCBD74DF4EF}"/>
</file>

<file path=customXml/itemProps5.xml><?xml version="1.0" encoding="utf-8"?>
<ds:datastoreItem xmlns:ds="http://schemas.openxmlformats.org/officeDocument/2006/customXml" ds:itemID="{1C84871C-D92A-4C28-98B9-A0CF49636587}"/>
</file>

<file path=docProps/app.xml><?xml version="1.0" encoding="utf-8"?>
<Properties xmlns="http://schemas.openxmlformats.org/officeDocument/2006/extended-properties" xmlns:vt="http://schemas.openxmlformats.org/officeDocument/2006/docPropsVTypes">
  <Template>Normal</Template>
  <TotalTime>139</TotalTime>
  <Application>LibreOffice/7.1.7.2$Linux_X86_64 LibreOffice_project/10$Build-2</Application>
  <AppVersion>15.0000</AppVersion>
  <Pages>6</Pages>
  <Words>1367</Words>
  <Characters>6748</Characters>
  <CharactersWithSpaces>8035</CharactersWithSpaces>
  <Paragraphs>99</Paragraphs>
  <Company>KU 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dc:description/>
  <cp:lastModifiedBy/>
  <cp:revision>15</cp:revision>
  <cp:lastPrinted>2019-10-01T13:06:00Z</cp:lastPrinted>
  <dcterms:created xsi:type="dcterms:W3CDTF">2019-10-03T08:19:00Z</dcterms:created>
  <dcterms:modified xsi:type="dcterms:W3CDTF">2022-04-21T17:27:55Z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e85d1198-28d2-4081-9a5c-b839d8701bfe</vt:lpwstr>
  </property>
</Properties>
</file>