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WithEffects.xml" ContentType="application/vnd.ms-word.stylesWithEffects+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fontTable.xml" ContentType="application/vnd.openxmlformats-officedocument.wordprocessingml.fontTable+xml"/>
  <Override PartName="/word/numbering.xml" ContentType="application/vnd.openxmlformats-officedocument.wordprocessingml.numbering+xml"/>
  <Override PartName="/word/people.xml" ContentType="application/vnd.openxmlformats-officedocument.wordprocessingml.people+xml"/>
  <Override PartName="/word/commentsExtensible.xml" ContentType="application/vnd.openxmlformats-officedocument.wordprocessingml.commentsExtensible+xml"/>
  <Override PartName="/word/commentsExtended.xml" ContentType="application/vnd.openxmlformats-officedocument.wordprocessingml.commentsExtended+xml"/>
  <Override PartName="/word/commentsIds.xml" ContentType="application/vnd.openxmlformats-officedocument.wordprocessingml.commentsIds+xml"/>
  <Override PartName="/customXml/itemProps3.xml" ContentType="application/vnd.openxmlformats-officedocument.customXml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3B3A0625" w14:textId="77777777" w:rsidR="006369D8" w:rsidRPr="003C6EB1" w:rsidRDefault="006369D8">
      <w:pPr>
        <w:pStyle w:val="Normal1"/>
        <w:rPr>
          <w:sz w:val="32"/>
        </w:rPr>
      </w:pPr>
    </w:p>
    <w:p w14:paraId="3C0A8711" w14:textId="77777777" w:rsidR="006369D8" w:rsidRPr="00A24FDC" w:rsidRDefault="00EF5F06">
      <w:pPr>
        <w:pStyle w:val="Kop1"/>
        <w:contextualSpacing w:val="0"/>
        <w:rPr>
          <w:rFonts w:ascii="Arial" w:hAnsi="Arial" w:cs="Arial"/>
          <w:color w:val="000000"/>
          <w:lang w:val="en-US"/>
        </w:rPr>
      </w:pPr>
      <w:r w:rsidRPr="00A24FDC">
        <w:rPr>
          <w:rFonts w:ascii="Arial" w:eastAsia="Arial" w:hAnsi="Arial" w:cs="Arial"/>
          <w:color w:val="000000"/>
          <w:lang w:val="en-US"/>
        </w:rPr>
        <w:t>Data Management Plan</w:t>
      </w:r>
      <w:r w:rsidR="00D770CA" w:rsidRPr="00A24FDC">
        <w:rPr>
          <w:rFonts w:ascii="Arial" w:eastAsia="Arial" w:hAnsi="Arial" w:cs="Arial"/>
          <w:color w:val="000000"/>
          <w:lang w:val="en-US"/>
        </w:rPr>
        <w:t xml:space="preserve"> (C1)</w:t>
      </w:r>
    </w:p>
    <w:p w14:paraId="7AEC77E8" w14:textId="77777777" w:rsidR="00D770CA" w:rsidRPr="003C6EB1" w:rsidRDefault="00D770CA" w:rsidP="00D770CA">
      <w:pPr>
        <w:rPr>
          <w:sz w:val="28"/>
          <w:szCs w:val="28"/>
          <w:lang w:val="en-GB"/>
        </w:rPr>
      </w:pPr>
      <w:r w:rsidRPr="003C6EB1">
        <w:rPr>
          <w:sz w:val="28"/>
          <w:szCs w:val="28"/>
          <w:lang w:val="en-GB"/>
        </w:rPr>
        <w:t>Title</w:t>
      </w:r>
      <w:r w:rsidR="00EF5F06" w:rsidRPr="003C6EB1">
        <w:rPr>
          <w:sz w:val="28"/>
          <w:szCs w:val="28"/>
          <w:lang w:val="en-GB"/>
        </w:rPr>
        <w:t xml:space="preserve">: </w:t>
      </w:r>
      <w:r w:rsidRPr="003C6EB1">
        <w:rPr>
          <w:sz w:val="28"/>
          <w:szCs w:val="28"/>
          <w:lang w:val="en-GB"/>
        </w:rPr>
        <w:t>The Historical Turn in Early Post-Kantian Philosophy (1790-1799)</w:t>
      </w:r>
    </w:p>
    <w:p w14:paraId="5CC0EC3A" w14:textId="77777777" w:rsidR="006369D8" w:rsidRPr="00A24FDC" w:rsidRDefault="006369D8">
      <w:pPr>
        <w:pStyle w:val="Normal1"/>
        <w:rPr>
          <w:lang w:val="en-US"/>
        </w:rPr>
      </w:pPr>
    </w:p>
    <w:p w14:paraId="70334B1A" w14:textId="77777777" w:rsidR="006369D8" w:rsidRPr="00A24FDC" w:rsidRDefault="00D770CA">
      <w:pPr>
        <w:pStyle w:val="Kop3"/>
        <w:contextualSpacing w:val="0"/>
        <w:rPr>
          <w:i w:val="0"/>
          <w:color w:val="000000"/>
          <w:lang w:val="en-US"/>
        </w:rPr>
      </w:pPr>
      <w:r w:rsidRPr="00A24FDC">
        <w:rPr>
          <w:i w:val="0"/>
          <w:color w:val="000000"/>
          <w:lang w:val="en-US"/>
        </w:rPr>
        <w:t>ADMIN DETAILS</w:t>
      </w:r>
    </w:p>
    <w:p w14:paraId="7AD52312" w14:textId="77777777" w:rsidR="00EF5F06" w:rsidRPr="003C6EB1" w:rsidRDefault="00D770CA" w:rsidP="00EF5F06">
      <w:pPr>
        <w:rPr>
          <w:lang w:val="en-GB"/>
        </w:rPr>
      </w:pPr>
      <w:r w:rsidRPr="00A24FDC">
        <w:rPr>
          <w:b/>
          <w:color w:val="000000"/>
          <w:lang w:val="en-US"/>
        </w:rPr>
        <w:t xml:space="preserve">Project Name: </w:t>
      </w:r>
      <w:r w:rsidRPr="00A24FDC">
        <w:rPr>
          <w:lang w:val="en-US"/>
        </w:rPr>
        <w:t xml:space="preserve">(Internal Funds DMP) - </w:t>
      </w:r>
      <w:r w:rsidR="00EF5F06" w:rsidRPr="003C6EB1">
        <w:rPr>
          <w:lang w:val="en-GB"/>
        </w:rPr>
        <w:t>The Historical Turn in Early Post-Kantian Philosophy (1790-1799)</w:t>
      </w:r>
    </w:p>
    <w:p w14:paraId="5DAF68D7" w14:textId="77777777" w:rsidR="006369D8" w:rsidRPr="00A24FDC" w:rsidRDefault="00D770CA">
      <w:pPr>
        <w:pStyle w:val="Normal1"/>
        <w:rPr>
          <w:lang w:val="en-US"/>
        </w:rPr>
      </w:pPr>
      <w:r w:rsidRPr="00A24FDC">
        <w:rPr>
          <w:b/>
          <w:color w:val="000000"/>
          <w:lang w:val="en-US"/>
        </w:rPr>
        <w:t xml:space="preserve">Principal Investigator / Researcher: </w:t>
      </w:r>
      <w:r w:rsidRPr="00A24FDC">
        <w:rPr>
          <w:lang w:val="en-US"/>
        </w:rPr>
        <w:t>Karin de Boer</w:t>
      </w:r>
    </w:p>
    <w:p w14:paraId="2D55F153" w14:textId="77777777" w:rsidR="006369D8" w:rsidRPr="00A24FDC" w:rsidRDefault="00D770CA">
      <w:pPr>
        <w:pStyle w:val="Normal1"/>
        <w:rPr>
          <w:lang w:val="en-US"/>
        </w:rPr>
      </w:pPr>
      <w:r w:rsidRPr="00A24FDC">
        <w:rPr>
          <w:b/>
          <w:color w:val="000000"/>
          <w:lang w:val="en-US"/>
        </w:rPr>
        <w:t xml:space="preserve">Institution: </w:t>
      </w:r>
      <w:r w:rsidRPr="00A24FDC">
        <w:rPr>
          <w:lang w:val="en-US"/>
        </w:rPr>
        <w:t>KU Leuven</w:t>
      </w:r>
    </w:p>
    <w:p w14:paraId="5517C23C" w14:textId="77777777" w:rsidR="006369D8" w:rsidRPr="00A24FDC" w:rsidRDefault="006369D8">
      <w:pPr>
        <w:pStyle w:val="Normal1"/>
        <w:rPr>
          <w:lang w:val="en-US"/>
        </w:rPr>
      </w:pPr>
    </w:p>
    <w:p w14:paraId="0B8363C6" w14:textId="77777777" w:rsidR="006369D8" w:rsidRPr="00A24FDC" w:rsidRDefault="00D770CA">
      <w:pPr>
        <w:pStyle w:val="Kop3"/>
        <w:contextualSpacing w:val="0"/>
        <w:rPr>
          <w:i w:val="0"/>
          <w:color w:val="000000"/>
          <w:lang w:val="en-US"/>
        </w:rPr>
      </w:pPr>
      <w:r w:rsidRPr="00A24FDC">
        <w:rPr>
          <w:i w:val="0"/>
          <w:color w:val="000000"/>
          <w:lang w:val="en-US"/>
        </w:rPr>
        <w:t>1. GENERAL INFORMATION</w:t>
      </w:r>
    </w:p>
    <w:p w14:paraId="4A974C97" w14:textId="77777777" w:rsidR="006369D8" w:rsidRPr="00A24FDC" w:rsidRDefault="00D770CA">
      <w:pPr>
        <w:pStyle w:val="Normal1"/>
        <w:rPr>
          <w:b/>
          <w:lang w:val="en-US"/>
        </w:rPr>
      </w:pPr>
      <w:r w:rsidRPr="00A24FDC">
        <w:rPr>
          <w:b/>
          <w:lang w:val="en-US"/>
        </w:rPr>
        <w:t>Name of the project lead (PI)</w:t>
      </w:r>
    </w:p>
    <w:p w14:paraId="29621665" w14:textId="77777777" w:rsidR="006369D8" w:rsidRPr="00A24FDC" w:rsidRDefault="00EF5F06">
      <w:pPr>
        <w:pStyle w:val="Normal1"/>
        <w:rPr>
          <w:i/>
          <w:lang w:val="en-US"/>
        </w:rPr>
      </w:pPr>
      <w:r w:rsidRPr="00A24FDC">
        <w:rPr>
          <w:lang w:val="en-US"/>
        </w:rPr>
        <w:t>Karin de Boer</w:t>
      </w:r>
    </w:p>
    <w:p w14:paraId="3301FCDB" w14:textId="77777777" w:rsidR="006369D8" w:rsidRPr="00A24FDC" w:rsidRDefault="006369D8">
      <w:pPr>
        <w:pStyle w:val="Normal1"/>
        <w:rPr>
          <w:lang w:val="en-US"/>
        </w:rPr>
      </w:pPr>
    </w:p>
    <w:p w14:paraId="6E4E2111" w14:textId="77777777" w:rsidR="006369D8" w:rsidRPr="00A24FDC" w:rsidRDefault="00D770CA">
      <w:pPr>
        <w:pStyle w:val="Normal1"/>
        <w:rPr>
          <w:b/>
          <w:lang w:val="en-US"/>
        </w:rPr>
      </w:pPr>
      <w:r w:rsidRPr="00A24FDC">
        <w:rPr>
          <w:b/>
          <w:lang w:val="en-US"/>
        </w:rPr>
        <w:t>Internal Funds Project number &amp; title</w:t>
      </w:r>
    </w:p>
    <w:p w14:paraId="46577C44" w14:textId="77777777" w:rsidR="006369D8" w:rsidRPr="00A24FDC" w:rsidRDefault="00EF5F06">
      <w:pPr>
        <w:pStyle w:val="Normal1"/>
        <w:rPr>
          <w:sz w:val="22"/>
          <w:szCs w:val="22"/>
          <w:lang w:val="en-US"/>
        </w:rPr>
      </w:pPr>
      <w:r w:rsidRPr="003C6EB1">
        <w:rPr>
          <w:rStyle w:val="Zwaar"/>
          <w:rFonts w:eastAsia="Times New Roman"/>
          <w:i/>
          <w:iCs/>
          <w:sz w:val="22"/>
          <w:szCs w:val="22"/>
          <w:lang w:val="en"/>
        </w:rPr>
        <w:t>C14/21/006</w:t>
      </w:r>
      <w:r w:rsidRPr="003C6EB1">
        <w:rPr>
          <w:rStyle w:val="xeop"/>
          <w:rFonts w:eastAsia="Times New Roman"/>
          <w:i/>
          <w:iCs/>
          <w:sz w:val="22"/>
          <w:szCs w:val="22"/>
          <w:lang w:val="en"/>
        </w:rPr>
        <w:t xml:space="preserve">. </w:t>
      </w:r>
      <w:r w:rsidRPr="003C6EB1">
        <w:rPr>
          <w:sz w:val="22"/>
          <w:szCs w:val="22"/>
          <w:lang w:val="en-GB"/>
        </w:rPr>
        <w:t>The Historical Turn in Early Post-Kantian Philosophy (1790-1799)</w:t>
      </w:r>
      <w:r w:rsidRPr="003C6EB1">
        <w:rPr>
          <w:rStyle w:val="xeop"/>
          <w:rFonts w:eastAsia="Times New Roman"/>
          <w:i/>
          <w:iCs/>
          <w:sz w:val="22"/>
          <w:szCs w:val="22"/>
          <w:lang w:val="en"/>
        </w:rPr>
        <w:t xml:space="preserve"> </w:t>
      </w:r>
    </w:p>
    <w:p w14:paraId="2547168B" w14:textId="77777777" w:rsidR="006369D8" w:rsidRPr="00A24FDC" w:rsidRDefault="006369D8">
      <w:pPr>
        <w:pStyle w:val="Normal1"/>
        <w:rPr>
          <w:lang w:val="en-US"/>
        </w:rPr>
      </w:pPr>
    </w:p>
    <w:p w14:paraId="3338A42B" w14:textId="77777777" w:rsidR="006369D8" w:rsidRPr="00A24FDC" w:rsidRDefault="00D770CA">
      <w:pPr>
        <w:pStyle w:val="Kop3"/>
        <w:contextualSpacing w:val="0"/>
        <w:rPr>
          <w:i w:val="0"/>
          <w:color w:val="000000"/>
          <w:lang w:val="en-US"/>
        </w:rPr>
      </w:pPr>
      <w:r w:rsidRPr="00A24FDC">
        <w:rPr>
          <w:i w:val="0"/>
          <w:color w:val="000000"/>
          <w:lang w:val="en-US"/>
        </w:rPr>
        <w:t>2. DATA DESCRIPTION</w:t>
      </w:r>
    </w:p>
    <w:p w14:paraId="1EFEDF03" w14:textId="77777777" w:rsidR="006369D8" w:rsidRPr="00A24FDC" w:rsidRDefault="00D770CA">
      <w:pPr>
        <w:pStyle w:val="Normal1"/>
        <w:rPr>
          <w:b/>
          <w:lang w:val="en-US"/>
        </w:rPr>
      </w:pPr>
      <w:r w:rsidRPr="00A24FDC">
        <w:rPr>
          <w:b/>
          <w:lang w:val="en-US"/>
        </w:rPr>
        <w:t xml:space="preserve">2.1. Will you generate/collect new data and/or make use of existing data? </w:t>
      </w:r>
    </w:p>
    <w:p w14:paraId="32BE4451" w14:textId="77777777" w:rsidR="00EF5F06" w:rsidRPr="003C6EB1" w:rsidRDefault="00EF5F06" w:rsidP="00EF5F06">
      <w:pPr>
        <w:numPr>
          <w:ilvl w:val="0"/>
          <w:numId w:val="1"/>
        </w:numPr>
        <w:ind w:hanging="359"/>
        <w:contextualSpacing/>
      </w:pPr>
      <w:r w:rsidRPr="003C6EB1">
        <w:t>Reuse existing data</w:t>
      </w:r>
      <w:commentRangeStart w:id="0"/>
      <w:commentRangeStart w:id="1"/>
      <w:commentRangeEnd w:id="1"/>
      <w:commentRangeEnd w:id="0"/>
    </w:p>
    <w:p w14:paraId="484FA32E" w14:textId="77777777" w:rsidR="00EF5F06" w:rsidRPr="003C6EB1" w:rsidRDefault="00EF5F06" w:rsidP="00EF5F06">
      <w:pPr>
        <w:numPr>
          <w:ilvl w:val="0"/>
          <w:numId w:val="1"/>
        </w:numPr>
        <w:ind w:hanging="359"/>
        <w:contextualSpacing/>
      </w:pPr>
      <w:r w:rsidRPr="003C6EB1">
        <w:t xml:space="preserve">Generate new data </w:t>
      </w:r>
    </w:p>
    <w:p w14:paraId="3233E7B0" w14:textId="77777777" w:rsidR="006369D8" w:rsidRPr="003C6EB1" w:rsidRDefault="006369D8">
      <w:pPr>
        <w:pStyle w:val="Normal1"/>
      </w:pPr>
    </w:p>
    <w:p w14:paraId="0C4C2BD3" w14:textId="77777777" w:rsidR="006369D8" w:rsidRPr="00A24FDC" w:rsidRDefault="00D770CA">
      <w:pPr>
        <w:pStyle w:val="Normal1"/>
        <w:rPr>
          <w:b/>
          <w:lang w:val="en-US"/>
        </w:rPr>
      </w:pPr>
      <w:r w:rsidRPr="00A24FDC">
        <w:rPr>
          <w:b/>
          <w:lang w:val="en-US"/>
        </w:rPr>
        <w:t>2.2. What data will you collect, generate or reuse? Describe the origin, type and format of the data (per dataset) and its (estimated) volume. This may be easiest in a numbered list or table and per objective of the project.</w:t>
      </w:r>
    </w:p>
    <w:p w14:paraId="6139EBCE" w14:textId="77777777" w:rsidR="006369D8" w:rsidRPr="00A24FDC" w:rsidRDefault="006369D8">
      <w:pPr>
        <w:pStyle w:val="Normal1"/>
        <w:rPr>
          <w:i/>
          <w:lang w:val="en-US"/>
        </w:rPr>
      </w:pP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340"/>
        <w:gridCol w:w="2340"/>
        <w:gridCol w:w="2340"/>
        <w:gridCol w:w="2340"/>
      </w:tblGrid>
      <w:tr w:rsidR="00EF5F06" w:rsidRPr="003C6EB1" w14:paraId="1E25DE33" w14:textId="77777777" w:rsidTr="00EF5F06">
        <w:trPr>
          <w:jc w:val="center"/>
        </w:trPr>
        <w:tc>
          <w:tcPr>
            <w:tcW w:w="2340" w:type="dxa"/>
            <w:shd w:val="clear" w:color="auto" w:fill="FBB400"/>
            <w:tcMar>
              <w:top w:w="100" w:type="dxa"/>
              <w:left w:w="100" w:type="dxa"/>
              <w:bottom w:w="0" w:type="dxa"/>
              <w:right w:w="100" w:type="dxa"/>
            </w:tcMar>
          </w:tcPr>
          <w:p w14:paraId="061839D9" w14:textId="77777777" w:rsidR="00EF5F06" w:rsidRPr="003C6EB1" w:rsidRDefault="00EF5F06" w:rsidP="00EF5F06">
            <w:pPr>
              <w:rPr>
                <w:b/>
                <w:sz w:val="18"/>
              </w:rPr>
            </w:pPr>
            <w:r w:rsidRPr="00A24FDC">
              <w:rPr>
                <w:b/>
                <w:sz w:val="18"/>
                <w:lang w:val="en-US"/>
              </w:rPr>
              <w:t> </w:t>
            </w:r>
            <w:r w:rsidRPr="003C6EB1">
              <w:rPr>
                <w:b/>
                <w:sz w:val="18"/>
              </w:rPr>
              <w:t xml:space="preserve">Type of data </w:t>
            </w:r>
          </w:p>
        </w:tc>
        <w:tc>
          <w:tcPr>
            <w:tcW w:w="2340" w:type="dxa"/>
            <w:shd w:val="clear" w:color="auto" w:fill="FBB400"/>
            <w:tcMar>
              <w:top w:w="100" w:type="dxa"/>
              <w:left w:w="100" w:type="dxa"/>
              <w:bottom w:w="0" w:type="dxa"/>
              <w:right w:w="100" w:type="dxa"/>
            </w:tcMar>
          </w:tcPr>
          <w:p w14:paraId="6A6FDE8B" w14:textId="77777777" w:rsidR="00EF5F06" w:rsidRPr="003C6EB1" w:rsidRDefault="00EF5F06" w:rsidP="00EF5F06">
            <w:pPr>
              <w:rPr>
                <w:b/>
                <w:sz w:val="18"/>
              </w:rPr>
            </w:pPr>
            <w:r w:rsidRPr="003C6EB1">
              <w:rPr>
                <w:b/>
                <w:sz w:val="18"/>
              </w:rPr>
              <w:t xml:space="preserve">Format  </w:t>
            </w:r>
          </w:p>
        </w:tc>
        <w:tc>
          <w:tcPr>
            <w:tcW w:w="2340" w:type="dxa"/>
            <w:shd w:val="clear" w:color="auto" w:fill="FBB400"/>
            <w:tcMar>
              <w:top w:w="100" w:type="dxa"/>
              <w:left w:w="100" w:type="dxa"/>
              <w:bottom w:w="0" w:type="dxa"/>
              <w:right w:w="100" w:type="dxa"/>
            </w:tcMar>
          </w:tcPr>
          <w:p w14:paraId="60B97AD9" w14:textId="77777777" w:rsidR="00EF5F06" w:rsidRPr="003C6EB1" w:rsidRDefault="00EF5F06" w:rsidP="00EF5F06">
            <w:pPr>
              <w:rPr>
                <w:b/>
                <w:sz w:val="18"/>
              </w:rPr>
            </w:pPr>
            <w:r w:rsidRPr="003C6EB1">
              <w:rPr>
                <w:b/>
                <w:sz w:val="18"/>
              </w:rPr>
              <w:t xml:space="preserve"> Volume </w:t>
            </w:r>
          </w:p>
        </w:tc>
        <w:tc>
          <w:tcPr>
            <w:tcW w:w="2340" w:type="dxa"/>
            <w:shd w:val="clear" w:color="auto" w:fill="FBB400"/>
            <w:tcMar>
              <w:top w:w="100" w:type="dxa"/>
              <w:left w:w="100" w:type="dxa"/>
              <w:bottom w:w="0" w:type="dxa"/>
              <w:right w:w="100" w:type="dxa"/>
            </w:tcMar>
          </w:tcPr>
          <w:p w14:paraId="46AAB671" w14:textId="77777777" w:rsidR="00EF5F06" w:rsidRPr="003C6EB1" w:rsidRDefault="00EF5F06" w:rsidP="00EF5F06">
            <w:pPr>
              <w:rPr>
                <w:b/>
                <w:sz w:val="18"/>
              </w:rPr>
            </w:pPr>
            <w:r w:rsidRPr="003C6EB1">
              <w:rPr>
                <w:b/>
                <w:sz w:val="18"/>
              </w:rPr>
              <w:t xml:space="preserve">Origin?  </w:t>
            </w:r>
          </w:p>
        </w:tc>
      </w:tr>
      <w:tr w:rsidR="00EF5F06" w:rsidRPr="003C6EB1" w14:paraId="20A3D4F0" w14:textId="77777777" w:rsidTr="00EF5F06">
        <w:trPr>
          <w:trHeight w:val="1151"/>
          <w:jc w:val="center"/>
        </w:trPr>
        <w:tc>
          <w:tcPr>
            <w:tcW w:w="2340" w:type="dxa"/>
            <w:shd w:val="clear" w:color="auto" w:fill="FFFFFF"/>
            <w:tcMar>
              <w:top w:w="100" w:type="dxa"/>
              <w:left w:w="100" w:type="dxa"/>
              <w:bottom w:w="0" w:type="dxa"/>
              <w:right w:w="100" w:type="dxa"/>
            </w:tcMar>
          </w:tcPr>
          <w:p w14:paraId="2DCA1981" w14:textId="77777777" w:rsidR="00EF5F06" w:rsidRPr="00A24FDC" w:rsidRDefault="00EF5F06" w:rsidP="00EF5F06">
            <w:pPr>
              <w:rPr>
                <w:sz w:val="18"/>
                <w:lang w:val="en-US"/>
              </w:rPr>
            </w:pPr>
            <w:r w:rsidRPr="00A24FDC">
              <w:rPr>
                <w:sz w:val="18"/>
                <w:lang w:val="en-US"/>
              </w:rPr>
              <w:t>Insights generated by the analysis of primary and secondary published sources + translations of published sources from German into English</w:t>
            </w:r>
          </w:p>
        </w:tc>
        <w:tc>
          <w:tcPr>
            <w:tcW w:w="2340" w:type="dxa"/>
            <w:shd w:val="clear" w:color="auto" w:fill="FFFFFF"/>
            <w:tcMar>
              <w:top w:w="100" w:type="dxa"/>
              <w:left w:w="100" w:type="dxa"/>
              <w:bottom w:w="0" w:type="dxa"/>
              <w:right w:w="100" w:type="dxa"/>
            </w:tcMar>
          </w:tcPr>
          <w:p w14:paraId="3D412E93" w14:textId="7343F34B" w:rsidR="00EF5F06" w:rsidRPr="003C6EB1" w:rsidRDefault="00EF5F06" w:rsidP="00EF5F06">
            <w:pPr>
              <w:rPr>
                <w:sz w:val="18"/>
              </w:rPr>
            </w:pPr>
            <w:r w:rsidRPr="003C6EB1">
              <w:rPr>
                <w:sz w:val="18"/>
              </w:rPr>
              <w:t>textual; PDFs, Word documents</w:t>
            </w:r>
            <w:r w:rsidR="00B9584A">
              <w:rPr>
                <w:sz w:val="18"/>
              </w:rPr>
              <w:t>, ppt presentations</w:t>
            </w:r>
          </w:p>
        </w:tc>
        <w:tc>
          <w:tcPr>
            <w:tcW w:w="2340" w:type="dxa"/>
            <w:shd w:val="clear" w:color="auto" w:fill="FFFFFF"/>
            <w:tcMar>
              <w:top w:w="100" w:type="dxa"/>
              <w:left w:w="100" w:type="dxa"/>
              <w:bottom w:w="0" w:type="dxa"/>
              <w:right w:w="100" w:type="dxa"/>
            </w:tcMar>
          </w:tcPr>
          <w:p w14:paraId="08A48689" w14:textId="42DEAA9C" w:rsidR="00EF5F06" w:rsidRPr="00A24FDC" w:rsidRDefault="00EF5F06" w:rsidP="00B9584A">
            <w:pPr>
              <w:rPr>
                <w:sz w:val="18"/>
                <w:lang w:val="en-US"/>
              </w:rPr>
            </w:pPr>
            <w:r w:rsidRPr="00A24FDC">
              <w:rPr>
                <w:sz w:val="18"/>
                <w:lang w:val="en-US"/>
              </w:rPr>
              <w:t xml:space="preserve">max. </w:t>
            </w:r>
            <w:r w:rsidR="00B9584A">
              <w:rPr>
                <w:sz w:val="18"/>
                <w:lang w:val="en-US"/>
              </w:rPr>
              <w:t>3</w:t>
            </w:r>
            <w:r w:rsidRPr="00A24FDC">
              <w:rPr>
                <w:sz w:val="18"/>
                <w:lang w:val="en-US"/>
              </w:rPr>
              <w:t>GB per researcher affiliated with the project</w:t>
            </w:r>
          </w:p>
        </w:tc>
        <w:tc>
          <w:tcPr>
            <w:tcW w:w="2340" w:type="dxa"/>
            <w:shd w:val="clear" w:color="auto" w:fill="FFFFFF"/>
            <w:tcMar>
              <w:top w:w="100" w:type="dxa"/>
              <w:left w:w="100" w:type="dxa"/>
              <w:bottom w:w="0" w:type="dxa"/>
              <w:right w:w="100" w:type="dxa"/>
            </w:tcMar>
          </w:tcPr>
          <w:p w14:paraId="2AC9F409" w14:textId="77777777" w:rsidR="00EF5F06" w:rsidRPr="003C6EB1" w:rsidRDefault="00EF5F06" w:rsidP="00EF5F06">
            <w:pPr>
              <w:rPr>
                <w:sz w:val="18"/>
              </w:rPr>
            </w:pPr>
            <w:r w:rsidRPr="003C6EB1">
              <w:rPr>
                <w:sz w:val="18"/>
              </w:rPr>
              <w:t>Published works</w:t>
            </w:r>
          </w:p>
        </w:tc>
      </w:tr>
    </w:tbl>
    <w:p w14:paraId="482CC298" w14:textId="77777777" w:rsidR="00EF5F06" w:rsidRPr="003C6EB1" w:rsidRDefault="00EF5F06">
      <w:pPr>
        <w:pStyle w:val="Normal1"/>
      </w:pPr>
    </w:p>
    <w:p w14:paraId="78321F07" w14:textId="77777777" w:rsidR="006369D8" w:rsidRPr="003C6EB1" w:rsidRDefault="006369D8">
      <w:pPr>
        <w:pStyle w:val="Normal1"/>
      </w:pPr>
    </w:p>
    <w:p w14:paraId="35DD3945" w14:textId="77777777" w:rsidR="006369D8" w:rsidRPr="003C6EB1" w:rsidRDefault="00D770CA">
      <w:pPr>
        <w:pStyle w:val="Kop3"/>
        <w:contextualSpacing w:val="0"/>
        <w:rPr>
          <w:i w:val="0"/>
          <w:color w:val="000000"/>
        </w:rPr>
      </w:pPr>
      <w:r w:rsidRPr="003C6EB1">
        <w:rPr>
          <w:i w:val="0"/>
          <w:color w:val="000000"/>
        </w:rPr>
        <w:t>3. ETHICAL AND LEGAL ISSUES</w:t>
      </w:r>
    </w:p>
    <w:p w14:paraId="02EACAEF" w14:textId="77777777" w:rsidR="006369D8" w:rsidRPr="00A24FDC" w:rsidRDefault="00D770CA">
      <w:pPr>
        <w:pStyle w:val="Normal1"/>
        <w:rPr>
          <w:b/>
          <w:lang w:val="en-US"/>
        </w:rPr>
      </w:pPr>
      <w:r w:rsidRPr="00A24FDC">
        <w:rPr>
          <w:b/>
          <w:lang w:val="en-US"/>
        </w:rPr>
        <w:lastRenderedPageBreak/>
        <w:t>3.1. Will you use personal data? If so, shortly describe the kind of personal data you will use. Add the reference to the file in KU Leuven's Record of Processing Activities. Be aware that registering the fact that you process personal data is a legal obligation.</w:t>
      </w:r>
    </w:p>
    <w:p w14:paraId="0477F584" w14:textId="77777777" w:rsidR="006369D8" w:rsidRPr="00A24FDC" w:rsidRDefault="00263A95">
      <w:pPr>
        <w:pStyle w:val="Normal1"/>
        <w:rPr>
          <w:lang w:val="en-US"/>
        </w:rPr>
      </w:pPr>
      <w:r w:rsidRPr="00A24FDC">
        <w:rPr>
          <w:lang w:val="en-US"/>
        </w:rPr>
        <w:t>NO</w:t>
      </w:r>
    </w:p>
    <w:p w14:paraId="09126F66" w14:textId="77777777" w:rsidR="006369D8" w:rsidRPr="00A24FDC" w:rsidRDefault="006369D8">
      <w:pPr>
        <w:pStyle w:val="Normal1"/>
        <w:rPr>
          <w:lang w:val="en-US"/>
        </w:rPr>
      </w:pPr>
    </w:p>
    <w:p w14:paraId="23484722" w14:textId="77777777" w:rsidR="006369D8" w:rsidRPr="00A24FDC" w:rsidRDefault="00D770CA">
      <w:pPr>
        <w:pStyle w:val="Normal1"/>
        <w:rPr>
          <w:b/>
          <w:lang w:val="en-US"/>
        </w:rPr>
      </w:pPr>
      <w:r w:rsidRPr="00A24FDC">
        <w:rPr>
          <w:b/>
          <w:lang w:val="en-US"/>
        </w:rPr>
        <w:t>3.2. Are there any ethical issues concerning the creation and/or use of the data (e.g. experiments on humans or animals, dual use)? If so, add the reference to the formal approval by the relevant ethical review committee(s).</w:t>
      </w:r>
    </w:p>
    <w:p w14:paraId="26DD9895" w14:textId="77777777" w:rsidR="006369D8" w:rsidRPr="00A24FDC" w:rsidRDefault="00263A95">
      <w:pPr>
        <w:pStyle w:val="Normal1"/>
        <w:rPr>
          <w:lang w:val="en-US"/>
        </w:rPr>
      </w:pPr>
      <w:r w:rsidRPr="00A24FDC">
        <w:rPr>
          <w:lang w:val="en-US"/>
        </w:rPr>
        <w:t>NO</w:t>
      </w:r>
    </w:p>
    <w:p w14:paraId="1E3345AD" w14:textId="77777777" w:rsidR="006369D8" w:rsidRPr="00A24FDC" w:rsidRDefault="006369D8">
      <w:pPr>
        <w:pStyle w:val="Normal1"/>
        <w:rPr>
          <w:lang w:val="en-US"/>
        </w:rPr>
      </w:pPr>
    </w:p>
    <w:p w14:paraId="3004C482" w14:textId="77777777" w:rsidR="006369D8" w:rsidRPr="00A24FDC" w:rsidRDefault="00D770CA">
      <w:pPr>
        <w:pStyle w:val="Normal1"/>
        <w:rPr>
          <w:b/>
          <w:lang w:val="en-US"/>
        </w:rPr>
      </w:pPr>
      <w:r w:rsidRPr="00A24FDC">
        <w:rPr>
          <w:b/>
          <w:lang w:val="en-US"/>
        </w:rPr>
        <w:t>3.3. Does your research possibly result in research data with potential for tech transfer and valorisation? Will IP restrictions be claimed for the data you created? If so, for what data and which restrictions will be asserted?</w:t>
      </w:r>
    </w:p>
    <w:p w14:paraId="41F36DB8" w14:textId="77777777" w:rsidR="006369D8" w:rsidRPr="00A24FDC" w:rsidRDefault="00263A95">
      <w:pPr>
        <w:pStyle w:val="Normal1"/>
        <w:rPr>
          <w:lang w:val="en-US"/>
        </w:rPr>
      </w:pPr>
      <w:r w:rsidRPr="00A24FDC">
        <w:rPr>
          <w:lang w:val="en-US"/>
        </w:rPr>
        <w:t>NO</w:t>
      </w:r>
    </w:p>
    <w:p w14:paraId="32C4F20D" w14:textId="77777777" w:rsidR="006369D8" w:rsidRPr="00A24FDC" w:rsidRDefault="006369D8">
      <w:pPr>
        <w:pStyle w:val="Normal1"/>
        <w:rPr>
          <w:lang w:val="en-US"/>
        </w:rPr>
      </w:pPr>
    </w:p>
    <w:p w14:paraId="4886BE21" w14:textId="77777777" w:rsidR="006369D8" w:rsidRPr="00A24FDC" w:rsidRDefault="00D770CA">
      <w:pPr>
        <w:pStyle w:val="Normal1"/>
        <w:rPr>
          <w:b/>
          <w:lang w:val="en-US"/>
        </w:rPr>
      </w:pPr>
      <w:r w:rsidRPr="00A24FDC">
        <w:rPr>
          <w:b/>
          <w:lang w:val="en-US"/>
        </w:rPr>
        <w:t>3.4. Do existing 3rd party agreements restrict dissemination or exploitation of the data you (re)use? If so, to what data do they relate and what restrictions regarding reuse and sharing are in place?</w:t>
      </w:r>
    </w:p>
    <w:p w14:paraId="7438D6EB" w14:textId="77777777" w:rsidR="006369D8" w:rsidRPr="00A24FDC" w:rsidRDefault="00263A95">
      <w:pPr>
        <w:pStyle w:val="Normal1"/>
        <w:rPr>
          <w:lang w:val="en-US"/>
        </w:rPr>
      </w:pPr>
      <w:r w:rsidRPr="00A24FDC">
        <w:rPr>
          <w:lang w:val="en-US"/>
        </w:rPr>
        <w:t>NO</w:t>
      </w:r>
    </w:p>
    <w:p w14:paraId="4399FAE5" w14:textId="77777777" w:rsidR="006369D8" w:rsidRPr="00A24FDC" w:rsidRDefault="006369D8">
      <w:pPr>
        <w:pStyle w:val="Normal1"/>
        <w:rPr>
          <w:lang w:val="en-US"/>
        </w:rPr>
      </w:pPr>
    </w:p>
    <w:p w14:paraId="053AF10C" w14:textId="77777777" w:rsidR="006369D8" w:rsidRPr="00A24FDC" w:rsidRDefault="006369D8">
      <w:pPr>
        <w:pStyle w:val="Normal1"/>
        <w:rPr>
          <w:lang w:val="en-US"/>
        </w:rPr>
      </w:pPr>
    </w:p>
    <w:p w14:paraId="413E0245" w14:textId="77777777" w:rsidR="006369D8" w:rsidRPr="00A24FDC" w:rsidRDefault="00D770CA">
      <w:pPr>
        <w:pStyle w:val="Kop3"/>
        <w:contextualSpacing w:val="0"/>
        <w:rPr>
          <w:i w:val="0"/>
          <w:color w:val="000000"/>
          <w:lang w:val="en-US"/>
        </w:rPr>
      </w:pPr>
      <w:r w:rsidRPr="00A24FDC">
        <w:rPr>
          <w:i w:val="0"/>
          <w:color w:val="000000"/>
          <w:lang w:val="en-US"/>
        </w:rPr>
        <w:t>4. DOCUMENTATION AND METADATA</w:t>
      </w:r>
    </w:p>
    <w:p w14:paraId="02E9F1A7" w14:textId="77777777" w:rsidR="00DC0E84" w:rsidRPr="00A24FDC" w:rsidRDefault="00D770CA">
      <w:pPr>
        <w:pStyle w:val="Normal1"/>
        <w:rPr>
          <w:b/>
          <w:lang w:val="en-US"/>
        </w:rPr>
      </w:pPr>
      <w:r w:rsidRPr="00A24FDC">
        <w:rPr>
          <w:b/>
          <w:lang w:val="en-US"/>
        </w:rPr>
        <w:t xml:space="preserve">4.1. What documentation will be provided to enable understanding and reuse of the data collected/generated in this project? </w:t>
      </w:r>
    </w:p>
    <w:p w14:paraId="63E84C50" w14:textId="77777777" w:rsidR="006369D8" w:rsidRPr="00A24FDC" w:rsidRDefault="00DC0E84">
      <w:pPr>
        <w:pStyle w:val="Normal1"/>
        <w:rPr>
          <w:lang w:val="en-US"/>
        </w:rPr>
      </w:pPr>
      <w:r w:rsidRPr="00A24FDC">
        <w:rPr>
          <w:rFonts w:eastAsiaTheme="minorEastAsia"/>
          <w:iCs/>
          <w:color w:val="000000" w:themeColor="text1"/>
          <w:lang w:val="en-US"/>
        </w:rPr>
        <w:t>T</w:t>
      </w:r>
      <w:r w:rsidRPr="00A24FDC">
        <w:rPr>
          <w:bCs/>
          <w:iCs/>
          <w:lang w:val="en-US"/>
        </w:rPr>
        <w:t xml:space="preserve">he expected output of the project consists in 7 journal articles and/or book chapters and an anthology with translations </w:t>
      </w:r>
      <w:r w:rsidR="000F5B65" w:rsidRPr="00A24FDC">
        <w:rPr>
          <w:bCs/>
          <w:iCs/>
          <w:lang w:val="en-US"/>
        </w:rPr>
        <w:t xml:space="preserve">into English </w:t>
      </w:r>
      <w:r w:rsidRPr="00A24FDC">
        <w:rPr>
          <w:bCs/>
          <w:iCs/>
          <w:lang w:val="en-US"/>
        </w:rPr>
        <w:t xml:space="preserve">of published German texts. For this reason, no documentation to enable the understanding or reuse of the data will be required. </w:t>
      </w:r>
      <w:r w:rsidRPr="00A24FDC">
        <w:rPr>
          <w:lang w:val="en-US"/>
        </w:rPr>
        <w:t>Each document containing research data will receive a transparent, uniform file name and be stored in a designated folder on the KU Leuven shared network drives.</w:t>
      </w:r>
    </w:p>
    <w:p w14:paraId="61C47F31" w14:textId="77777777" w:rsidR="00DC0E84" w:rsidRPr="00A24FDC" w:rsidRDefault="00DC0E84">
      <w:pPr>
        <w:pStyle w:val="Normal1"/>
        <w:rPr>
          <w:b/>
          <w:lang w:val="en-US"/>
        </w:rPr>
      </w:pPr>
    </w:p>
    <w:p w14:paraId="4A505B62" w14:textId="77777777" w:rsidR="006369D8" w:rsidRPr="00A24FDC" w:rsidRDefault="00D770CA">
      <w:pPr>
        <w:pStyle w:val="Normal1"/>
        <w:rPr>
          <w:b/>
          <w:lang w:val="en-US"/>
        </w:rPr>
      </w:pPr>
      <w:r w:rsidRPr="00A24FDC">
        <w:rPr>
          <w:b/>
          <w:lang w:val="en-US"/>
        </w:rPr>
        <w:t>4.2. Will a metadata standard be used? If so, describe in detail which standard will be used. If not, state in detail which metadata will be created to make the data easy/easier to find and reuse.</w:t>
      </w:r>
    </w:p>
    <w:p w14:paraId="07CE9D9D" w14:textId="77777777" w:rsidR="006369D8" w:rsidRPr="00A24FDC" w:rsidRDefault="000F5B65">
      <w:pPr>
        <w:pStyle w:val="Normal1"/>
        <w:rPr>
          <w:lang w:val="en-US"/>
        </w:rPr>
      </w:pPr>
      <w:r w:rsidRPr="00A24FDC">
        <w:rPr>
          <w:lang w:val="en-US"/>
        </w:rPr>
        <w:t>NO</w:t>
      </w:r>
    </w:p>
    <w:p w14:paraId="1C814FCD" w14:textId="77777777" w:rsidR="006369D8" w:rsidRPr="00A24FDC" w:rsidRDefault="006369D8">
      <w:pPr>
        <w:pStyle w:val="Normal1"/>
        <w:rPr>
          <w:lang w:val="en-US"/>
        </w:rPr>
      </w:pPr>
    </w:p>
    <w:p w14:paraId="27DF350E" w14:textId="77777777" w:rsidR="006369D8" w:rsidRPr="00A24FDC" w:rsidRDefault="006369D8">
      <w:pPr>
        <w:pStyle w:val="Normal1"/>
        <w:rPr>
          <w:lang w:val="en-US"/>
        </w:rPr>
      </w:pPr>
    </w:p>
    <w:p w14:paraId="39031BCC" w14:textId="77777777" w:rsidR="006369D8" w:rsidRPr="00A24FDC" w:rsidRDefault="00D770CA">
      <w:pPr>
        <w:pStyle w:val="Kop3"/>
        <w:contextualSpacing w:val="0"/>
        <w:rPr>
          <w:i w:val="0"/>
          <w:color w:val="000000"/>
          <w:lang w:val="en-US"/>
        </w:rPr>
      </w:pPr>
      <w:r w:rsidRPr="00A24FDC">
        <w:rPr>
          <w:i w:val="0"/>
          <w:color w:val="000000"/>
          <w:lang w:val="en-US"/>
        </w:rPr>
        <w:t>5. DATA STORAGE AND BACKUP DURING THE PROJECT</w:t>
      </w:r>
    </w:p>
    <w:p w14:paraId="474E466A" w14:textId="77777777" w:rsidR="006369D8" w:rsidRPr="00A24FDC" w:rsidRDefault="00D770CA">
      <w:pPr>
        <w:pStyle w:val="Normal1"/>
        <w:rPr>
          <w:b/>
          <w:lang w:val="en-US"/>
        </w:rPr>
      </w:pPr>
      <w:r w:rsidRPr="00A24FDC">
        <w:rPr>
          <w:b/>
          <w:lang w:val="en-US"/>
        </w:rPr>
        <w:t xml:space="preserve">5.1. Where will the data be stored? </w:t>
      </w:r>
    </w:p>
    <w:p w14:paraId="20F01A2A" w14:textId="77777777" w:rsidR="000F5B65" w:rsidRPr="00A24FDC" w:rsidRDefault="000F5B65" w:rsidP="000F5B65">
      <w:pPr>
        <w:rPr>
          <w:lang w:val="en-US"/>
        </w:rPr>
      </w:pPr>
      <w:r w:rsidRPr="00A24FDC">
        <w:rPr>
          <w:lang w:val="en-US"/>
        </w:rPr>
        <w:t xml:space="preserve">During the project, individual researchers will store and share data through: </w:t>
      </w:r>
    </w:p>
    <w:p w14:paraId="362885F0" w14:textId="77777777" w:rsidR="000F5B65" w:rsidRPr="00A24FDC" w:rsidRDefault="000F5B65" w:rsidP="000F5B65">
      <w:pPr>
        <w:rPr>
          <w:lang w:val="en-US"/>
        </w:rPr>
      </w:pPr>
      <w:r w:rsidRPr="00A24FDC">
        <w:rPr>
          <w:lang w:val="en-US"/>
        </w:rPr>
        <w:t xml:space="preserve">- The faculty's shared network drives  </w:t>
      </w:r>
    </w:p>
    <w:p w14:paraId="66EAEB8A" w14:textId="77777777" w:rsidR="000F5B65" w:rsidRPr="00A24FDC" w:rsidRDefault="000F5B65" w:rsidP="000F5B65">
      <w:pPr>
        <w:rPr>
          <w:lang w:val="en-US"/>
        </w:rPr>
      </w:pPr>
      <w:r w:rsidRPr="00A24FDC">
        <w:rPr>
          <w:lang w:val="en-US"/>
        </w:rPr>
        <w:lastRenderedPageBreak/>
        <w:t xml:space="preserve">Books and other resources that will be bought with the project's funding will be stored and made available to other researchers through the HIW library. This will ensure the preservation and availability of these resources to those interested.  </w:t>
      </w:r>
    </w:p>
    <w:p w14:paraId="5D5AF8A7" w14:textId="77777777" w:rsidR="006369D8" w:rsidRPr="00A24FDC" w:rsidRDefault="006369D8">
      <w:pPr>
        <w:pStyle w:val="Normal1"/>
        <w:rPr>
          <w:lang w:val="en-US"/>
        </w:rPr>
      </w:pPr>
    </w:p>
    <w:p w14:paraId="0602119D" w14:textId="77777777" w:rsidR="006369D8" w:rsidRPr="00A24FDC" w:rsidRDefault="00D770CA">
      <w:pPr>
        <w:pStyle w:val="Normal1"/>
        <w:rPr>
          <w:b/>
          <w:lang w:val="en-US"/>
        </w:rPr>
      </w:pPr>
      <w:r w:rsidRPr="00A24FDC">
        <w:rPr>
          <w:b/>
          <w:lang w:val="en-US"/>
        </w:rPr>
        <w:t xml:space="preserve">5.2. How will the data be backed up? </w:t>
      </w:r>
    </w:p>
    <w:p w14:paraId="186A5994" w14:textId="77777777" w:rsidR="000F5B65" w:rsidRPr="00A24FDC" w:rsidRDefault="000F5B65" w:rsidP="000F5B65">
      <w:pPr>
        <w:rPr>
          <w:lang w:val="en-US"/>
        </w:rPr>
      </w:pPr>
      <w:r w:rsidRPr="00A24FDC">
        <w:rPr>
          <w:lang w:val="en-US"/>
        </w:rPr>
        <w:t>-  Regular copies on the faculty's shared network drives. Data are backed-up automatically on these services.</w:t>
      </w:r>
    </w:p>
    <w:p w14:paraId="42FB3651" w14:textId="77777777" w:rsidR="000F5B65" w:rsidRPr="00A24FDC" w:rsidRDefault="000F5B65" w:rsidP="000F5B65">
      <w:pPr>
        <w:rPr>
          <w:lang w:val="en-US"/>
        </w:rPr>
      </w:pPr>
      <w:r w:rsidRPr="00A24FDC">
        <w:rPr>
          <w:lang w:val="en-US"/>
        </w:rPr>
        <w:t>-  Regular copies on external hard disks that can be procured by the researchers.</w:t>
      </w:r>
    </w:p>
    <w:p w14:paraId="3A5F9A11" w14:textId="77777777" w:rsidR="006369D8" w:rsidRPr="00A24FDC" w:rsidRDefault="006369D8">
      <w:pPr>
        <w:pStyle w:val="Normal1"/>
        <w:rPr>
          <w:lang w:val="en-US"/>
        </w:rPr>
      </w:pPr>
    </w:p>
    <w:p w14:paraId="00A65373" w14:textId="77777777" w:rsidR="006369D8" w:rsidRPr="00A24FDC" w:rsidRDefault="00D770CA">
      <w:pPr>
        <w:pStyle w:val="Normal1"/>
        <w:rPr>
          <w:b/>
          <w:lang w:val="en-US"/>
        </w:rPr>
      </w:pPr>
      <w:r w:rsidRPr="00A24FDC">
        <w:rPr>
          <w:b/>
          <w:lang w:val="en-US"/>
        </w:rPr>
        <w:t xml:space="preserve">5.3. Is there currently sufficient storage &amp; backup capacity during the project? If yes, specify concisely. If no or insufficient storage or backup capacities are available, then explain how this will be taken care of. </w:t>
      </w:r>
    </w:p>
    <w:p w14:paraId="07DC0B05" w14:textId="77777777" w:rsidR="006369D8" w:rsidRPr="00A24FDC" w:rsidRDefault="000F5B65">
      <w:pPr>
        <w:pStyle w:val="Normal1"/>
        <w:rPr>
          <w:lang w:val="en-US"/>
        </w:rPr>
      </w:pPr>
      <w:r w:rsidRPr="00A24FDC">
        <w:rPr>
          <w:lang w:val="en-US"/>
        </w:rPr>
        <w:t>YES</w:t>
      </w:r>
    </w:p>
    <w:p w14:paraId="1F9F60B0" w14:textId="77777777" w:rsidR="006369D8" w:rsidRPr="00A24FDC" w:rsidRDefault="006369D8">
      <w:pPr>
        <w:pStyle w:val="Normal1"/>
        <w:rPr>
          <w:lang w:val="en-US"/>
        </w:rPr>
      </w:pPr>
    </w:p>
    <w:p w14:paraId="404D02D0" w14:textId="77777777" w:rsidR="006369D8" w:rsidRPr="00A24FDC" w:rsidRDefault="00D770CA">
      <w:pPr>
        <w:pStyle w:val="Normal1"/>
        <w:rPr>
          <w:b/>
          <w:lang w:val="en-US"/>
        </w:rPr>
      </w:pPr>
      <w:r w:rsidRPr="00A24FDC">
        <w:rPr>
          <w:b/>
          <w:lang w:val="en-US"/>
        </w:rPr>
        <w:t xml:space="preserve">5.4. What are the expected costs for data storage and backup during the project? How will these costs be covered? </w:t>
      </w:r>
    </w:p>
    <w:p w14:paraId="6571B09A" w14:textId="77777777" w:rsidR="006369D8" w:rsidRPr="00A24FDC" w:rsidRDefault="000F5B65">
      <w:pPr>
        <w:pStyle w:val="Normal1"/>
        <w:rPr>
          <w:lang w:val="en-US"/>
        </w:rPr>
      </w:pPr>
      <w:r w:rsidRPr="00A24FDC">
        <w:rPr>
          <w:lang w:val="en-US"/>
        </w:rPr>
        <w:t>External hard drives can be procured off the project's budget.</w:t>
      </w:r>
    </w:p>
    <w:p w14:paraId="5590ED98" w14:textId="77777777" w:rsidR="000F5B65" w:rsidRPr="00A24FDC" w:rsidRDefault="000F5B65">
      <w:pPr>
        <w:pStyle w:val="Normal1"/>
        <w:rPr>
          <w:lang w:val="en-US"/>
        </w:rPr>
      </w:pPr>
    </w:p>
    <w:p w14:paraId="33F7BE68" w14:textId="77777777" w:rsidR="006369D8" w:rsidRPr="00A24FDC" w:rsidRDefault="00D770CA">
      <w:pPr>
        <w:pStyle w:val="Normal1"/>
        <w:rPr>
          <w:b/>
          <w:lang w:val="en-US"/>
        </w:rPr>
      </w:pPr>
      <w:r w:rsidRPr="00A24FDC">
        <w:rPr>
          <w:b/>
          <w:lang w:val="en-US"/>
        </w:rPr>
        <w:t xml:space="preserve">5.5. Data security: how will you ensure that the data are securely stored and not accessed or modified by unauthorized persons? </w:t>
      </w:r>
    </w:p>
    <w:p w14:paraId="42505B9F" w14:textId="4500DEBF" w:rsidR="000F5B65" w:rsidRPr="00A24FDC" w:rsidRDefault="000F5B65" w:rsidP="000F5B65">
      <w:pPr>
        <w:rPr>
          <w:lang w:val="en-US"/>
        </w:rPr>
      </w:pPr>
      <w:r w:rsidRPr="00A24FDC">
        <w:rPr>
          <w:lang w:val="en-US"/>
        </w:rPr>
        <w:t>The data in this project are classified as 'low risk'. Sufficient security</w:t>
      </w:r>
      <w:r w:rsidR="00B9584A">
        <w:rPr>
          <w:lang w:val="en-US"/>
        </w:rPr>
        <w:t xml:space="preserve">, </w:t>
      </w:r>
      <w:r w:rsidR="00B9584A">
        <w:rPr>
          <w:lang w:val="en-US"/>
        </w:rPr>
        <w:t>by Multi-Factor Authentication</w:t>
      </w:r>
      <w:r w:rsidR="00B9584A">
        <w:rPr>
          <w:lang w:val="en-US"/>
        </w:rPr>
        <w:t>,</w:t>
      </w:r>
      <w:r w:rsidRPr="00A24FDC">
        <w:rPr>
          <w:lang w:val="en-US"/>
        </w:rPr>
        <w:t xml:space="preserve"> is included in</w:t>
      </w:r>
      <w:r w:rsidR="00B9584A">
        <w:rPr>
          <w:lang w:val="en-US"/>
        </w:rPr>
        <w:t xml:space="preserve"> </w:t>
      </w:r>
      <w:r w:rsidRPr="00A24FDC">
        <w:rPr>
          <w:lang w:val="en-US"/>
        </w:rPr>
        <w:t xml:space="preserve">shared network drives managed by the Faculty's IT division  </w:t>
      </w:r>
    </w:p>
    <w:p w14:paraId="1FD7B350" w14:textId="77777777" w:rsidR="006369D8" w:rsidRPr="00A24FDC" w:rsidRDefault="006369D8">
      <w:pPr>
        <w:pStyle w:val="Normal1"/>
        <w:rPr>
          <w:lang w:val="en-US"/>
        </w:rPr>
      </w:pPr>
    </w:p>
    <w:p w14:paraId="3106C1A8" w14:textId="77777777" w:rsidR="006369D8" w:rsidRPr="00A24FDC" w:rsidRDefault="00D770CA">
      <w:pPr>
        <w:pStyle w:val="Kop3"/>
        <w:contextualSpacing w:val="0"/>
        <w:rPr>
          <w:i w:val="0"/>
          <w:color w:val="000000"/>
          <w:lang w:val="en-US"/>
        </w:rPr>
      </w:pPr>
      <w:r w:rsidRPr="00A24FDC">
        <w:rPr>
          <w:i w:val="0"/>
          <w:color w:val="000000"/>
          <w:lang w:val="en-US"/>
        </w:rPr>
        <w:t>6. DATA PRESERVATION AFTER THE END OF THE PROJECT</w:t>
      </w:r>
    </w:p>
    <w:p w14:paraId="6B400958" w14:textId="77777777" w:rsidR="006369D8" w:rsidRPr="00A24FDC" w:rsidRDefault="00D770CA">
      <w:pPr>
        <w:pStyle w:val="Normal1"/>
        <w:rPr>
          <w:b/>
          <w:lang w:val="en-US"/>
        </w:rPr>
      </w:pPr>
      <w:r w:rsidRPr="00A24FDC">
        <w:rPr>
          <w:b/>
          <w:lang w:val="en-US"/>
        </w:rPr>
        <w:t>6.1. Which data will be retained for the expected 10 year period after the end of the project? If only a selection of the data can/will be preserved, clearly state why this is the case (legal or contractual restrictions, physical preservation issues, ...).</w:t>
      </w:r>
    </w:p>
    <w:p w14:paraId="12B36178" w14:textId="77777777" w:rsidR="000F5B65" w:rsidRPr="00A24FDC" w:rsidRDefault="000F5B65" w:rsidP="000F5B65">
      <w:pPr>
        <w:rPr>
          <w:lang w:val="en-US"/>
        </w:rPr>
      </w:pPr>
      <w:r w:rsidRPr="00A24FDC">
        <w:rPr>
          <w:lang w:val="en-US"/>
        </w:rPr>
        <w:t xml:space="preserve">In agreement with the faculty's IT division, data will be stored on the faculty's network drives for a period of 5 years after the project. </w:t>
      </w:r>
    </w:p>
    <w:p w14:paraId="06AEECAC" w14:textId="77777777" w:rsidR="000F5B65" w:rsidRPr="00A24FDC" w:rsidRDefault="000F5B65" w:rsidP="000F5B65">
      <w:pPr>
        <w:rPr>
          <w:lang w:val="en-US"/>
        </w:rPr>
      </w:pPr>
      <w:r w:rsidRPr="00A24FDC">
        <w:rPr>
          <w:lang w:val="en-US"/>
        </w:rPr>
        <w:t xml:space="preserve">All books collected for the project will be kept in the HIW library. </w:t>
      </w:r>
    </w:p>
    <w:p w14:paraId="7FBA3F2C" w14:textId="77777777" w:rsidR="006369D8" w:rsidRPr="00A24FDC" w:rsidRDefault="006369D8">
      <w:pPr>
        <w:pStyle w:val="Normal1"/>
        <w:rPr>
          <w:lang w:val="en-US"/>
        </w:rPr>
      </w:pPr>
    </w:p>
    <w:p w14:paraId="27168022" w14:textId="77777777" w:rsidR="006369D8" w:rsidRPr="00A24FDC" w:rsidRDefault="00D770CA">
      <w:pPr>
        <w:pStyle w:val="Normal1"/>
        <w:rPr>
          <w:b/>
          <w:lang w:val="en-US"/>
        </w:rPr>
      </w:pPr>
      <w:r w:rsidRPr="00A24FDC">
        <w:rPr>
          <w:b/>
          <w:lang w:val="en-US"/>
        </w:rPr>
        <w:t xml:space="preserve">6.2. Where will these data be archived (= stored for the long term)? </w:t>
      </w:r>
    </w:p>
    <w:p w14:paraId="50F8D83E" w14:textId="310C2E4A" w:rsidR="00B9584A" w:rsidRDefault="00B9584A" w:rsidP="000F5B65">
      <w:pPr>
        <w:rPr>
          <w:lang w:val="en-US"/>
        </w:rPr>
      </w:pPr>
      <w:r w:rsidRPr="00A24FDC">
        <w:rPr>
          <w:lang w:val="en-US"/>
        </w:rPr>
        <w:t>The data will be made a</w:t>
      </w:r>
      <w:r>
        <w:rPr>
          <w:lang w:val="en-US"/>
        </w:rPr>
        <w:t>ccessible through the institutional repository Lirias</w:t>
      </w:r>
      <w:r>
        <w:rPr>
          <w:lang w:val="en-US"/>
        </w:rPr>
        <w:t>.</w:t>
      </w:r>
      <w:r w:rsidRPr="00A24FDC">
        <w:rPr>
          <w:lang w:val="en-US"/>
        </w:rPr>
        <w:t xml:space="preserve"> </w:t>
      </w:r>
    </w:p>
    <w:p w14:paraId="6667E237" w14:textId="758CAE6B" w:rsidR="000F5B65" w:rsidRPr="00A24FDC" w:rsidRDefault="000F5B65" w:rsidP="000F5B65">
      <w:pPr>
        <w:rPr>
          <w:lang w:val="en-US"/>
        </w:rPr>
      </w:pPr>
      <w:r w:rsidRPr="00A24FDC">
        <w:rPr>
          <w:lang w:val="en-US"/>
        </w:rPr>
        <w:t xml:space="preserve">Books stay in the HIW library collection. </w:t>
      </w:r>
    </w:p>
    <w:p w14:paraId="3A5E3AD0" w14:textId="77777777" w:rsidR="006369D8" w:rsidRPr="00A24FDC" w:rsidRDefault="006369D8">
      <w:pPr>
        <w:pStyle w:val="Normal1"/>
        <w:rPr>
          <w:lang w:val="en-US"/>
        </w:rPr>
      </w:pPr>
    </w:p>
    <w:p w14:paraId="4C030771" w14:textId="77777777" w:rsidR="006369D8" w:rsidRPr="00A24FDC" w:rsidRDefault="00D770CA">
      <w:pPr>
        <w:pStyle w:val="Normal1"/>
        <w:rPr>
          <w:b/>
          <w:lang w:val="en-US"/>
        </w:rPr>
      </w:pPr>
      <w:r w:rsidRPr="00A24FDC">
        <w:rPr>
          <w:b/>
          <w:lang w:val="en-US"/>
        </w:rPr>
        <w:t xml:space="preserve">6.3. What are the expected costs for data preservation during these 10 years? How will the costs be covered? </w:t>
      </w:r>
    </w:p>
    <w:p w14:paraId="2B4157A3" w14:textId="77777777" w:rsidR="000F5B65" w:rsidRPr="00A24FDC" w:rsidRDefault="000F5B65" w:rsidP="000F5B65">
      <w:pPr>
        <w:rPr>
          <w:lang w:val="en-US"/>
        </w:rPr>
      </w:pPr>
      <w:r w:rsidRPr="00A24FDC">
        <w:rPr>
          <w:lang w:val="en-US"/>
        </w:rPr>
        <w:t xml:space="preserve">A cost estimate will be made with regard to the long-term storage of data on the faculty's network drives. In light of the type of data to be stored, this cost can be safely assumed to be relatively small and fundable out of the project budget. </w:t>
      </w:r>
    </w:p>
    <w:p w14:paraId="04CBDD0A" w14:textId="77777777" w:rsidR="006369D8" w:rsidRPr="00A24FDC" w:rsidRDefault="006369D8">
      <w:pPr>
        <w:pStyle w:val="Normal1"/>
        <w:rPr>
          <w:lang w:val="en-US"/>
        </w:rPr>
      </w:pPr>
    </w:p>
    <w:p w14:paraId="1BEB6D6D" w14:textId="77777777" w:rsidR="006369D8" w:rsidRPr="00A24FDC" w:rsidRDefault="006369D8">
      <w:pPr>
        <w:pStyle w:val="Normal1"/>
        <w:rPr>
          <w:lang w:val="en-US"/>
        </w:rPr>
      </w:pPr>
    </w:p>
    <w:p w14:paraId="31D1A931" w14:textId="77777777" w:rsidR="006369D8" w:rsidRPr="00A24FDC" w:rsidRDefault="00D770CA">
      <w:pPr>
        <w:pStyle w:val="Kop3"/>
        <w:contextualSpacing w:val="0"/>
        <w:rPr>
          <w:i w:val="0"/>
          <w:color w:val="000000"/>
          <w:lang w:val="en-US"/>
        </w:rPr>
      </w:pPr>
      <w:r w:rsidRPr="00A24FDC">
        <w:rPr>
          <w:i w:val="0"/>
          <w:color w:val="000000"/>
          <w:lang w:val="en-US"/>
        </w:rPr>
        <w:t>7. DATA SHARING AND RE-USE</w:t>
      </w:r>
    </w:p>
    <w:p w14:paraId="5354984A" w14:textId="77777777" w:rsidR="006369D8" w:rsidRPr="00A24FDC" w:rsidRDefault="00D770CA">
      <w:pPr>
        <w:pStyle w:val="Normal1"/>
        <w:rPr>
          <w:b/>
          <w:lang w:val="en-US"/>
        </w:rPr>
      </w:pPr>
      <w:r w:rsidRPr="00A24FDC">
        <w:rPr>
          <w:b/>
          <w:lang w:val="en-US"/>
        </w:rPr>
        <w:t xml:space="preserve">7.1. Are there any factors restricting or preventing the sharing of (some of) the data (e.g. as defined in an agreement with a 3rd party, legal restrictions or because of IP potential)? </w:t>
      </w:r>
    </w:p>
    <w:p w14:paraId="6F632067" w14:textId="77777777" w:rsidR="006369D8" w:rsidRPr="00A24FDC" w:rsidRDefault="002A5B5E">
      <w:pPr>
        <w:pStyle w:val="Normal1"/>
        <w:rPr>
          <w:lang w:val="en-US"/>
        </w:rPr>
      </w:pPr>
      <w:r w:rsidRPr="00A24FDC">
        <w:rPr>
          <w:lang w:val="en-US"/>
        </w:rPr>
        <w:t>Data will mainly be shared through publications and webinars, lecture series  and conference videos. Copyright restrictions will always be taken into consideration.</w:t>
      </w:r>
    </w:p>
    <w:p w14:paraId="48DF013C" w14:textId="77777777" w:rsidR="002A5B5E" w:rsidRPr="00A24FDC" w:rsidRDefault="002A5B5E">
      <w:pPr>
        <w:pStyle w:val="Normal1"/>
        <w:rPr>
          <w:b/>
          <w:lang w:val="en-US"/>
        </w:rPr>
      </w:pPr>
    </w:p>
    <w:p w14:paraId="2E3F3157" w14:textId="77777777" w:rsidR="006369D8" w:rsidRPr="00A24FDC" w:rsidRDefault="00D770CA">
      <w:pPr>
        <w:pStyle w:val="Normal1"/>
        <w:rPr>
          <w:b/>
          <w:lang w:val="en-US"/>
        </w:rPr>
      </w:pPr>
      <w:r w:rsidRPr="00A24FDC">
        <w:rPr>
          <w:b/>
          <w:lang w:val="en-US"/>
        </w:rPr>
        <w:t xml:space="preserve">7.2. Which data will be made available after the end of the project? </w:t>
      </w:r>
    </w:p>
    <w:p w14:paraId="4954A894" w14:textId="77777777" w:rsidR="006369D8" w:rsidRPr="00A24FDC" w:rsidRDefault="002A5B5E">
      <w:pPr>
        <w:pStyle w:val="Normal1"/>
        <w:rPr>
          <w:lang w:val="en-US"/>
        </w:rPr>
      </w:pPr>
      <w:r w:rsidRPr="00A24FDC">
        <w:rPr>
          <w:lang w:val="en-US"/>
        </w:rPr>
        <w:t>The written output of the project, i.e., the articles, book chapters and anthology, will be made available during and after the project through publication</w:t>
      </w:r>
    </w:p>
    <w:p w14:paraId="4FD404AA" w14:textId="77777777" w:rsidR="002A5B5E" w:rsidRPr="00A24FDC" w:rsidRDefault="002A5B5E">
      <w:pPr>
        <w:pStyle w:val="Normal1"/>
        <w:rPr>
          <w:lang w:val="en-US"/>
        </w:rPr>
      </w:pPr>
    </w:p>
    <w:p w14:paraId="13C3D1DD" w14:textId="77777777" w:rsidR="006369D8" w:rsidRPr="00A24FDC" w:rsidRDefault="00D770CA">
      <w:pPr>
        <w:pStyle w:val="Normal1"/>
        <w:rPr>
          <w:b/>
          <w:lang w:val="en-US"/>
        </w:rPr>
      </w:pPr>
      <w:r w:rsidRPr="00A24FDC">
        <w:rPr>
          <w:b/>
          <w:lang w:val="en-US"/>
        </w:rPr>
        <w:t xml:space="preserve">7.3. Where/how will the data be made available for reuse? </w:t>
      </w:r>
    </w:p>
    <w:p w14:paraId="5A56D889" w14:textId="77777777" w:rsidR="006369D8" w:rsidRPr="00A24FDC" w:rsidRDefault="002A5B5E">
      <w:pPr>
        <w:pStyle w:val="Normal1"/>
        <w:rPr>
          <w:lang w:val="en-US"/>
        </w:rPr>
      </w:pPr>
      <w:r w:rsidRPr="00A24FDC">
        <w:rPr>
          <w:lang w:val="en-US"/>
        </w:rPr>
        <w:t>Publications and restricted access repository</w:t>
      </w:r>
    </w:p>
    <w:p w14:paraId="50BDE406" w14:textId="77777777" w:rsidR="006369D8" w:rsidRPr="00A24FDC" w:rsidRDefault="006369D8">
      <w:pPr>
        <w:pStyle w:val="Normal1"/>
        <w:rPr>
          <w:lang w:val="en-US"/>
        </w:rPr>
      </w:pPr>
    </w:p>
    <w:p w14:paraId="1FE1955F" w14:textId="77777777" w:rsidR="006369D8" w:rsidRPr="00A24FDC" w:rsidRDefault="00D770CA">
      <w:pPr>
        <w:pStyle w:val="Normal1"/>
        <w:rPr>
          <w:b/>
          <w:lang w:val="en-US"/>
        </w:rPr>
      </w:pPr>
      <w:r w:rsidRPr="00A24FDC">
        <w:rPr>
          <w:b/>
          <w:lang w:val="en-US"/>
        </w:rPr>
        <w:t xml:space="preserve">7.4. When will the data be made available? </w:t>
      </w:r>
    </w:p>
    <w:p w14:paraId="2C2C1329" w14:textId="77777777" w:rsidR="006369D8" w:rsidRPr="00A24FDC" w:rsidRDefault="002A5B5E">
      <w:pPr>
        <w:pStyle w:val="Normal1"/>
        <w:rPr>
          <w:lang w:val="en-US"/>
        </w:rPr>
      </w:pPr>
      <w:r w:rsidRPr="00A24FDC">
        <w:rPr>
          <w:lang w:val="en-US"/>
        </w:rPr>
        <w:t>During and after the project as applicable</w:t>
      </w:r>
    </w:p>
    <w:p w14:paraId="31E7E7D5" w14:textId="77777777" w:rsidR="006369D8" w:rsidRPr="00A24FDC" w:rsidRDefault="006369D8">
      <w:pPr>
        <w:pStyle w:val="Normal1"/>
        <w:rPr>
          <w:lang w:val="en-US"/>
        </w:rPr>
      </w:pPr>
    </w:p>
    <w:p w14:paraId="28B5AB59" w14:textId="77777777" w:rsidR="006369D8" w:rsidRPr="00A24FDC" w:rsidRDefault="00D770CA">
      <w:pPr>
        <w:pStyle w:val="Normal1"/>
        <w:rPr>
          <w:b/>
          <w:lang w:val="en-US"/>
        </w:rPr>
      </w:pPr>
      <w:r w:rsidRPr="00A24FDC">
        <w:rPr>
          <w:b/>
          <w:lang w:val="en-US"/>
        </w:rPr>
        <w:t xml:space="preserve">7.5. Who will be able to access the data and under what conditions? </w:t>
      </w:r>
    </w:p>
    <w:p w14:paraId="017C5DF4" w14:textId="03244FC3" w:rsidR="002A5B5E" w:rsidRDefault="00B9584A">
      <w:pPr>
        <w:pStyle w:val="Normal1"/>
        <w:rPr>
          <w:lang w:val="en-US"/>
        </w:rPr>
      </w:pPr>
      <w:r w:rsidRPr="00A24FDC">
        <w:rPr>
          <w:lang w:val="en-US"/>
        </w:rPr>
        <w:t>All interested scholars will get a</w:t>
      </w:r>
      <w:r>
        <w:rPr>
          <w:lang w:val="en-US"/>
        </w:rPr>
        <w:t>ccess to the data, taking into account potential copyright restrictions</w:t>
      </w:r>
    </w:p>
    <w:p w14:paraId="231499EC" w14:textId="77777777" w:rsidR="00B9584A" w:rsidRPr="00A24FDC" w:rsidRDefault="00B9584A">
      <w:pPr>
        <w:pStyle w:val="Normal1"/>
        <w:rPr>
          <w:lang w:val="en-US"/>
        </w:rPr>
      </w:pPr>
    </w:p>
    <w:p w14:paraId="1B2D0F84" w14:textId="77777777" w:rsidR="006369D8" w:rsidRPr="00A24FDC" w:rsidRDefault="00D770CA">
      <w:pPr>
        <w:pStyle w:val="Normal1"/>
        <w:rPr>
          <w:b/>
          <w:lang w:val="en-US"/>
        </w:rPr>
      </w:pPr>
      <w:r w:rsidRPr="00A24FDC">
        <w:rPr>
          <w:b/>
          <w:lang w:val="en-US"/>
        </w:rPr>
        <w:t xml:space="preserve">7.6. What are the expected costs for data sharing? How will these costs be covered? </w:t>
      </w:r>
    </w:p>
    <w:p w14:paraId="2AB9056F" w14:textId="77777777" w:rsidR="002A5B5E" w:rsidRPr="00A24FDC" w:rsidRDefault="002A5B5E" w:rsidP="002A5B5E">
      <w:pPr>
        <w:rPr>
          <w:lang w:val="en-US"/>
        </w:rPr>
      </w:pPr>
      <w:r w:rsidRPr="00A24FDC">
        <w:rPr>
          <w:lang w:val="en-US"/>
        </w:rPr>
        <w:t xml:space="preserve">Data sharing will happen through the faculty's network drives. See 6.3 above with regard to costs. </w:t>
      </w:r>
    </w:p>
    <w:p w14:paraId="1712476F" w14:textId="77777777" w:rsidR="006369D8" w:rsidRPr="00A24FDC" w:rsidRDefault="006369D8">
      <w:pPr>
        <w:pStyle w:val="Normal1"/>
        <w:rPr>
          <w:lang w:val="en-US"/>
        </w:rPr>
      </w:pPr>
    </w:p>
    <w:p w14:paraId="334B2FD3" w14:textId="77777777" w:rsidR="006369D8" w:rsidRPr="00A24FDC" w:rsidRDefault="006369D8">
      <w:pPr>
        <w:pStyle w:val="Normal1"/>
        <w:rPr>
          <w:lang w:val="en-US"/>
        </w:rPr>
      </w:pPr>
    </w:p>
    <w:p w14:paraId="66768036" w14:textId="77777777" w:rsidR="006369D8" w:rsidRPr="00A24FDC" w:rsidRDefault="00D770CA">
      <w:pPr>
        <w:pStyle w:val="Kop3"/>
        <w:contextualSpacing w:val="0"/>
        <w:rPr>
          <w:i w:val="0"/>
          <w:color w:val="000000"/>
          <w:lang w:val="en-US"/>
        </w:rPr>
      </w:pPr>
      <w:r w:rsidRPr="00A24FDC">
        <w:rPr>
          <w:i w:val="0"/>
          <w:color w:val="000000"/>
          <w:lang w:val="en-US"/>
        </w:rPr>
        <w:t>8. RESPONSIBILITIES</w:t>
      </w:r>
    </w:p>
    <w:p w14:paraId="6B2195E8" w14:textId="77777777" w:rsidR="006369D8" w:rsidRPr="00A24FDC" w:rsidRDefault="00D770CA">
      <w:pPr>
        <w:pStyle w:val="Normal1"/>
        <w:rPr>
          <w:b/>
          <w:lang w:val="en-US"/>
        </w:rPr>
      </w:pPr>
      <w:r w:rsidRPr="00A24FDC">
        <w:rPr>
          <w:b/>
          <w:lang w:val="en-US"/>
        </w:rPr>
        <w:t xml:space="preserve">8.1. Who will be responsible for the data documentation &amp; metadata? </w:t>
      </w:r>
    </w:p>
    <w:p w14:paraId="0280D83A" w14:textId="77777777" w:rsidR="006369D8" w:rsidRPr="00A24FDC" w:rsidRDefault="003C6EB1">
      <w:pPr>
        <w:pStyle w:val="Normal1"/>
        <w:rPr>
          <w:lang w:val="en-US"/>
        </w:rPr>
      </w:pPr>
      <w:r w:rsidRPr="00A24FDC">
        <w:rPr>
          <w:lang w:val="en-US"/>
        </w:rPr>
        <w:t>Karin de Boer (PI)</w:t>
      </w:r>
    </w:p>
    <w:p w14:paraId="23F3CEC3" w14:textId="77777777" w:rsidR="006369D8" w:rsidRPr="00A24FDC" w:rsidRDefault="006369D8">
      <w:pPr>
        <w:pStyle w:val="Normal1"/>
        <w:rPr>
          <w:lang w:val="en-US"/>
        </w:rPr>
      </w:pPr>
    </w:p>
    <w:p w14:paraId="5B4FD054" w14:textId="77777777" w:rsidR="006369D8" w:rsidRPr="00A24FDC" w:rsidRDefault="00D770CA">
      <w:pPr>
        <w:pStyle w:val="Normal1"/>
        <w:rPr>
          <w:b/>
          <w:lang w:val="en-US"/>
        </w:rPr>
      </w:pPr>
      <w:r w:rsidRPr="00A24FDC">
        <w:rPr>
          <w:b/>
          <w:lang w:val="en-US"/>
        </w:rPr>
        <w:t xml:space="preserve">8.2. Who will be responsible for data storage &amp; back up during the project? </w:t>
      </w:r>
    </w:p>
    <w:p w14:paraId="1FF80DEB" w14:textId="77777777" w:rsidR="006369D8" w:rsidRPr="00A24FDC" w:rsidRDefault="003C6EB1">
      <w:pPr>
        <w:pStyle w:val="Normal1"/>
        <w:rPr>
          <w:lang w:val="en-US"/>
        </w:rPr>
      </w:pPr>
      <w:r w:rsidRPr="00A24FDC">
        <w:rPr>
          <w:lang w:val="en-US"/>
        </w:rPr>
        <w:t>Karin de Boer</w:t>
      </w:r>
    </w:p>
    <w:p w14:paraId="0A3ABD53" w14:textId="77777777" w:rsidR="003C6EB1" w:rsidRPr="00A24FDC" w:rsidRDefault="003C6EB1">
      <w:pPr>
        <w:pStyle w:val="Normal1"/>
        <w:rPr>
          <w:lang w:val="en-US"/>
        </w:rPr>
      </w:pPr>
    </w:p>
    <w:p w14:paraId="0A7DE189" w14:textId="77777777" w:rsidR="006369D8" w:rsidRPr="00A24FDC" w:rsidRDefault="00D770CA">
      <w:pPr>
        <w:pStyle w:val="Normal1"/>
        <w:rPr>
          <w:b/>
          <w:lang w:val="en-US"/>
        </w:rPr>
      </w:pPr>
      <w:r w:rsidRPr="00A24FDC">
        <w:rPr>
          <w:b/>
          <w:lang w:val="en-US"/>
        </w:rPr>
        <w:t xml:space="preserve">8.3. Who will be responsible for ensuring data preservation and sharing? </w:t>
      </w:r>
    </w:p>
    <w:p w14:paraId="1A420A15" w14:textId="0069A252" w:rsidR="006369D8" w:rsidRPr="003C6EB1" w:rsidRDefault="003C6EB1">
      <w:pPr>
        <w:pStyle w:val="Normal1"/>
      </w:pPr>
      <w:r w:rsidRPr="003C6EB1">
        <w:t xml:space="preserve">Karin de Boer </w:t>
      </w:r>
      <w:r w:rsidR="00B9584A">
        <w:t xml:space="preserve">and HIW </w:t>
      </w:r>
      <w:bookmarkStart w:id="2" w:name="_GoBack"/>
      <w:bookmarkEnd w:id="2"/>
      <w:r w:rsidR="00B9584A" w:rsidRPr="00A24FDC">
        <w:rPr>
          <w:lang w:val="nl-BE"/>
        </w:rPr>
        <w:t>Faculty Library Services</w:t>
      </w:r>
    </w:p>
    <w:p w14:paraId="72897BC7" w14:textId="77777777" w:rsidR="003C6EB1" w:rsidRPr="003C6EB1" w:rsidRDefault="003C6EB1">
      <w:pPr>
        <w:pStyle w:val="Normal1"/>
      </w:pPr>
    </w:p>
    <w:p w14:paraId="1F5E6B52" w14:textId="77777777" w:rsidR="006369D8" w:rsidRPr="00A24FDC" w:rsidRDefault="00D770CA">
      <w:pPr>
        <w:pStyle w:val="Normal1"/>
        <w:rPr>
          <w:b/>
          <w:lang w:val="en-US"/>
        </w:rPr>
      </w:pPr>
      <w:r w:rsidRPr="00A24FDC">
        <w:rPr>
          <w:b/>
          <w:lang w:val="en-US"/>
        </w:rPr>
        <w:t xml:space="preserve">8.4. Who bears the end responsibility for updating &amp; implementing this DMP? </w:t>
      </w:r>
    </w:p>
    <w:p w14:paraId="0447DD2B" w14:textId="77777777" w:rsidR="003C6EB1" w:rsidRPr="003C6EB1" w:rsidRDefault="003C6EB1" w:rsidP="003C6EB1">
      <w:pPr>
        <w:pStyle w:val="Normal1"/>
      </w:pPr>
      <w:r w:rsidRPr="003C6EB1">
        <w:t>Karin de Boer</w:t>
      </w:r>
    </w:p>
    <w:p w14:paraId="53FC6CD2" w14:textId="77777777" w:rsidR="003C6EB1" w:rsidRPr="003C6EB1" w:rsidRDefault="003C6EB1">
      <w:pPr>
        <w:pStyle w:val="Normal1"/>
        <w:rPr>
          <w:i/>
        </w:rPr>
      </w:pPr>
    </w:p>
    <w:sectPr w:rsidR="003C6EB1" w:rsidRPr="003C6EB1">
      <w:footerReference w:type="default" r:id="rId8"/>
      <w:pgSz w:w="12240" w:h="15840"/>
      <w:pgMar w:top="1440" w:right="1440" w:bottom="1440" w:left="1440" w:header="708" w:footer="708" w:gutter="0"/>
      <w:cols w:space="708"/>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04B0070" w15:done="0"/>
  <w15:commentEx w15:paraId="21B064B6" w15:done="0"/>
  <w15:commentEx w15:paraId="15E7A8F5" w15:done="0"/>
  <w15:commentEx w15:paraId="22285BD0" w15:paraIdParent="15E7A8F5" w15:done="0"/>
  <w15:commentEx w15:paraId="73496B5C" w15:done="0"/>
  <w15:commentEx w15:paraId="4C49D391" w15:paraIdParent="73496B5C" w15:done="0"/>
  <w15:commentEx w15:paraId="22BC60D4" w15:done="0"/>
  <w15:commentEx w15:paraId="15035610" w15:done="0"/>
  <w15:commentEx w15:paraId="034CC27A" w15:done="0"/>
  <w15:commentEx w15:paraId="5D95683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D84D27" w16cex:dateUtc="2022-03-13T09:59:00Z"/>
  <w16cex:commentExtensible w16cex:durableId="25D84D66" w16cex:dateUtc="2022-03-13T10:00:00Z"/>
  <w16cex:commentExtensible w16cex:durableId="25D84F8D" w16cex:dateUtc="2022-03-13T10:10:00Z"/>
  <w16cex:commentExtensible w16cex:durableId="25D84DEC" w16cex:dateUtc="2022-03-13T10:03:00Z"/>
  <w16cex:commentExtensible w16cex:durableId="25D85069" w16cex:dateUtc="2022-03-13T10:13:00Z"/>
  <w16cex:commentExtensible w16cex:durableId="25D84E88" w16cex:dateUtc="2022-03-13T10:05:00Z"/>
  <w16cex:commentExtensible w16cex:durableId="25D84EB1" w16cex:dateUtc="2022-03-13T10:06:00Z"/>
  <w16cex:commentExtensible w16cex:durableId="25D84EEA" w16cex:dateUtc="2022-03-13T10:0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04B0070" w16cid:durableId="25D84D27"/>
  <w16cid:commentId w16cid:paraId="21B064B6" w16cid:durableId="25D84D66"/>
  <w16cid:commentId w16cid:paraId="15E7A8F5" w16cid:durableId="25D84875"/>
  <w16cid:commentId w16cid:paraId="22285BD0" w16cid:durableId="25D84F8D"/>
  <w16cid:commentId w16cid:paraId="73496B5C" w16cid:durableId="25D84876"/>
  <w16cid:commentId w16cid:paraId="4C49D391" w16cid:durableId="25D84DEC"/>
  <w16cid:commentId w16cid:paraId="22BC60D4" w16cid:durableId="25D85069"/>
  <w16cid:commentId w16cid:paraId="15035610" w16cid:durableId="25D84E88"/>
  <w16cid:commentId w16cid:paraId="034CC27A" w16cid:durableId="25D84EB1"/>
  <w16cid:commentId w16cid:paraId="5D956832" w16cid:durableId="25D84EEA"/>
</w16cid:commentsId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F6482BC" w14:textId="77777777" w:rsidR="002A5B5E" w:rsidRDefault="002A5B5E">
      <w:pPr>
        <w:spacing w:line="240" w:lineRule="auto"/>
      </w:pPr>
      <w:r>
        <w:separator/>
      </w:r>
    </w:p>
  </w:endnote>
  <w:endnote w:type="continuationSeparator" w:id="0">
    <w:p w14:paraId="1773B3E2" w14:textId="77777777" w:rsidR="002A5B5E" w:rsidRDefault="002A5B5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Palatino">
    <w:panose1 w:val="02000500000000000000"/>
    <w:charset w:val="00"/>
    <w:family w:val="auto"/>
    <w:pitch w:val="variable"/>
    <w:sig w:usb0="A00002FF" w:usb1="7800205A" w:usb2="14600000" w:usb3="00000000" w:csb0="00000193"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EE5ECF" w14:textId="77777777" w:rsidR="002A5B5E" w:rsidRDefault="002A5B5E">
    <w:pPr>
      <w:pStyle w:val="Normal1"/>
      <w:jc w:val="center"/>
    </w:pPr>
    <w:r>
      <w:fldChar w:fldCharType="begin"/>
    </w:r>
    <w:r>
      <w:instrText>PAGE</w:instrText>
    </w:r>
    <w:r>
      <w:fldChar w:fldCharType="separate"/>
    </w:r>
    <w:r w:rsidR="00B9584A">
      <w:rPr>
        <w:noProof/>
      </w:rPr>
      <w:t>1</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8A7F2E8" w14:textId="77777777" w:rsidR="002A5B5E" w:rsidRDefault="002A5B5E">
      <w:pPr>
        <w:spacing w:line="240" w:lineRule="auto"/>
      </w:pPr>
      <w:r>
        <w:separator/>
      </w:r>
    </w:p>
  </w:footnote>
  <w:footnote w:type="continuationSeparator" w:id="0">
    <w:p w14:paraId="59D0C01A" w14:textId="77777777" w:rsidR="002A5B5E" w:rsidRDefault="002A5B5E">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E185E45"/>
    <w:multiLevelType w:val="multilevel"/>
    <w:tmpl w:val="B314BC46"/>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teven Spileers">
    <w15:presenceInfo w15:providerId="None" w15:userId="Steven Spileer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6369D8"/>
    <w:rsid w:val="000F5B65"/>
    <w:rsid w:val="00263A95"/>
    <w:rsid w:val="002A5B5E"/>
    <w:rsid w:val="003C6EB1"/>
    <w:rsid w:val="006369D8"/>
    <w:rsid w:val="009540BA"/>
    <w:rsid w:val="00A24FDC"/>
    <w:rsid w:val="00B9584A"/>
    <w:rsid w:val="00D770CA"/>
    <w:rsid w:val="00DC0E84"/>
    <w:rsid w:val="00EF5F06"/>
    <w:rsid w:val="00F641D8"/>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CF100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333333"/>
        <w:lang w:val="nl-NL" w:eastAsia="nl-NL" w:bidi="ar-SA"/>
      </w:rPr>
    </w:rPrDefault>
    <w:pPrDefault>
      <w:pPr>
        <w:spacing w:line="320"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style>
  <w:style w:type="paragraph" w:styleId="Kop1">
    <w:name w:val="heading 1"/>
    <w:basedOn w:val="Normal1"/>
    <w:next w:val="Normal1"/>
    <w:pPr>
      <w:spacing w:after="120"/>
      <w:contextualSpacing/>
      <w:outlineLvl w:val="0"/>
    </w:pPr>
    <w:rPr>
      <w:rFonts w:ascii="Palatino" w:eastAsia="Palatino" w:hAnsi="Palatino" w:cs="Palatino"/>
      <w:sz w:val="36"/>
    </w:rPr>
  </w:style>
  <w:style w:type="paragraph" w:styleId="Kop2">
    <w:name w:val="heading 2"/>
    <w:basedOn w:val="Normal1"/>
    <w:next w:val="Normal1"/>
    <w:pPr>
      <w:spacing w:before="120" w:after="160"/>
      <w:contextualSpacing/>
      <w:outlineLvl w:val="1"/>
    </w:pPr>
    <w:rPr>
      <w:b/>
      <w:sz w:val="26"/>
    </w:rPr>
  </w:style>
  <w:style w:type="paragraph" w:styleId="Kop3">
    <w:name w:val="heading 3"/>
    <w:basedOn w:val="Normal1"/>
    <w:next w:val="Normal1"/>
    <w:pPr>
      <w:spacing w:before="120" w:after="160"/>
      <w:contextualSpacing/>
      <w:outlineLvl w:val="2"/>
    </w:pPr>
    <w:rPr>
      <w:b/>
      <w:i/>
      <w:color w:val="666666"/>
      <w:sz w:val="24"/>
    </w:rPr>
  </w:style>
  <w:style w:type="paragraph" w:styleId="Kop4">
    <w:name w:val="heading 4"/>
    <w:basedOn w:val="Normal1"/>
    <w:next w:val="Normal1"/>
    <w:pPr>
      <w:spacing w:before="120" w:after="120"/>
      <w:contextualSpacing/>
      <w:outlineLvl w:val="3"/>
    </w:pPr>
    <w:rPr>
      <w:rFonts w:ascii="Palatino" w:eastAsia="Palatino" w:hAnsi="Palatino" w:cs="Palatino"/>
      <w:b/>
      <w:sz w:val="24"/>
    </w:rPr>
  </w:style>
  <w:style w:type="paragraph" w:styleId="Kop5">
    <w:name w:val="heading 5"/>
    <w:basedOn w:val="Normal1"/>
    <w:next w:val="Normal1"/>
    <w:pPr>
      <w:spacing w:before="120" w:after="120"/>
      <w:contextualSpacing/>
      <w:outlineLvl w:val="4"/>
    </w:pPr>
    <w:rPr>
      <w:b/>
      <w:sz w:val="22"/>
    </w:rPr>
  </w:style>
  <w:style w:type="paragraph" w:styleId="Kop6">
    <w:name w:val="heading 6"/>
    <w:basedOn w:val="Normal1"/>
    <w:next w:val="Normal1"/>
    <w:pPr>
      <w:spacing w:before="120" w:after="120"/>
      <w:contextualSpacing/>
      <w:outlineLvl w:val="5"/>
    </w:pPr>
    <w:rPr>
      <w:i/>
      <w:color w:val="666666"/>
      <w:sz w:val="22"/>
      <w:u w:val="single"/>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Normal1">
    <w:name w:val="Normal1"/>
  </w:style>
  <w:style w:type="table" w:customStyle="1" w:styleId="TableNormal1">
    <w:name w:val="Table Normal1"/>
    <w:pPr>
      <w:spacing w:line="459" w:lineRule="auto"/>
    </w:pPr>
    <w:tblPr>
      <w:tblCellMar>
        <w:top w:w="0" w:type="dxa"/>
        <w:left w:w="0" w:type="dxa"/>
        <w:bottom w:w="0" w:type="dxa"/>
        <w:right w:w="0" w:type="dxa"/>
      </w:tblCellMar>
    </w:tblPr>
  </w:style>
  <w:style w:type="paragraph" w:customStyle="1" w:styleId="Title1">
    <w:name w:val="Title1"/>
    <w:basedOn w:val="Normal1"/>
    <w:next w:val="Normal1"/>
    <w:pPr>
      <w:contextualSpacing/>
    </w:pPr>
    <w:rPr>
      <w:rFonts w:ascii="Palatino" w:eastAsia="Palatino" w:hAnsi="Palatino" w:cs="Palatino"/>
      <w:sz w:val="60"/>
    </w:rPr>
  </w:style>
  <w:style w:type="paragraph" w:customStyle="1" w:styleId="Subtitle1">
    <w:name w:val="Subtitle1"/>
    <w:basedOn w:val="Normal1"/>
    <w:next w:val="Normal1"/>
    <w:pPr>
      <w:spacing w:before="60"/>
      <w:contextualSpacing/>
    </w:pPr>
    <w:rPr>
      <w:sz w:val="28"/>
    </w:rPr>
  </w:style>
  <w:style w:type="table" w:customStyle="1" w:styleId="a">
    <w:basedOn w:val="TableNormal1"/>
    <w:tblPr>
      <w:tblStyleRowBandSize w:val="1"/>
      <w:tblStyleColBandSize w:val="1"/>
      <w:tblCellMar>
        <w:top w:w="0" w:type="dxa"/>
        <w:left w:w="0" w:type="dxa"/>
        <w:bottom w:w="0" w:type="dxa"/>
        <w:right w:w="0" w:type="dxa"/>
      </w:tblCellMar>
    </w:tblPr>
  </w:style>
  <w:style w:type="character" w:customStyle="1" w:styleId="xeop">
    <w:name w:val="x_eop"/>
    <w:basedOn w:val="Standaardalinea-lettertype"/>
    <w:rsid w:val="00EF5F06"/>
  </w:style>
  <w:style w:type="character" w:styleId="Zwaar">
    <w:name w:val="Strong"/>
    <w:basedOn w:val="Standaardalinea-lettertype"/>
    <w:uiPriority w:val="22"/>
    <w:qFormat/>
    <w:rsid w:val="00EF5F06"/>
    <w:rPr>
      <w:b/>
      <w:bCs/>
    </w:rPr>
  </w:style>
  <w:style w:type="character" w:styleId="Verwijzingopmerking">
    <w:name w:val="annotation reference"/>
    <w:basedOn w:val="Standaardalinea-lettertype"/>
    <w:uiPriority w:val="99"/>
    <w:semiHidden/>
    <w:unhideWhenUsed/>
    <w:rsid w:val="002A5B5E"/>
    <w:rPr>
      <w:sz w:val="18"/>
      <w:szCs w:val="18"/>
    </w:rPr>
  </w:style>
  <w:style w:type="paragraph" w:styleId="Tekstopmerking">
    <w:name w:val="annotation text"/>
    <w:basedOn w:val="Normaal"/>
    <w:link w:val="TekstopmerkingTeken"/>
    <w:uiPriority w:val="99"/>
    <w:semiHidden/>
    <w:unhideWhenUsed/>
    <w:rsid w:val="002A5B5E"/>
    <w:pPr>
      <w:spacing w:line="240" w:lineRule="auto"/>
    </w:pPr>
    <w:rPr>
      <w:sz w:val="24"/>
      <w:szCs w:val="24"/>
    </w:rPr>
  </w:style>
  <w:style w:type="character" w:customStyle="1" w:styleId="TekstopmerkingTeken">
    <w:name w:val="Tekst opmerking Teken"/>
    <w:basedOn w:val="Standaardalinea-lettertype"/>
    <w:link w:val="Tekstopmerking"/>
    <w:uiPriority w:val="99"/>
    <w:semiHidden/>
    <w:rsid w:val="002A5B5E"/>
    <w:rPr>
      <w:sz w:val="24"/>
      <w:szCs w:val="24"/>
    </w:rPr>
  </w:style>
  <w:style w:type="paragraph" w:styleId="Onderwerpvanopmerking">
    <w:name w:val="annotation subject"/>
    <w:basedOn w:val="Tekstopmerking"/>
    <w:next w:val="Tekstopmerking"/>
    <w:link w:val="OnderwerpvanopmerkingTeken"/>
    <w:uiPriority w:val="99"/>
    <w:semiHidden/>
    <w:unhideWhenUsed/>
    <w:rsid w:val="002A5B5E"/>
    <w:rPr>
      <w:b/>
      <w:bCs/>
      <w:sz w:val="20"/>
      <w:szCs w:val="20"/>
    </w:rPr>
  </w:style>
  <w:style w:type="character" w:customStyle="1" w:styleId="OnderwerpvanopmerkingTeken">
    <w:name w:val="Onderwerp van opmerking Teken"/>
    <w:basedOn w:val="TekstopmerkingTeken"/>
    <w:link w:val="Onderwerpvanopmerking"/>
    <w:uiPriority w:val="99"/>
    <w:semiHidden/>
    <w:rsid w:val="002A5B5E"/>
    <w:rPr>
      <w:b/>
      <w:bCs/>
      <w:sz w:val="24"/>
      <w:szCs w:val="24"/>
    </w:rPr>
  </w:style>
  <w:style w:type="paragraph" w:styleId="Ballontekst">
    <w:name w:val="Balloon Text"/>
    <w:basedOn w:val="Normaal"/>
    <w:link w:val="BallontekstTeken"/>
    <w:uiPriority w:val="99"/>
    <w:semiHidden/>
    <w:unhideWhenUsed/>
    <w:rsid w:val="002A5B5E"/>
    <w:pPr>
      <w:spacing w:line="240" w:lineRule="auto"/>
    </w:pPr>
    <w:rPr>
      <w:rFonts w:ascii="Lucida Grande" w:hAnsi="Lucida Grande" w:cs="Lucida Grande"/>
      <w:sz w:val="18"/>
      <w:szCs w:val="18"/>
    </w:rPr>
  </w:style>
  <w:style w:type="character" w:customStyle="1" w:styleId="BallontekstTeken">
    <w:name w:val="Ballontekst Teken"/>
    <w:basedOn w:val="Standaardalinea-lettertype"/>
    <w:link w:val="Ballontekst"/>
    <w:uiPriority w:val="99"/>
    <w:semiHidden/>
    <w:rsid w:val="002A5B5E"/>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333333"/>
        <w:lang w:val="nl-NL" w:eastAsia="nl-NL" w:bidi="ar-SA"/>
      </w:rPr>
    </w:rPrDefault>
    <w:pPrDefault>
      <w:pPr>
        <w:spacing w:line="320"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style>
  <w:style w:type="paragraph" w:styleId="Kop1">
    <w:name w:val="heading 1"/>
    <w:basedOn w:val="Normal1"/>
    <w:next w:val="Normal1"/>
    <w:pPr>
      <w:spacing w:after="120"/>
      <w:contextualSpacing/>
      <w:outlineLvl w:val="0"/>
    </w:pPr>
    <w:rPr>
      <w:rFonts w:ascii="Palatino" w:eastAsia="Palatino" w:hAnsi="Palatino" w:cs="Palatino"/>
      <w:sz w:val="36"/>
    </w:rPr>
  </w:style>
  <w:style w:type="paragraph" w:styleId="Kop2">
    <w:name w:val="heading 2"/>
    <w:basedOn w:val="Normal1"/>
    <w:next w:val="Normal1"/>
    <w:pPr>
      <w:spacing w:before="120" w:after="160"/>
      <w:contextualSpacing/>
      <w:outlineLvl w:val="1"/>
    </w:pPr>
    <w:rPr>
      <w:b/>
      <w:sz w:val="26"/>
    </w:rPr>
  </w:style>
  <w:style w:type="paragraph" w:styleId="Kop3">
    <w:name w:val="heading 3"/>
    <w:basedOn w:val="Normal1"/>
    <w:next w:val="Normal1"/>
    <w:pPr>
      <w:spacing w:before="120" w:after="160"/>
      <w:contextualSpacing/>
      <w:outlineLvl w:val="2"/>
    </w:pPr>
    <w:rPr>
      <w:b/>
      <w:i/>
      <w:color w:val="666666"/>
      <w:sz w:val="24"/>
    </w:rPr>
  </w:style>
  <w:style w:type="paragraph" w:styleId="Kop4">
    <w:name w:val="heading 4"/>
    <w:basedOn w:val="Normal1"/>
    <w:next w:val="Normal1"/>
    <w:pPr>
      <w:spacing w:before="120" w:after="120"/>
      <w:contextualSpacing/>
      <w:outlineLvl w:val="3"/>
    </w:pPr>
    <w:rPr>
      <w:rFonts w:ascii="Palatino" w:eastAsia="Palatino" w:hAnsi="Palatino" w:cs="Palatino"/>
      <w:b/>
      <w:sz w:val="24"/>
    </w:rPr>
  </w:style>
  <w:style w:type="paragraph" w:styleId="Kop5">
    <w:name w:val="heading 5"/>
    <w:basedOn w:val="Normal1"/>
    <w:next w:val="Normal1"/>
    <w:pPr>
      <w:spacing w:before="120" w:after="120"/>
      <w:contextualSpacing/>
      <w:outlineLvl w:val="4"/>
    </w:pPr>
    <w:rPr>
      <w:b/>
      <w:sz w:val="22"/>
    </w:rPr>
  </w:style>
  <w:style w:type="paragraph" w:styleId="Kop6">
    <w:name w:val="heading 6"/>
    <w:basedOn w:val="Normal1"/>
    <w:next w:val="Normal1"/>
    <w:pPr>
      <w:spacing w:before="120" w:after="120"/>
      <w:contextualSpacing/>
      <w:outlineLvl w:val="5"/>
    </w:pPr>
    <w:rPr>
      <w:i/>
      <w:color w:val="666666"/>
      <w:sz w:val="22"/>
      <w:u w:val="single"/>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Normal1">
    <w:name w:val="Normal1"/>
  </w:style>
  <w:style w:type="table" w:customStyle="1" w:styleId="TableNormal1">
    <w:name w:val="Table Normal1"/>
    <w:pPr>
      <w:spacing w:line="459" w:lineRule="auto"/>
    </w:pPr>
    <w:tblPr>
      <w:tblCellMar>
        <w:top w:w="0" w:type="dxa"/>
        <w:left w:w="0" w:type="dxa"/>
        <w:bottom w:w="0" w:type="dxa"/>
        <w:right w:w="0" w:type="dxa"/>
      </w:tblCellMar>
    </w:tblPr>
  </w:style>
  <w:style w:type="paragraph" w:customStyle="1" w:styleId="Title1">
    <w:name w:val="Title1"/>
    <w:basedOn w:val="Normal1"/>
    <w:next w:val="Normal1"/>
    <w:pPr>
      <w:contextualSpacing/>
    </w:pPr>
    <w:rPr>
      <w:rFonts w:ascii="Palatino" w:eastAsia="Palatino" w:hAnsi="Palatino" w:cs="Palatino"/>
      <w:sz w:val="60"/>
    </w:rPr>
  </w:style>
  <w:style w:type="paragraph" w:customStyle="1" w:styleId="Subtitle1">
    <w:name w:val="Subtitle1"/>
    <w:basedOn w:val="Normal1"/>
    <w:next w:val="Normal1"/>
    <w:pPr>
      <w:spacing w:before="60"/>
      <w:contextualSpacing/>
    </w:pPr>
    <w:rPr>
      <w:sz w:val="28"/>
    </w:rPr>
  </w:style>
  <w:style w:type="table" w:customStyle="1" w:styleId="a">
    <w:basedOn w:val="TableNormal1"/>
    <w:tblPr>
      <w:tblStyleRowBandSize w:val="1"/>
      <w:tblStyleColBandSize w:val="1"/>
      <w:tblCellMar>
        <w:top w:w="0" w:type="dxa"/>
        <w:left w:w="0" w:type="dxa"/>
        <w:bottom w:w="0" w:type="dxa"/>
        <w:right w:w="0" w:type="dxa"/>
      </w:tblCellMar>
    </w:tblPr>
  </w:style>
  <w:style w:type="character" w:customStyle="1" w:styleId="xeop">
    <w:name w:val="x_eop"/>
    <w:basedOn w:val="Standaardalinea-lettertype"/>
    <w:rsid w:val="00EF5F06"/>
  </w:style>
  <w:style w:type="character" w:styleId="Zwaar">
    <w:name w:val="Strong"/>
    <w:basedOn w:val="Standaardalinea-lettertype"/>
    <w:uiPriority w:val="22"/>
    <w:qFormat/>
    <w:rsid w:val="00EF5F06"/>
    <w:rPr>
      <w:b/>
      <w:bCs/>
    </w:rPr>
  </w:style>
  <w:style w:type="character" w:styleId="Verwijzingopmerking">
    <w:name w:val="annotation reference"/>
    <w:basedOn w:val="Standaardalinea-lettertype"/>
    <w:uiPriority w:val="99"/>
    <w:semiHidden/>
    <w:unhideWhenUsed/>
    <w:rsid w:val="002A5B5E"/>
    <w:rPr>
      <w:sz w:val="18"/>
      <w:szCs w:val="18"/>
    </w:rPr>
  </w:style>
  <w:style w:type="paragraph" w:styleId="Tekstopmerking">
    <w:name w:val="annotation text"/>
    <w:basedOn w:val="Normaal"/>
    <w:link w:val="TekstopmerkingTeken"/>
    <w:uiPriority w:val="99"/>
    <w:semiHidden/>
    <w:unhideWhenUsed/>
    <w:rsid w:val="002A5B5E"/>
    <w:pPr>
      <w:spacing w:line="240" w:lineRule="auto"/>
    </w:pPr>
    <w:rPr>
      <w:sz w:val="24"/>
      <w:szCs w:val="24"/>
    </w:rPr>
  </w:style>
  <w:style w:type="character" w:customStyle="1" w:styleId="TekstopmerkingTeken">
    <w:name w:val="Tekst opmerking Teken"/>
    <w:basedOn w:val="Standaardalinea-lettertype"/>
    <w:link w:val="Tekstopmerking"/>
    <w:uiPriority w:val="99"/>
    <w:semiHidden/>
    <w:rsid w:val="002A5B5E"/>
    <w:rPr>
      <w:sz w:val="24"/>
      <w:szCs w:val="24"/>
    </w:rPr>
  </w:style>
  <w:style w:type="paragraph" w:styleId="Onderwerpvanopmerking">
    <w:name w:val="annotation subject"/>
    <w:basedOn w:val="Tekstopmerking"/>
    <w:next w:val="Tekstopmerking"/>
    <w:link w:val="OnderwerpvanopmerkingTeken"/>
    <w:uiPriority w:val="99"/>
    <w:semiHidden/>
    <w:unhideWhenUsed/>
    <w:rsid w:val="002A5B5E"/>
    <w:rPr>
      <w:b/>
      <w:bCs/>
      <w:sz w:val="20"/>
      <w:szCs w:val="20"/>
    </w:rPr>
  </w:style>
  <w:style w:type="character" w:customStyle="1" w:styleId="OnderwerpvanopmerkingTeken">
    <w:name w:val="Onderwerp van opmerking Teken"/>
    <w:basedOn w:val="TekstopmerkingTeken"/>
    <w:link w:val="Onderwerpvanopmerking"/>
    <w:uiPriority w:val="99"/>
    <w:semiHidden/>
    <w:rsid w:val="002A5B5E"/>
    <w:rPr>
      <w:b/>
      <w:bCs/>
      <w:sz w:val="24"/>
      <w:szCs w:val="24"/>
    </w:rPr>
  </w:style>
  <w:style w:type="paragraph" w:styleId="Ballontekst">
    <w:name w:val="Balloon Text"/>
    <w:basedOn w:val="Normaal"/>
    <w:link w:val="BallontekstTeken"/>
    <w:uiPriority w:val="99"/>
    <w:semiHidden/>
    <w:unhideWhenUsed/>
    <w:rsid w:val="002A5B5E"/>
    <w:pPr>
      <w:spacing w:line="240" w:lineRule="auto"/>
    </w:pPr>
    <w:rPr>
      <w:rFonts w:ascii="Lucida Grande" w:hAnsi="Lucida Grande" w:cs="Lucida Grande"/>
      <w:sz w:val="18"/>
      <w:szCs w:val="18"/>
    </w:rPr>
  </w:style>
  <w:style w:type="character" w:customStyle="1" w:styleId="BallontekstTeken">
    <w:name w:val="Ballontekst Teken"/>
    <w:basedOn w:val="Standaardalinea-lettertype"/>
    <w:link w:val="Ballontekst"/>
    <w:uiPriority w:val="99"/>
    <w:semiHidden/>
    <w:rsid w:val="002A5B5E"/>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3" Type="http://schemas.microsoft.com/office/2011/relationships/people" Target="people.xml"/><Relationship Id="rId8" Type="http://schemas.openxmlformats.org/officeDocument/2006/relationships/footer" Target="footer1.xml"/><Relationship Id="rId18" Type="http://schemas.openxmlformats.org/officeDocument/2006/relationships/customXml" Target="../customXml/item2.xml"/><Relationship Id="rId3" Type="http://schemas.microsoft.com/office/2007/relationships/stylesWithEffects" Target="stylesWithEffects.xml"/><Relationship Id="rId7" Type="http://schemas.openxmlformats.org/officeDocument/2006/relationships/endnotes" Target="endnotes.xml"/><Relationship Id="rId17" Type="http://schemas.openxmlformats.org/officeDocument/2006/relationships/customXml" Target="../customXml/item1.xml"/><Relationship Id="rId16" Type="http://schemas.microsoft.com/office/2018/08/relationships/commentsExtensible" Target="commentsExtensible.xml"/><Relationship Id="rId2" Type="http://schemas.openxmlformats.org/officeDocument/2006/relationships/styles" Target="styles.xml"/><Relationship Id="rId20" Type="http://schemas.openxmlformats.org/officeDocument/2006/relationships/customXml" Target="../customXml/item4.xml"/><Relationship Id="rId1" Type="http://schemas.openxmlformats.org/officeDocument/2006/relationships/numbering" Target="numbering.xml"/><Relationship Id="rId6" Type="http://schemas.openxmlformats.org/officeDocument/2006/relationships/footnotes" Target="footnotes.xml"/><Relationship Id="rId15" Type="http://schemas.microsoft.com/office/2016/09/relationships/commentsIds" Target="commentsIds.xml"/><Relationship Id="rId5" Type="http://schemas.openxmlformats.org/officeDocument/2006/relationships/webSettings" Target="webSettings.xml"/><Relationship Id="rId10" Type="http://schemas.openxmlformats.org/officeDocument/2006/relationships/theme" Target="theme/theme1.xml"/><Relationship Id="rId19" Type="http://schemas.openxmlformats.org/officeDocument/2006/relationships/customXml" Target="../customXml/item3.xml"/><Relationship Id="rId14"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roject_x0020_Ref. xmlns="d2b4f59a-05ce-4744-9d1c-9dd30147ee09">C14/21/006</Project_x0020_Ref.>
    <Code xmlns="d2b4f59a-05ce-4744-9d1c-9dd30147ee09">3H210283</Code>
    <FundingCallID xmlns="d2b4f59a-05ce-4744-9d1c-9dd30147ee09">39305</FundingCallID>
    <_dlc_DocId xmlns="d2b4f59a-05ce-4744-9d1c-9dd30147ee09">P4FNSWA4HVKW-73199252-7486</_dlc_DocId>
    <_dlc_DocIdUrl xmlns="d2b4f59a-05ce-4744-9d1c-9dd30147ee09">
      <Url>https://www.groupware.kuleuven.be/sites/dmpmt/_layouts/15/DocIdRedir.aspx?ID=P4FNSWA4HVKW-73199252-7486</Url>
      <Description>P4FNSWA4HVKW-73199252-7486</Description>
    </_dlc_DocIdUrl>
    <FormID xmlns="d2b4f59a-05ce-4744-9d1c-9dd30147ee09">1952</FormID>
    <TypeDoc xmlns="de64d03d-2dbc-4782-9fbf-1d8df1c50cf7">Initial</TypeDoc>
  </documentManagement>
</p:properties>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ct:contentTypeSchema xmlns:ct="http://schemas.microsoft.com/office/2006/metadata/contentType" xmlns:ma="http://schemas.microsoft.com/office/2006/metadata/properties/metaAttributes" ct:_="" ma:_="" ma:contentTypeName="Document" ma:contentTypeID="0x0101008D29503D226F634A8095E1151E554585" ma:contentTypeVersion="25" ma:contentTypeDescription="Create a new document." ma:contentTypeScope="" ma:versionID="76a2f211dc553d3748459bfc30370bce">
  <xsd:schema xmlns:xsd="http://www.w3.org/2001/XMLSchema" xmlns:xs="http://www.w3.org/2001/XMLSchema" xmlns:p="http://schemas.microsoft.com/office/2006/metadata/properties" xmlns:ns2="de64d03d-2dbc-4782-9fbf-1d8df1c50cf7" xmlns:ns3="d2b4f59a-05ce-4744-9d1c-9dd30147ee09" targetNamespace="http://schemas.microsoft.com/office/2006/metadata/properties" ma:root="true" ma:fieldsID="ffa51fdd4f313c07394a6de38852cef6" ns2:_="" ns3:_="">
    <xsd:import namespace="de64d03d-2dbc-4782-9fbf-1d8df1c50cf7"/>
    <xsd:import namespace="d2b4f59a-05ce-4744-9d1c-9dd30147ee09"/>
    <xsd:element name="properties">
      <xsd:complexType>
        <xsd:sequence>
          <xsd:element name="documentManagement">
            <xsd:complexType>
              <xsd:all>
                <xsd:element ref="ns2:iPathID" minOccurs="0"/>
                <xsd:element ref="ns2:iPathFull" minOccurs="0"/>
                <xsd:element ref="ns2:iPathRelative" minOccurs="0"/>
                <xsd:element ref="ns2:iPathN1" minOccurs="0"/>
                <xsd:element ref="ns2:iPathN2" minOccurs="0"/>
                <xsd:element ref="ns2:iPathN3" minOccurs="0"/>
                <xsd:element ref="ns2:iPathTitle" minOccurs="0"/>
                <xsd:element ref="ns2:iPathLog" minOccurs="0"/>
                <xsd:element ref="ns3:FundingCallID" minOccurs="0"/>
                <xsd:element ref="ns3:FormID" minOccurs="0"/>
                <xsd:element ref="ns3:Code" minOccurs="0"/>
                <xsd:element ref="ns3:Project_x0020_Ref." minOccurs="0"/>
                <xsd:element ref="ns3:_dlc_DocId" minOccurs="0"/>
                <xsd:element ref="ns3:_dlc_DocIdUrl" minOccurs="0"/>
                <xsd:element ref="ns3:_dlc_DocIdPersistId" minOccurs="0"/>
                <xsd:element ref="ns2:TypeDoc"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64d03d-2dbc-4782-9fbf-1d8df1c50cf7" elementFormDefault="qualified">
    <xsd:import namespace="http://schemas.microsoft.com/office/2006/documentManagement/types"/>
    <xsd:import namespace="http://schemas.microsoft.com/office/infopath/2007/PartnerControls"/>
    <xsd:element name="iPathID" ma:index="8" nillable="true" ma:displayName="iPathID" ma:internalName="iPathID" ma:readOnly="true">
      <xsd:simpleType>
        <xsd:restriction base="dms:Unknown"/>
      </xsd:simpleType>
    </xsd:element>
    <xsd:element name="iPathFull" ma:index="9" nillable="true" ma:displayName="iPathFull" ma:internalName="iPathFull" ma:readOnly="true">
      <xsd:simpleType>
        <xsd:restriction base="dms:Text"/>
      </xsd:simpleType>
    </xsd:element>
    <xsd:element name="iPathRelative" ma:index="10" nillable="true" ma:displayName="iPathRelative" ma:internalName="iPathRelative" ma:readOnly="true">
      <xsd:simpleType>
        <xsd:restriction base="dms:Text"/>
      </xsd:simpleType>
    </xsd:element>
    <xsd:element name="iPathN1" ma:index="11" nillable="true" ma:displayName="iPathN1" ma:internalName="iPathN1" ma:readOnly="true">
      <xsd:simpleType>
        <xsd:restriction base="dms:Text"/>
      </xsd:simpleType>
    </xsd:element>
    <xsd:element name="iPathN2" ma:index="12" nillable="true" ma:displayName="iPathN2" ma:internalName="iPathN2" ma:readOnly="true">
      <xsd:simpleType>
        <xsd:restriction base="dms:Text"/>
      </xsd:simpleType>
    </xsd:element>
    <xsd:element name="iPathN3" ma:index="13" nillable="true" ma:displayName="iPathN3" ma:internalName="iPathN3" ma:readOnly="true">
      <xsd:simpleType>
        <xsd:restriction base="dms:Text"/>
      </xsd:simpleType>
    </xsd:element>
    <xsd:element name="iPathTitle" ma:index="14" nillable="true" ma:displayName="iPathTitle" ma:internalName="iPathTitle" ma:readOnly="true">
      <xsd:simpleType>
        <xsd:restriction base="dms:Text"/>
      </xsd:simpleType>
    </xsd:element>
    <xsd:element name="iPathLog" ma:index="15" nillable="true" ma:displayName="iPathLog" ma:internalName="iPathLog" ma:readOnly="true">
      <xsd:simpleType>
        <xsd:restriction base="dms:Text"/>
      </xsd:simpleType>
    </xsd:element>
    <xsd:element name="TypeDoc" ma:index="23" nillable="true" ma:displayName="TypeDoc" ma:default="---" ma:format="Dropdown" ma:internalName="TypeDoc">
      <xsd:simpleType>
        <xsd:restriction base="dms:Choice">
          <xsd:enumeration value="---"/>
          <xsd:enumeration value="Initial"/>
          <xsd:enumeration value="Intermediate"/>
          <xsd:enumeration value="Final"/>
          <xsd:enumeration value="Feedback"/>
          <xsd:enumeration value="Archive"/>
        </xsd:restriction>
      </xsd:simpleType>
    </xsd:element>
  </xsd:schema>
  <xsd:schema xmlns:xsd="http://www.w3.org/2001/XMLSchema" xmlns:xs="http://www.w3.org/2001/XMLSchema" xmlns:dms="http://schemas.microsoft.com/office/2006/documentManagement/types" xmlns:pc="http://schemas.microsoft.com/office/infopath/2007/PartnerControls" targetNamespace="d2b4f59a-05ce-4744-9d1c-9dd30147ee09" elementFormDefault="qualified">
    <xsd:import namespace="http://schemas.microsoft.com/office/2006/documentManagement/types"/>
    <xsd:import namespace="http://schemas.microsoft.com/office/infopath/2007/PartnerControls"/>
    <xsd:element name="FundingCallID" ma:index="16" nillable="true" ma:displayName="FundingCallID" ma:internalName="FundingCallID">
      <xsd:simpleType>
        <xsd:restriction base="dms:Text">
          <xsd:maxLength value="255"/>
        </xsd:restriction>
      </xsd:simpleType>
    </xsd:element>
    <xsd:element name="FormID" ma:index="17" nillable="true" ma:displayName="FormID" ma:list="{b07bbe2a-080f-45c0-a89f-3e09b5b0e608}" ma:internalName="FormID" ma:showField="FormID" ma:web="d2b4f59a-05ce-4744-9d1c-9dd30147ee09">
      <xsd:simpleType>
        <xsd:restriction base="dms:Lookup"/>
      </xsd:simpleType>
    </xsd:element>
    <xsd:element name="Code" ma:index="18" nillable="true" ma:displayName="Code" ma:internalName="Code">
      <xsd:simpleType>
        <xsd:restriction base="dms:Text">
          <xsd:maxLength value="255"/>
        </xsd:restriction>
      </xsd:simpleType>
    </xsd:element>
    <xsd:element name="Project_x0020_Ref." ma:index="19" nillable="true" ma:displayName="Project Ref." ma:internalName="Project_x0020_Ref_x002e_">
      <xsd:simpleType>
        <xsd:restriction base="dms:Text">
          <xsd:maxLength value="255"/>
        </xsd:restriction>
      </xsd:simpleType>
    </xsd:element>
    <xsd:element name="_dlc_DocId" ma:index="20" nillable="true" ma:displayName="Document ID Value" ma:description="The value of the document ID assigned to this item." ma:internalName="_dlc_DocId" ma:readOnly="true">
      <xsd:simpleType>
        <xsd:restriction base="dms:Text"/>
      </xsd:simpleType>
    </xsd:element>
    <xsd:element name="_dlc_DocIdUrl" ma:index="2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2" nillable="true" ma:displayName="Persist ID" ma:description="Keep ID on add." ma:hidden="true" ma:internalName="_dlc_DocIdPersistId" ma:readOnly="true">
      <xsd:simpleType>
        <xsd:restriction base="dms:Boolean"/>
      </xsd:simpleType>
    </xsd:element>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BE2DFC8-58E6-40A8-9B7E-1ABB07638F84}"/>
</file>

<file path=customXml/itemProps2.xml><?xml version="1.0" encoding="utf-8"?>
<ds:datastoreItem xmlns:ds="http://schemas.openxmlformats.org/officeDocument/2006/customXml" ds:itemID="{6A25DB24-E737-4E4B-9D52-D451F630330B}"/>
</file>

<file path=customXml/itemProps3.xml><?xml version="1.0" encoding="utf-8"?>
<ds:datastoreItem xmlns:ds="http://schemas.openxmlformats.org/officeDocument/2006/customXml" ds:itemID="{CAC28112-B27D-494C-B8E7-55AE11909F3C}"/>
</file>

<file path=customXml/itemProps4.xml><?xml version="1.0" encoding="utf-8"?>
<ds:datastoreItem xmlns:ds="http://schemas.openxmlformats.org/officeDocument/2006/customXml" ds:itemID="{3AF8860A-2408-4398-BE48-FB8F08A8A580}"/>
</file>

<file path=docProps/app.xml><?xml version="1.0" encoding="utf-8"?>
<Properties xmlns="http://schemas.openxmlformats.org/officeDocument/2006/extended-properties" xmlns:vt="http://schemas.openxmlformats.org/officeDocument/2006/docPropsVTypes">
  <Template>Normal.dotm</Template>
  <TotalTime>5</TotalTime>
  <Pages>4</Pages>
  <Words>1181</Words>
  <Characters>5752</Characters>
  <Application>Microsoft Macintosh Word</Application>
  <DocSecurity>0</DocSecurity>
  <Lines>125</Lines>
  <Paragraphs>26</Paragraphs>
  <ScaleCrop>false</ScaleCrop>
  <HeadingPairs>
    <vt:vector size="2" baseType="variant">
      <vt:variant>
        <vt:lpstr>Title</vt:lpstr>
      </vt:variant>
      <vt:variant>
        <vt:i4>1</vt:i4>
      </vt:variant>
    </vt:vector>
  </HeadingPairs>
  <TitlesOfParts>
    <vt:vector size="1" baseType="lpstr">
      <vt:lpstr>caracal.docx</vt:lpstr>
    </vt:vector>
  </TitlesOfParts>
  <Company/>
  <LinksUpToDate>false</LinksUpToDate>
  <CharactersWithSpaces>6907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caracal.docx</dc:title>
  <cp:lastModifiedBy>Dhr Wieme</cp:lastModifiedBy>
  <cp:revision>2</cp:revision>
  <cp:lastPrinted>2022-03-13T09:40:00Z</cp:lastPrinted>
  <dcterms:created xsi:type="dcterms:W3CDTF">2022-03-14T07:22:00Z</dcterms:created>
  <dcterms:modified xsi:type="dcterms:W3CDTF">2022-03-14T07:22:00Z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0x0101008D29503D226F634A8095E1151E554585</vt:lpwstr>
  </property>
  <property fmtid="{D5CDD505-2E9C-101B-9397-08002B2CF9AE}" pid="3" name="_dlc_DocIdItemGuid">
    <vt:lpwstr>aad98d52-3ac7-43d9-808e-5ef464559d44</vt:lpwstr>
  </property>
</Properties>
</file>