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rsidR="003C48A9" w:rsidRDefault="003C48A9" w:rsidP="00AB3302">
      <w:pPr>
        <w:rPr>
          <w:bCs/>
        </w:rPr>
      </w:pPr>
    </w:p>
    <w:p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rsidR="00AB3302" w:rsidRDefault="00AB3302" w:rsidP="00F17D69">
      <w:pPr>
        <w:spacing w:after="120"/>
        <w:rPr>
          <w:bCs/>
        </w:rPr>
      </w:pPr>
    </w:p>
    <w:p w:rsidR="00E20180" w:rsidRDefault="00E20180" w:rsidP="00AE0BF5"/>
    <w:p w:rsidR="00AB3302" w:rsidRDefault="00AB3302" w:rsidP="00AE0BF5">
      <w:pPr>
        <w:rPr>
          <w:rFonts w:cstheme="minorHAnsi"/>
        </w:rPr>
      </w:pPr>
    </w:p>
    <w:p w:rsidR="00AB3302" w:rsidRDefault="00AB3302" w:rsidP="00AE0BF5">
      <w:pPr>
        <w:rPr>
          <w:rFonts w:cstheme="minorHAnsi"/>
        </w:rPr>
      </w:pPr>
    </w:p>
    <w:p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rsidTr="002E1E6F">
        <w:trPr>
          <w:cantSplit/>
        </w:trPr>
        <w:tc>
          <w:tcPr>
            <w:tcW w:w="15593" w:type="dxa"/>
            <w:gridSpan w:val="2"/>
            <w:shd w:val="clear" w:color="auto" w:fill="5B9BD5" w:themeFill="accent5"/>
          </w:tcPr>
          <w:p w:rsidR="00202C9D" w:rsidRPr="00AB71F6" w:rsidRDefault="00202C9D" w:rsidP="002E1E6F">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rsidR="00202C9D" w:rsidRPr="00265950" w:rsidRDefault="00202C9D" w:rsidP="002E1E6F">
            <w:pPr>
              <w:pStyle w:val="ListParagraph"/>
              <w:ind w:left="1080"/>
              <w:rPr>
                <w:b/>
                <w:lang w:val="nl-BE"/>
              </w:rPr>
            </w:pPr>
          </w:p>
        </w:tc>
      </w:tr>
      <w:tr w:rsidR="00202C9D" w:rsidTr="002E1E6F">
        <w:trPr>
          <w:cantSplit/>
          <w:trHeight w:val="269"/>
        </w:trPr>
        <w:tc>
          <w:tcPr>
            <w:tcW w:w="4962" w:type="dxa"/>
          </w:tcPr>
          <w:p w:rsidR="00202C9D" w:rsidRDefault="00202C9D" w:rsidP="002E1E6F">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rsidR="00202C9D" w:rsidRPr="00D92918" w:rsidRDefault="00D92918" w:rsidP="002E1E6F">
            <w:pPr>
              <w:rPr>
                <w:bCs/>
                <w:lang w:val="nl-BE"/>
              </w:rPr>
            </w:pPr>
            <w:r w:rsidRPr="00D92918">
              <w:rPr>
                <w:bCs/>
                <w:lang w:val="nl-BE"/>
              </w:rPr>
              <w:t>Margot Vanoppen</w:t>
            </w:r>
            <w:r w:rsidR="00F228A2">
              <w:rPr>
                <w:bCs/>
                <w:lang w:val="nl-BE"/>
              </w:rPr>
              <w:t>, ORCID ID:</w:t>
            </w:r>
            <w:r w:rsidR="00F228A2">
              <w:t xml:space="preserve"> </w:t>
            </w:r>
            <w:r w:rsidR="00F228A2" w:rsidRPr="00F228A2">
              <w:rPr>
                <w:bCs/>
                <w:lang w:val="nl-BE"/>
              </w:rPr>
              <w:t>0000-0002-7041-2620</w:t>
            </w:r>
          </w:p>
        </w:tc>
      </w:tr>
      <w:tr w:rsidR="00202C9D" w:rsidTr="002E1E6F">
        <w:trPr>
          <w:cantSplit/>
          <w:trHeight w:val="633"/>
        </w:trPr>
        <w:tc>
          <w:tcPr>
            <w:tcW w:w="4962" w:type="dxa"/>
          </w:tcPr>
          <w:p w:rsidR="00202C9D" w:rsidRPr="006C0CA3" w:rsidRDefault="00202C9D" w:rsidP="002E1E6F">
            <w:r w:rsidRPr="00B84C69">
              <w:t>Contributor name(s) (</w:t>
            </w:r>
            <w:r>
              <w:t xml:space="preserve">+ </w:t>
            </w:r>
            <w:r w:rsidRPr="00B84C69">
              <w:t xml:space="preserve">ORCID) </w:t>
            </w:r>
            <w:r>
              <w:t>&amp;</w:t>
            </w:r>
            <w:r w:rsidRPr="00B84C69">
              <w:t xml:space="preserve"> roles</w:t>
            </w:r>
          </w:p>
        </w:tc>
        <w:tc>
          <w:tcPr>
            <w:tcW w:w="10631" w:type="dxa"/>
          </w:tcPr>
          <w:p w:rsidR="00202C9D" w:rsidRPr="00CE169C" w:rsidRDefault="00CE169C" w:rsidP="002E1E6F">
            <w:pPr>
              <w:rPr>
                <w:bCs/>
              </w:rPr>
            </w:pPr>
            <w:r w:rsidRPr="00CE169C">
              <w:rPr>
                <w:bCs/>
              </w:rPr>
              <w:t>Patrick Matthys</w:t>
            </w:r>
            <w:r>
              <w:rPr>
                <w:bCs/>
              </w:rPr>
              <w:t xml:space="preserve">, ORCID ID: </w:t>
            </w:r>
            <w:r w:rsidRPr="00CE169C">
              <w:rPr>
                <w:bCs/>
              </w:rPr>
              <w:t>0000-0002-9685-6836</w:t>
            </w:r>
            <w:r>
              <w:rPr>
                <w:bCs/>
              </w:rPr>
              <w:t xml:space="preserve"> (promotor of the project)</w:t>
            </w:r>
          </w:p>
        </w:tc>
      </w:tr>
      <w:tr w:rsidR="00202C9D" w:rsidTr="002E1E6F">
        <w:trPr>
          <w:cantSplit/>
          <w:trHeight w:val="269"/>
        </w:trPr>
        <w:tc>
          <w:tcPr>
            <w:tcW w:w="4962" w:type="dxa"/>
          </w:tcPr>
          <w:p w:rsidR="00202C9D" w:rsidRDefault="00202C9D" w:rsidP="002E1E6F">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rsidR="00202C9D" w:rsidRPr="00250516" w:rsidRDefault="00202C9D" w:rsidP="002E1E6F">
            <w:pPr>
              <w:rPr>
                <w:lang w:val="nl-BE"/>
              </w:rPr>
            </w:pPr>
            <w:r>
              <w:rPr>
                <w:lang w:val="nl-BE"/>
              </w:rPr>
              <w:t xml:space="preserve"> </w:t>
            </w:r>
          </w:p>
        </w:tc>
      </w:tr>
      <w:tr w:rsidR="00202C9D" w:rsidTr="002E1E6F">
        <w:trPr>
          <w:cantSplit/>
          <w:trHeight w:val="269"/>
        </w:trPr>
        <w:tc>
          <w:tcPr>
            <w:tcW w:w="4962" w:type="dxa"/>
          </w:tcPr>
          <w:p w:rsidR="00202C9D" w:rsidRPr="00B84C69" w:rsidRDefault="00202C9D" w:rsidP="002E1E6F">
            <w:r w:rsidRPr="006C0CA3">
              <w:t xml:space="preserve">Funder(s) </w:t>
            </w:r>
            <w:proofErr w:type="spellStart"/>
            <w:r w:rsidRPr="006C0CA3">
              <w:t>GrantID</w:t>
            </w:r>
            <w:proofErr w:type="spellEnd"/>
            <w:r w:rsidRPr="006C0CA3">
              <w:rPr>
                <w:vertAlign w:val="superscript"/>
              </w:rPr>
              <w:footnoteReference w:id="2"/>
            </w:r>
          </w:p>
        </w:tc>
        <w:tc>
          <w:tcPr>
            <w:tcW w:w="10631" w:type="dxa"/>
          </w:tcPr>
          <w:p w:rsidR="00202C9D" w:rsidRDefault="00CE169C" w:rsidP="002E1E6F">
            <w:pPr>
              <w:rPr>
                <w:lang w:val="nl-BE"/>
              </w:rPr>
            </w:pPr>
            <w:r w:rsidRPr="00CE169C">
              <w:rPr>
                <w:lang w:val="nl-BE"/>
              </w:rPr>
              <w:t>198669</w:t>
            </w:r>
          </w:p>
        </w:tc>
      </w:tr>
      <w:tr w:rsidR="00202C9D" w:rsidRPr="003716A8" w:rsidTr="002E1E6F">
        <w:trPr>
          <w:cantSplit/>
          <w:trHeight w:val="269"/>
        </w:trPr>
        <w:tc>
          <w:tcPr>
            <w:tcW w:w="4962" w:type="dxa"/>
          </w:tcPr>
          <w:p w:rsidR="00202C9D" w:rsidRPr="00B84C69" w:rsidRDefault="00202C9D" w:rsidP="002E1E6F">
            <w:r w:rsidRPr="00C512C7">
              <w:t>Affiliation(s)</w:t>
            </w:r>
          </w:p>
        </w:tc>
        <w:tc>
          <w:tcPr>
            <w:tcW w:w="10631" w:type="dxa"/>
          </w:tcPr>
          <w:p w:rsidR="00202C9D" w:rsidRPr="00945657" w:rsidRDefault="00202C9D" w:rsidP="002E1E6F">
            <w:pPr>
              <w:rPr>
                <w:lang w:val="nl-BE"/>
              </w:rPr>
            </w:pPr>
            <w:r w:rsidRPr="00821360">
              <w:rPr>
                <w:rFonts w:ascii="Segoe UI Symbol" w:hAnsi="Segoe UI Symbol" w:cs="Segoe UI Symbol"/>
                <w:highlight w:val="yellow"/>
                <w:lang w:val="nl-BE"/>
              </w:rPr>
              <w:t>☐</w:t>
            </w:r>
            <w:r w:rsidRPr="00821360">
              <w:rPr>
                <w:highlight w:val="yellow"/>
                <w:lang w:val="nl-BE"/>
              </w:rPr>
              <w:t xml:space="preserve"> KU Leuven</w:t>
            </w:r>
            <w:r w:rsidRPr="00945657">
              <w:rPr>
                <w:lang w:val="nl-BE"/>
              </w:rPr>
              <w:t xml:space="preserve"> </w:t>
            </w:r>
          </w:p>
          <w:p w:rsidR="00202C9D" w:rsidRPr="00945657" w:rsidRDefault="00202C9D" w:rsidP="002E1E6F">
            <w:pPr>
              <w:rPr>
                <w:lang w:val="nl-BE"/>
              </w:rPr>
            </w:pPr>
            <w:r w:rsidRPr="00945657">
              <w:rPr>
                <w:rFonts w:ascii="Segoe UI Symbol" w:hAnsi="Segoe UI Symbol" w:cs="Segoe UI Symbol"/>
                <w:lang w:val="nl-BE"/>
              </w:rPr>
              <w:t>☐</w:t>
            </w:r>
            <w:r w:rsidRPr="00945657">
              <w:rPr>
                <w:lang w:val="nl-BE"/>
              </w:rPr>
              <w:t xml:space="preserve"> Universiteit Antwerpen</w:t>
            </w:r>
          </w:p>
          <w:p w:rsidR="00202C9D" w:rsidRPr="00945657" w:rsidRDefault="00202C9D" w:rsidP="002E1E6F">
            <w:pPr>
              <w:rPr>
                <w:lang w:val="nl-BE"/>
              </w:rPr>
            </w:pPr>
            <w:r w:rsidRPr="00945657">
              <w:rPr>
                <w:rFonts w:ascii="Segoe UI Symbol" w:hAnsi="Segoe UI Symbol" w:cs="Segoe UI Symbol"/>
                <w:lang w:val="nl-BE"/>
              </w:rPr>
              <w:t>☐</w:t>
            </w:r>
            <w:r w:rsidRPr="00945657">
              <w:rPr>
                <w:lang w:val="nl-BE"/>
              </w:rPr>
              <w:t xml:space="preserve"> Universiteit Gent </w:t>
            </w:r>
          </w:p>
          <w:p w:rsidR="00202C9D" w:rsidRPr="00945657" w:rsidRDefault="00202C9D" w:rsidP="002E1E6F">
            <w:pPr>
              <w:rPr>
                <w:lang w:val="nl-BE"/>
              </w:rPr>
            </w:pPr>
            <w:r w:rsidRPr="00945657">
              <w:rPr>
                <w:rFonts w:ascii="Segoe UI Symbol" w:hAnsi="Segoe UI Symbol" w:cs="Segoe UI Symbol"/>
                <w:lang w:val="nl-BE"/>
              </w:rPr>
              <w:t>☐</w:t>
            </w:r>
            <w:r w:rsidRPr="00945657">
              <w:rPr>
                <w:lang w:val="nl-BE"/>
              </w:rPr>
              <w:t xml:space="preserve"> Universiteit Hasselt</w:t>
            </w:r>
          </w:p>
          <w:p w:rsidR="00202C9D" w:rsidRPr="00945657" w:rsidRDefault="00202C9D" w:rsidP="002E1E6F">
            <w:pPr>
              <w:rPr>
                <w:lang w:val="nl-BE"/>
              </w:rPr>
            </w:pPr>
            <w:r w:rsidRPr="00945657">
              <w:rPr>
                <w:rFonts w:ascii="Segoe UI Symbol" w:hAnsi="Segoe UI Symbol" w:cs="Segoe UI Symbol"/>
                <w:lang w:val="nl-BE"/>
              </w:rPr>
              <w:t>☐</w:t>
            </w:r>
            <w:r w:rsidRPr="00945657">
              <w:rPr>
                <w:lang w:val="nl-BE"/>
              </w:rPr>
              <w:t xml:space="preserve"> Vrije Universiteit Brussel </w:t>
            </w:r>
          </w:p>
          <w:p w:rsidR="00202C9D" w:rsidRPr="00945657" w:rsidRDefault="00202C9D" w:rsidP="002E1E6F">
            <w:pPr>
              <w:rPr>
                <w:lang w:val="nl-BE"/>
              </w:rPr>
            </w:pPr>
            <w:r w:rsidRPr="00945657">
              <w:rPr>
                <w:rFonts w:ascii="Segoe UI Symbol" w:hAnsi="Segoe UI Symbol" w:cs="Segoe UI Symbol"/>
                <w:lang w:val="nl-BE"/>
              </w:rPr>
              <w:t>☐</w:t>
            </w:r>
            <w:r w:rsidRPr="00945657">
              <w:rPr>
                <w:lang w:val="nl-BE"/>
              </w:rPr>
              <w:t xml:space="preserve"> </w:t>
            </w:r>
            <w:proofErr w:type="spellStart"/>
            <w:r w:rsidRPr="00945657">
              <w:rPr>
                <w:lang w:val="nl-BE"/>
              </w:rPr>
              <w:t>Other</w:t>
            </w:r>
            <w:proofErr w:type="spellEnd"/>
            <w:r w:rsidRPr="00945657">
              <w:rPr>
                <w:lang w:val="nl-BE"/>
              </w:rPr>
              <w:t>:</w:t>
            </w:r>
          </w:p>
          <w:p w:rsidR="00202C9D" w:rsidRPr="00945657" w:rsidRDefault="00202C9D" w:rsidP="002E1E6F">
            <w:r w:rsidRPr="00945657">
              <w:rPr>
                <w:rFonts w:cstheme="minorHAnsi"/>
              </w:rPr>
              <w:t>Provide ROR</w:t>
            </w:r>
            <w:r w:rsidRPr="00945657">
              <w:rPr>
                <w:rFonts w:cstheme="minorHAnsi"/>
                <w:vertAlign w:val="superscript"/>
              </w:rPr>
              <w:footnoteReference w:id="3"/>
            </w:r>
            <w:r w:rsidRPr="00945657">
              <w:rPr>
                <w:rFonts w:cstheme="minorHAnsi"/>
              </w:rPr>
              <w:t xml:space="preserve"> identifier when possible:</w:t>
            </w:r>
            <w:r w:rsidRPr="00945657">
              <w:t xml:space="preserve"> </w:t>
            </w:r>
          </w:p>
        </w:tc>
      </w:tr>
      <w:tr w:rsidR="00202C9D" w:rsidRPr="003716A8" w:rsidTr="002E1E6F">
        <w:trPr>
          <w:cantSplit/>
          <w:trHeight w:val="269"/>
        </w:trPr>
        <w:tc>
          <w:tcPr>
            <w:tcW w:w="4962" w:type="dxa"/>
          </w:tcPr>
          <w:p w:rsidR="00202C9D" w:rsidRPr="00C512C7" w:rsidRDefault="00202C9D" w:rsidP="002E1E6F">
            <w:r w:rsidRPr="003716A8">
              <w:lastRenderedPageBreak/>
              <w:t>Please provide a short project description</w:t>
            </w:r>
          </w:p>
        </w:tc>
        <w:tc>
          <w:tcPr>
            <w:tcW w:w="10631" w:type="dxa"/>
          </w:tcPr>
          <w:p w:rsidR="00202C9D" w:rsidRPr="003716A8" w:rsidRDefault="00D368C4" w:rsidP="002E1E6F">
            <w:pPr>
              <w:rPr>
                <w:rFonts w:ascii="Segoe UI Symbol" w:hAnsi="Segoe UI Symbol" w:cs="Segoe UI Symbol"/>
              </w:rPr>
            </w:pPr>
            <w:r>
              <w:t xml:space="preserve">Granulomas are aggregates of immune cells that can be found in both infectious and non-infectious diseases. The core of granulomas consists of </w:t>
            </w:r>
            <w:proofErr w:type="spellStart"/>
            <w:r>
              <w:t>Langhans</w:t>
            </w:r>
            <w:proofErr w:type="spellEnd"/>
            <w:r>
              <w:t xml:space="preserve"> giant cells, which are multinucleated giant cells originating from macrophage fusion. Although </w:t>
            </w:r>
            <w:proofErr w:type="spellStart"/>
            <w:r>
              <w:t>Langhans</w:t>
            </w:r>
            <w:proofErr w:type="spellEnd"/>
            <w:r>
              <w:t xml:space="preserve"> giant cells occur in multiple diseases, little is known about their functioning and immunological activities, especially in diseases without apparent infection. </w:t>
            </w:r>
            <w:proofErr w:type="spellStart"/>
            <w:r>
              <w:t>Blau</w:t>
            </w:r>
            <w:proofErr w:type="spellEnd"/>
            <w:r>
              <w:t xml:space="preserve"> syndrome and sarcoidosis are two inflammatory granulomatous disorders of interest since they are characterized by </w:t>
            </w:r>
            <w:proofErr w:type="spellStart"/>
            <w:r>
              <w:t>Langhans</w:t>
            </w:r>
            <w:proofErr w:type="spellEnd"/>
            <w:r>
              <w:t xml:space="preserve"> giant cell-containing granulomas in various organs. In these diseases, it is unclear why and how granulomas and </w:t>
            </w:r>
            <w:proofErr w:type="spellStart"/>
            <w:r>
              <w:t>Langhans</w:t>
            </w:r>
            <w:proofErr w:type="spellEnd"/>
            <w:r>
              <w:t xml:space="preserve"> giant cells are formed and to what extent they contribute to the disease pathogenesis. In this project, we hypothesize that </w:t>
            </w:r>
            <w:proofErr w:type="spellStart"/>
            <w:r>
              <w:t>Langhans</w:t>
            </w:r>
            <w:proofErr w:type="spellEnd"/>
            <w:r>
              <w:t xml:space="preserve"> giant cells are key in granuloma development and disease control. Starting from in vitro generated </w:t>
            </w:r>
            <w:proofErr w:type="spellStart"/>
            <w:r>
              <w:t>Langhans</w:t>
            </w:r>
            <w:proofErr w:type="spellEnd"/>
            <w:r>
              <w:t xml:space="preserve"> giant cells and from granulomatous tissue biopsies from </w:t>
            </w:r>
            <w:proofErr w:type="spellStart"/>
            <w:r>
              <w:t>Blau</w:t>
            </w:r>
            <w:proofErr w:type="spellEnd"/>
            <w:r>
              <w:t xml:space="preserve"> syndrome and sarcoidosis patients, we will uncover the formation, cell functions and immunological features of </w:t>
            </w:r>
            <w:proofErr w:type="spellStart"/>
            <w:r>
              <w:t>Langhans</w:t>
            </w:r>
            <w:proofErr w:type="spellEnd"/>
            <w:r>
              <w:t xml:space="preserve"> giant cells and granulomas. For this, we will use cutting-edge technologies, including single-nucleus and single-cell sequencing, spatial transcriptomics and in vitro technologies. Since </w:t>
            </w:r>
            <w:proofErr w:type="spellStart"/>
            <w:r>
              <w:t>Langhans</w:t>
            </w:r>
            <w:proofErr w:type="spellEnd"/>
            <w:r>
              <w:t xml:space="preserve"> giant cell-containing granulomas occur in a myriad of diseases, we are convinced that this project can be regarded as a pioneer work to study the role of these multinucleated cells and granulomas in other diseases.</w:t>
            </w:r>
          </w:p>
        </w:tc>
      </w:tr>
    </w:tbl>
    <w:p w:rsidR="00AB3302" w:rsidRDefault="00AB3302" w:rsidP="00AE0BF5">
      <w:pPr>
        <w:rPr>
          <w:rFonts w:cstheme="minorHAnsi"/>
        </w:rPr>
      </w:pPr>
    </w:p>
    <w:p w:rsidR="00AB3302" w:rsidRDefault="00AB3302" w:rsidP="00AE0BF5">
      <w:pPr>
        <w:rPr>
          <w:rFonts w:cstheme="minorHAnsi"/>
        </w:rPr>
      </w:pPr>
    </w:p>
    <w:p w:rsidR="00FF09CC" w:rsidRDefault="00FF09CC" w:rsidP="00AE0BF5">
      <w:pPr>
        <w:rPr>
          <w:rFonts w:cstheme="minorHAnsi"/>
        </w:rPr>
      </w:pPr>
    </w:p>
    <w:p w:rsidR="00FF09CC" w:rsidRPr="00AE0BF5" w:rsidRDefault="00FF09CC" w:rsidP="00AE0BF5">
      <w:pPr>
        <w:rPr>
          <w:rFonts w:cstheme="minorHAnsi"/>
        </w:rPr>
      </w:pPr>
    </w:p>
    <w:p w:rsidR="5BB2912E" w:rsidRDefault="5BB2912E"/>
    <w:p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rsidTr="00BA789F">
        <w:trPr>
          <w:cantSplit/>
          <w:trHeight w:val="269"/>
        </w:trPr>
        <w:tc>
          <w:tcPr>
            <w:tcW w:w="15593" w:type="dxa"/>
            <w:gridSpan w:val="2"/>
            <w:shd w:val="clear" w:color="auto" w:fill="5B9BD5" w:themeFill="accent5"/>
          </w:tcPr>
          <w:p w:rsidR="00BA789F" w:rsidRDefault="00BA789F" w:rsidP="00BA789F">
            <w:pPr>
              <w:pStyle w:val="ListParagraph"/>
              <w:numPr>
                <w:ilvl w:val="0"/>
                <w:numId w:val="22"/>
              </w:numPr>
              <w:jc w:val="center"/>
              <w:rPr>
                <w:b/>
                <w:bCs/>
                <w:lang w:val="nl-BE"/>
              </w:rPr>
            </w:pPr>
            <w:r>
              <w:rPr>
                <w:b/>
                <w:bCs/>
                <w:lang w:val="nl-BE"/>
              </w:rPr>
              <w:lastRenderedPageBreak/>
              <w:t>Research Data Summary</w:t>
            </w:r>
          </w:p>
          <w:p w:rsidR="00BA789F" w:rsidRPr="00184881" w:rsidRDefault="00BA789F" w:rsidP="00184881"/>
        </w:tc>
      </w:tr>
      <w:tr w:rsidR="00184881" w:rsidRPr="00F42A6F" w:rsidTr="00DF0787">
        <w:trPr>
          <w:cantSplit/>
          <w:trHeight w:val="269"/>
        </w:trPr>
        <w:tc>
          <w:tcPr>
            <w:tcW w:w="15593" w:type="dxa"/>
            <w:gridSpan w:val="2"/>
          </w:tcPr>
          <w:p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15525" w:type="dxa"/>
              <w:tblInd w:w="5" w:type="dxa"/>
              <w:tblLayout w:type="fixed"/>
              <w:tblLook w:val="04A0" w:firstRow="1" w:lastRow="0" w:firstColumn="1" w:lastColumn="0" w:noHBand="0" w:noVBand="1"/>
            </w:tblPr>
            <w:tblGrid>
              <w:gridCol w:w="1604"/>
              <w:gridCol w:w="1861"/>
              <w:gridCol w:w="2356"/>
              <w:gridCol w:w="1369"/>
              <w:gridCol w:w="2004"/>
              <w:gridCol w:w="2005"/>
              <w:gridCol w:w="2148"/>
              <w:gridCol w:w="2178"/>
            </w:tblGrid>
            <w:tr w:rsidR="007B6EED" w:rsidTr="002E1E6F">
              <w:trPr>
                <w:trHeight w:val="245"/>
              </w:trPr>
              <w:tc>
                <w:tcPr>
                  <w:tcW w:w="7190" w:type="dxa"/>
                  <w:gridSpan w:val="4"/>
                  <w:tcBorders>
                    <w:top w:val="nil"/>
                    <w:left w:val="nil"/>
                  </w:tcBorders>
                </w:tcPr>
                <w:p w:rsidR="007B6EED" w:rsidRPr="00184DDE" w:rsidRDefault="007B6EED" w:rsidP="00184881">
                  <w:pPr>
                    <w:rPr>
                      <w:sz w:val="20"/>
                    </w:rPr>
                  </w:pPr>
                </w:p>
              </w:tc>
              <w:tc>
                <w:tcPr>
                  <w:tcW w:w="2004" w:type="dxa"/>
                </w:tcPr>
                <w:p w:rsidR="007B6EED" w:rsidRPr="00184DDE" w:rsidRDefault="007B6EED" w:rsidP="00202C9D">
                  <w:pPr>
                    <w:rPr>
                      <w:rStyle w:val="SubtleReference"/>
                      <w:i/>
                      <w:sz w:val="20"/>
                    </w:rPr>
                  </w:pPr>
                  <w:r w:rsidRPr="00184DDE">
                    <w:rPr>
                      <w:rStyle w:val="SubtleReference"/>
                      <w:i/>
                      <w:sz w:val="20"/>
                    </w:rPr>
                    <w:t>Only for digital data</w:t>
                  </w:r>
                </w:p>
              </w:tc>
              <w:tc>
                <w:tcPr>
                  <w:tcW w:w="2005" w:type="dxa"/>
                </w:tcPr>
                <w:p w:rsidR="007B6EED" w:rsidRPr="00184DDE" w:rsidRDefault="007B6EED" w:rsidP="00202C9D">
                  <w:pPr>
                    <w:rPr>
                      <w:rStyle w:val="SubtleReference"/>
                      <w:i/>
                      <w:sz w:val="20"/>
                    </w:rPr>
                  </w:pPr>
                  <w:r w:rsidRPr="00184DDE">
                    <w:rPr>
                      <w:rStyle w:val="SubtleReference"/>
                      <w:i/>
                      <w:sz w:val="20"/>
                    </w:rPr>
                    <w:t>Only for digital data</w:t>
                  </w:r>
                </w:p>
              </w:tc>
              <w:tc>
                <w:tcPr>
                  <w:tcW w:w="2148" w:type="dxa"/>
                </w:tcPr>
                <w:p w:rsidR="007B6EED" w:rsidRPr="00184DDE" w:rsidRDefault="007B6EED" w:rsidP="00184881">
                  <w:pPr>
                    <w:rPr>
                      <w:rStyle w:val="SubtleReference"/>
                      <w:i/>
                      <w:sz w:val="20"/>
                    </w:rPr>
                  </w:pPr>
                  <w:r w:rsidRPr="00184DDE">
                    <w:rPr>
                      <w:rStyle w:val="SubtleReference"/>
                      <w:i/>
                      <w:sz w:val="20"/>
                    </w:rPr>
                    <w:t>Only for digital data</w:t>
                  </w:r>
                </w:p>
              </w:tc>
              <w:tc>
                <w:tcPr>
                  <w:tcW w:w="2178" w:type="dxa"/>
                </w:tcPr>
                <w:p w:rsidR="007B6EED" w:rsidRPr="00184DDE" w:rsidRDefault="007B6EED" w:rsidP="00184881">
                  <w:pPr>
                    <w:rPr>
                      <w:rStyle w:val="SubtleReference"/>
                      <w:i/>
                      <w:sz w:val="20"/>
                    </w:rPr>
                  </w:pPr>
                  <w:r w:rsidRPr="00184DDE">
                    <w:rPr>
                      <w:rStyle w:val="SubtleReference"/>
                      <w:i/>
                      <w:sz w:val="20"/>
                    </w:rPr>
                    <w:t>Only for physical data</w:t>
                  </w:r>
                </w:p>
              </w:tc>
            </w:tr>
            <w:tr w:rsidR="00202C9D" w:rsidTr="0026076F">
              <w:trPr>
                <w:trHeight w:val="901"/>
              </w:trPr>
              <w:tc>
                <w:tcPr>
                  <w:tcW w:w="1604" w:type="dxa"/>
                </w:tcPr>
                <w:p w:rsidR="00202C9D" w:rsidRDefault="00202C9D" w:rsidP="00202C9D">
                  <w:r>
                    <w:t xml:space="preserve">Dataset </w:t>
                  </w:r>
                  <w:r w:rsidR="009E2081">
                    <w:t>N</w:t>
                  </w:r>
                  <w:r>
                    <w:t>ame</w:t>
                  </w:r>
                </w:p>
              </w:tc>
              <w:tc>
                <w:tcPr>
                  <w:tcW w:w="1861" w:type="dxa"/>
                </w:tcPr>
                <w:p w:rsidR="00202C9D" w:rsidRDefault="00202C9D" w:rsidP="00202C9D">
                  <w:r>
                    <w:t>Description</w:t>
                  </w:r>
                </w:p>
              </w:tc>
              <w:tc>
                <w:tcPr>
                  <w:tcW w:w="2356" w:type="dxa"/>
                </w:tcPr>
                <w:p w:rsidR="00202C9D" w:rsidRPr="00F42A6F" w:rsidRDefault="009E2081" w:rsidP="00202C9D">
                  <w:r>
                    <w:t>New or Reused</w:t>
                  </w:r>
                  <w:r w:rsidR="00202C9D">
                    <w:t xml:space="preserve"> </w:t>
                  </w:r>
                </w:p>
              </w:tc>
              <w:tc>
                <w:tcPr>
                  <w:tcW w:w="1369" w:type="dxa"/>
                </w:tcPr>
                <w:p w:rsidR="00202C9D" w:rsidRDefault="009E2081" w:rsidP="00202C9D">
                  <w:r>
                    <w:t>Digital or Physical</w:t>
                  </w:r>
                  <w:r w:rsidR="00202C9D">
                    <w:t xml:space="preserve"> </w:t>
                  </w:r>
                </w:p>
              </w:tc>
              <w:tc>
                <w:tcPr>
                  <w:tcW w:w="2004" w:type="dxa"/>
                </w:tcPr>
                <w:p w:rsidR="00202C9D" w:rsidRDefault="00202C9D" w:rsidP="00202C9D">
                  <w:r>
                    <w:t>Digital Data Type</w:t>
                  </w:r>
                </w:p>
                <w:p w:rsidR="00202C9D" w:rsidRDefault="00202C9D" w:rsidP="00807DDC"/>
              </w:tc>
              <w:tc>
                <w:tcPr>
                  <w:tcW w:w="2005" w:type="dxa"/>
                </w:tcPr>
                <w:p w:rsidR="00202C9D" w:rsidRDefault="00202C9D" w:rsidP="00202C9D">
                  <w:r>
                    <w:t xml:space="preserve">Digital Data Format </w:t>
                  </w:r>
                </w:p>
                <w:p w:rsidR="00202C9D" w:rsidRDefault="00202C9D" w:rsidP="00184DDE"/>
              </w:tc>
              <w:tc>
                <w:tcPr>
                  <w:tcW w:w="2148" w:type="dxa"/>
                </w:tcPr>
                <w:p w:rsidR="00202C9D" w:rsidRDefault="00202C9D" w:rsidP="00202C9D">
                  <w:r>
                    <w:t>Digital Data Volume (MB, GB, TB)</w:t>
                  </w:r>
                </w:p>
              </w:tc>
              <w:tc>
                <w:tcPr>
                  <w:tcW w:w="2178" w:type="dxa"/>
                </w:tcPr>
                <w:p w:rsidR="00202C9D" w:rsidRDefault="00202C9D" w:rsidP="00202C9D">
                  <w:r>
                    <w:t>Physical Volume</w:t>
                  </w:r>
                </w:p>
                <w:p w:rsidR="00202C9D" w:rsidRDefault="00202C9D" w:rsidP="00202C9D"/>
                <w:p w:rsidR="00202C9D" w:rsidRDefault="00202C9D" w:rsidP="00184DDE"/>
              </w:tc>
            </w:tr>
            <w:tr w:rsidR="0026076F" w:rsidTr="0026076F">
              <w:trPr>
                <w:trHeight w:val="901"/>
              </w:trPr>
              <w:tc>
                <w:tcPr>
                  <w:tcW w:w="1604" w:type="dxa"/>
                </w:tcPr>
                <w:p w:rsidR="0026076F" w:rsidRDefault="0026076F" w:rsidP="0026076F">
                  <w:r>
                    <w:t xml:space="preserve">Image-based sort (BD </w:t>
                  </w:r>
                  <w:proofErr w:type="spellStart"/>
                  <w:r>
                    <w:t>FacVulcan</w:t>
                  </w:r>
                  <w:r w:rsidRPr="007B1F37">
                    <w:rPr>
                      <w:vertAlign w:val="superscript"/>
                    </w:rPr>
                    <w:t>TM</w:t>
                  </w:r>
                  <w:proofErr w:type="spellEnd"/>
                  <w:r>
                    <w:t>)</w:t>
                  </w:r>
                </w:p>
              </w:tc>
              <w:tc>
                <w:tcPr>
                  <w:tcW w:w="1861" w:type="dxa"/>
                </w:tcPr>
                <w:p w:rsidR="0026076F" w:rsidRDefault="0026076F" w:rsidP="0026076F">
                  <w:r>
                    <w:t xml:space="preserve">Image-based sort of LGCs based on their number of nuclei in 96-well plates for single-cell RNA sequencing </w:t>
                  </w:r>
                </w:p>
              </w:tc>
              <w:tc>
                <w:tcPr>
                  <w:tcW w:w="2356" w:type="dxa"/>
                </w:tcPr>
                <w:p w:rsidR="0026076F" w:rsidRPr="009314E3" w:rsidRDefault="00C6123D" w:rsidP="0026076F">
                  <w:pPr>
                    <w:rPr>
                      <w:lang w:val="en-US"/>
                    </w:rPr>
                  </w:pPr>
                  <w:sdt>
                    <w:sdtPr>
                      <w:rPr>
                        <w:lang w:val="en-US"/>
                      </w:rPr>
                      <w:id w:val="859783442"/>
                      <w14:checkbox>
                        <w14:checked w14:val="1"/>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Pr>
                      <w:lang w:val="en-US"/>
                    </w:rPr>
                    <w:t xml:space="preserve"> </w:t>
                  </w:r>
                  <w:r w:rsidR="0026076F" w:rsidRPr="009314E3">
                    <w:rPr>
                      <w:lang w:val="en-US"/>
                    </w:rPr>
                    <w:t>Generate new data</w:t>
                  </w:r>
                </w:p>
                <w:p w:rsidR="0026076F" w:rsidRDefault="00C6123D" w:rsidP="0026076F">
                  <w:sdt>
                    <w:sdtPr>
                      <w:rPr>
                        <w:lang w:val="en-US"/>
                      </w:rPr>
                      <w:id w:val="-1498183905"/>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Reuse existing data</w:t>
                  </w:r>
                </w:p>
              </w:tc>
              <w:tc>
                <w:tcPr>
                  <w:tcW w:w="1369" w:type="dxa"/>
                </w:tcPr>
                <w:p w:rsidR="0026076F" w:rsidRPr="009314E3" w:rsidRDefault="00C6123D" w:rsidP="0026076F">
                  <w:pPr>
                    <w:rPr>
                      <w:lang w:val="en-US"/>
                    </w:rPr>
                  </w:pPr>
                  <w:sdt>
                    <w:sdtPr>
                      <w:rPr>
                        <w:lang w:val="en-US"/>
                      </w:rPr>
                      <w:id w:val="874585535"/>
                      <w14:checkbox>
                        <w14:checked w14:val="1"/>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sidRPr="009314E3">
                    <w:rPr>
                      <w:lang w:val="en-US"/>
                    </w:rPr>
                    <w:t xml:space="preserve"> Digital</w:t>
                  </w:r>
                </w:p>
                <w:p w:rsidR="0026076F" w:rsidRDefault="00C6123D" w:rsidP="0026076F">
                  <w:sdt>
                    <w:sdtPr>
                      <w:rPr>
                        <w:lang w:val="en-US"/>
                      </w:rPr>
                      <w:id w:val="2003387514"/>
                      <w14:checkbox>
                        <w14:checked w14:val="1"/>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sidRPr="009314E3">
                    <w:rPr>
                      <w:lang w:val="en-US"/>
                    </w:rPr>
                    <w:t xml:space="preserve"> Physical</w:t>
                  </w:r>
                </w:p>
              </w:tc>
              <w:tc>
                <w:tcPr>
                  <w:tcW w:w="2004" w:type="dxa"/>
                </w:tcPr>
                <w:p w:rsidR="0026076F" w:rsidRPr="009314E3" w:rsidRDefault="00C6123D" w:rsidP="0026076F">
                  <w:pPr>
                    <w:rPr>
                      <w:lang w:val="en-US"/>
                    </w:rPr>
                  </w:pPr>
                  <w:sdt>
                    <w:sdtPr>
                      <w:rPr>
                        <w:lang w:val="en-US"/>
                      </w:rPr>
                      <w:id w:val="2103914242"/>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Observational</w:t>
                  </w:r>
                </w:p>
                <w:p w:rsidR="0026076F" w:rsidRPr="009314E3" w:rsidRDefault="00C6123D" w:rsidP="0026076F">
                  <w:pPr>
                    <w:rPr>
                      <w:lang w:val="en-US"/>
                    </w:rPr>
                  </w:pPr>
                  <w:sdt>
                    <w:sdtPr>
                      <w:rPr>
                        <w:lang w:val="en-US"/>
                      </w:rPr>
                      <w:id w:val="-1550682966"/>
                      <w14:checkbox>
                        <w14:checked w14:val="1"/>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sidRPr="009314E3">
                    <w:rPr>
                      <w:lang w:val="en-US"/>
                    </w:rPr>
                    <w:t xml:space="preserve"> Experimental</w:t>
                  </w:r>
                </w:p>
                <w:p w:rsidR="0026076F" w:rsidRPr="009314E3" w:rsidRDefault="00C6123D" w:rsidP="0026076F">
                  <w:pPr>
                    <w:rPr>
                      <w:lang w:val="en-US"/>
                    </w:rPr>
                  </w:pPr>
                  <w:sdt>
                    <w:sdtPr>
                      <w:rPr>
                        <w:lang w:val="en-US"/>
                      </w:rPr>
                      <w:id w:val="25917213"/>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Compiled/ aggregated data</w:t>
                  </w:r>
                </w:p>
                <w:p w:rsidR="0026076F" w:rsidRPr="009314E3" w:rsidRDefault="00C6123D" w:rsidP="0026076F">
                  <w:pPr>
                    <w:rPr>
                      <w:lang w:val="en-US"/>
                    </w:rPr>
                  </w:pPr>
                  <w:sdt>
                    <w:sdtPr>
                      <w:rPr>
                        <w:lang w:val="en-US"/>
                      </w:rPr>
                      <w:id w:val="-99718699"/>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Simulation data</w:t>
                  </w:r>
                </w:p>
                <w:p w:rsidR="0026076F" w:rsidRPr="009314E3" w:rsidRDefault="00C6123D" w:rsidP="0026076F">
                  <w:pPr>
                    <w:rPr>
                      <w:lang w:val="en-US"/>
                    </w:rPr>
                  </w:pPr>
                  <w:sdt>
                    <w:sdtPr>
                      <w:rPr>
                        <w:lang w:val="en-US"/>
                      </w:rPr>
                      <w:id w:val="1880736424"/>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Software</w:t>
                  </w:r>
                </w:p>
                <w:p w:rsidR="0026076F" w:rsidRPr="009314E3" w:rsidRDefault="00C6123D" w:rsidP="0026076F">
                  <w:pPr>
                    <w:rPr>
                      <w:lang w:val="en-US"/>
                    </w:rPr>
                  </w:pPr>
                  <w:sdt>
                    <w:sdtPr>
                      <w:rPr>
                        <w:lang w:val="en-US"/>
                      </w:rPr>
                      <w:id w:val="152270118"/>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Other</w:t>
                  </w:r>
                </w:p>
                <w:p w:rsidR="0026076F" w:rsidRPr="009314E3" w:rsidRDefault="00C6123D" w:rsidP="0026076F">
                  <w:pPr>
                    <w:rPr>
                      <w:lang w:val="en-US"/>
                    </w:rPr>
                  </w:pPr>
                  <w:sdt>
                    <w:sdtPr>
                      <w:rPr>
                        <w:lang w:val="en-US"/>
                      </w:rPr>
                      <w:id w:val="2090273300"/>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NA</w:t>
                  </w:r>
                </w:p>
                <w:p w:rsidR="0026076F" w:rsidRDefault="0026076F" w:rsidP="0026076F"/>
              </w:tc>
              <w:tc>
                <w:tcPr>
                  <w:tcW w:w="2005" w:type="dxa"/>
                </w:tcPr>
                <w:p w:rsidR="0026076F" w:rsidRPr="009314E3" w:rsidRDefault="00C6123D" w:rsidP="0026076F">
                  <w:pPr>
                    <w:rPr>
                      <w:lang w:val="en-US"/>
                    </w:rPr>
                  </w:pPr>
                  <w:sdt>
                    <w:sdtPr>
                      <w:rPr>
                        <w:lang w:val="en-US"/>
                      </w:rPr>
                      <w:id w:val="-1907211300"/>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w:t>
                  </w:r>
                  <w:proofErr w:type="gramStart"/>
                  <w:r w:rsidR="0026076F" w:rsidRPr="009314E3">
                    <w:rPr>
                      <w:lang w:val="en-US"/>
                    </w:rPr>
                    <w:t>.por</w:t>
                  </w:r>
                  <w:proofErr w:type="gramEnd"/>
                </w:p>
                <w:p w:rsidR="0026076F" w:rsidRPr="009314E3" w:rsidRDefault="00C6123D" w:rsidP="0026076F">
                  <w:pPr>
                    <w:rPr>
                      <w:lang w:val="en-US"/>
                    </w:rPr>
                  </w:pPr>
                  <w:sdt>
                    <w:sdtPr>
                      <w:rPr>
                        <w:lang w:val="en-US"/>
                      </w:rPr>
                      <w:id w:val="-1450928711"/>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.xml</w:t>
                  </w:r>
                </w:p>
                <w:p w:rsidR="0026076F" w:rsidRPr="009314E3" w:rsidRDefault="00C6123D" w:rsidP="0026076F">
                  <w:pPr>
                    <w:rPr>
                      <w:lang w:val="en-US"/>
                    </w:rPr>
                  </w:pPr>
                  <w:sdt>
                    <w:sdtPr>
                      <w:rPr>
                        <w:lang w:val="en-US"/>
                      </w:rPr>
                      <w:id w:val="1044488439"/>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.tab</w:t>
                  </w:r>
                </w:p>
                <w:p w:rsidR="0026076F" w:rsidRPr="009314E3" w:rsidRDefault="00C6123D" w:rsidP="0026076F">
                  <w:pPr>
                    <w:rPr>
                      <w:lang w:val="en-US"/>
                    </w:rPr>
                  </w:pPr>
                  <w:sdt>
                    <w:sdtPr>
                      <w:rPr>
                        <w:lang w:val="en-US"/>
                      </w:rPr>
                      <w:id w:val="-1949381978"/>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sidRPr="009314E3">
                    <w:rPr>
                      <w:lang w:val="en-US"/>
                    </w:rPr>
                    <w:t xml:space="preserve"> .csv</w:t>
                  </w:r>
                </w:p>
                <w:p w:rsidR="0026076F" w:rsidRPr="009314E3" w:rsidRDefault="00C6123D" w:rsidP="0026076F">
                  <w:pPr>
                    <w:rPr>
                      <w:lang w:val="en-US"/>
                    </w:rPr>
                  </w:pPr>
                  <w:sdt>
                    <w:sdtPr>
                      <w:rPr>
                        <w:lang w:val="en-US"/>
                      </w:rPr>
                      <w:id w:val="-1241257412"/>
                      <w14:checkbox>
                        <w14:checked w14:val="1"/>
                        <w14:checkedState w14:val="2612" w14:font="MS Gothic"/>
                        <w14:uncheckedState w14:val="2610" w14:font="MS Gothic"/>
                      </w14:checkbox>
                    </w:sdtPr>
                    <w:sdtContent>
                      <w:r w:rsidR="005D0D0C">
                        <w:rPr>
                          <w:rFonts w:ascii="MS Gothic" w:eastAsia="MS Gothic" w:hAnsi="MS Gothic" w:hint="eastAsia"/>
                          <w:lang w:val="en-US"/>
                        </w:rPr>
                        <w:t>☒</w:t>
                      </w:r>
                    </w:sdtContent>
                  </w:sdt>
                  <w:r w:rsidR="0026076F" w:rsidRPr="009314E3">
                    <w:rPr>
                      <w:lang w:val="en-US"/>
                    </w:rPr>
                    <w:t xml:space="preserve"> .pdf</w:t>
                  </w:r>
                </w:p>
                <w:p w:rsidR="0026076F" w:rsidRPr="009314E3" w:rsidRDefault="00C6123D" w:rsidP="0026076F">
                  <w:pPr>
                    <w:rPr>
                      <w:lang w:val="en-US"/>
                    </w:rPr>
                  </w:pPr>
                  <w:sdt>
                    <w:sdtPr>
                      <w:rPr>
                        <w:lang w:val="en-US"/>
                      </w:rPr>
                      <w:id w:val="1532994455"/>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.txt</w:t>
                  </w:r>
                </w:p>
                <w:p w:rsidR="0026076F" w:rsidRPr="009314E3" w:rsidRDefault="00C6123D" w:rsidP="0026076F">
                  <w:pPr>
                    <w:rPr>
                      <w:lang w:val="en-US"/>
                    </w:rPr>
                  </w:pPr>
                  <w:sdt>
                    <w:sdtPr>
                      <w:rPr>
                        <w:lang w:val="en-US"/>
                      </w:rPr>
                      <w:id w:val="700513871"/>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.rtf</w:t>
                  </w:r>
                </w:p>
                <w:p w:rsidR="0026076F" w:rsidRPr="009314E3" w:rsidRDefault="00C6123D" w:rsidP="0026076F">
                  <w:pPr>
                    <w:rPr>
                      <w:lang w:val="en-US"/>
                    </w:rPr>
                  </w:pPr>
                  <w:sdt>
                    <w:sdtPr>
                      <w:rPr>
                        <w:lang w:val="en-US"/>
                      </w:rPr>
                      <w:id w:val="-2137626716"/>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.dwg</w:t>
                  </w:r>
                </w:p>
                <w:p w:rsidR="0026076F" w:rsidRPr="009314E3" w:rsidRDefault="00C6123D" w:rsidP="0026076F">
                  <w:pPr>
                    <w:rPr>
                      <w:lang w:val="en-US"/>
                    </w:rPr>
                  </w:pPr>
                  <w:sdt>
                    <w:sdtPr>
                      <w:rPr>
                        <w:lang w:val="en-US"/>
                      </w:rPr>
                      <w:id w:val="1275899817"/>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.tab</w:t>
                  </w:r>
                </w:p>
                <w:p w:rsidR="0026076F" w:rsidRPr="009314E3" w:rsidRDefault="00C6123D" w:rsidP="0026076F">
                  <w:pPr>
                    <w:rPr>
                      <w:lang w:val="en-US"/>
                    </w:rPr>
                  </w:pPr>
                  <w:sdt>
                    <w:sdtPr>
                      <w:rPr>
                        <w:lang w:val="en-US"/>
                      </w:rPr>
                      <w:id w:val="991602918"/>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w:t>
                  </w:r>
                  <w:proofErr w:type="gramStart"/>
                  <w:r w:rsidR="0026076F" w:rsidRPr="009314E3">
                    <w:rPr>
                      <w:lang w:val="en-US"/>
                    </w:rPr>
                    <w:t>.</w:t>
                  </w:r>
                  <w:proofErr w:type="spellStart"/>
                  <w:r w:rsidR="0026076F" w:rsidRPr="009314E3">
                    <w:rPr>
                      <w:lang w:val="en-US"/>
                    </w:rPr>
                    <w:t>gml</w:t>
                  </w:r>
                  <w:proofErr w:type="spellEnd"/>
                  <w:proofErr w:type="gramEnd"/>
                </w:p>
                <w:p w:rsidR="0026076F" w:rsidRPr="009314E3" w:rsidRDefault="00C6123D" w:rsidP="0026076F">
                  <w:pPr>
                    <w:rPr>
                      <w:lang w:val="en-US"/>
                    </w:rPr>
                  </w:pPr>
                  <w:sdt>
                    <w:sdtPr>
                      <w:rPr>
                        <w:lang w:val="en-US"/>
                      </w:rPr>
                      <w:id w:val="-322661142"/>
                      <w14:checkbox>
                        <w14:checked w14:val="1"/>
                        <w14:checkedState w14:val="2612" w14:font="MS Gothic"/>
                        <w14:uncheckedState w14:val="2610" w14:font="MS Gothic"/>
                      </w14:checkbox>
                    </w:sdtPr>
                    <w:sdtContent>
                      <w:r w:rsidR="005D0D0C">
                        <w:rPr>
                          <w:rFonts w:ascii="MS Gothic" w:eastAsia="MS Gothic" w:hAnsi="MS Gothic" w:hint="eastAsia"/>
                          <w:lang w:val="en-US"/>
                        </w:rPr>
                        <w:t>☒</w:t>
                      </w:r>
                    </w:sdtContent>
                  </w:sdt>
                  <w:r w:rsidR="0026076F" w:rsidRPr="009314E3">
                    <w:rPr>
                      <w:lang w:val="en-US"/>
                    </w:rPr>
                    <w:t xml:space="preserve"> other:</w:t>
                  </w:r>
                  <w:r w:rsidR="0026076F">
                    <w:rPr>
                      <w:lang w:val="en-US"/>
                    </w:rPr>
                    <w:t xml:space="preserve"> .</w:t>
                  </w:r>
                  <w:proofErr w:type="spellStart"/>
                  <w:r w:rsidR="0026076F">
                    <w:rPr>
                      <w:lang w:val="en-US"/>
                    </w:rPr>
                    <w:t>tif</w:t>
                  </w:r>
                  <w:proofErr w:type="spellEnd"/>
                  <w:proofErr w:type="gramStart"/>
                  <w:r w:rsidR="0026076F">
                    <w:rPr>
                      <w:lang w:val="en-US"/>
                    </w:rPr>
                    <w:t xml:space="preserve">, </w:t>
                  </w:r>
                  <w:r w:rsidR="005D0D0C">
                    <w:rPr>
                      <w:lang w:val="en-US"/>
                    </w:rPr>
                    <w:t>.</w:t>
                  </w:r>
                  <w:r w:rsidR="00F7456F">
                    <w:rPr>
                      <w:lang w:val="en-US"/>
                    </w:rPr>
                    <w:t>fcs</w:t>
                  </w:r>
                  <w:proofErr w:type="gramEnd"/>
                </w:p>
                <w:p w:rsidR="0026076F" w:rsidRDefault="00C6123D" w:rsidP="0026076F">
                  <w:sdt>
                    <w:sdtPr>
                      <w:rPr>
                        <w:lang w:val="en-US"/>
                      </w:rPr>
                      <w:id w:val="889150672"/>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NA</w:t>
                  </w:r>
                </w:p>
              </w:tc>
              <w:tc>
                <w:tcPr>
                  <w:tcW w:w="2148" w:type="dxa"/>
                </w:tcPr>
                <w:p w:rsidR="0026076F" w:rsidRPr="00250516" w:rsidRDefault="00C6123D" w:rsidP="0026076F">
                  <w:pPr>
                    <w:rPr>
                      <w:lang w:val="en-US"/>
                    </w:rPr>
                  </w:pPr>
                  <w:sdt>
                    <w:sdtPr>
                      <w:rPr>
                        <w:lang w:val="en-US"/>
                      </w:rPr>
                      <w:id w:val="1307672062"/>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Pr>
                      <w:lang w:val="en-US"/>
                    </w:rPr>
                    <w:t xml:space="preserve"> &lt; 100 MB</w:t>
                  </w:r>
                </w:p>
                <w:p w:rsidR="0026076F" w:rsidRDefault="00C6123D" w:rsidP="0026076F">
                  <w:pPr>
                    <w:rPr>
                      <w:lang w:val="en-US"/>
                    </w:rPr>
                  </w:pPr>
                  <w:sdt>
                    <w:sdtPr>
                      <w:rPr>
                        <w:lang w:val="en-US"/>
                      </w:rPr>
                      <w:id w:val="-706873732"/>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sidRPr="00250516">
                    <w:rPr>
                      <w:lang w:val="en-US"/>
                    </w:rPr>
                    <w:t xml:space="preserve"> </w:t>
                  </w:r>
                  <w:r w:rsidR="0026076F">
                    <w:rPr>
                      <w:lang w:val="en-US"/>
                    </w:rPr>
                    <w:t>&lt; 1 GB</w:t>
                  </w:r>
                </w:p>
                <w:p w:rsidR="0026076F" w:rsidRDefault="00C6123D" w:rsidP="0026076F">
                  <w:pPr>
                    <w:rPr>
                      <w:lang w:val="en-US"/>
                    </w:rPr>
                  </w:pPr>
                  <w:sdt>
                    <w:sdtPr>
                      <w:rPr>
                        <w:lang w:val="en-US"/>
                      </w:rPr>
                      <w:id w:val="1697571175"/>
                      <w14:checkbox>
                        <w14:checked w14:val="0"/>
                        <w14:checkedState w14:val="2612" w14:font="MS Gothic"/>
                        <w14:uncheckedState w14:val="2610" w14:font="MS Gothic"/>
                      </w14:checkbox>
                    </w:sdtPr>
                    <w:sdtContent>
                      <w:r w:rsidR="005D0D0C">
                        <w:rPr>
                          <w:rFonts w:ascii="MS Gothic" w:eastAsia="MS Gothic" w:hAnsi="MS Gothic" w:hint="eastAsia"/>
                          <w:lang w:val="en-US"/>
                        </w:rPr>
                        <w:t>☐</w:t>
                      </w:r>
                    </w:sdtContent>
                  </w:sdt>
                  <w:r w:rsidR="0026076F">
                    <w:rPr>
                      <w:lang w:val="en-US"/>
                    </w:rPr>
                    <w:t xml:space="preserve"> &lt; 100 GB</w:t>
                  </w:r>
                </w:p>
                <w:p w:rsidR="0026076F" w:rsidRDefault="00C6123D" w:rsidP="0026076F">
                  <w:pPr>
                    <w:rPr>
                      <w:lang w:val="en-US"/>
                    </w:rPr>
                  </w:pPr>
                  <w:sdt>
                    <w:sdtPr>
                      <w:rPr>
                        <w:lang w:val="en-US"/>
                      </w:rPr>
                      <w:id w:val="-1896270470"/>
                      <w14:checkbox>
                        <w14:checked w14:val="1"/>
                        <w14:checkedState w14:val="2612" w14:font="MS Gothic"/>
                        <w14:uncheckedState w14:val="2610" w14:font="MS Gothic"/>
                      </w14:checkbox>
                    </w:sdtPr>
                    <w:sdtContent>
                      <w:r w:rsidR="005D0D0C">
                        <w:rPr>
                          <w:rFonts w:ascii="MS Gothic" w:eastAsia="MS Gothic" w:hAnsi="MS Gothic" w:hint="eastAsia"/>
                          <w:lang w:val="en-US"/>
                        </w:rPr>
                        <w:t>☒</w:t>
                      </w:r>
                    </w:sdtContent>
                  </w:sdt>
                  <w:r w:rsidR="0026076F">
                    <w:rPr>
                      <w:lang w:val="en-US"/>
                    </w:rPr>
                    <w:t xml:space="preserve"> &lt; 1 TB</w:t>
                  </w:r>
                </w:p>
                <w:p w:rsidR="0026076F" w:rsidRDefault="00C6123D" w:rsidP="0026076F">
                  <w:pPr>
                    <w:rPr>
                      <w:lang w:val="en-US"/>
                    </w:rPr>
                  </w:pPr>
                  <w:sdt>
                    <w:sdtPr>
                      <w:rPr>
                        <w:lang w:val="en-US"/>
                      </w:rPr>
                      <w:id w:val="-742951124"/>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Pr>
                      <w:lang w:val="en-US"/>
                    </w:rPr>
                    <w:t xml:space="preserve"> &lt; 5 TB</w:t>
                  </w:r>
                </w:p>
                <w:p w:rsidR="0026076F" w:rsidRDefault="00C6123D" w:rsidP="0026076F">
                  <w:pPr>
                    <w:rPr>
                      <w:lang w:val="en-US"/>
                    </w:rPr>
                  </w:pPr>
                  <w:sdt>
                    <w:sdtPr>
                      <w:rPr>
                        <w:lang w:val="en-US"/>
                      </w:rPr>
                      <w:id w:val="718026005"/>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Pr>
                      <w:lang w:val="en-US"/>
                    </w:rPr>
                    <w:t xml:space="preserve"> &lt; 10 TB</w:t>
                  </w:r>
                </w:p>
                <w:p w:rsidR="0026076F" w:rsidRPr="00250516" w:rsidRDefault="00C6123D" w:rsidP="0026076F">
                  <w:pPr>
                    <w:rPr>
                      <w:lang w:val="en-US"/>
                    </w:rPr>
                  </w:pPr>
                  <w:sdt>
                    <w:sdtPr>
                      <w:rPr>
                        <w:lang w:val="en-US"/>
                      </w:rPr>
                      <w:id w:val="-1210263731"/>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Pr>
                      <w:lang w:val="en-US"/>
                    </w:rPr>
                    <w:t xml:space="preserve"> &lt; 50 TB</w:t>
                  </w:r>
                </w:p>
                <w:p w:rsidR="0026076F" w:rsidRDefault="00C6123D" w:rsidP="0026076F">
                  <w:pPr>
                    <w:rPr>
                      <w:lang w:val="en-US"/>
                    </w:rPr>
                  </w:pPr>
                  <w:sdt>
                    <w:sdtPr>
                      <w:rPr>
                        <w:lang w:val="en-US"/>
                      </w:rPr>
                      <w:id w:val="253253048"/>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sidRPr="00250516">
                    <w:rPr>
                      <w:lang w:val="en-US"/>
                    </w:rPr>
                    <w:t xml:space="preserve"> </w:t>
                  </w:r>
                  <w:r w:rsidR="0026076F">
                    <w:rPr>
                      <w:lang w:val="en-US"/>
                    </w:rPr>
                    <w:t>&gt; 50 TB</w:t>
                  </w:r>
                </w:p>
                <w:p w:rsidR="0026076F" w:rsidRDefault="00C6123D" w:rsidP="0026076F">
                  <w:pPr>
                    <w:rPr>
                      <w:lang w:val="en-US"/>
                    </w:rPr>
                  </w:pPr>
                  <w:sdt>
                    <w:sdtPr>
                      <w:rPr>
                        <w:lang w:val="en-US"/>
                      </w:rPr>
                      <w:id w:val="-799689723"/>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Pr>
                      <w:lang w:val="en-US"/>
                    </w:rPr>
                    <w:t xml:space="preserve"> NA</w:t>
                  </w:r>
                </w:p>
                <w:p w:rsidR="0026076F" w:rsidRDefault="0026076F" w:rsidP="0026076F"/>
              </w:tc>
              <w:tc>
                <w:tcPr>
                  <w:tcW w:w="2178" w:type="dxa"/>
                </w:tcPr>
                <w:p w:rsidR="0026076F" w:rsidRDefault="0026076F" w:rsidP="0026076F">
                  <w:r>
                    <w:t xml:space="preserve">96-well plates containing cells (RNA) will be stored </w:t>
                  </w:r>
                  <w:r w:rsidR="00294E38">
                    <w:t xml:space="preserve">in the biobank </w:t>
                  </w:r>
                  <w:r>
                    <w:t xml:space="preserve">at </w:t>
                  </w:r>
                  <w:r w:rsidR="00B23EEC">
                    <w:t>-</w:t>
                  </w:r>
                  <w:r>
                    <w:t>80</w:t>
                  </w:r>
                  <w:r w:rsidR="00B23EEC">
                    <w:t xml:space="preserve"> </w:t>
                  </w:r>
                  <w:r>
                    <w:t>°C, this will take approximately 15 boxes</w:t>
                  </w:r>
                </w:p>
              </w:tc>
            </w:tr>
            <w:tr w:rsidR="0026076F" w:rsidTr="0026076F">
              <w:trPr>
                <w:trHeight w:val="3833"/>
              </w:trPr>
              <w:tc>
                <w:tcPr>
                  <w:tcW w:w="1604" w:type="dxa"/>
                </w:tcPr>
                <w:p w:rsidR="0026076F" w:rsidRDefault="0026076F" w:rsidP="0026076F">
                  <w:r>
                    <w:lastRenderedPageBreak/>
                    <w:t>Single-cell RNA sequencing</w:t>
                  </w:r>
                </w:p>
              </w:tc>
              <w:tc>
                <w:tcPr>
                  <w:tcW w:w="1861" w:type="dxa"/>
                </w:tcPr>
                <w:p w:rsidR="0026076F" w:rsidRDefault="0026076F" w:rsidP="0026076F">
                  <w:r>
                    <w:t>Smart-seq</w:t>
                  </w:r>
                  <w:r w:rsidRPr="007B1F37">
                    <w:rPr>
                      <w:vertAlign w:val="superscript"/>
                    </w:rPr>
                    <w:t>2</w:t>
                  </w:r>
                  <w:r>
                    <w:t xml:space="preserve"> Single-cell RNA sequencing at different stages of LGC fusion (Day 0, 3 and 7)</w:t>
                  </w:r>
                </w:p>
              </w:tc>
              <w:tc>
                <w:tcPr>
                  <w:tcW w:w="2356" w:type="dxa"/>
                </w:tcPr>
                <w:p w:rsidR="0026076F" w:rsidRPr="009314E3" w:rsidRDefault="00C6123D" w:rsidP="0026076F">
                  <w:pPr>
                    <w:rPr>
                      <w:lang w:val="en-US"/>
                    </w:rPr>
                  </w:pPr>
                  <w:sdt>
                    <w:sdtPr>
                      <w:rPr>
                        <w:lang w:val="en-US"/>
                      </w:rPr>
                      <w:id w:val="-1837914260"/>
                      <w14:checkbox>
                        <w14:checked w14:val="1"/>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Pr>
                      <w:lang w:val="en-US"/>
                    </w:rPr>
                    <w:t xml:space="preserve"> </w:t>
                  </w:r>
                  <w:r w:rsidR="0026076F" w:rsidRPr="009314E3">
                    <w:rPr>
                      <w:lang w:val="en-US"/>
                    </w:rPr>
                    <w:t>Generate new data</w:t>
                  </w:r>
                </w:p>
                <w:p w:rsidR="0026076F" w:rsidRPr="000E6129" w:rsidRDefault="00C6123D" w:rsidP="0026076F">
                  <w:sdt>
                    <w:sdtPr>
                      <w:rPr>
                        <w:lang w:val="en-US"/>
                      </w:rPr>
                      <w:id w:val="-1773621054"/>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Reuse existing data</w:t>
                  </w:r>
                </w:p>
              </w:tc>
              <w:tc>
                <w:tcPr>
                  <w:tcW w:w="1369" w:type="dxa"/>
                </w:tcPr>
                <w:p w:rsidR="0026076F" w:rsidRPr="009314E3" w:rsidRDefault="00C6123D" w:rsidP="0026076F">
                  <w:pPr>
                    <w:rPr>
                      <w:lang w:val="en-US"/>
                    </w:rPr>
                  </w:pPr>
                  <w:sdt>
                    <w:sdtPr>
                      <w:rPr>
                        <w:lang w:val="en-US"/>
                      </w:rPr>
                      <w:id w:val="-1249884780"/>
                      <w14:checkbox>
                        <w14:checked w14:val="1"/>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sidRPr="009314E3">
                    <w:rPr>
                      <w:lang w:val="en-US"/>
                    </w:rPr>
                    <w:t xml:space="preserve"> Digital</w:t>
                  </w:r>
                </w:p>
                <w:p w:rsidR="0026076F" w:rsidRPr="009314E3" w:rsidRDefault="00C6123D" w:rsidP="0026076F">
                  <w:sdt>
                    <w:sdtPr>
                      <w:rPr>
                        <w:lang w:val="en-US"/>
                      </w:rPr>
                      <w:id w:val="-1655596918"/>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sidRPr="009314E3">
                    <w:rPr>
                      <w:lang w:val="en-US"/>
                    </w:rPr>
                    <w:t xml:space="preserve"> Physical</w:t>
                  </w:r>
                </w:p>
              </w:tc>
              <w:tc>
                <w:tcPr>
                  <w:tcW w:w="2004" w:type="dxa"/>
                </w:tcPr>
                <w:p w:rsidR="0026076F" w:rsidRPr="009314E3" w:rsidRDefault="00C6123D" w:rsidP="0026076F">
                  <w:pPr>
                    <w:rPr>
                      <w:lang w:val="en-US"/>
                    </w:rPr>
                  </w:pPr>
                  <w:sdt>
                    <w:sdtPr>
                      <w:rPr>
                        <w:lang w:val="en-US"/>
                      </w:rPr>
                      <w:id w:val="-1200165630"/>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Observational</w:t>
                  </w:r>
                </w:p>
                <w:p w:rsidR="0026076F" w:rsidRPr="009314E3" w:rsidRDefault="00C6123D" w:rsidP="0026076F">
                  <w:pPr>
                    <w:rPr>
                      <w:lang w:val="en-US"/>
                    </w:rPr>
                  </w:pPr>
                  <w:sdt>
                    <w:sdtPr>
                      <w:rPr>
                        <w:lang w:val="en-US"/>
                      </w:rPr>
                      <w:id w:val="-914628923"/>
                      <w14:checkbox>
                        <w14:checked w14:val="1"/>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sidRPr="009314E3">
                    <w:rPr>
                      <w:lang w:val="en-US"/>
                    </w:rPr>
                    <w:t xml:space="preserve"> Experimental</w:t>
                  </w:r>
                </w:p>
                <w:p w:rsidR="0026076F" w:rsidRPr="009314E3" w:rsidRDefault="00C6123D" w:rsidP="0026076F">
                  <w:pPr>
                    <w:rPr>
                      <w:lang w:val="en-US"/>
                    </w:rPr>
                  </w:pPr>
                  <w:sdt>
                    <w:sdtPr>
                      <w:rPr>
                        <w:lang w:val="en-US"/>
                      </w:rPr>
                      <w:id w:val="-80451465"/>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Compiled/ aggregated data</w:t>
                  </w:r>
                </w:p>
                <w:p w:rsidR="0026076F" w:rsidRPr="009314E3" w:rsidRDefault="00C6123D" w:rsidP="0026076F">
                  <w:pPr>
                    <w:rPr>
                      <w:lang w:val="en-US"/>
                    </w:rPr>
                  </w:pPr>
                  <w:sdt>
                    <w:sdtPr>
                      <w:rPr>
                        <w:lang w:val="en-US"/>
                      </w:rPr>
                      <w:id w:val="-727300673"/>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Simulation data</w:t>
                  </w:r>
                </w:p>
                <w:p w:rsidR="0026076F" w:rsidRPr="009314E3" w:rsidRDefault="00C6123D" w:rsidP="0026076F">
                  <w:pPr>
                    <w:rPr>
                      <w:lang w:val="en-US"/>
                    </w:rPr>
                  </w:pPr>
                  <w:sdt>
                    <w:sdtPr>
                      <w:rPr>
                        <w:lang w:val="en-US"/>
                      </w:rPr>
                      <w:id w:val="315774868"/>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Software</w:t>
                  </w:r>
                </w:p>
                <w:p w:rsidR="0026076F" w:rsidRPr="009314E3" w:rsidRDefault="00C6123D" w:rsidP="0026076F">
                  <w:pPr>
                    <w:rPr>
                      <w:lang w:val="en-US"/>
                    </w:rPr>
                  </w:pPr>
                  <w:sdt>
                    <w:sdtPr>
                      <w:rPr>
                        <w:lang w:val="en-US"/>
                      </w:rPr>
                      <w:id w:val="-845932847"/>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Other</w:t>
                  </w:r>
                </w:p>
                <w:p w:rsidR="0026076F" w:rsidRPr="009314E3" w:rsidRDefault="00C6123D" w:rsidP="0026076F">
                  <w:pPr>
                    <w:rPr>
                      <w:lang w:val="en-US"/>
                    </w:rPr>
                  </w:pPr>
                  <w:sdt>
                    <w:sdtPr>
                      <w:rPr>
                        <w:lang w:val="en-US"/>
                      </w:rPr>
                      <w:id w:val="-1417775578"/>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NA</w:t>
                  </w:r>
                </w:p>
                <w:p w:rsidR="0026076F" w:rsidRPr="009314E3" w:rsidRDefault="0026076F" w:rsidP="0026076F">
                  <w:pPr>
                    <w:rPr>
                      <w:lang w:val="en-US"/>
                    </w:rPr>
                  </w:pPr>
                </w:p>
                <w:p w:rsidR="0026076F" w:rsidRPr="009314E3" w:rsidRDefault="0026076F" w:rsidP="0026076F">
                  <w:pPr>
                    <w:rPr>
                      <w:lang w:val="en-US"/>
                    </w:rPr>
                  </w:pPr>
                </w:p>
              </w:tc>
              <w:tc>
                <w:tcPr>
                  <w:tcW w:w="2005" w:type="dxa"/>
                </w:tcPr>
                <w:p w:rsidR="0026076F" w:rsidRPr="009314E3" w:rsidRDefault="00C6123D" w:rsidP="0026076F">
                  <w:pPr>
                    <w:rPr>
                      <w:lang w:val="en-US"/>
                    </w:rPr>
                  </w:pPr>
                  <w:sdt>
                    <w:sdtPr>
                      <w:rPr>
                        <w:lang w:val="en-US"/>
                      </w:rPr>
                      <w:id w:val="1668053313"/>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w:t>
                  </w:r>
                  <w:proofErr w:type="gramStart"/>
                  <w:r w:rsidR="0026076F" w:rsidRPr="009314E3">
                    <w:rPr>
                      <w:lang w:val="en-US"/>
                    </w:rPr>
                    <w:t>.por</w:t>
                  </w:r>
                  <w:proofErr w:type="gramEnd"/>
                </w:p>
                <w:p w:rsidR="0026076F" w:rsidRPr="009314E3" w:rsidRDefault="00C6123D" w:rsidP="0026076F">
                  <w:pPr>
                    <w:rPr>
                      <w:lang w:val="en-US"/>
                    </w:rPr>
                  </w:pPr>
                  <w:sdt>
                    <w:sdtPr>
                      <w:rPr>
                        <w:lang w:val="en-US"/>
                      </w:rPr>
                      <w:id w:val="471179152"/>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.xml</w:t>
                  </w:r>
                </w:p>
                <w:p w:rsidR="0026076F" w:rsidRPr="009314E3" w:rsidRDefault="00C6123D" w:rsidP="0026076F">
                  <w:pPr>
                    <w:rPr>
                      <w:lang w:val="en-US"/>
                    </w:rPr>
                  </w:pPr>
                  <w:sdt>
                    <w:sdtPr>
                      <w:rPr>
                        <w:lang w:val="en-US"/>
                      </w:rPr>
                      <w:id w:val="-1397895237"/>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.tab</w:t>
                  </w:r>
                </w:p>
                <w:p w:rsidR="0026076F" w:rsidRPr="009314E3" w:rsidRDefault="00C6123D" w:rsidP="0026076F">
                  <w:pPr>
                    <w:rPr>
                      <w:lang w:val="en-US"/>
                    </w:rPr>
                  </w:pPr>
                  <w:sdt>
                    <w:sdtPr>
                      <w:rPr>
                        <w:lang w:val="en-US"/>
                      </w:rPr>
                      <w:id w:val="-1859037666"/>
                      <w14:checkbox>
                        <w14:checked w14:val="1"/>
                        <w14:checkedState w14:val="2612" w14:font="MS Gothic"/>
                        <w14:uncheckedState w14:val="2610" w14:font="MS Gothic"/>
                      </w14:checkbox>
                    </w:sdtPr>
                    <w:sdtContent>
                      <w:r w:rsidR="008C2712">
                        <w:rPr>
                          <w:rFonts w:ascii="MS Gothic" w:eastAsia="MS Gothic" w:hAnsi="MS Gothic" w:hint="eastAsia"/>
                          <w:lang w:val="en-US"/>
                        </w:rPr>
                        <w:t>☒</w:t>
                      </w:r>
                    </w:sdtContent>
                  </w:sdt>
                  <w:r w:rsidR="0026076F" w:rsidRPr="009314E3">
                    <w:rPr>
                      <w:lang w:val="en-US"/>
                    </w:rPr>
                    <w:t xml:space="preserve"> .csv</w:t>
                  </w:r>
                </w:p>
                <w:p w:rsidR="0026076F" w:rsidRPr="009314E3" w:rsidRDefault="00C6123D" w:rsidP="0026076F">
                  <w:pPr>
                    <w:rPr>
                      <w:lang w:val="en-US"/>
                    </w:rPr>
                  </w:pPr>
                  <w:sdt>
                    <w:sdtPr>
                      <w:rPr>
                        <w:lang w:val="en-US"/>
                      </w:rPr>
                      <w:id w:val="38248088"/>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.pdf</w:t>
                  </w:r>
                </w:p>
                <w:p w:rsidR="0026076F" w:rsidRPr="009314E3" w:rsidRDefault="00C6123D" w:rsidP="0026076F">
                  <w:pPr>
                    <w:rPr>
                      <w:lang w:val="en-US"/>
                    </w:rPr>
                  </w:pPr>
                  <w:sdt>
                    <w:sdtPr>
                      <w:rPr>
                        <w:lang w:val="en-US"/>
                      </w:rPr>
                      <w:id w:val="-1742712654"/>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.txt</w:t>
                  </w:r>
                </w:p>
                <w:p w:rsidR="0026076F" w:rsidRPr="009314E3" w:rsidRDefault="00C6123D" w:rsidP="0026076F">
                  <w:pPr>
                    <w:rPr>
                      <w:lang w:val="en-US"/>
                    </w:rPr>
                  </w:pPr>
                  <w:sdt>
                    <w:sdtPr>
                      <w:rPr>
                        <w:lang w:val="en-US"/>
                      </w:rPr>
                      <w:id w:val="-470368386"/>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.rtf</w:t>
                  </w:r>
                </w:p>
                <w:p w:rsidR="0026076F" w:rsidRPr="009314E3" w:rsidRDefault="00C6123D" w:rsidP="0026076F">
                  <w:pPr>
                    <w:rPr>
                      <w:lang w:val="en-US"/>
                    </w:rPr>
                  </w:pPr>
                  <w:sdt>
                    <w:sdtPr>
                      <w:rPr>
                        <w:lang w:val="en-US"/>
                      </w:rPr>
                      <w:id w:val="-1285503169"/>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.dwg</w:t>
                  </w:r>
                </w:p>
                <w:p w:rsidR="0026076F" w:rsidRPr="009314E3" w:rsidRDefault="00C6123D" w:rsidP="0026076F">
                  <w:pPr>
                    <w:rPr>
                      <w:lang w:val="en-US"/>
                    </w:rPr>
                  </w:pPr>
                  <w:sdt>
                    <w:sdtPr>
                      <w:rPr>
                        <w:lang w:val="en-US"/>
                      </w:rPr>
                      <w:id w:val="834889992"/>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.tab</w:t>
                  </w:r>
                </w:p>
                <w:p w:rsidR="0026076F" w:rsidRPr="009314E3" w:rsidRDefault="00C6123D" w:rsidP="0026076F">
                  <w:pPr>
                    <w:rPr>
                      <w:lang w:val="en-US"/>
                    </w:rPr>
                  </w:pPr>
                  <w:sdt>
                    <w:sdtPr>
                      <w:rPr>
                        <w:lang w:val="en-US"/>
                      </w:rPr>
                      <w:id w:val="-1206174435"/>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w:t>
                  </w:r>
                  <w:proofErr w:type="gramStart"/>
                  <w:r w:rsidR="0026076F" w:rsidRPr="009314E3">
                    <w:rPr>
                      <w:lang w:val="en-US"/>
                    </w:rPr>
                    <w:t>.</w:t>
                  </w:r>
                  <w:proofErr w:type="spellStart"/>
                  <w:r w:rsidR="0026076F" w:rsidRPr="009314E3">
                    <w:rPr>
                      <w:lang w:val="en-US"/>
                    </w:rPr>
                    <w:t>gml</w:t>
                  </w:r>
                  <w:proofErr w:type="spellEnd"/>
                  <w:proofErr w:type="gramEnd"/>
                </w:p>
                <w:p w:rsidR="0026076F" w:rsidRPr="009314E3" w:rsidRDefault="00C6123D" w:rsidP="0026076F">
                  <w:pPr>
                    <w:rPr>
                      <w:lang w:val="en-US"/>
                    </w:rPr>
                  </w:pPr>
                  <w:sdt>
                    <w:sdtPr>
                      <w:rPr>
                        <w:lang w:val="en-US"/>
                      </w:rPr>
                      <w:id w:val="-834145166"/>
                      <w14:checkbox>
                        <w14:checked w14:val="1"/>
                        <w14:checkedState w14:val="2612" w14:font="MS Gothic"/>
                        <w14:uncheckedState w14:val="2610" w14:font="MS Gothic"/>
                      </w14:checkbox>
                    </w:sdtPr>
                    <w:sdtContent>
                      <w:r w:rsidR="005D0D0C">
                        <w:rPr>
                          <w:rFonts w:ascii="MS Gothic" w:eastAsia="MS Gothic" w:hAnsi="MS Gothic" w:hint="eastAsia"/>
                          <w:lang w:val="en-US"/>
                        </w:rPr>
                        <w:t>☒</w:t>
                      </w:r>
                    </w:sdtContent>
                  </w:sdt>
                  <w:r w:rsidR="0026076F" w:rsidRPr="009314E3">
                    <w:rPr>
                      <w:lang w:val="en-US"/>
                    </w:rPr>
                    <w:t xml:space="preserve"> other</w:t>
                  </w:r>
                  <w:proofErr w:type="gramStart"/>
                  <w:r w:rsidR="0026076F" w:rsidRPr="009314E3">
                    <w:rPr>
                      <w:lang w:val="en-US"/>
                    </w:rPr>
                    <w:t>:</w:t>
                  </w:r>
                  <w:r w:rsidR="00FC04D6">
                    <w:rPr>
                      <w:lang w:val="en-US"/>
                    </w:rPr>
                    <w:t xml:space="preserve"> </w:t>
                  </w:r>
                  <w:r w:rsidR="00FF45F0">
                    <w:rPr>
                      <w:lang w:val="en-US"/>
                    </w:rPr>
                    <w:t>.</w:t>
                  </w:r>
                  <w:proofErr w:type="spellStart"/>
                  <w:r w:rsidR="00FF45F0">
                    <w:rPr>
                      <w:lang w:val="en-US"/>
                    </w:rPr>
                    <w:t>fastq</w:t>
                  </w:r>
                  <w:proofErr w:type="spellEnd"/>
                  <w:proofErr w:type="gramEnd"/>
                  <w:r w:rsidR="00FF45F0">
                    <w:rPr>
                      <w:lang w:val="en-US"/>
                    </w:rPr>
                    <w:t xml:space="preserve">, </w:t>
                  </w:r>
                  <w:r w:rsidR="008C2712">
                    <w:rPr>
                      <w:lang w:val="en-US"/>
                    </w:rPr>
                    <w:t xml:space="preserve">.count, </w:t>
                  </w:r>
                  <w:r w:rsidR="008920BA">
                    <w:rPr>
                      <w:lang w:val="en-US"/>
                    </w:rPr>
                    <w:t>.</w:t>
                  </w:r>
                  <w:proofErr w:type="spellStart"/>
                  <w:r w:rsidR="00FF45F0">
                    <w:rPr>
                      <w:lang w:val="en-US"/>
                    </w:rPr>
                    <w:t>sam</w:t>
                  </w:r>
                  <w:proofErr w:type="spellEnd"/>
                  <w:r w:rsidR="00FF45F0">
                    <w:rPr>
                      <w:lang w:val="en-US"/>
                    </w:rPr>
                    <w:t>, .bam</w:t>
                  </w:r>
                  <w:r w:rsidR="008920BA">
                    <w:rPr>
                      <w:lang w:val="en-US"/>
                    </w:rPr>
                    <w:t xml:space="preserve">, </w:t>
                  </w:r>
                  <w:r w:rsidR="005D0D0C">
                    <w:rPr>
                      <w:lang w:val="en-US"/>
                    </w:rPr>
                    <w:t xml:space="preserve">.bai, </w:t>
                  </w:r>
                  <w:r w:rsidR="008C2712">
                    <w:rPr>
                      <w:lang w:val="en-US"/>
                    </w:rPr>
                    <w:t>.</w:t>
                  </w:r>
                  <w:proofErr w:type="spellStart"/>
                  <w:r w:rsidR="008920BA">
                    <w:rPr>
                      <w:lang w:val="en-US"/>
                    </w:rPr>
                    <w:t>tif</w:t>
                  </w:r>
                  <w:proofErr w:type="spellEnd"/>
                  <w:r w:rsidR="008920BA">
                    <w:rPr>
                      <w:lang w:val="en-US"/>
                    </w:rPr>
                    <w:t>., .</w:t>
                  </w:r>
                  <w:proofErr w:type="spellStart"/>
                  <w:r w:rsidR="008920BA">
                    <w:rPr>
                      <w:lang w:val="en-US"/>
                    </w:rPr>
                    <w:t>xls</w:t>
                  </w:r>
                  <w:proofErr w:type="spellEnd"/>
                </w:p>
                <w:p w:rsidR="0026076F" w:rsidRPr="009314E3" w:rsidRDefault="00C6123D" w:rsidP="0026076F">
                  <w:pPr>
                    <w:rPr>
                      <w:lang w:val="en-US"/>
                    </w:rPr>
                  </w:pPr>
                  <w:sdt>
                    <w:sdtPr>
                      <w:rPr>
                        <w:lang w:val="en-US"/>
                      </w:rPr>
                      <w:id w:val="278153285"/>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NA</w:t>
                  </w:r>
                </w:p>
              </w:tc>
              <w:tc>
                <w:tcPr>
                  <w:tcW w:w="2148" w:type="dxa"/>
                </w:tcPr>
                <w:p w:rsidR="0026076F" w:rsidRPr="00250516" w:rsidRDefault="00C6123D" w:rsidP="0026076F">
                  <w:pPr>
                    <w:rPr>
                      <w:lang w:val="en-US"/>
                    </w:rPr>
                  </w:pPr>
                  <w:sdt>
                    <w:sdtPr>
                      <w:rPr>
                        <w:lang w:val="en-US"/>
                      </w:rPr>
                      <w:id w:val="-1851712533"/>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Pr>
                      <w:lang w:val="en-US"/>
                    </w:rPr>
                    <w:t xml:space="preserve"> &lt; 100 MB</w:t>
                  </w:r>
                </w:p>
                <w:p w:rsidR="0026076F" w:rsidRDefault="00C6123D" w:rsidP="0026076F">
                  <w:pPr>
                    <w:rPr>
                      <w:lang w:val="en-US"/>
                    </w:rPr>
                  </w:pPr>
                  <w:sdt>
                    <w:sdtPr>
                      <w:rPr>
                        <w:lang w:val="en-US"/>
                      </w:rPr>
                      <w:id w:val="1425618354"/>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sidRPr="00250516">
                    <w:rPr>
                      <w:lang w:val="en-US"/>
                    </w:rPr>
                    <w:t xml:space="preserve"> </w:t>
                  </w:r>
                  <w:r w:rsidR="0026076F">
                    <w:rPr>
                      <w:lang w:val="en-US"/>
                    </w:rPr>
                    <w:t>&lt; 1 GB</w:t>
                  </w:r>
                </w:p>
                <w:p w:rsidR="0026076F" w:rsidRDefault="00C6123D" w:rsidP="0026076F">
                  <w:pPr>
                    <w:rPr>
                      <w:lang w:val="en-US"/>
                    </w:rPr>
                  </w:pPr>
                  <w:sdt>
                    <w:sdtPr>
                      <w:rPr>
                        <w:lang w:val="en-US"/>
                      </w:rPr>
                      <w:id w:val="981206256"/>
                      <w14:checkbox>
                        <w14:checked w14:val="1"/>
                        <w14:checkedState w14:val="2612" w14:font="MS Gothic"/>
                        <w14:uncheckedState w14:val="2610" w14:font="MS Gothic"/>
                      </w14:checkbox>
                    </w:sdtPr>
                    <w:sdtContent>
                      <w:r w:rsidR="005D0D0C">
                        <w:rPr>
                          <w:rFonts w:ascii="MS Gothic" w:eastAsia="MS Gothic" w:hAnsi="MS Gothic" w:hint="eastAsia"/>
                          <w:lang w:val="en-US"/>
                        </w:rPr>
                        <w:t>☒</w:t>
                      </w:r>
                    </w:sdtContent>
                  </w:sdt>
                  <w:r w:rsidR="0026076F">
                    <w:rPr>
                      <w:lang w:val="en-US"/>
                    </w:rPr>
                    <w:t xml:space="preserve"> &lt; 100 GB</w:t>
                  </w:r>
                </w:p>
                <w:p w:rsidR="0026076F" w:rsidRDefault="00C6123D" w:rsidP="0026076F">
                  <w:pPr>
                    <w:rPr>
                      <w:lang w:val="en-US"/>
                    </w:rPr>
                  </w:pPr>
                  <w:sdt>
                    <w:sdtPr>
                      <w:rPr>
                        <w:lang w:val="en-US"/>
                      </w:rPr>
                      <w:id w:val="-1397971051"/>
                      <w14:checkbox>
                        <w14:checked w14:val="0"/>
                        <w14:checkedState w14:val="2612" w14:font="MS Gothic"/>
                        <w14:uncheckedState w14:val="2610" w14:font="MS Gothic"/>
                      </w14:checkbox>
                    </w:sdtPr>
                    <w:sdtContent>
                      <w:r w:rsidR="005D0D0C">
                        <w:rPr>
                          <w:rFonts w:ascii="MS Gothic" w:eastAsia="MS Gothic" w:hAnsi="MS Gothic" w:hint="eastAsia"/>
                          <w:lang w:val="en-US"/>
                        </w:rPr>
                        <w:t>☐</w:t>
                      </w:r>
                    </w:sdtContent>
                  </w:sdt>
                  <w:r w:rsidR="0026076F">
                    <w:rPr>
                      <w:lang w:val="en-US"/>
                    </w:rPr>
                    <w:t xml:space="preserve"> &lt; 1 TB</w:t>
                  </w:r>
                </w:p>
                <w:p w:rsidR="0026076F" w:rsidRDefault="00C6123D" w:rsidP="0026076F">
                  <w:pPr>
                    <w:rPr>
                      <w:lang w:val="en-US"/>
                    </w:rPr>
                  </w:pPr>
                  <w:sdt>
                    <w:sdtPr>
                      <w:rPr>
                        <w:lang w:val="en-US"/>
                      </w:rPr>
                      <w:id w:val="1736737703"/>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Pr>
                      <w:lang w:val="en-US"/>
                    </w:rPr>
                    <w:t xml:space="preserve"> &lt; 5 TB</w:t>
                  </w:r>
                </w:p>
                <w:p w:rsidR="0026076F" w:rsidRDefault="00C6123D" w:rsidP="0026076F">
                  <w:pPr>
                    <w:rPr>
                      <w:lang w:val="en-US"/>
                    </w:rPr>
                  </w:pPr>
                  <w:sdt>
                    <w:sdtPr>
                      <w:rPr>
                        <w:lang w:val="en-US"/>
                      </w:rPr>
                      <w:id w:val="-232786039"/>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Pr>
                      <w:lang w:val="en-US"/>
                    </w:rPr>
                    <w:t xml:space="preserve"> &lt; 10 TB</w:t>
                  </w:r>
                </w:p>
                <w:p w:rsidR="0026076F" w:rsidRPr="00250516" w:rsidRDefault="00C6123D" w:rsidP="0026076F">
                  <w:pPr>
                    <w:rPr>
                      <w:lang w:val="en-US"/>
                    </w:rPr>
                  </w:pPr>
                  <w:sdt>
                    <w:sdtPr>
                      <w:rPr>
                        <w:lang w:val="en-US"/>
                      </w:rPr>
                      <w:id w:val="-1633320963"/>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Pr>
                      <w:lang w:val="en-US"/>
                    </w:rPr>
                    <w:t xml:space="preserve"> &lt; 50 TB</w:t>
                  </w:r>
                </w:p>
                <w:p w:rsidR="0026076F" w:rsidRDefault="00C6123D" w:rsidP="0026076F">
                  <w:pPr>
                    <w:rPr>
                      <w:lang w:val="en-US"/>
                    </w:rPr>
                  </w:pPr>
                  <w:sdt>
                    <w:sdtPr>
                      <w:rPr>
                        <w:lang w:val="en-US"/>
                      </w:rPr>
                      <w:id w:val="1744913423"/>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sidRPr="00250516">
                    <w:rPr>
                      <w:lang w:val="en-US"/>
                    </w:rPr>
                    <w:t xml:space="preserve"> </w:t>
                  </w:r>
                  <w:r w:rsidR="0026076F">
                    <w:rPr>
                      <w:lang w:val="en-US"/>
                    </w:rPr>
                    <w:t>&gt; 50 TB</w:t>
                  </w:r>
                </w:p>
                <w:p w:rsidR="0026076F" w:rsidRDefault="00C6123D" w:rsidP="0026076F">
                  <w:pPr>
                    <w:rPr>
                      <w:lang w:val="en-US"/>
                    </w:rPr>
                  </w:pPr>
                  <w:sdt>
                    <w:sdtPr>
                      <w:rPr>
                        <w:lang w:val="en-US"/>
                      </w:rPr>
                      <w:id w:val="-1072503366"/>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Pr>
                      <w:lang w:val="en-US"/>
                    </w:rPr>
                    <w:t xml:space="preserve"> NA</w:t>
                  </w:r>
                </w:p>
                <w:p w:rsidR="0026076F" w:rsidRDefault="0026076F" w:rsidP="0026076F"/>
              </w:tc>
              <w:tc>
                <w:tcPr>
                  <w:tcW w:w="2178" w:type="dxa"/>
                </w:tcPr>
                <w:p w:rsidR="0026076F" w:rsidRDefault="00D6733B" w:rsidP="0026076F">
                  <w:r>
                    <w:t>None</w:t>
                  </w:r>
                </w:p>
              </w:tc>
            </w:tr>
            <w:tr w:rsidR="0026076F" w:rsidTr="0026076F">
              <w:trPr>
                <w:trHeight w:val="3833"/>
              </w:trPr>
              <w:tc>
                <w:tcPr>
                  <w:tcW w:w="1604" w:type="dxa"/>
                </w:tcPr>
                <w:p w:rsidR="0026076F" w:rsidRDefault="0026076F" w:rsidP="0026076F">
                  <w:r>
                    <w:t>Single-nucleus ATAC-plus-RNA sequencing</w:t>
                  </w:r>
                </w:p>
              </w:tc>
              <w:tc>
                <w:tcPr>
                  <w:tcW w:w="1861" w:type="dxa"/>
                </w:tcPr>
                <w:p w:rsidR="0026076F" w:rsidRDefault="0026076F" w:rsidP="0026076F">
                  <w:r>
                    <w:t>Single-nucleus</w:t>
                  </w:r>
                  <w:r w:rsidR="00514B56">
                    <w:t xml:space="preserve"> ATAC-plus-RNA sequencing on isolated nuclei of LGCs to identify different transcriptional states among nuclei</w:t>
                  </w:r>
                </w:p>
              </w:tc>
              <w:tc>
                <w:tcPr>
                  <w:tcW w:w="2356" w:type="dxa"/>
                </w:tcPr>
                <w:p w:rsidR="00514B56" w:rsidRPr="009314E3" w:rsidRDefault="00C6123D" w:rsidP="00514B56">
                  <w:pPr>
                    <w:rPr>
                      <w:lang w:val="en-US"/>
                    </w:rPr>
                  </w:pPr>
                  <w:sdt>
                    <w:sdtPr>
                      <w:rPr>
                        <w:lang w:val="en-US"/>
                      </w:rPr>
                      <w:id w:val="497150175"/>
                      <w14:checkbox>
                        <w14:checked w14:val="1"/>
                        <w14:checkedState w14:val="2612" w14:font="MS Gothic"/>
                        <w14:uncheckedState w14:val="2610" w14:font="MS Gothic"/>
                      </w14:checkbox>
                    </w:sdtPr>
                    <w:sdtContent>
                      <w:r w:rsidR="00514B56">
                        <w:rPr>
                          <w:rFonts w:ascii="MS Gothic" w:eastAsia="MS Gothic" w:hAnsi="MS Gothic" w:hint="eastAsia"/>
                          <w:lang w:val="en-US"/>
                        </w:rPr>
                        <w:t>☒</w:t>
                      </w:r>
                    </w:sdtContent>
                  </w:sdt>
                  <w:r w:rsidR="00514B56">
                    <w:rPr>
                      <w:lang w:val="en-US"/>
                    </w:rPr>
                    <w:t xml:space="preserve"> </w:t>
                  </w:r>
                  <w:r w:rsidR="00514B56" w:rsidRPr="009314E3">
                    <w:rPr>
                      <w:lang w:val="en-US"/>
                    </w:rPr>
                    <w:t>Generate new data</w:t>
                  </w:r>
                </w:p>
                <w:p w:rsidR="0026076F" w:rsidRDefault="00C6123D" w:rsidP="00514B56">
                  <w:pPr>
                    <w:rPr>
                      <w:lang w:val="en-US"/>
                    </w:rPr>
                  </w:pPr>
                  <w:sdt>
                    <w:sdtPr>
                      <w:rPr>
                        <w:lang w:val="en-US"/>
                      </w:rPr>
                      <w:id w:val="431099347"/>
                      <w14:checkbox>
                        <w14:checked w14:val="0"/>
                        <w14:checkedState w14:val="2612" w14:font="MS Gothic"/>
                        <w14:uncheckedState w14:val="2610" w14:font="MS Gothic"/>
                      </w14:checkbox>
                    </w:sdtPr>
                    <w:sdtContent>
                      <w:r w:rsidR="00514B56" w:rsidRPr="009314E3">
                        <w:rPr>
                          <w:rFonts w:ascii="MS Gothic" w:eastAsia="MS Gothic" w:hAnsi="MS Gothic" w:hint="eastAsia"/>
                          <w:lang w:val="en-US"/>
                        </w:rPr>
                        <w:t>☐</w:t>
                      </w:r>
                    </w:sdtContent>
                  </w:sdt>
                  <w:r w:rsidR="00514B56" w:rsidRPr="009314E3">
                    <w:rPr>
                      <w:lang w:val="en-US"/>
                    </w:rPr>
                    <w:t xml:space="preserve"> Reuse existing data</w:t>
                  </w:r>
                </w:p>
              </w:tc>
              <w:tc>
                <w:tcPr>
                  <w:tcW w:w="1369" w:type="dxa"/>
                </w:tcPr>
                <w:p w:rsidR="00514B56" w:rsidRPr="009314E3" w:rsidRDefault="00C6123D" w:rsidP="00514B56">
                  <w:pPr>
                    <w:rPr>
                      <w:lang w:val="en-US"/>
                    </w:rPr>
                  </w:pPr>
                  <w:sdt>
                    <w:sdtPr>
                      <w:rPr>
                        <w:lang w:val="en-US"/>
                      </w:rPr>
                      <w:id w:val="-1194608079"/>
                      <w14:checkbox>
                        <w14:checked w14:val="1"/>
                        <w14:checkedState w14:val="2612" w14:font="MS Gothic"/>
                        <w14:uncheckedState w14:val="2610" w14:font="MS Gothic"/>
                      </w14:checkbox>
                    </w:sdtPr>
                    <w:sdtContent>
                      <w:r w:rsidR="00514B56">
                        <w:rPr>
                          <w:rFonts w:ascii="MS Gothic" w:eastAsia="MS Gothic" w:hAnsi="MS Gothic" w:hint="eastAsia"/>
                          <w:lang w:val="en-US"/>
                        </w:rPr>
                        <w:t>☒</w:t>
                      </w:r>
                    </w:sdtContent>
                  </w:sdt>
                  <w:r w:rsidR="00514B56" w:rsidRPr="009314E3">
                    <w:rPr>
                      <w:lang w:val="en-US"/>
                    </w:rPr>
                    <w:t xml:space="preserve"> Digital</w:t>
                  </w:r>
                </w:p>
                <w:p w:rsidR="0026076F" w:rsidRPr="009314E3" w:rsidRDefault="00C6123D" w:rsidP="00514B56">
                  <w:pPr>
                    <w:rPr>
                      <w:lang w:val="en-US"/>
                    </w:rPr>
                  </w:pPr>
                  <w:sdt>
                    <w:sdtPr>
                      <w:rPr>
                        <w:lang w:val="en-US"/>
                      </w:rPr>
                      <w:id w:val="1329102200"/>
                      <w14:checkbox>
                        <w14:checked w14:val="0"/>
                        <w14:checkedState w14:val="2612" w14:font="MS Gothic"/>
                        <w14:uncheckedState w14:val="2610" w14:font="MS Gothic"/>
                      </w14:checkbox>
                    </w:sdtPr>
                    <w:sdtContent>
                      <w:r w:rsidR="00514B56">
                        <w:rPr>
                          <w:rFonts w:ascii="MS Gothic" w:eastAsia="MS Gothic" w:hAnsi="MS Gothic" w:hint="eastAsia"/>
                          <w:lang w:val="en-US"/>
                        </w:rPr>
                        <w:t>☐</w:t>
                      </w:r>
                    </w:sdtContent>
                  </w:sdt>
                  <w:r w:rsidR="00514B56" w:rsidRPr="009314E3">
                    <w:rPr>
                      <w:lang w:val="en-US"/>
                    </w:rPr>
                    <w:t xml:space="preserve"> Physical</w:t>
                  </w:r>
                </w:p>
              </w:tc>
              <w:tc>
                <w:tcPr>
                  <w:tcW w:w="2004" w:type="dxa"/>
                </w:tcPr>
                <w:p w:rsidR="00514B56" w:rsidRPr="009314E3" w:rsidRDefault="00C6123D" w:rsidP="00514B56">
                  <w:pPr>
                    <w:rPr>
                      <w:lang w:val="en-US"/>
                    </w:rPr>
                  </w:pPr>
                  <w:sdt>
                    <w:sdtPr>
                      <w:rPr>
                        <w:lang w:val="en-US"/>
                      </w:rPr>
                      <w:id w:val="800420406"/>
                      <w14:checkbox>
                        <w14:checked w14:val="0"/>
                        <w14:checkedState w14:val="2612" w14:font="MS Gothic"/>
                        <w14:uncheckedState w14:val="2610" w14:font="MS Gothic"/>
                      </w14:checkbox>
                    </w:sdtPr>
                    <w:sdtContent>
                      <w:r w:rsidR="00514B56" w:rsidRPr="009314E3">
                        <w:rPr>
                          <w:rFonts w:ascii="MS Gothic" w:eastAsia="MS Gothic" w:hAnsi="MS Gothic" w:hint="eastAsia"/>
                          <w:lang w:val="en-US"/>
                        </w:rPr>
                        <w:t>☐</w:t>
                      </w:r>
                    </w:sdtContent>
                  </w:sdt>
                  <w:r w:rsidR="00514B56" w:rsidRPr="009314E3">
                    <w:rPr>
                      <w:lang w:val="en-US"/>
                    </w:rPr>
                    <w:t xml:space="preserve"> Observational</w:t>
                  </w:r>
                </w:p>
                <w:p w:rsidR="00514B56" w:rsidRPr="009314E3" w:rsidRDefault="00C6123D" w:rsidP="00514B56">
                  <w:pPr>
                    <w:rPr>
                      <w:lang w:val="en-US"/>
                    </w:rPr>
                  </w:pPr>
                  <w:sdt>
                    <w:sdtPr>
                      <w:rPr>
                        <w:lang w:val="en-US"/>
                      </w:rPr>
                      <w:id w:val="-435594237"/>
                      <w14:checkbox>
                        <w14:checked w14:val="1"/>
                        <w14:checkedState w14:val="2612" w14:font="MS Gothic"/>
                        <w14:uncheckedState w14:val="2610" w14:font="MS Gothic"/>
                      </w14:checkbox>
                    </w:sdtPr>
                    <w:sdtContent>
                      <w:r w:rsidR="00514B56">
                        <w:rPr>
                          <w:rFonts w:ascii="MS Gothic" w:eastAsia="MS Gothic" w:hAnsi="MS Gothic" w:hint="eastAsia"/>
                          <w:lang w:val="en-US"/>
                        </w:rPr>
                        <w:t>☒</w:t>
                      </w:r>
                    </w:sdtContent>
                  </w:sdt>
                  <w:r w:rsidR="00514B56" w:rsidRPr="009314E3">
                    <w:rPr>
                      <w:lang w:val="en-US"/>
                    </w:rPr>
                    <w:t xml:space="preserve"> Experimental</w:t>
                  </w:r>
                </w:p>
                <w:p w:rsidR="00514B56" w:rsidRPr="009314E3" w:rsidRDefault="00C6123D" w:rsidP="00514B56">
                  <w:pPr>
                    <w:rPr>
                      <w:lang w:val="en-US"/>
                    </w:rPr>
                  </w:pPr>
                  <w:sdt>
                    <w:sdtPr>
                      <w:rPr>
                        <w:lang w:val="en-US"/>
                      </w:rPr>
                      <w:id w:val="858162344"/>
                      <w14:checkbox>
                        <w14:checked w14:val="0"/>
                        <w14:checkedState w14:val="2612" w14:font="MS Gothic"/>
                        <w14:uncheckedState w14:val="2610" w14:font="MS Gothic"/>
                      </w14:checkbox>
                    </w:sdtPr>
                    <w:sdtContent>
                      <w:r w:rsidR="00514B56" w:rsidRPr="009314E3">
                        <w:rPr>
                          <w:rFonts w:ascii="MS Gothic" w:eastAsia="MS Gothic" w:hAnsi="MS Gothic" w:hint="eastAsia"/>
                          <w:lang w:val="en-US"/>
                        </w:rPr>
                        <w:t>☐</w:t>
                      </w:r>
                    </w:sdtContent>
                  </w:sdt>
                  <w:r w:rsidR="00514B56" w:rsidRPr="009314E3">
                    <w:rPr>
                      <w:lang w:val="en-US"/>
                    </w:rPr>
                    <w:t xml:space="preserve"> Compiled/ aggregated data</w:t>
                  </w:r>
                </w:p>
                <w:p w:rsidR="00514B56" w:rsidRPr="009314E3" w:rsidRDefault="00C6123D" w:rsidP="00514B56">
                  <w:pPr>
                    <w:rPr>
                      <w:lang w:val="en-US"/>
                    </w:rPr>
                  </w:pPr>
                  <w:sdt>
                    <w:sdtPr>
                      <w:rPr>
                        <w:lang w:val="en-US"/>
                      </w:rPr>
                      <w:id w:val="1840961926"/>
                      <w14:checkbox>
                        <w14:checked w14:val="0"/>
                        <w14:checkedState w14:val="2612" w14:font="MS Gothic"/>
                        <w14:uncheckedState w14:val="2610" w14:font="MS Gothic"/>
                      </w14:checkbox>
                    </w:sdtPr>
                    <w:sdtContent>
                      <w:r w:rsidR="00514B56" w:rsidRPr="009314E3">
                        <w:rPr>
                          <w:rFonts w:ascii="MS Gothic" w:eastAsia="MS Gothic" w:hAnsi="MS Gothic" w:hint="eastAsia"/>
                          <w:lang w:val="en-US"/>
                        </w:rPr>
                        <w:t>☐</w:t>
                      </w:r>
                    </w:sdtContent>
                  </w:sdt>
                  <w:r w:rsidR="00514B56" w:rsidRPr="009314E3">
                    <w:rPr>
                      <w:lang w:val="en-US"/>
                    </w:rPr>
                    <w:t xml:space="preserve"> Simulation data</w:t>
                  </w:r>
                </w:p>
                <w:p w:rsidR="00514B56" w:rsidRPr="009314E3" w:rsidRDefault="00C6123D" w:rsidP="00514B56">
                  <w:pPr>
                    <w:rPr>
                      <w:lang w:val="en-US"/>
                    </w:rPr>
                  </w:pPr>
                  <w:sdt>
                    <w:sdtPr>
                      <w:rPr>
                        <w:lang w:val="en-US"/>
                      </w:rPr>
                      <w:id w:val="1589122141"/>
                      <w14:checkbox>
                        <w14:checked w14:val="0"/>
                        <w14:checkedState w14:val="2612" w14:font="MS Gothic"/>
                        <w14:uncheckedState w14:val="2610" w14:font="MS Gothic"/>
                      </w14:checkbox>
                    </w:sdtPr>
                    <w:sdtContent>
                      <w:r w:rsidR="00514B56" w:rsidRPr="009314E3">
                        <w:rPr>
                          <w:rFonts w:ascii="MS Gothic" w:eastAsia="MS Gothic" w:hAnsi="MS Gothic" w:hint="eastAsia"/>
                          <w:lang w:val="en-US"/>
                        </w:rPr>
                        <w:t>☐</w:t>
                      </w:r>
                    </w:sdtContent>
                  </w:sdt>
                  <w:r w:rsidR="00514B56" w:rsidRPr="009314E3">
                    <w:rPr>
                      <w:lang w:val="en-US"/>
                    </w:rPr>
                    <w:t xml:space="preserve"> Software</w:t>
                  </w:r>
                </w:p>
                <w:p w:rsidR="00514B56" w:rsidRPr="009314E3" w:rsidRDefault="00C6123D" w:rsidP="00514B56">
                  <w:pPr>
                    <w:rPr>
                      <w:lang w:val="en-US"/>
                    </w:rPr>
                  </w:pPr>
                  <w:sdt>
                    <w:sdtPr>
                      <w:rPr>
                        <w:lang w:val="en-US"/>
                      </w:rPr>
                      <w:id w:val="1973564210"/>
                      <w14:checkbox>
                        <w14:checked w14:val="0"/>
                        <w14:checkedState w14:val="2612" w14:font="MS Gothic"/>
                        <w14:uncheckedState w14:val="2610" w14:font="MS Gothic"/>
                      </w14:checkbox>
                    </w:sdtPr>
                    <w:sdtContent>
                      <w:r w:rsidR="00514B56" w:rsidRPr="009314E3">
                        <w:rPr>
                          <w:rFonts w:ascii="MS Gothic" w:eastAsia="MS Gothic" w:hAnsi="MS Gothic" w:hint="eastAsia"/>
                          <w:lang w:val="en-US"/>
                        </w:rPr>
                        <w:t>☐</w:t>
                      </w:r>
                    </w:sdtContent>
                  </w:sdt>
                  <w:r w:rsidR="00514B56" w:rsidRPr="009314E3">
                    <w:rPr>
                      <w:lang w:val="en-US"/>
                    </w:rPr>
                    <w:t xml:space="preserve"> Other</w:t>
                  </w:r>
                </w:p>
                <w:p w:rsidR="00514B56" w:rsidRPr="009314E3" w:rsidRDefault="00C6123D" w:rsidP="00514B56">
                  <w:pPr>
                    <w:rPr>
                      <w:lang w:val="en-US"/>
                    </w:rPr>
                  </w:pPr>
                  <w:sdt>
                    <w:sdtPr>
                      <w:rPr>
                        <w:lang w:val="en-US"/>
                      </w:rPr>
                      <w:id w:val="1645848728"/>
                      <w14:checkbox>
                        <w14:checked w14:val="0"/>
                        <w14:checkedState w14:val="2612" w14:font="MS Gothic"/>
                        <w14:uncheckedState w14:val="2610" w14:font="MS Gothic"/>
                      </w14:checkbox>
                    </w:sdtPr>
                    <w:sdtContent>
                      <w:r w:rsidR="00514B56" w:rsidRPr="009314E3">
                        <w:rPr>
                          <w:rFonts w:ascii="MS Gothic" w:eastAsia="MS Gothic" w:hAnsi="MS Gothic" w:hint="eastAsia"/>
                          <w:lang w:val="en-US"/>
                        </w:rPr>
                        <w:t>☐</w:t>
                      </w:r>
                    </w:sdtContent>
                  </w:sdt>
                  <w:r w:rsidR="00514B56" w:rsidRPr="009314E3">
                    <w:rPr>
                      <w:lang w:val="en-US"/>
                    </w:rPr>
                    <w:t xml:space="preserve"> NA</w:t>
                  </w:r>
                </w:p>
                <w:p w:rsidR="0026076F" w:rsidRPr="009314E3" w:rsidRDefault="0026076F" w:rsidP="0026076F">
                  <w:pPr>
                    <w:rPr>
                      <w:lang w:val="en-US"/>
                    </w:rPr>
                  </w:pPr>
                </w:p>
              </w:tc>
              <w:tc>
                <w:tcPr>
                  <w:tcW w:w="2005" w:type="dxa"/>
                </w:tcPr>
                <w:p w:rsidR="00514B56" w:rsidRPr="009314E3" w:rsidRDefault="00C6123D" w:rsidP="00514B56">
                  <w:pPr>
                    <w:rPr>
                      <w:lang w:val="en-US"/>
                    </w:rPr>
                  </w:pPr>
                  <w:sdt>
                    <w:sdtPr>
                      <w:rPr>
                        <w:lang w:val="en-US"/>
                      </w:rPr>
                      <w:id w:val="1365170753"/>
                      <w14:checkbox>
                        <w14:checked w14:val="0"/>
                        <w14:checkedState w14:val="2612" w14:font="MS Gothic"/>
                        <w14:uncheckedState w14:val="2610" w14:font="MS Gothic"/>
                      </w14:checkbox>
                    </w:sdtPr>
                    <w:sdtContent>
                      <w:r w:rsidR="00514B56" w:rsidRPr="009314E3">
                        <w:rPr>
                          <w:rFonts w:ascii="MS Gothic" w:eastAsia="MS Gothic" w:hAnsi="MS Gothic" w:hint="eastAsia"/>
                          <w:lang w:val="en-US"/>
                        </w:rPr>
                        <w:t>☐</w:t>
                      </w:r>
                    </w:sdtContent>
                  </w:sdt>
                  <w:r w:rsidR="00514B56" w:rsidRPr="009314E3">
                    <w:rPr>
                      <w:lang w:val="en-US"/>
                    </w:rPr>
                    <w:t xml:space="preserve"> </w:t>
                  </w:r>
                  <w:proofErr w:type="gramStart"/>
                  <w:r w:rsidR="00514B56" w:rsidRPr="009314E3">
                    <w:rPr>
                      <w:lang w:val="en-US"/>
                    </w:rPr>
                    <w:t>.por</w:t>
                  </w:r>
                  <w:proofErr w:type="gramEnd"/>
                </w:p>
                <w:p w:rsidR="00514B56" w:rsidRPr="009314E3" w:rsidRDefault="00C6123D" w:rsidP="00514B56">
                  <w:pPr>
                    <w:rPr>
                      <w:lang w:val="en-US"/>
                    </w:rPr>
                  </w:pPr>
                  <w:sdt>
                    <w:sdtPr>
                      <w:rPr>
                        <w:lang w:val="en-US"/>
                      </w:rPr>
                      <w:id w:val="1297880470"/>
                      <w14:checkbox>
                        <w14:checked w14:val="0"/>
                        <w14:checkedState w14:val="2612" w14:font="MS Gothic"/>
                        <w14:uncheckedState w14:val="2610" w14:font="MS Gothic"/>
                      </w14:checkbox>
                    </w:sdtPr>
                    <w:sdtContent>
                      <w:r w:rsidR="00514B56" w:rsidRPr="009314E3">
                        <w:rPr>
                          <w:rFonts w:ascii="MS Gothic" w:eastAsia="MS Gothic" w:hAnsi="MS Gothic" w:hint="eastAsia"/>
                          <w:lang w:val="en-US"/>
                        </w:rPr>
                        <w:t>☐</w:t>
                      </w:r>
                    </w:sdtContent>
                  </w:sdt>
                  <w:r w:rsidR="00514B56" w:rsidRPr="009314E3">
                    <w:rPr>
                      <w:lang w:val="en-US"/>
                    </w:rPr>
                    <w:t xml:space="preserve"> .xml</w:t>
                  </w:r>
                </w:p>
                <w:p w:rsidR="00514B56" w:rsidRPr="009314E3" w:rsidRDefault="00C6123D" w:rsidP="00514B56">
                  <w:pPr>
                    <w:rPr>
                      <w:lang w:val="en-US"/>
                    </w:rPr>
                  </w:pPr>
                  <w:sdt>
                    <w:sdtPr>
                      <w:rPr>
                        <w:lang w:val="en-US"/>
                      </w:rPr>
                      <w:id w:val="1557045310"/>
                      <w14:checkbox>
                        <w14:checked w14:val="0"/>
                        <w14:checkedState w14:val="2612" w14:font="MS Gothic"/>
                        <w14:uncheckedState w14:val="2610" w14:font="MS Gothic"/>
                      </w14:checkbox>
                    </w:sdtPr>
                    <w:sdtContent>
                      <w:r w:rsidR="00514B56" w:rsidRPr="009314E3">
                        <w:rPr>
                          <w:rFonts w:ascii="MS Gothic" w:eastAsia="MS Gothic" w:hAnsi="MS Gothic" w:hint="eastAsia"/>
                          <w:lang w:val="en-US"/>
                        </w:rPr>
                        <w:t>☐</w:t>
                      </w:r>
                    </w:sdtContent>
                  </w:sdt>
                  <w:r w:rsidR="00514B56" w:rsidRPr="009314E3">
                    <w:rPr>
                      <w:lang w:val="en-US"/>
                    </w:rPr>
                    <w:t xml:space="preserve"> .tab</w:t>
                  </w:r>
                </w:p>
                <w:p w:rsidR="00514B56" w:rsidRPr="009314E3" w:rsidRDefault="00C6123D" w:rsidP="00514B56">
                  <w:pPr>
                    <w:rPr>
                      <w:lang w:val="en-US"/>
                    </w:rPr>
                  </w:pPr>
                  <w:sdt>
                    <w:sdtPr>
                      <w:rPr>
                        <w:lang w:val="en-US"/>
                      </w:rPr>
                      <w:id w:val="-981917607"/>
                      <w14:checkbox>
                        <w14:checked w14:val="1"/>
                        <w14:checkedState w14:val="2612" w14:font="MS Gothic"/>
                        <w14:uncheckedState w14:val="2610" w14:font="MS Gothic"/>
                      </w14:checkbox>
                    </w:sdtPr>
                    <w:sdtContent>
                      <w:r w:rsidR="008C2712">
                        <w:rPr>
                          <w:rFonts w:ascii="MS Gothic" w:eastAsia="MS Gothic" w:hAnsi="MS Gothic" w:hint="eastAsia"/>
                          <w:lang w:val="en-US"/>
                        </w:rPr>
                        <w:t>☒</w:t>
                      </w:r>
                    </w:sdtContent>
                  </w:sdt>
                  <w:r w:rsidR="00514B56" w:rsidRPr="009314E3">
                    <w:rPr>
                      <w:lang w:val="en-US"/>
                    </w:rPr>
                    <w:t xml:space="preserve"> .csv</w:t>
                  </w:r>
                </w:p>
                <w:p w:rsidR="00514B56" w:rsidRPr="009314E3" w:rsidRDefault="00C6123D" w:rsidP="00514B56">
                  <w:pPr>
                    <w:rPr>
                      <w:lang w:val="en-US"/>
                    </w:rPr>
                  </w:pPr>
                  <w:sdt>
                    <w:sdtPr>
                      <w:rPr>
                        <w:lang w:val="en-US"/>
                      </w:rPr>
                      <w:id w:val="1179471280"/>
                      <w14:checkbox>
                        <w14:checked w14:val="0"/>
                        <w14:checkedState w14:val="2612" w14:font="MS Gothic"/>
                        <w14:uncheckedState w14:val="2610" w14:font="MS Gothic"/>
                      </w14:checkbox>
                    </w:sdtPr>
                    <w:sdtContent>
                      <w:r w:rsidR="00514B56" w:rsidRPr="009314E3">
                        <w:rPr>
                          <w:rFonts w:ascii="MS Gothic" w:eastAsia="MS Gothic" w:hAnsi="MS Gothic" w:hint="eastAsia"/>
                          <w:lang w:val="en-US"/>
                        </w:rPr>
                        <w:t>☐</w:t>
                      </w:r>
                    </w:sdtContent>
                  </w:sdt>
                  <w:r w:rsidR="00514B56" w:rsidRPr="009314E3">
                    <w:rPr>
                      <w:lang w:val="en-US"/>
                    </w:rPr>
                    <w:t xml:space="preserve"> .pdf</w:t>
                  </w:r>
                </w:p>
                <w:p w:rsidR="00514B56" w:rsidRPr="009314E3" w:rsidRDefault="00C6123D" w:rsidP="00514B56">
                  <w:pPr>
                    <w:rPr>
                      <w:lang w:val="en-US"/>
                    </w:rPr>
                  </w:pPr>
                  <w:sdt>
                    <w:sdtPr>
                      <w:rPr>
                        <w:lang w:val="en-US"/>
                      </w:rPr>
                      <w:id w:val="-1243641750"/>
                      <w14:checkbox>
                        <w14:checked w14:val="0"/>
                        <w14:checkedState w14:val="2612" w14:font="MS Gothic"/>
                        <w14:uncheckedState w14:val="2610" w14:font="MS Gothic"/>
                      </w14:checkbox>
                    </w:sdtPr>
                    <w:sdtContent>
                      <w:r w:rsidR="00514B56" w:rsidRPr="009314E3">
                        <w:rPr>
                          <w:rFonts w:ascii="MS Gothic" w:eastAsia="MS Gothic" w:hAnsi="MS Gothic" w:hint="eastAsia"/>
                          <w:lang w:val="en-US"/>
                        </w:rPr>
                        <w:t>☐</w:t>
                      </w:r>
                    </w:sdtContent>
                  </w:sdt>
                  <w:r w:rsidR="00514B56" w:rsidRPr="009314E3">
                    <w:rPr>
                      <w:lang w:val="en-US"/>
                    </w:rPr>
                    <w:t xml:space="preserve"> .txt</w:t>
                  </w:r>
                </w:p>
                <w:p w:rsidR="00514B56" w:rsidRPr="009314E3" w:rsidRDefault="00C6123D" w:rsidP="00514B56">
                  <w:pPr>
                    <w:rPr>
                      <w:lang w:val="en-US"/>
                    </w:rPr>
                  </w:pPr>
                  <w:sdt>
                    <w:sdtPr>
                      <w:rPr>
                        <w:lang w:val="en-US"/>
                      </w:rPr>
                      <w:id w:val="-1729836840"/>
                      <w14:checkbox>
                        <w14:checked w14:val="0"/>
                        <w14:checkedState w14:val="2612" w14:font="MS Gothic"/>
                        <w14:uncheckedState w14:val="2610" w14:font="MS Gothic"/>
                      </w14:checkbox>
                    </w:sdtPr>
                    <w:sdtContent>
                      <w:r w:rsidR="00514B56" w:rsidRPr="009314E3">
                        <w:rPr>
                          <w:rFonts w:ascii="MS Gothic" w:eastAsia="MS Gothic" w:hAnsi="MS Gothic" w:hint="eastAsia"/>
                          <w:lang w:val="en-US"/>
                        </w:rPr>
                        <w:t>☐</w:t>
                      </w:r>
                    </w:sdtContent>
                  </w:sdt>
                  <w:r w:rsidR="00514B56" w:rsidRPr="009314E3">
                    <w:rPr>
                      <w:lang w:val="en-US"/>
                    </w:rPr>
                    <w:t xml:space="preserve"> .rtf</w:t>
                  </w:r>
                </w:p>
                <w:p w:rsidR="00514B56" w:rsidRPr="009314E3" w:rsidRDefault="00C6123D" w:rsidP="00514B56">
                  <w:pPr>
                    <w:rPr>
                      <w:lang w:val="en-US"/>
                    </w:rPr>
                  </w:pPr>
                  <w:sdt>
                    <w:sdtPr>
                      <w:rPr>
                        <w:lang w:val="en-US"/>
                      </w:rPr>
                      <w:id w:val="1681014110"/>
                      <w14:checkbox>
                        <w14:checked w14:val="0"/>
                        <w14:checkedState w14:val="2612" w14:font="MS Gothic"/>
                        <w14:uncheckedState w14:val="2610" w14:font="MS Gothic"/>
                      </w14:checkbox>
                    </w:sdtPr>
                    <w:sdtContent>
                      <w:r w:rsidR="00514B56" w:rsidRPr="009314E3">
                        <w:rPr>
                          <w:rFonts w:ascii="MS Gothic" w:eastAsia="MS Gothic" w:hAnsi="MS Gothic" w:hint="eastAsia"/>
                          <w:lang w:val="en-US"/>
                        </w:rPr>
                        <w:t>☐</w:t>
                      </w:r>
                    </w:sdtContent>
                  </w:sdt>
                  <w:r w:rsidR="00514B56" w:rsidRPr="009314E3">
                    <w:rPr>
                      <w:lang w:val="en-US"/>
                    </w:rPr>
                    <w:t xml:space="preserve"> .dwg</w:t>
                  </w:r>
                </w:p>
                <w:p w:rsidR="00514B56" w:rsidRPr="009314E3" w:rsidRDefault="00C6123D" w:rsidP="00514B56">
                  <w:pPr>
                    <w:rPr>
                      <w:lang w:val="en-US"/>
                    </w:rPr>
                  </w:pPr>
                  <w:sdt>
                    <w:sdtPr>
                      <w:rPr>
                        <w:lang w:val="en-US"/>
                      </w:rPr>
                      <w:id w:val="-1948070457"/>
                      <w14:checkbox>
                        <w14:checked w14:val="0"/>
                        <w14:checkedState w14:val="2612" w14:font="MS Gothic"/>
                        <w14:uncheckedState w14:val="2610" w14:font="MS Gothic"/>
                      </w14:checkbox>
                    </w:sdtPr>
                    <w:sdtContent>
                      <w:r w:rsidR="00514B56" w:rsidRPr="009314E3">
                        <w:rPr>
                          <w:rFonts w:ascii="MS Gothic" w:eastAsia="MS Gothic" w:hAnsi="MS Gothic" w:hint="eastAsia"/>
                          <w:lang w:val="en-US"/>
                        </w:rPr>
                        <w:t>☐</w:t>
                      </w:r>
                    </w:sdtContent>
                  </w:sdt>
                  <w:r w:rsidR="00514B56" w:rsidRPr="009314E3">
                    <w:rPr>
                      <w:lang w:val="en-US"/>
                    </w:rPr>
                    <w:t xml:space="preserve"> .tab</w:t>
                  </w:r>
                </w:p>
                <w:p w:rsidR="00514B56" w:rsidRPr="009314E3" w:rsidRDefault="00C6123D" w:rsidP="00514B56">
                  <w:pPr>
                    <w:rPr>
                      <w:lang w:val="en-US"/>
                    </w:rPr>
                  </w:pPr>
                  <w:sdt>
                    <w:sdtPr>
                      <w:rPr>
                        <w:lang w:val="en-US"/>
                      </w:rPr>
                      <w:id w:val="-1529786591"/>
                      <w14:checkbox>
                        <w14:checked w14:val="0"/>
                        <w14:checkedState w14:val="2612" w14:font="MS Gothic"/>
                        <w14:uncheckedState w14:val="2610" w14:font="MS Gothic"/>
                      </w14:checkbox>
                    </w:sdtPr>
                    <w:sdtContent>
                      <w:r w:rsidR="00514B56" w:rsidRPr="009314E3">
                        <w:rPr>
                          <w:rFonts w:ascii="MS Gothic" w:eastAsia="MS Gothic" w:hAnsi="MS Gothic" w:hint="eastAsia"/>
                          <w:lang w:val="en-US"/>
                        </w:rPr>
                        <w:t>☐</w:t>
                      </w:r>
                    </w:sdtContent>
                  </w:sdt>
                  <w:r w:rsidR="00514B56" w:rsidRPr="009314E3">
                    <w:rPr>
                      <w:lang w:val="en-US"/>
                    </w:rPr>
                    <w:t xml:space="preserve"> </w:t>
                  </w:r>
                  <w:proofErr w:type="gramStart"/>
                  <w:r w:rsidR="00514B56" w:rsidRPr="009314E3">
                    <w:rPr>
                      <w:lang w:val="en-US"/>
                    </w:rPr>
                    <w:t>.</w:t>
                  </w:r>
                  <w:proofErr w:type="spellStart"/>
                  <w:r w:rsidR="00514B56" w:rsidRPr="009314E3">
                    <w:rPr>
                      <w:lang w:val="en-US"/>
                    </w:rPr>
                    <w:t>gml</w:t>
                  </w:r>
                  <w:proofErr w:type="spellEnd"/>
                  <w:proofErr w:type="gramEnd"/>
                </w:p>
                <w:p w:rsidR="00514B56" w:rsidRPr="009314E3" w:rsidRDefault="00C6123D" w:rsidP="00514B56">
                  <w:pPr>
                    <w:rPr>
                      <w:lang w:val="en-US"/>
                    </w:rPr>
                  </w:pPr>
                  <w:sdt>
                    <w:sdtPr>
                      <w:rPr>
                        <w:lang w:val="en-US"/>
                      </w:rPr>
                      <w:id w:val="-71585906"/>
                      <w14:checkbox>
                        <w14:checked w14:val="1"/>
                        <w14:checkedState w14:val="2612" w14:font="MS Gothic"/>
                        <w14:uncheckedState w14:val="2610" w14:font="MS Gothic"/>
                      </w14:checkbox>
                    </w:sdtPr>
                    <w:sdtContent>
                      <w:r w:rsidR="005D0D0C">
                        <w:rPr>
                          <w:rFonts w:ascii="MS Gothic" w:eastAsia="MS Gothic" w:hAnsi="MS Gothic" w:hint="eastAsia"/>
                          <w:lang w:val="en-US"/>
                        </w:rPr>
                        <w:t>☒</w:t>
                      </w:r>
                    </w:sdtContent>
                  </w:sdt>
                  <w:r w:rsidR="00514B56" w:rsidRPr="009314E3">
                    <w:rPr>
                      <w:lang w:val="en-US"/>
                    </w:rPr>
                    <w:t xml:space="preserve"> other</w:t>
                  </w:r>
                  <w:proofErr w:type="gramStart"/>
                  <w:r w:rsidR="00514B56" w:rsidRPr="009314E3">
                    <w:rPr>
                      <w:lang w:val="en-US"/>
                    </w:rPr>
                    <w:t>:</w:t>
                  </w:r>
                  <w:r w:rsidR="00FC04D6">
                    <w:rPr>
                      <w:lang w:val="en-US"/>
                    </w:rPr>
                    <w:t xml:space="preserve"> </w:t>
                  </w:r>
                  <w:r w:rsidR="008C2712">
                    <w:rPr>
                      <w:lang w:val="en-US"/>
                    </w:rPr>
                    <w:t>.</w:t>
                  </w:r>
                  <w:proofErr w:type="spellStart"/>
                  <w:r w:rsidR="008C2712">
                    <w:rPr>
                      <w:lang w:val="en-US"/>
                    </w:rPr>
                    <w:t>fastq</w:t>
                  </w:r>
                  <w:proofErr w:type="spellEnd"/>
                  <w:proofErr w:type="gramEnd"/>
                  <w:r w:rsidR="008C2712">
                    <w:rPr>
                      <w:lang w:val="en-US"/>
                    </w:rPr>
                    <w:t>, .count, .</w:t>
                  </w:r>
                  <w:proofErr w:type="spellStart"/>
                  <w:r w:rsidR="008C2712">
                    <w:rPr>
                      <w:lang w:val="en-US"/>
                    </w:rPr>
                    <w:t>sam</w:t>
                  </w:r>
                  <w:proofErr w:type="spellEnd"/>
                  <w:r w:rsidR="008C2712">
                    <w:rPr>
                      <w:lang w:val="en-US"/>
                    </w:rPr>
                    <w:t>, .bam, .bai, .</w:t>
                  </w:r>
                  <w:proofErr w:type="spellStart"/>
                  <w:r w:rsidR="008C2712">
                    <w:rPr>
                      <w:lang w:val="en-US"/>
                    </w:rPr>
                    <w:t>tsv</w:t>
                  </w:r>
                  <w:proofErr w:type="spellEnd"/>
                  <w:r w:rsidR="008C2712">
                    <w:rPr>
                      <w:lang w:val="en-US"/>
                    </w:rPr>
                    <w:t>, .</w:t>
                  </w:r>
                  <w:proofErr w:type="spellStart"/>
                  <w:r w:rsidR="008C2712">
                    <w:rPr>
                      <w:lang w:val="en-US"/>
                    </w:rPr>
                    <w:t>tbi</w:t>
                  </w:r>
                  <w:proofErr w:type="spellEnd"/>
                  <w:r w:rsidR="008C2712">
                    <w:rPr>
                      <w:lang w:val="en-US"/>
                    </w:rPr>
                    <w:t>, .bed, .</w:t>
                  </w:r>
                  <w:proofErr w:type="spellStart"/>
                  <w:r w:rsidR="008C2712">
                    <w:rPr>
                      <w:lang w:val="en-US"/>
                    </w:rPr>
                    <w:t>tif</w:t>
                  </w:r>
                  <w:proofErr w:type="spellEnd"/>
                  <w:r w:rsidR="008C2712">
                    <w:rPr>
                      <w:lang w:val="en-US"/>
                    </w:rPr>
                    <w:t>, .</w:t>
                  </w:r>
                  <w:proofErr w:type="spellStart"/>
                  <w:r w:rsidR="008C2712">
                    <w:rPr>
                      <w:lang w:val="en-US"/>
                    </w:rPr>
                    <w:t>xls</w:t>
                  </w:r>
                  <w:proofErr w:type="spellEnd"/>
                </w:p>
                <w:p w:rsidR="0026076F" w:rsidRPr="009314E3" w:rsidRDefault="00C6123D" w:rsidP="00514B56">
                  <w:pPr>
                    <w:rPr>
                      <w:lang w:val="en-US"/>
                    </w:rPr>
                  </w:pPr>
                  <w:sdt>
                    <w:sdtPr>
                      <w:rPr>
                        <w:lang w:val="en-US"/>
                      </w:rPr>
                      <w:id w:val="1229885852"/>
                      <w14:checkbox>
                        <w14:checked w14:val="0"/>
                        <w14:checkedState w14:val="2612" w14:font="MS Gothic"/>
                        <w14:uncheckedState w14:val="2610" w14:font="MS Gothic"/>
                      </w14:checkbox>
                    </w:sdtPr>
                    <w:sdtContent>
                      <w:r w:rsidR="00514B56" w:rsidRPr="009314E3">
                        <w:rPr>
                          <w:rFonts w:ascii="MS Gothic" w:eastAsia="MS Gothic" w:hAnsi="MS Gothic" w:hint="eastAsia"/>
                          <w:lang w:val="en-US"/>
                        </w:rPr>
                        <w:t>☐</w:t>
                      </w:r>
                    </w:sdtContent>
                  </w:sdt>
                  <w:r w:rsidR="00514B56" w:rsidRPr="009314E3">
                    <w:rPr>
                      <w:lang w:val="en-US"/>
                    </w:rPr>
                    <w:t xml:space="preserve"> NA</w:t>
                  </w:r>
                </w:p>
              </w:tc>
              <w:tc>
                <w:tcPr>
                  <w:tcW w:w="2148" w:type="dxa"/>
                </w:tcPr>
                <w:p w:rsidR="00514B56" w:rsidRPr="00250516" w:rsidRDefault="00C6123D" w:rsidP="00514B56">
                  <w:pPr>
                    <w:rPr>
                      <w:lang w:val="en-US"/>
                    </w:rPr>
                  </w:pPr>
                  <w:sdt>
                    <w:sdtPr>
                      <w:rPr>
                        <w:lang w:val="en-US"/>
                      </w:rPr>
                      <w:id w:val="1597210182"/>
                      <w14:checkbox>
                        <w14:checked w14:val="0"/>
                        <w14:checkedState w14:val="2612" w14:font="MS Gothic"/>
                        <w14:uncheckedState w14:val="2610" w14:font="MS Gothic"/>
                      </w14:checkbox>
                    </w:sdtPr>
                    <w:sdtContent>
                      <w:r w:rsidR="00514B56">
                        <w:rPr>
                          <w:rFonts w:ascii="MS Gothic" w:eastAsia="MS Gothic" w:hAnsi="MS Gothic" w:hint="eastAsia"/>
                          <w:lang w:val="en-US"/>
                        </w:rPr>
                        <w:t>☐</w:t>
                      </w:r>
                    </w:sdtContent>
                  </w:sdt>
                  <w:r w:rsidR="00514B56">
                    <w:rPr>
                      <w:lang w:val="en-US"/>
                    </w:rPr>
                    <w:t xml:space="preserve"> &lt; 100 MB</w:t>
                  </w:r>
                </w:p>
                <w:p w:rsidR="00514B56" w:rsidRDefault="00C6123D" w:rsidP="00514B56">
                  <w:pPr>
                    <w:rPr>
                      <w:lang w:val="en-US"/>
                    </w:rPr>
                  </w:pPr>
                  <w:sdt>
                    <w:sdtPr>
                      <w:rPr>
                        <w:lang w:val="en-US"/>
                      </w:rPr>
                      <w:id w:val="-1314866937"/>
                      <w14:checkbox>
                        <w14:checked w14:val="0"/>
                        <w14:checkedState w14:val="2612" w14:font="MS Gothic"/>
                        <w14:uncheckedState w14:val="2610" w14:font="MS Gothic"/>
                      </w14:checkbox>
                    </w:sdtPr>
                    <w:sdtContent>
                      <w:r w:rsidR="00514B56">
                        <w:rPr>
                          <w:rFonts w:ascii="MS Gothic" w:eastAsia="MS Gothic" w:hAnsi="MS Gothic" w:hint="eastAsia"/>
                          <w:lang w:val="en-US"/>
                        </w:rPr>
                        <w:t>☐</w:t>
                      </w:r>
                    </w:sdtContent>
                  </w:sdt>
                  <w:r w:rsidR="00514B56" w:rsidRPr="00250516">
                    <w:rPr>
                      <w:lang w:val="en-US"/>
                    </w:rPr>
                    <w:t xml:space="preserve"> </w:t>
                  </w:r>
                  <w:r w:rsidR="00514B56">
                    <w:rPr>
                      <w:lang w:val="en-US"/>
                    </w:rPr>
                    <w:t>&lt; 1 GB</w:t>
                  </w:r>
                </w:p>
                <w:p w:rsidR="00514B56" w:rsidRDefault="00C6123D" w:rsidP="00514B56">
                  <w:pPr>
                    <w:rPr>
                      <w:lang w:val="en-US"/>
                    </w:rPr>
                  </w:pPr>
                  <w:sdt>
                    <w:sdtPr>
                      <w:rPr>
                        <w:lang w:val="en-US"/>
                      </w:rPr>
                      <w:id w:val="-1327205636"/>
                      <w14:checkbox>
                        <w14:checked w14:val="1"/>
                        <w14:checkedState w14:val="2612" w14:font="MS Gothic"/>
                        <w14:uncheckedState w14:val="2610" w14:font="MS Gothic"/>
                      </w14:checkbox>
                    </w:sdtPr>
                    <w:sdtContent>
                      <w:r w:rsidR="005D0D0C">
                        <w:rPr>
                          <w:rFonts w:ascii="MS Gothic" w:eastAsia="MS Gothic" w:hAnsi="MS Gothic" w:hint="eastAsia"/>
                          <w:lang w:val="en-US"/>
                        </w:rPr>
                        <w:t>☒</w:t>
                      </w:r>
                    </w:sdtContent>
                  </w:sdt>
                  <w:r w:rsidR="00514B56">
                    <w:rPr>
                      <w:lang w:val="en-US"/>
                    </w:rPr>
                    <w:t xml:space="preserve"> &lt; 100 GB</w:t>
                  </w:r>
                </w:p>
                <w:p w:rsidR="00514B56" w:rsidRDefault="00C6123D" w:rsidP="00514B56">
                  <w:pPr>
                    <w:rPr>
                      <w:lang w:val="en-US"/>
                    </w:rPr>
                  </w:pPr>
                  <w:sdt>
                    <w:sdtPr>
                      <w:rPr>
                        <w:lang w:val="en-US"/>
                      </w:rPr>
                      <w:id w:val="-1991084315"/>
                      <w14:checkbox>
                        <w14:checked w14:val="0"/>
                        <w14:checkedState w14:val="2612" w14:font="MS Gothic"/>
                        <w14:uncheckedState w14:val="2610" w14:font="MS Gothic"/>
                      </w14:checkbox>
                    </w:sdtPr>
                    <w:sdtContent>
                      <w:r w:rsidR="00514B56">
                        <w:rPr>
                          <w:rFonts w:ascii="MS Gothic" w:eastAsia="MS Gothic" w:hAnsi="MS Gothic" w:hint="eastAsia"/>
                          <w:lang w:val="en-US"/>
                        </w:rPr>
                        <w:t>☐</w:t>
                      </w:r>
                    </w:sdtContent>
                  </w:sdt>
                  <w:r w:rsidR="00514B56">
                    <w:rPr>
                      <w:lang w:val="en-US"/>
                    </w:rPr>
                    <w:t xml:space="preserve"> &lt; 1 TB</w:t>
                  </w:r>
                </w:p>
                <w:p w:rsidR="00514B56" w:rsidRDefault="00C6123D" w:rsidP="00514B56">
                  <w:pPr>
                    <w:rPr>
                      <w:lang w:val="en-US"/>
                    </w:rPr>
                  </w:pPr>
                  <w:sdt>
                    <w:sdtPr>
                      <w:rPr>
                        <w:lang w:val="en-US"/>
                      </w:rPr>
                      <w:id w:val="-2127608648"/>
                      <w14:checkbox>
                        <w14:checked w14:val="0"/>
                        <w14:checkedState w14:val="2612" w14:font="MS Gothic"/>
                        <w14:uncheckedState w14:val="2610" w14:font="MS Gothic"/>
                      </w14:checkbox>
                    </w:sdtPr>
                    <w:sdtContent>
                      <w:r w:rsidR="00514B56">
                        <w:rPr>
                          <w:rFonts w:ascii="MS Gothic" w:eastAsia="MS Gothic" w:hAnsi="MS Gothic" w:hint="eastAsia"/>
                          <w:lang w:val="en-US"/>
                        </w:rPr>
                        <w:t>☐</w:t>
                      </w:r>
                    </w:sdtContent>
                  </w:sdt>
                  <w:r w:rsidR="00514B56">
                    <w:rPr>
                      <w:lang w:val="en-US"/>
                    </w:rPr>
                    <w:t xml:space="preserve"> &lt; 5 TB</w:t>
                  </w:r>
                </w:p>
                <w:p w:rsidR="00514B56" w:rsidRDefault="00C6123D" w:rsidP="00514B56">
                  <w:pPr>
                    <w:rPr>
                      <w:lang w:val="en-US"/>
                    </w:rPr>
                  </w:pPr>
                  <w:sdt>
                    <w:sdtPr>
                      <w:rPr>
                        <w:lang w:val="en-US"/>
                      </w:rPr>
                      <w:id w:val="-1790041193"/>
                      <w14:checkbox>
                        <w14:checked w14:val="0"/>
                        <w14:checkedState w14:val="2612" w14:font="MS Gothic"/>
                        <w14:uncheckedState w14:val="2610" w14:font="MS Gothic"/>
                      </w14:checkbox>
                    </w:sdtPr>
                    <w:sdtContent>
                      <w:r w:rsidR="00514B56">
                        <w:rPr>
                          <w:rFonts w:ascii="MS Gothic" w:eastAsia="MS Gothic" w:hAnsi="MS Gothic" w:hint="eastAsia"/>
                          <w:lang w:val="en-US"/>
                        </w:rPr>
                        <w:t>☐</w:t>
                      </w:r>
                    </w:sdtContent>
                  </w:sdt>
                  <w:r w:rsidR="00514B56">
                    <w:rPr>
                      <w:lang w:val="en-US"/>
                    </w:rPr>
                    <w:t xml:space="preserve"> &lt; 10 TB</w:t>
                  </w:r>
                </w:p>
                <w:p w:rsidR="00514B56" w:rsidRPr="00250516" w:rsidRDefault="00C6123D" w:rsidP="00514B56">
                  <w:pPr>
                    <w:rPr>
                      <w:lang w:val="en-US"/>
                    </w:rPr>
                  </w:pPr>
                  <w:sdt>
                    <w:sdtPr>
                      <w:rPr>
                        <w:lang w:val="en-US"/>
                      </w:rPr>
                      <w:id w:val="-1332673515"/>
                      <w14:checkbox>
                        <w14:checked w14:val="0"/>
                        <w14:checkedState w14:val="2612" w14:font="MS Gothic"/>
                        <w14:uncheckedState w14:val="2610" w14:font="MS Gothic"/>
                      </w14:checkbox>
                    </w:sdtPr>
                    <w:sdtContent>
                      <w:r w:rsidR="00514B56">
                        <w:rPr>
                          <w:rFonts w:ascii="MS Gothic" w:eastAsia="MS Gothic" w:hAnsi="MS Gothic" w:hint="eastAsia"/>
                          <w:lang w:val="en-US"/>
                        </w:rPr>
                        <w:t>☐</w:t>
                      </w:r>
                    </w:sdtContent>
                  </w:sdt>
                  <w:r w:rsidR="00514B56">
                    <w:rPr>
                      <w:lang w:val="en-US"/>
                    </w:rPr>
                    <w:t xml:space="preserve"> &lt; 50 TB</w:t>
                  </w:r>
                </w:p>
                <w:p w:rsidR="00514B56" w:rsidRDefault="00C6123D" w:rsidP="00514B56">
                  <w:pPr>
                    <w:rPr>
                      <w:lang w:val="en-US"/>
                    </w:rPr>
                  </w:pPr>
                  <w:sdt>
                    <w:sdtPr>
                      <w:rPr>
                        <w:lang w:val="en-US"/>
                      </w:rPr>
                      <w:id w:val="-765537757"/>
                      <w14:checkbox>
                        <w14:checked w14:val="0"/>
                        <w14:checkedState w14:val="2612" w14:font="MS Gothic"/>
                        <w14:uncheckedState w14:val="2610" w14:font="MS Gothic"/>
                      </w14:checkbox>
                    </w:sdtPr>
                    <w:sdtContent>
                      <w:r w:rsidR="00514B56">
                        <w:rPr>
                          <w:rFonts w:ascii="MS Gothic" w:eastAsia="MS Gothic" w:hAnsi="MS Gothic" w:hint="eastAsia"/>
                          <w:lang w:val="en-US"/>
                        </w:rPr>
                        <w:t>☐</w:t>
                      </w:r>
                    </w:sdtContent>
                  </w:sdt>
                  <w:r w:rsidR="00514B56" w:rsidRPr="00250516">
                    <w:rPr>
                      <w:lang w:val="en-US"/>
                    </w:rPr>
                    <w:t xml:space="preserve"> </w:t>
                  </w:r>
                  <w:r w:rsidR="00514B56">
                    <w:rPr>
                      <w:lang w:val="en-US"/>
                    </w:rPr>
                    <w:t>&gt; 50 TB</w:t>
                  </w:r>
                </w:p>
                <w:p w:rsidR="00514B56" w:rsidRDefault="00C6123D" w:rsidP="00514B56">
                  <w:pPr>
                    <w:rPr>
                      <w:lang w:val="en-US"/>
                    </w:rPr>
                  </w:pPr>
                  <w:sdt>
                    <w:sdtPr>
                      <w:rPr>
                        <w:lang w:val="en-US"/>
                      </w:rPr>
                      <w:id w:val="22610800"/>
                      <w14:checkbox>
                        <w14:checked w14:val="0"/>
                        <w14:checkedState w14:val="2612" w14:font="MS Gothic"/>
                        <w14:uncheckedState w14:val="2610" w14:font="MS Gothic"/>
                      </w14:checkbox>
                    </w:sdtPr>
                    <w:sdtContent>
                      <w:r w:rsidR="00514B56">
                        <w:rPr>
                          <w:rFonts w:ascii="MS Gothic" w:eastAsia="MS Gothic" w:hAnsi="MS Gothic" w:hint="eastAsia"/>
                          <w:lang w:val="en-US"/>
                        </w:rPr>
                        <w:t>☐</w:t>
                      </w:r>
                    </w:sdtContent>
                  </w:sdt>
                  <w:r w:rsidR="00514B56">
                    <w:rPr>
                      <w:lang w:val="en-US"/>
                    </w:rPr>
                    <w:t xml:space="preserve"> NA</w:t>
                  </w:r>
                </w:p>
                <w:p w:rsidR="0026076F" w:rsidRDefault="0026076F" w:rsidP="0026076F">
                  <w:pPr>
                    <w:rPr>
                      <w:lang w:val="en-US"/>
                    </w:rPr>
                  </w:pPr>
                </w:p>
              </w:tc>
              <w:tc>
                <w:tcPr>
                  <w:tcW w:w="2178" w:type="dxa"/>
                </w:tcPr>
                <w:p w:rsidR="0026076F" w:rsidRDefault="00D6733B" w:rsidP="0026076F">
                  <w:r>
                    <w:t>None</w:t>
                  </w:r>
                </w:p>
              </w:tc>
            </w:tr>
            <w:tr w:rsidR="00514B56" w:rsidTr="0026076F">
              <w:trPr>
                <w:trHeight w:val="3833"/>
              </w:trPr>
              <w:tc>
                <w:tcPr>
                  <w:tcW w:w="1604" w:type="dxa"/>
                </w:tcPr>
                <w:p w:rsidR="00514B56" w:rsidRDefault="00514B56" w:rsidP="0026076F">
                  <w:r>
                    <w:t>MERFISH LGCs</w:t>
                  </w:r>
                </w:p>
              </w:tc>
              <w:tc>
                <w:tcPr>
                  <w:tcW w:w="1861" w:type="dxa"/>
                </w:tcPr>
                <w:p w:rsidR="00514B56" w:rsidRDefault="00514B56" w:rsidP="0026076F">
                  <w:r>
                    <w:t>MERFISH on LGC cultures in order to visualize heterogenous RNA sequencing among nuclei in the same cell</w:t>
                  </w:r>
                </w:p>
              </w:tc>
              <w:tc>
                <w:tcPr>
                  <w:tcW w:w="2356" w:type="dxa"/>
                </w:tcPr>
                <w:p w:rsidR="00514B56" w:rsidRPr="009314E3" w:rsidRDefault="00C6123D" w:rsidP="00514B56">
                  <w:pPr>
                    <w:rPr>
                      <w:lang w:val="en-US"/>
                    </w:rPr>
                  </w:pPr>
                  <w:sdt>
                    <w:sdtPr>
                      <w:rPr>
                        <w:lang w:val="en-US"/>
                      </w:rPr>
                      <w:id w:val="1352223438"/>
                      <w14:checkbox>
                        <w14:checked w14:val="1"/>
                        <w14:checkedState w14:val="2612" w14:font="MS Gothic"/>
                        <w14:uncheckedState w14:val="2610" w14:font="MS Gothic"/>
                      </w14:checkbox>
                    </w:sdtPr>
                    <w:sdtContent>
                      <w:r w:rsidR="00514B56">
                        <w:rPr>
                          <w:rFonts w:ascii="MS Gothic" w:eastAsia="MS Gothic" w:hAnsi="MS Gothic" w:hint="eastAsia"/>
                          <w:lang w:val="en-US"/>
                        </w:rPr>
                        <w:t>☒</w:t>
                      </w:r>
                    </w:sdtContent>
                  </w:sdt>
                  <w:r w:rsidR="00514B56">
                    <w:rPr>
                      <w:lang w:val="en-US"/>
                    </w:rPr>
                    <w:t xml:space="preserve"> </w:t>
                  </w:r>
                  <w:r w:rsidR="00514B56" w:rsidRPr="009314E3">
                    <w:rPr>
                      <w:lang w:val="en-US"/>
                    </w:rPr>
                    <w:t>Generate new data</w:t>
                  </w:r>
                </w:p>
                <w:p w:rsidR="00514B56" w:rsidRDefault="00C6123D" w:rsidP="00514B56">
                  <w:pPr>
                    <w:rPr>
                      <w:lang w:val="en-US"/>
                    </w:rPr>
                  </w:pPr>
                  <w:sdt>
                    <w:sdtPr>
                      <w:rPr>
                        <w:lang w:val="en-US"/>
                      </w:rPr>
                      <w:id w:val="492538783"/>
                      <w14:checkbox>
                        <w14:checked w14:val="0"/>
                        <w14:checkedState w14:val="2612" w14:font="MS Gothic"/>
                        <w14:uncheckedState w14:val="2610" w14:font="MS Gothic"/>
                      </w14:checkbox>
                    </w:sdtPr>
                    <w:sdtContent>
                      <w:r w:rsidR="00514B56" w:rsidRPr="009314E3">
                        <w:rPr>
                          <w:rFonts w:ascii="MS Gothic" w:eastAsia="MS Gothic" w:hAnsi="MS Gothic" w:hint="eastAsia"/>
                          <w:lang w:val="en-US"/>
                        </w:rPr>
                        <w:t>☐</w:t>
                      </w:r>
                    </w:sdtContent>
                  </w:sdt>
                  <w:r w:rsidR="00514B56" w:rsidRPr="009314E3">
                    <w:rPr>
                      <w:lang w:val="en-US"/>
                    </w:rPr>
                    <w:t xml:space="preserve"> Reuse existing data</w:t>
                  </w:r>
                </w:p>
              </w:tc>
              <w:tc>
                <w:tcPr>
                  <w:tcW w:w="1369" w:type="dxa"/>
                </w:tcPr>
                <w:p w:rsidR="00514B56" w:rsidRPr="009314E3" w:rsidRDefault="00C6123D" w:rsidP="00514B56">
                  <w:pPr>
                    <w:rPr>
                      <w:lang w:val="en-US"/>
                    </w:rPr>
                  </w:pPr>
                  <w:sdt>
                    <w:sdtPr>
                      <w:rPr>
                        <w:lang w:val="en-US"/>
                      </w:rPr>
                      <w:id w:val="2048322197"/>
                      <w14:checkbox>
                        <w14:checked w14:val="1"/>
                        <w14:checkedState w14:val="2612" w14:font="MS Gothic"/>
                        <w14:uncheckedState w14:val="2610" w14:font="MS Gothic"/>
                      </w14:checkbox>
                    </w:sdtPr>
                    <w:sdtContent>
                      <w:r w:rsidR="00514B56">
                        <w:rPr>
                          <w:rFonts w:ascii="MS Gothic" w:eastAsia="MS Gothic" w:hAnsi="MS Gothic" w:hint="eastAsia"/>
                          <w:lang w:val="en-US"/>
                        </w:rPr>
                        <w:t>☒</w:t>
                      </w:r>
                    </w:sdtContent>
                  </w:sdt>
                  <w:r w:rsidR="00514B56" w:rsidRPr="009314E3">
                    <w:rPr>
                      <w:lang w:val="en-US"/>
                    </w:rPr>
                    <w:t xml:space="preserve"> Digital</w:t>
                  </w:r>
                </w:p>
                <w:p w:rsidR="00514B56" w:rsidRPr="009314E3" w:rsidRDefault="00C6123D" w:rsidP="00514B56">
                  <w:pPr>
                    <w:rPr>
                      <w:lang w:val="en-US"/>
                    </w:rPr>
                  </w:pPr>
                  <w:sdt>
                    <w:sdtPr>
                      <w:rPr>
                        <w:lang w:val="en-US"/>
                      </w:rPr>
                      <w:id w:val="-855571031"/>
                      <w14:checkbox>
                        <w14:checked w14:val="0"/>
                        <w14:checkedState w14:val="2612" w14:font="MS Gothic"/>
                        <w14:uncheckedState w14:val="2610" w14:font="MS Gothic"/>
                      </w14:checkbox>
                    </w:sdtPr>
                    <w:sdtContent>
                      <w:r w:rsidR="00514B56">
                        <w:rPr>
                          <w:rFonts w:ascii="MS Gothic" w:eastAsia="MS Gothic" w:hAnsi="MS Gothic" w:hint="eastAsia"/>
                          <w:lang w:val="en-US"/>
                        </w:rPr>
                        <w:t>☐</w:t>
                      </w:r>
                    </w:sdtContent>
                  </w:sdt>
                  <w:r w:rsidR="00514B56" w:rsidRPr="009314E3">
                    <w:rPr>
                      <w:lang w:val="en-US"/>
                    </w:rPr>
                    <w:t xml:space="preserve"> Physical</w:t>
                  </w:r>
                </w:p>
              </w:tc>
              <w:tc>
                <w:tcPr>
                  <w:tcW w:w="2004" w:type="dxa"/>
                </w:tcPr>
                <w:p w:rsidR="00514B56" w:rsidRPr="009314E3" w:rsidRDefault="00C6123D" w:rsidP="00514B56">
                  <w:pPr>
                    <w:rPr>
                      <w:lang w:val="en-US"/>
                    </w:rPr>
                  </w:pPr>
                  <w:sdt>
                    <w:sdtPr>
                      <w:rPr>
                        <w:lang w:val="en-US"/>
                      </w:rPr>
                      <w:id w:val="1409430051"/>
                      <w14:checkbox>
                        <w14:checked w14:val="0"/>
                        <w14:checkedState w14:val="2612" w14:font="MS Gothic"/>
                        <w14:uncheckedState w14:val="2610" w14:font="MS Gothic"/>
                      </w14:checkbox>
                    </w:sdtPr>
                    <w:sdtContent>
                      <w:r w:rsidR="00514B56" w:rsidRPr="009314E3">
                        <w:rPr>
                          <w:rFonts w:ascii="MS Gothic" w:eastAsia="MS Gothic" w:hAnsi="MS Gothic" w:hint="eastAsia"/>
                          <w:lang w:val="en-US"/>
                        </w:rPr>
                        <w:t>☐</w:t>
                      </w:r>
                    </w:sdtContent>
                  </w:sdt>
                  <w:r w:rsidR="00514B56" w:rsidRPr="009314E3">
                    <w:rPr>
                      <w:lang w:val="en-US"/>
                    </w:rPr>
                    <w:t xml:space="preserve"> Observational</w:t>
                  </w:r>
                </w:p>
                <w:p w:rsidR="00514B56" w:rsidRPr="009314E3" w:rsidRDefault="00C6123D" w:rsidP="00514B56">
                  <w:pPr>
                    <w:rPr>
                      <w:lang w:val="en-US"/>
                    </w:rPr>
                  </w:pPr>
                  <w:sdt>
                    <w:sdtPr>
                      <w:rPr>
                        <w:lang w:val="en-US"/>
                      </w:rPr>
                      <w:id w:val="-1387255928"/>
                      <w14:checkbox>
                        <w14:checked w14:val="1"/>
                        <w14:checkedState w14:val="2612" w14:font="MS Gothic"/>
                        <w14:uncheckedState w14:val="2610" w14:font="MS Gothic"/>
                      </w14:checkbox>
                    </w:sdtPr>
                    <w:sdtContent>
                      <w:r w:rsidR="00514B56">
                        <w:rPr>
                          <w:rFonts w:ascii="MS Gothic" w:eastAsia="MS Gothic" w:hAnsi="MS Gothic" w:hint="eastAsia"/>
                          <w:lang w:val="en-US"/>
                        </w:rPr>
                        <w:t>☒</w:t>
                      </w:r>
                    </w:sdtContent>
                  </w:sdt>
                  <w:r w:rsidR="00514B56" w:rsidRPr="009314E3">
                    <w:rPr>
                      <w:lang w:val="en-US"/>
                    </w:rPr>
                    <w:t xml:space="preserve"> Experimental</w:t>
                  </w:r>
                </w:p>
                <w:p w:rsidR="00514B56" w:rsidRPr="009314E3" w:rsidRDefault="00C6123D" w:rsidP="00514B56">
                  <w:pPr>
                    <w:rPr>
                      <w:lang w:val="en-US"/>
                    </w:rPr>
                  </w:pPr>
                  <w:sdt>
                    <w:sdtPr>
                      <w:rPr>
                        <w:lang w:val="en-US"/>
                      </w:rPr>
                      <w:id w:val="-821970615"/>
                      <w14:checkbox>
                        <w14:checked w14:val="0"/>
                        <w14:checkedState w14:val="2612" w14:font="MS Gothic"/>
                        <w14:uncheckedState w14:val="2610" w14:font="MS Gothic"/>
                      </w14:checkbox>
                    </w:sdtPr>
                    <w:sdtContent>
                      <w:r w:rsidR="00514B56" w:rsidRPr="009314E3">
                        <w:rPr>
                          <w:rFonts w:ascii="MS Gothic" w:eastAsia="MS Gothic" w:hAnsi="MS Gothic" w:hint="eastAsia"/>
                          <w:lang w:val="en-US"/>
                        </w:rPr>
                        <w:t>☐</w:t>
                      </w:r>
                    </w:sdtContent>
                  </w:sdt>
                  <w:r w:rsidR="00514B56" w:rsidRPr="009314E3">
                    <w:rPr>
                      <w:lang w:val="en-US"/>
                    </w:rPr>
                    <w:t xml:space="preserve"> Compiled/ aggregated data</w:t>
                  </w:r>
                </w:p>
                <w:p w:rsidR="00514B56" w:rsidRPr="009314E3" w:rsidRDefault="00C6123D" w:rsidP="00514B56">
                  <w:pPr>
                    <w:rPr>
                      <w:lang w:val="en-US"/>
                    </w:rPr>
                  </w:pPr>
                  <w:sdt>
                    <w:sdtPr>
                      <w:rPr>
                        <w:lang w:val="en-US"/>
                      </w:rPr>
                      <w:id w:val="2106767223"/>
                      <w14:checkbox>
                        <w14:checked w14:val="0"/>
                        <w14:checkedState w14:val="2612" w14:font="MS Gothic"/>
                        <w14:uncheckedState w14:val="2610" w14:font="MS Gothic"/>
                      </w14:checkbox>
                    </w:sdtPr>
                    <w:sdtContent>
                      <w:r w:rsidR="00514B56" w:rsidRPr="009314E3">
                        <w:rPr>
                          <w:rFonts w:ascii="MS Gothic" w:eastAsia="MS Gothic" w:hAnsi="MS Gothic" w:hint="eastAsia"/>
                          <w:lang w:val="en-US"/>
                        </w:rPr>
                        <w:t>☐</w:t>
                      </w:r>
                    </w:sdtContent>
                  </w:sdt>
                  <w:r w:rsidR="00514B56" w:rsidRPr="009314E3">
                    <w:rPr>
                      <w:lang w:val="en-US"/>
                    </w:rPr>
                    <w:t xml:space="preserve"> Simulation data</w:t>
                  </w:r>
                </w:p>
                <w:p w:rsidR="00514B56" w:rsidRPr="009314E3" w:rsidRDefault="00C6123D" w:rsidP="00514B56">
                  <w:pPr>
                    <w:rPr>
                      <w:lang w:val="en-US"/>
                    </w:rPr>
                  </w:pPr>
                  <w:sdt>
                    <w:sdtPr>
                      <w:rPr>
                        <w:lang w:val="en-US"/>
                      </w:rPr>
                      <w:id w:val="-1004286916"/>
                      <w14:checkbox>
                        <w14:checked w14:val="0"/>
                        <w14:checkedState w14:val="2612" w14:font="MS Gothic"/>
                        <w14:uncheckedState w14:val="2610" w14:font="MS Gothic"/>
                      </w14:checkbox>
                    </w:sdtPr>
                    <w:sdtContent>
                      <w:r w:rsidR="00514B56" w:rsidRPr="009314E3">
                        <w:rPr>
                          <w:rFonts w:ascii="MS Gothic" w:eastAsia="MS Gothic" w:hAnsi="MS Gothic" w:hint="eastAsia"/>
                          <w:lang w:val="en-US"/>
                        </w:rPr>
                        <w:t>☐</w:t>
                      </w:r>
                    </w:sdtContent>
                  </w:sdt>
                  <w:r w:rsidR="00514B56" w:rsidRPr="009314E3">
                    <w:rPr>
                      <w:lang w:val="en-US"/>
                    </w:rPr>
                    <w:t xml:space="preserve"> Software</w:t>
                  </w:r>
                </w:p>
                <w:p w:rsidR="00514B56" w:rsidRPr="009314E3" w:rsidRDefault="00C6123D" w:rsidP="00514B56">
                  <w:pPr>
                    <w:rPr>
                      <w:lang w:val="en-US"/>
                    </w:rPr>
                  </w:pPr>
                  <w:sdt>
                    <w:sdtPr>
                      <w:rPr>
                        <w:lang w:val="en-US"/>
                      </w:rPr>
                      <w:id w:val="1941723616"/>
                      <w14:checkbox>
                        <w14:checked w14:val="0"/>
                        <w14:checkedState w14:val="2612" w14:font="MS Gothic"/>
                        <w14:uncheckedState w14:val="2610" w14:font="MS Gothic"/>
                      </w14:checkbox>
                    </w:sdtPr>
                    <w:sdtContent>
                      <w:r w:rsidR="00514B56" w:rsidRPr="009314E3">
                        <w:rPr>
                          <w:rFonts w:ascii="MS Gothic" w:eastAsia="MS Gothic" w:hAnsi="MS Gothic" w:hint="eastAsia"/>
                          <w:lang w:val="en-US"/>
                        </w:rPr>
                        <w:t>☐</w:t>
                      </w:r>
                    </w:sdtContent>
                  </w:sdt>
                  <w:r w:rsidR="00514B56" w:rsidRPr="009314E3">
                    <w:rPr>
                      <w:lang w:val="en-US"/>
                    </w:rPr>
                    <w:t xml:space="preserve"> Other</w:t>
                  </w:r>
                </w:p>
                <w:p w:rsidR="00514B56" w:rsidRPr="009314E3" w:rsidRDefault="00C6123D" w:rsidP="00514B56">
                  <w:pPr>
                    <w:rPr>
                      <w:lang w:val="en-US"/>
                    </w:rPr>
                  </w:pPr>
                  <w:sdt>
                    <w:sdtPr>
                      <w:rPr>
                        <w:lang w:val="en-US"/>
                      </w:rPr>
                      <w:id w:val="1290945480"/>
                      <w14:checkbox>
                        <w14:checked w14:val="0"/>
                        <w14:checkedState w14:val="2612" w14:font="MS Gothic"/>
                        <w14:uncheckedState w14:val="2610" w14:font="MS Gothic"/>
                      </w14:checkbox>
                    </w:sdtPr>
                    <w:sdtContent>
                      <w:r w:rsidR="00514B56" w:rsidRPr="009314E3">
                        <w:rPr>
                          <w:rFonts w:ascii="MS Gothic" w:eastAsia="MS Gothic" w:hAnsi="MS Gothic" w:hint="eastAsia"/>
                          <w:lang w:val="en-US"/>
                        </w:rPr>
                        <w:t>☐</w:t>
                      </w:r>
                    </w:sdtContent>
                  </w:sdt>
                  <w:r w:rsidR="00514B56" w:rsidRPr="009314E3">
                    <w:rPr>
                      <w:lang w:val="en-US"/>
                    </w:rPr>
                    <w:t xml:space="preserve"> NA</w:t>
                  </w:r>
                </w:p>
                <w:p w:rsidR="00514B56" w:rsidRPr="009314E3" w:rsidRDefault="00514B56" w:rsidP="0026076F">
                  <w:pPr>
                    <w:rPr>
                      <w:lang w:val="en-US"/>
                    </w:rPr>
                  </w:pPr>
                </w:p>
              </w:tc>
              <w:tc>
                <w:tcPr>
                  <w:tcW w:w="2005" w:type="dxa"/>
                </w:tcPr>
                <w:p w:rsidR="00514B56" w:rsidRPr="009314E3" w:rsidRDefault="00C6123D" w:rsidP="00514B56">
                  <w:pPr>
                    <w:rPr>
                      <w:lang w:val="en-US"/>
                    </w:rPr>
                  </w:pPr>
                  <w:sdt>
                    <w:sdtPr>
                      <w:rPr>
                        <w:lang w:val="en-US"/>
                      </w:rPr>
                      <w:id w:val="646404964"/>
                      <w14:checkbox>
                        <w14:checked w14:val="0"/>
                        <w14:checkedState w14:val="2612" w14:font="MS Gothic"/>
                        <w14:uncheckedState w14:val="2610" w14:font="MS Gothic"/>
                      </w14:checkbox>
                    </w:sdtPr>
                    <w:sdtContent>
                      <w:r w:rsidR="00514B56" w:rsidRPr="009314E3">
                        <w:rPr>
                          <w:rFonts w:ascii="MS Gothic" w:eastAsia="MS Gothic" w:hAnsi="MS Gothic" w:hint="eastAsia"/>
                          <w:lang w:val="en-US"/>
                        </w:rPr>
                        <w:t>☐</w:t>
                      </w:r>
                    </w:sdtContent>
                  </w:sdt>
                  <w:r w:rsidR="00514B56" w:rsidRPr="009314E3">
                    <w:rPr>
                      <w:lang w:val="en-US"/>
                    </w:rPr>
                    <w:t xml:space="preserve"> </w:t>
                  </w:r>
                  <w:proofErr w:type="gramStart"/>
                  <w:r w:rsidR="00514B56" w:rsidRPr="009314E3">
                    <w:rPr>
                      <w:lang w:val="en-US"/>
                    </w:rPr>
                    <w:t>.por</w:t>
                  </w:r>
                  <w:proofErr w:type="gramEnd"/>
                </w:p>
                <w:p w:rsidR="00514B56" w:rsidRPr="009314E3" w:rsidRDefault="00C6123D" w:rsidP="00514B56">
                  <w:pPr>
                    <w:rPr>
                      <w:lang w:val="en-US"/>
                    </w:rPr>
                  </w:pPr>
                  <w:sdt>
                    <w:sdtPr>
                      <w:rPr>
                        <w:lang w:val="en-US"/>
                      </w:rPr>
                      <w:id w:val="1615405093"/>
                      <w14:checkbox>
                        <w14:checked w14:val="0"/>
                        <w14:checkedState w14:val="2612" w14:font="MS Gothic"/>
                        <w14:uncheckedState w14:val="2610" w14:font="MS Gothic"/>
                      </w14:checkbox>
                    </w:sdtPr>
                    <w:sdtContent>
                      <w:r w:rsidR="00514B56" w:rsidRPr="009314E3">
                        <w:rPr>
                          <w:rFonts w:ascii="MS Gothic" w:eastAsia="MS Gothic" w:hAnsi="MS Gothic" w:hint="eastAsia"/>
                          <w:lang w:val="en-US"/>
                        </w:rPr>
                        <w:t>☐</w:t>
                      </w:r>
                    </w:sdtContent>
                  </w:sdt>
                  <w:r w:rsidR="00514B56" w:rsidRPr="009314E3">
                    <w:rPr>
                      <w:lang w:val="en-US"/>
                    </w:rPr>
                    <w:t xml:space="preserve"> .xml</w:t>
                  </w:r>
                </w:p>
                <w:p w:rsidR="00514B56" w:rsidRPr="009314E3" w:rsidRDefault="00C6123D" w:rsidP="00514B56">
                  <w:pPr>
                    <w:rPr>
                      <w:lang w:val="en-US"/>
                    </w:rPr>
                  </w:pPr>
                  <w:sdt>
                    <w:sdtPr>
                      <w:rPr>
                        <w:lang w:val="en-US"/>
                      </w:rPr>
                      <w:id w:val="1759022151"/>
                      <w14:checkbox>
                        <w14:checked w14:val="0"/>
                        <w14:checkedState w14:val="2612" w14:font="MS Gothic"/>
                        <w14:uncheckedState w14:val="2610" w14:font="MS Gothic"/>
                      </w14:checkbox>
                    </w:sdtPr>
                    <w:sdtContent>
                      <w:r w:rsidR="00514B56" w:rsidRPr="009314E3">
                        <w:rPr>
                          <w:rFonts w:ascii="MS Gothic" w:eastAsia="MS Gothic" w:hAnsi="MS Gothic" w:hint="eastAsia"/>
                          <w:lang w:val="en-US"/>
                        </w:rPr>
                        <w:t>☐</w:t>
                      </w:r>
                    </w:sdtContent>
                  </w:sdt>
                  <w:r w:rsidR="00514B56" w:rsidRPr="009314E3">
                    <w:rPr>
                      <w:lang w:val="en-US"/>
                    </w:rPr>
                    <w:t xml:space="preserve"> .tab</w:t>
                  </w:r>
                </w:p>
                <w:p w:rsidR="00514B56" w:rsidRPr="009314E3" w:rsidRDefault="00C6123D" w:rsidP="00514B56">
                  <w:pPr>
                    <w:rPr>
                      <w:lang w:val="en-US"/>
                    </w:rPr>
                  </w:pPr>
                  <w:sdt>
                    <w:sdtPr>
                      <w:rPr>
                        <w:lang w:val="en-US"/>
                      </w:rPr>
                      <w:id w:val="-314025815"/>
                      <w14:checkbox>
                        <w14:checked w14:val="1"/>
                        <w14:checkedState w14:val="2612" w14:font="MS Gothic"/>
                        <w14:uncheckedState w14:val="2610" w14:font="MS Gothic"/>
                      </w14:checkbox>
                    </w:sdtPr>
                    <w:sdtContent>
                      <w:r w:rsidR="00435B4C">
                        <w:rPr>
                          <w:rFonts w:ascii="MS Gothic" w:eastAsia="MS Gothic" w:hAnsi="MS Gothic" w:hint="eastAsia"/>
                          <w:lang w:val="en-US"/>
                        </w:rPr>
                        <w:t>☒</w:t>
                      </w:r>
                    </w:sdtContent>
                  </w:sdt>
                  <w:r w:rsidR="00514B56" w:rsidRPr="009314E3">
                    <w:rPr>
                      <w:lang w:val="en-US"/>
                    </w:rPr>
                    <w:t xml:space="preserve"> .csv</w:t>
                  </w:r>
                </w:p>
                <w:p w:rsidR="00514B56" w:rsidRPr="009314E3" w:rsidRDefault="00C6123D" w:rsidP="00514B56">
                  <w:pPr>
                    <w:rPr>
                      <w:lang w:val="en-US"/>
                    </w:rPr>
                  </w:pPr>
                  <w:sdt>
                    <w:sdtPr>
                      <w:rPr>
                        <w:lang w:val="en-US"/>
                      </w:rPr>
                      <w:id w:val="-1327275334"/>
                      <w14:checkbox>
                        <w14:checked w14:val="0"/>
                        <w14:checkedState w14:val="2612" w14:font="MS Gothic"/>
                        <w14:uncheckedState w14:val="2610" w14:font="MS Gothic"/>
                      </w14:checkbox>
                    </w:sdtPr>
                    <w:sdtContent>
                      <w:r w:rsidR="00514B56" w:rsidRPr="009314E3">
                        <w:rPr>
                          <w:rFonts w:ascii="MS Gothic" w:eastAsia="MS Gothic" w:hAnsi="MS Gothic" w:hint="eastAsia"/>
                          <w:lang w:val="en-US"/>
                        </w:rPr>
                        <w:t>☐</w:t>
                      </w:r>
                    </w:sdtContent>
                  </w:sdt>
                  <w:r w:rsidR="00514B56" w:rsidRPr="009314E3">
                    <w:rPr>
                      <w:lang w:val="en-US"/>
                    </w:rPr>
                    <w:t xml:space="preserve"> .pdf</w:t>
                  </w:r>
                </w:p>
                <w:p w:rsidR="00514B56" w:rsidRPr="009314E3" w:rsidRDefault="00C6123D" w:rsidP="00514B56">
                  <w:pPr>
                    <w:rPr>
                      <w:lang w:val="en-US"/>
                    </w:rPr>
                  </w:pPr>
                  <w:sdt>
                    <w:sdtPr>
                      <w:rPr>
                        <w:lang w:val="en-US"/>
                      </w:rPr>
                      <w:id w:val="-753198916"/>
                      <w14:checkbox>
                        <w14:checked w14:val="0"/>
                        <w14:checkedState w14:val="2612" w14:font="MS Gothic"/>
                        <w14:uncheckedState w14:val="2610" w14:font="MS Gothic"/>
                      </w14:checkbox>
                    </w:sdtPr>
                    <w:sdtContent>
                      <w:r w:rsidR="00514B56" w:rsidRPr="009314E3">
                        <w:rPr>
                          <w:rFonts w:ascii="MS Gothic" w:eastAsia="MS Gothic" w:hAnsi="MS Gothic" w:hint="eastAsia"/>
                          <w:lang w:val="en-US"/>
                        </w:rPr>
                        <w:t>☐</w:t>
                      </w:r>
                    </w:sdtContent>
                  </w:sdt>
                  <w:r w:rsidR="00514B56" w:rsidRPr="009314E3">
                    <w:rPr>
                      <w:lang w:val="en-US"/>
                    </w:rPr>
                    <w:t xml:space="preserve"> .txt</w:t>
                  </w:r>
                </w:p>
                <w:p w:rsidR="00514B56" w:rsidRPr="009314E3" w:rsidRDefault="00C6123D" w:rsidP="00514B56">
                  <w:pPr>
                    <w:rPr>
                      <w:lang w:val="en-US"/>
                    </w:rPr>
                  </w:pPr>
                  <w:sdt>
                    <w:sdtPr>
                      <w:rPr>
                        <w:lang w:val="en-US"/>
                      </w:rPr>
                      <w:id w:val="1131829609"/>
                      <w14:checkbox>
                        <w14:checked w14:val="0"/>
                        <w14:checkedState w14:val="2612" w14:font="MS Gothic"/>
                        <w14:uncheckedState w14:val="2610" w14:font="MS Gothic"/>
                      </w14:checkbox>
                    </w:sdtPr>
                    <w:sdtContent>
                      <w:r w:rsidR="00514B56" w:rsidRPr="009314E3">
                        <w:rPr>
                          <w:rFonts w:ascii="MS Gothic" w:eastAsia="MS Gothic" w:hAnsi="MS Gothic" w:hint="eastAsia"/>
                          <w:lang w:val="en-US"/>
                        </w:rPr>
                        <w:t>☐</w:t>
                      </w:r>
                    </w:sdtContent>
                  </w:sdt>
                  <w:r w:rsidR="00514B56" w:rsidRPr="009314E3">
                    <w:rPr>
                      <w:lang w:val="en-US"/>
                    </w:rPr>
                    <w:t xml:space="preserve"> .rtf</w:t>
                  </w:r>
                </w:p>
                <w:p w:rsidR="00514B56" w:rsidRPr="009314E3" w:rsidRDefault="00C6123D" w:rsidP="00514B56">
                  <w:pPr>
                    <w:rPr>
                      <w:lang w:val="en-US"/>
                    </w:rPr>
                  </w:pPr>
                  <w:sdt>
                    <w:sdtPr>
                      <w:rPr>
                        <w:lang w:val="en-US"/>
                      </w:rPr>
                      <w:id w:val="1992279839"/>
                      <w14:checkbox>
                        <w14:checked w14:val="0"/>
                        <w14:checkedState w14:val="2612" w14:font="MS Gothic"/>
                        <w14:uncheckedState w14:val="2610" w14:font="MS Gothic"/>
                      </w14:checkbox>
                    </w:sdtPr>
                    <w:sdtContent>
                      <w:r w:rsidR="00514B56" w:rsidRPr="009314E3">
                        <w:rPr>
                          <w:rFonts w:ascii="MS Gothic" w:eastAsia="MS Gothic" w:hAnsi="MS Gothic" w:hint="eastAsia"/>
                          <w:lang w:val="en-US"/>
                        </w:rPr>
                        <w:t>☐</w:t>
                      </w:r>
                    </w:sdtContent>
                  </w:sdt>
                  <w:r w:rsidR="00514B56" w:rsidRPr="009314E3">
                    <w:rPr>
                      <w:lang w:val="en-US"/>
                    </w:rPr>
                    <w:t xml:space="preserve"> .dwg</w:t>
                  </w:r>
                </w:p>
                <w:p w:rsidR="00514B56" w:rsidRPr="009314E3" w:rsidRDefault="00C6123D" w:rsidP="00514B56">
                  <w:pPr>
                    <w:rPr>
                      <w:lang w:val="en-US"/>
                    </w:rPr>
                  </w:pPr>
                  <w:sdt>
                    <w:sdtPr>
                      <w:rPr>
                        <w:lang w:val="en-US"/>
                      </w:rPr>
                      <w:id w:val="1762952548"/>
                      <w14:checkbox>
                        <w14:checked w14:val="0"/>
                        <w14:checkedState w14:val="2612" w14:font="MS Gothic"/>
                        <w14:uncheckedState w14:val="2610" w14:font="MS Gothic"/>
                      </w14:checkbox>
                    </w:sdtPr>
                    <w:sdtContent>
                      <w:r w:rsidR="00514B56" w:rsidRPr="009314E3">
                        <w:rPr>
                          <w:rFonts w:ascii="MS Gothic" w:eastAsia="MS Gothic" w:hAnsi="MS Gothic" w:hint="eastAsia"/>
                          <w:lang w:val="en-US"/>
                        </w:rPr>
                        <w:t>☐</w:t>
                      </w:r>
                    </w:sdtContent>
                  </w:sdt>
                  <w:r w:rsidR="00514B56" w:rsidRPr="009314E3">
                    <w:rPr>
                      <w:lang w:val="en-US"/>
                    </w:rPr>
                    <w:t xml:space="preserve"> .tab</w:t>
                  </w:r>
                </w:p>
                <w:p w:rsidR="00514B56" w:rsidRPr="009314E3" w:rsidRDefault="00C6123D" w:rsidP="00514B56">
                  <w:pPr>
                    <w:rPr>
                      <w:lang w:val="en-US"/>
                    </w:rPr>
                  </w:pPr>
                  <w:sdt>
                    <w:sdtPr>
                      <w:rPr>
                        <w:lang w:val="en-US"/>
                      </w:rPr>
                      <w:id w:val="-1436123415"/>
                      <w14:checkbox>
                        <w14:checked w14:val="0"/>
                        <w14:checkedState w14:val="2612" w14:font="MS Gothic"/>
                        <w14:uncheckedState w14:val="2610" w14:font="MS Gothic"/>
                      </w14:checkbox>
                    </w:sdtPr>
                    <w:sdtContent>
                      <w:r w:rsidR="00514B56" w:rsidRPr="009314E3">
                        <w:rPr>
                          <w:rFonts w:ascii="MS Gothic" w:eastAsia="MS Gothic" w:hAnsi="MS Gothic" w:hint="eastAsia"/>
                          <w:lang w:val="en-US"/>
                        </w:rPr>
                        <w:t>☐</w:t>
                      </w:r>
                    </w:sdtContent>
                  </w:sdt>
                  <w:r w:rsidR="00514B56" w:rsidRPr="009314E3">
                    <w:rPr>
                      <w:lang w:val="en-US"/>
                    </w:rPr>
                    <w:t xml:space="preserve"> </w:t>
                  </w:r>
                  <w:proofErr w:type="gramStart"/>
                  <w:r w:rsidR="00514B56" w:rsidRPr="009314E3">
                    <w:rPr>
                      <w:lang w:val="en-US"/>
                    </w:rPr>
                    <w:t>.</w:t>
                  </w:r>
                  <w:proofErr w:type="spellStart"/>
                  <w:r w:rsidR="00514B56" w:rsidRPr="009314E3">
                    <w:rPr>
                      <w:lang w:val="en-US"/>
                    </w:rPr>
                    <w:t>gml</w:t>
                  </w:r>
                  <w:proofErr w:type="spellEnd"/>
                  <w:proofErr w:type="gramEnd"/>
                </w:p>
                <w:p w:rsidR="00514B56" w:rsidRPr="009314E3" w:rsidRDefault="00C6123D" w:rsidP="00514B56">
                  <w:pPr>
                    <w:rPr>
                      <w:lang w:val="en-US"/>
                    </w:rPr>
                  </w:pPr>
                  <w:sdt>
                    <w:sdtPr>
                      <w:rPr>
                        <w:lang w:val="en-US"/>
                      </w:rPr>
                      <w:id w:val="488910459"/>
                      <w14:checkbox>
                        <w14:checked w14:val="1"/>
                        <w14:checkedState w14:val="2612" w14:font="MS Gothic"/>
                        <w14:uncheckedState w14:val="2610" w14:font="MS Gothic"/>
                      </w14:checkbox>
                    </w:sdtPr>
                    <w:sdtContent>
                      <w:r w:rsidR="005D0D0C">
                        <w:rPr>
                          <w:rFonts w:ascii="MS Gothic" w:eastAsia="MS Gothic" w:hAnsi="MS Gothic" w:hint="eastAsia"/>
                          <w:lang w:val="en-US"/>
                        </w:rPr>
                        <w:t>☒</w:t>
                      </w:r>
                    </w:sdtContent>
                  </w:sdt>
                  <w:r w:rsidR="00514B56" w:rsidRPr="009314E3">
                    <w:rPr>
                      <w:lang w:val="en-US"/>
                    </w:rPr>
                    <w:t xml:space="preserve"> other:</w:t>
                  </w:r>
                  <w:r w:rsidR="00F7456F">
                    <w:rPr>
                      <w:lang w:val="en-US"/>
                    </w:rPr>
                    <w:t xml:space="preserve"> .</w:t>
                  </w:r>
                  <w:proofErr w:type="spellStart"/>
                  <w:r w:rsidR="00F7456F">
                    <w:rPr>
                      <w:lang w:val="en-US"/>
                    </w:rPr>
                    <w:t>tif</w:t>
                  </w:r>
                  <w:proofErr w:type="spellEnd"/>
                </w:p>
                <w:p w:rsidR="00514B56" w:rsidRPr="009314E3" w:rsidRDefault="00C6123D" w:rsidP="00514B56">
                  <w:pPr>
                    <w:rPr>
                      <w:lang w:val="en-US"/>
                    </w:rPr>
                  </w:pPr>
                  <w:sdt>
                    <w:sdtPr>
                      <w:rPr>
                        <w:lang w:val="en-US"/>
                      </w:rPr>
                      <w:id w:val="1701738508"/>
                      <w14:checkbox>
                        <w14:checked w14:val="0"/>
                        <w14:checkedState w14:val="2612" w14:font="MS Gothic"/>
                        <w14:uncheckedState w14:val="2610" w14:font="MS Gothic"/>
                      </w14:checkbox>
                    </w:sdtPr>
                    <w:sdtContent>
                      <w:r w:rsidR="00514B56" w:rsidRPr="009314E3">
                        <w:rPr>
                          <w:rFonts w:ascii="MS Gothic" w:eastAsia="MS Gothic" w:hAnsi="MS Gothic" w:hint="eastAsia"/>
                          <w:lang w:val="en-US"/>
                        </w:rPr>
                        <w:t>☐</w:t>
                      </w:r>
                    </w:sdtContent>
                  </w:sdt>
                  <w:r w:rsidR="00514B56" w:rsidRPr="009314E3">
                    <w:rPr>
                      <w:lang w:val="en-US"/>
                    </w:rPr>
                    <w:t xml:space="preserve"> NA</w:t>
                  </w:r>
                </w:p>
              </w:tc>
              <w:tc>
                <w:tcPr>
                  <w:tcW w:w="2148" w:type="dxa"/>
                </w:tcPr>
                <w:p w:rsidR="00514B56" w:rsidRPr="00250516" w:rsidRDefault="00C6123D" w:rsidP="00514B56">
                  <w:pPr>
                    <w:rPr>
                      <w:lang w:val="en-US"/>
                    </w:rPr>
                  </w:pPr>
                  <w:sdt>
                    <w:sdtPr>
                      <w:rPr>
                        <w:lang w:val="en-US"/>
                      </w:rPr>
                      <w:id w:val="-665859963"/>
                      <w14:checkbox>
                        <w14:checked w14:val="0"/>
                        <w14:checkedState w14:val="2612" w14:font="MS Gothic"/>
                        <w14:uncheckedState w14:val="2610" w14:font="MS Gothic"/>
                      </w14:checkbox>
                    </w:sdtPr>
                    <w:sdtContent>
                      <w:r w:rsidR="00514B56">
                        <w:rPr>
                          <w:rFonts w:ascii="MS Gothic" w:eastAsia="MS Gothic" w:hAnsi="MS Gothic" w:hint="eastAsia"/>
                          <w:lang w:val="en-US"/>
                        </w:rPr>
                        <w:t>☐</w:t>
                      </w:r>
                    </w:sdtContent>
                  </w:sdt>
                  <w:r w:rsidR="00514B56">
                    <w:rPr>
                      <w:lang w:val="en-US"/>
                    </w:rPr>
                    <w:t xml:space="preserve"> &lt; 100 MB</w:t>
                  </w:r>
                </w:p>
                <w:p w:rsidR="00514B56" w:rsidRDefault="00C6123D" w:rsidP="00514B56">
                  <w:pPr>
                    <w:rPr>
                      <w:lang w:val="en-US"/>
                    </w:rPr>
                  </w:pPr>
                  <w:sdt>
                    <w:sdtPr>
                      <w:rPr>
                        <w:lang w:val="en-US"/>
                      </w:rPr>
                      <w:id w:val="247090622"/>
                      <w14:checkbox>
                        <w14:checked w14:val="0"/>
                        <w14:checkedState w14:val="2612" w14:font="MS Gothic"/>
                        <w14:uncheckedState w14:val="2610" w14:font="MS Gothic"/>
                      </w14:checkbox>
                    </w:sdtPr>
                    <w:sdtContent>
                      <w:r w:rsidR="00514B56">
                        <w:rPr>
                          <w:rFonts w:ascii="MS Gothic" w:eastAsia="MS Gothic" w:hAnsi="MS Gothic" w:hint="eastAsia"/>
                          <w:lang w:val="en-US"/>
                        </w:rPr>
                        <w:t>☐</w:t>
                      </w:r>
                    </w:sdtContent>
                  </w:sdt>
                  <w:r w:rsidR="00514B56" w:rsidRPr="00250516">
                    <w:rPr>
                      <w:lang w:val="en-US"/>
                    </w:rPr>
                    <w:t xml:space="preserve"> </w:t>
                  </w:r>
                  <w:r w:rsidR="00514B56">
                    <w:rPr>
                      <w:lang w:val="en-US"/>
                    </w:rPr>
                    <w:t>&lt; 1 GB</w:t>
                  </w:r>
                </w:p>
                <w:p w:rsidR="00514B56" w:rsidRDefault="00C6123D" w:rsidP="00514B56">
                  <w:pPr>
                    <w:rPr>
                      <w:lang w:val="en-US"/>
                    </w:rPr>
                  </w:pPr>
                  <w:sdt>
                    <w:sdtPr>
                      <w:rPr>
                        <w:lang w:val="en-US"/>
                      </w:rPr>
                      <w:id w:val="-1202476788"/>
                      <w14:checkbox>
                        <w14:checked w14:val="0"/>
                        <w14:checkedState w14:val="2612" w14:font="MS Gothic"/>
                        <w14:uncheckedState w14:val="2610" w14:font="MS Gothic"/>
                      </w14:checkbox>
                    </w:sdtPr>
                    <w:sdtContent>
                      <w:r w:rsidR="00514B56">
                        <w:rPr>
                          <w:rFonts w:ascii="MS Gothic" w:eastAsia="MS Gothic" w:hAnsi="MS Gothic" w:hint="eastAsia"/>
                          <w:lang w:val="en-US"/>
                        </w:rPr>
                        <w:t>☐</w:t>
                      </w:r>
                    </w:sdtContent>
                  </w:sdt>
                  <w:r w:rsidR="00514B56">
                    <w:rPr>
                      <w:lang w:val="en-US"/>
                    </w:rPr>
                    <w:t xml:space="preserve"> &lt; 100 GB</w:t>
                  </w:r>
                </w:p>
                <w:p w:rsidR="00514B56" w:rsidRDefault="00C6123D" w:rsidP="00514B56">
                  <w:pPr>
                    <w:rPr>
                      <w:lang w:val="en-US"/>
                    </w:rPr>
                  </w:pPr>
                  <w:sdt>
                    <w:sdtPr>
                      <w:rPr>
                        <w:lang w:val="en-US"/>
                      </w:rPr>
                      <w:id w:val="-1530945354"/>
                      <w14:checkbox>
                        <w14:checked w14:val="1"/>
                        <w14:checkedState w14:val="2612" w14:font="MS Gothic"/>
                        <w14:uncheckedState w14:val="2610" w14:font="MS Gothic"/>
                      </w14:checkbox>
                    </w:sdtPr>
                    <w:sdtContent>
                      <w:r w:rsidR="00435B4C">
                        <w:rPr>
                          <w:rFonts w:ascii="MS Gothic" w:eastAsia="MS Gothic" w:hAnsi="MS Gothic" w:hint="eastAsia"/>
                          <w:lang w:val="en-US"/>
                        </w:rPr>
                        <w:t>☒</w:t>
                      </w:r>
                    </w:sdtContent>
                  </w:sdt>
                  <w:r w:rsidR="00514B56">
                    <w:rPr>
                      <w:lang w:val="en-US"/>
                    </w:rPr>
                    <w:t xml:space="preserve"> &lt; 1 TB</w:t>
                  </w:r>
                </w:p>
                <w:p w:rsidR="00514B56" w:rsidRDefault="00C6123D" w:rsidP="00514B56">
                  <w:pPr>
                    <w:rPr>
                      <w:lang w:val="en-US"/>
                    </w:rPr>
                  </w:pPr>
                  <w:sdt>
                    <w:sdtPr>
                      <w:rPr>
                        <w:lang w:val="en-US"/>
                      </w:rPr>
                      <w:id w:val="-965802268"/>
                      <w14:checkbox>
                        <w14:checked w14:val="0"/>
                        <w14:checkedState w14:val="2612" w14:font="MS Gothic"/>
                        <w14:uncheckedState w14:val="2610" w14:font="MS Gothic"/>
                      </w14:checkbox>
                    </w:sdtPr>
                    <w:sdtContent>
                      <w:r w:rsidR="00514B56">
                        <w:rPr>
                          <w:rFonts w:ascii="MS Gothic" w:eastAsia="MS Gothic" w:hAnsi="MS Gothic" w:hint="eastAsia"/>
                          <w:lang w:val="en-US"/>
                        </w:rPr>
                        <w:t>☐</w:t>
                      </w:r>
                    </w:sdtContent>
                  </w:sdt>
                  <w:r w:rsidR="00514B56">
                    <w:rPr>
                      <w:lang w:val="en-US"/>
                    </w:rPr>
                    <w:t xml:space="preserve"> &lt; 5 TB</w:t>
                  </w:r>
                </w:p>
                <w:p w:rsidR="00514B56" w:rsidRDefault="00C6123D" w:rsidP="00514B56">
                  <w:pPr>
                    <w:rPr>
                      <w:lang w:val="en-US"/>
                    </w:rPr>
                  </w:pPr>
                  <w:sdt>
                    <w:sdtPr>
                      <w:rPr>
                        <w:lang w:val="en-US"/>
                      </w:rPr>
                      <w:id w:val="-1579122975"/>
                      <w14:checkbox>
                        <w14:checked w14:val="0"/>
                        <w14:checkedState w14:val="2612" w14:font="MS Gothic"/>
                        <w14:uncheckedState w14:val="2610" w14:font="MS Gothic"/>
                      </w14:checkbox>
                    </w:sdtPr>
                    <w:sdtContent>
                      <w:r w:rsidR="00514B56">
                        <w:rPr>
                          <w:rFonts w:ascii="MS Gothic" w:eastAsia="MS Gothic" w:hAnsi="MS Gothic" w:hint="eastAsia"/>
                          <w:lang w:val="en-US"/>
                        </w:rPr>
                        <w:t>☐</w:t>
                      </w:r>
                    </w:sdtContent>
                  </w:sdt>
                  <w:r w:rsidR="00514B56">
                    <w:rPr>
                      <w:lang w:val="en-US"/>
                    </w:rPr>
                    <w:t xml:space="preserve"> &lt; 10 TB</w:t>
                  </w:r>
                </w:p>
                <w:p w:rsidR="00514B56" w:rsidRPr="00250516" w:rsidRDefault="00C6123D" w:rsidP="00514B56">
                  <w:pPr>
                    <w:rPr>
                      <w:lang w:val="en-US"/>
                    </w:rPr>
                  </w:pPr>
                  <w:sdt>
                    <w:sdtPr>
                      <w:rPr>
                        <w:lang w:val="en-US"/>
                      </w:rPr>
                      <w:id w:val="-620773466"/>
                      <w14:checkbox>
                        <w14:checked w14:val="0"/>
                        <w14:checkedState w14:val="2612" w14:font="MS Gothic"/>
                        <w14:uncheckedState w14:val="2610" w14:font="MS Gothic"/>
                      </w14:checkbox>
                    </w:sdtPr>
                    <w:sdtContent>
                      <w:r w:rsidR="00514B56">
                        <w:rPr>
                          <w:rFonts w:ascii="MS Gothic" w:eastAsia="MS Gothic" w:hAnsi="MS Gothic" w:hint="eastAsia"/>
                          <w:lang w:val="en-US"/>
                        </w:rPr>
                        <w:t>☐</w:t>
                      </w:r>
                    </w:sdtContent>
                  </w:sdt>
                  <w:r w:rsidR="00514B56">
                    <w:rPr>
                      <w:lang w:val="en-US"/>
                    </w:rPr>
                    <w:t xml:space="preserve"> &lt; 50 TB</w:t>
                  </w:r>
                </w:p>
                <w:p w:rsidR="00514B56" w:rsidRDefault="00C6123D" w:rsidP="00514B56">
                  <w:pPr>
                    <w:rPr>
                      <w:lang w:val="en-US"/>
                    </w:rPr>
                  </w:pPr>
                  <w:sdt>
                    <w:sdtPr>
                      <w:rPr>
                        <w:lang w:val="en-US"/>
                      </w:rPr>
                      <w:id w:val="-1377772015"/>
                      <w14:checkbox>
                        <w14:checked w14:val="0"/>
                        <w14:checkedState w14:val="2612" w14:font="MS Gothic"/>
                        <w14:uncheckedState w14:val="2610" w14:font="MS Gothic"/>
                      </w14:checkbox>
                    </w:sdtPr>
                    <w:sdtContent>
                      <w:r w:rsidR="00514B56">
                        <w:rPr>
                          <w:rFonts w:ascii="MS Gothic" w:eastAsia="MS Gothic" w:hAnsi="MS Gothic" w:hint="eastAsia"/>
                          <w:lang w:val="en-US"/>
                        </w:rPr>
                        <w:t>☐</w:t>
                      </w:r>
                    </w:sdtContent>
                  </w:sdt>
                  <w:r w:rsidR="00514B56" w:rsidRPr="00250516">
                    <w:rPr>
                      <w:lang w:val="en-US"/>
                    </w:rPr>
                    <w:t xml:space="preserve"> </w:t>
                  </w:r>
                  <w:r w:rsidR="00514B56">
                    <w:rPr>
                      <w:lang w:val="en-US"/>
                    </w:rPr>
                    <w:t>&gt; 50 TB</w:t>
                  </w:r>
                </w:p>
                <w:p w:rsidR="00514B56" w:rsidRDefault="00C6123D" w:rsidP="00514B56">
                  <w:pPr>
                    <w:rPr>
                      <w:lang w:val="en-US"/>
                    </w:rPr>
                  </w:pPr>
                  <w:sdt>
                    <w:sdtPr>
                      <w:rPr>
                        <w:lang w:val="en-US"/>
                      </w:rPr>
                      <w:id w:val="-1975519688"/>
                      <w14:checkbox>
                        <w14:checked w14:val="0"/>
                        <w14:checkedState w14:val="2612" w14:font="MS Gothic"/>
                        <w14:uncheckedState w14:val="2610" w14:font="MS Gothic"/>
                      </w14:checkbox>
                    </w:sdtPr>
                    <w:sdtContent>
                      <w:r w:rsidR="00514B56">
                        <w:rPr>
                          <w:rFonts w:ascii="MS Gothic" w:eastAsia="MS Gothic" w:hAnsi="MS Gothic" w:hint="eastAsia"/>
                          <w:lang w:val="en-US"/>
                        </w:rPr>
                        <w:t>☐</w:t>
                      </w:r>
                    </w:sdtContent>
                  </w:sdt>
                  <w:r w:rsidR="00514B56">
                    <w:rPr>
                      <w:lang w:val="en-US"/>
                    </w:rPr>
                    <w:t xml:space="preserve"> NA</w:t>
                  </w:r>
                </w:p>
                <w:p w:rsidR="00514B56" w:rsidRDefault="00514B56" w:rsidP="0026076F">
                  <w:pPr>
                    <w:rPr>
                      <w:lang w:val="en-US"/>
                    </w:rPr>
                  </w:pPr>
                </w:p>
              </w:tc>
              <w:tc>
                <w:tcPr>
                  <w:tcW w:w="2178" w:type="dxa"/>
                </w:tcPr>
                <w:p w:rsidR="00514B56" w:rsidRDefault="00D6733B" w:rsidP="0026076F">
                  <w:r>
                    <w:t>None</w:t>
                  </w:r>
                </w:p>
              </w:tc>
            </w:tr>
            <w:tr w:rsidR="0026076F" w:rsidTr="0026076F">
              <w:trPr>
                <w:trHeight w:val="2869"/>
              </w:trPr>
              <w:tc>
                <w:tcPr>
                  <w:tcW w:w="1604" w:type="dxa"/>
                </w:tcPr>
                <w:p w:rsidR="0026076F" w:rsidRDefault="0026076F" w:rsidP="0026076F">
                  <w:r>
                    <w:lastRenderedPageBreak/>
                    <w:t>Nuclei isolation and sorting</w:t>
                  </w:r>
                </w:p>
              </w:tc>
              <w:tc>
                <w:tcPr>
                  <w:tcW w:w="1861" w:type="dxa"/>
                </w:tcPr>
                <w:p w:rsidR="0026076F" w:rsidRDefault="0026076F" w:rsidP="0026076F">
                  <w:r>
                    <w:t>Isolation and sorting of LGC nuclei required for single-nucleus ATAC-plus-RNA sequencing</w:t>
                  </w:r>
                </w:p>
              </w:tc>
              <w:tc>
                <w:tcPr>
                  <w:tcW w:w="2356" w:type="dxa"/>
                </w:tcPr>
                <w:p w:rsidR="0026076F" w:rsidRPr="009314E3" w:rsidRDefault="00C6123D" w:rsidP="0026076F">
                  <w:pPr>
                    <w:rPr>
                      <w:lang w:val="en-US"/>
                    </w:rPr>
                  </w:pPr>
                  <w:sdt>
                    <w:sdtPr>
                      <w:rPr>
                        <w:lang w:val="en-US"/>
                      </w:rPr>
                      <w:id w:val="345532376"/>
                      <w14:checkbox>
                        <w14:checked w14:val="1"/>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Pr>
                      <w:lang w:val="en-US"/>
                    </w:rPr>
                    <w:t xml:space="preserve"> </w:t>
                  </w:r>
                  <w:r w:rsidR="0026076F" w:rsidRPr="009314E3">
                    <w:rPr>
                      <w:lang w:val="en-US"/>
                    </w:rPr>
                    <w:t>Generate new data</w:t>
                  </w:r>
                </w:p>
                <w:p w:rsidR="0026076F" w:rsidRDefault="00C6123D" w:rsidP="0026076F">
                  <w:pPr>
                    <w:rPr>
                      <w:lang w:val="en-US"/>
                    </w:rPr>
                  </w:pPr>
                  <w:sdt>
                    <w:sdtPr>
                      <w:rPr>
                        <w:lang w:val="en-US"/>
                      </w:rPr>
                      <w:id w:val="668449704"/>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Reuse existing data</w:t>
                  </w:r>
                </w:p>
              </w:tc>
              <w:tc>
                <w:tcPr>
                  <w:tcW w:w="1369" w:type="dxa"/>
                </w:tcPr>
                <w:p w:rsidR="0026076F" w:rsidRPr="009314E3" w:rsidRDefault="00C6123D" w:rsidP="0026076F">
                  <w:pPr>
                    <w:rPr>
                      <w:lang w:val="en-US"/>
                    </w:rPr>
                  </w:pPr>
                  <w:sdt>
                    <w:sdtPr>
                      <w:rPr>
                        <w:lang w:val="en-US"/>
                      </w:rPr>
                      <w:id w:val="1424681251"/>
                      <w14:checkbox>
                        <w14:checked w14:val="1"/>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sidRPr="009314E3">
                    <w:rPr>
                      <w:lang w:val="en-US"/>
                    </w:rPr>
                    <w:t xml:space="preserve"> Digital</w:t>
                  </w:r>
                </w:p>
                <w:p w:rsidR="0026076F" w:rsidRPr="009314E3" w:rsidRDefault="00C6123D" w:rsidP="0026076F">
                  <w:pPr>
                    <w:rPr>
                      <w:lang w:val="en-US"/>
                    </w:rPr>
                  </w:pPr>
                  <w:sdt>
                    <w:sdtPr>
                      <w:rPr>
                        <w:lang w:val="en-US"/>
                      </w:rPr>
                      <w:id w:val="1182239096"/>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sidRPr="009314E3">
                    <w:rPr>
                      <w:lang w:val="en-US"/>
                    </w:rPr>
                    <w:t xml:space="preserve"> Physical</w:t>
                  </w:r>
                </w:p>
              </w:tc>
              <w:tc>
                <w:tcPr>
                  <w:tcW w:w="2004" w:type="dxa"/>
                </w:tcPr>
                <w:p w:rsidR="0026076F" w:rsidRPr="009314E3" w:rsidRDefault="00C6123D" w:rsidP="0026076F">
                  <w:pPr>
                    <w:rPr>
                      <w:lang w:val="en-US"/>
                    </w:rPr>
                  </w:pPr>
                  <w:sdt>
                    <w:sdtPr>
                      <w:rPr>
                        <w:lang w:val="en-US"/>
                      </w:rPr>
                      <w:id w:val="-88079127"/>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Observational</w:t>
                  </w:r>
                </w:p>
                <w:p w:rsidR="0026076F" w:rsidRPr="009314E3" w:rsidRDefault="00C6123D" w:rsidP="0026076F">
                  <w:pPr>
                    <w:rPr>
                      <w:lang w:val="en-US"/>
                    </w:rPr>
                  </w:pPr>
                  <w:sdt>
                    <w:sdtPr>
                      <w:rPr>
                        <w:lang w:val="en-US"/>
                      </w:rPr>
                      <w:id w:val="-1454857086"/>
                      <w14:checkbox>
                        <w14:checked w14:val="1"/>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sidRPr="009314E3">
                    <w:rPr>
                      <w:lang w:val="en-US"/>
                    </w:rPr>
                    <w:t xml:space="preserve"> Experimental</w:t>
                  </w:r>
                </w:p>
                <w:p w:rsidR="0026076F" w:rsidRPr="009314E3" w:rsidRDefault="00C6123D" w:rsidP="0026076F">
                  <w:pPr>
                    <w:rPr>
                      <w:lang w:val="en-US"/>
                    </w:rPr>
                  </w:pPr>
                  <w:sdt>
                    <w:sdtPr>
                      <w:rPr>
                        <w:lang w:val="en-US"/>
                      </w:rPr>
                      <w:id w:val="1692568442"/>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Compiled/ aggregated data</w:t>
                  </w:r>
                </w:p>
                <w:p w:rsidR="0026076F" w:rsidRPr="009314E3" w:rsidRDefault="00C6123D" w:rsidP="0026076F">
                  <w:pPr>
                    <w:rPr>
                      <w:lang w:val="en-US"/>
                    </w:rPr>
                  </w:pPr>
                  <w:sdt>
                    <w:sdtPr>
                      <w:rPr>
                        <w:lang w:val="en-US"/>
                      </w:rPr>
                      <w:id w:val="470712166"/>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Simulation data</w:t>
                  </w:r>
                </w:p>
                <w:p w:rsidR="0026076F" w:rsidRPr="009314E3" w:rsidRDefault="00C6123D" w:rsidP="0026076F">
                  <w:pPr>
                    <w:rPr>
                      <w:lang w:val="en-US"/>
                    </w:rPr>
                  </w:pPr>
                  <w:sdt>
                    <w:sdtPr>
                      <w:rPr>
                        <w:lang w:val="en-US"/>
                      </w:rPr>
                      <w:id w:val="-910999321"/>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Software</w:t>
                  </w:r>
                </w:p>
                <w:p w:rsidR="0026076F" w:rsidRPr="009314E3" w:rsidRDefault="00C6123D" w:rsidP="0026076F">
                  <w:pPr>
                    <w:rPr>
                      <w:lang w:val="en-US"/>
                    </w:rPr>
                  </w:pPr>
                  <w:sdt>
                    <w:sdtPr>
                      <w:rPr>
                        <w:lang w:val="en-US"/>
                      </w:rPr>
                      <w:id w:val="619574197"/>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Other</w:t>
                  </w:r>
                </w:p>
                <w:p w:rsidR="0026076F" w:rsidRPr="009314E3" w:rsidRDefault="00C6123D" w:rsidP="0026076F">
                  <w:pPr>
                    <w:rPr>
                      <w:lang w:val="en-US"/>
                    </w:rPr>
                  </w:pPr>
                  <w:sdt>
                    <w:sdtPr>
                      <w:rPr>
                        <w:lang w:val="en-US"/>
                      </w:rPr>
                      <w:id w:val="-581985391"/>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NA</w:t>
                  </w:r>
                </w:p>
                <w:p w:rsidR="0026076F" w:rsidRPr="009314E3" w:rsidRDefault="0026076F" w:rsidP="0026076F">
                  <w:pPr>
                    <w:rPr>
                      <w:lang w:val="en-US"/>
                    </w:rPr>
                  </w:pPr>
                </w:p>
              </w:tc>
              <w:tc>
                <w:tcPr>
                  <w:tcW w:w="2005" w:type="dxa"/>
                </w:tcPr>
                <w:p w:rsidR="0026076F" w:rsidRPr="009314E3" w:rsidRDefault="00C6123D" w:rsidP="0026076F">
                  <w:pPr>
                    <w:rPr>
                      <w:lang w:val="en-US"/>
                    </w:rPr>
                  </w:pPr>
                  <w:sdt>
                    <w:sdtPr>
                      <w:rPr>
                        <w:lang w:val="en-US"/>
                      </w:rPr>
                      <w:id w:val="1008717128"/>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w:t>
                  </w:r>
                  <w:proofErr w:type="gramStart"/>
                  <w:r w:rsidR="0026076F" w:rsidRPr="009314E3">
                    <w:rPr>
                      <w:lang w:val="en-US"/>
                    </w:rPr>
                    <w:t>.por</w:t>
                  </w:r>
                  <w:proofErr w:type="gramEnd"/>
                </w:p>
                <w:p w:rsidR="0026076F" w:rsidRPr="009314E3" w:rsidRDefault="00C6123D" w:rsidP="0026076F">
                  <w:pPr>
                    <w:rPr>
                      <w:lang w:val="en-US"/>
                    </w:rPr>
                  </w:pPr>
                  <w:sdt>
                    <w:sdtPr>
                      <w:rPr>
                        <w:lang w:val="en-US"/>
                      </w:rPr>
                      <w:id w:val="-1504892567"/>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.xml</w:t>
                  </w:r>
                </w:p>
                <w:p w:rsidR="0026076F" w:rsidRPr="009314E3" w:rsidRDefault="00C6123D" w:rsidP="0026076F">
                  <w:pPr>
                    <w:rPr>
                      <w:lang w:val="en-US"/>
                    </w:rPr>
                  </w:pPr>
                  <w:sdt>
                    <w:sdtPr>
                      <w:rPr>
                        <w:lang w:val="en-US"/>
                      </w:rPr>
                      <w:id w:val="-333765347"/>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.tab</w:t>
                  </w:r>
                </w:p>
                <w:p w:rsidR="0026076F" w:rsidRPr="009314E3" w:rsidRDefault="00C6123D" w:rsidP="0026076F">
                  <w:pPr>
                    <w:rPr>
                      <w:lang w:val="en-US"/>
                    </w:rPr>
                  </w:pPr>
                  <w:sdt>
                    <w:sdtPr>
                      <w:rPr>
                        <w:lang w:val="en-US"/>
                      </w:rPr>
                      <w:id w:val="88513744"/>
                      <w14:checkbox>
                        <w14:checked w14:val="1"/>
                        <w14:checkedState w14:val="2612" w14:font="MS Gothic"/>
                        <w14:uncheckedState w14:val="2610" w14:font="MS Gothic"/>
                      </w14:checkbox>
                    </w:sdtPr>
                    <w:sdtContent>
                      <w:r w:rsidR="005D0D0C">
                        <w:rPr>
                          <w:rFonts w:ascii="MS Gothic" w:eastAsia="MS Gothic" w:hAnsi="MS Gothic" w:hint="eastAsia"/>
                          <w:lang w:val="en-US"/>
                        </w:rPr>
                        <w:t>☒</w:t>
                      </w:r>
                    </w:sdtContent>
                  </w:sdt>
                  <w:r w:rsidR="0026076F" w:rsidRPr="009314E3">
                    <w:rPr>
                      <w:lang w:val="en-US"/>
                    </w:rPr>
                    <w:t xml:space="preserve"> .csv</w:t>
                  </w:r>
                </w:p>
                <w:p w:rsidR="0026076F" w:rsidRPr="009314E3" w:rsidRDefault="00C6123D" w:rsidP="0026076F">
                  <w:pPr>
                    <w:rPr>
                      <w:lang w:val="en-US"/>
                    </w:rPr>
                  </w:pPr>
                  <w:sdt>
                    <w:sdtPr>
                      <w:rPr>
                        <w:lang w:val="en-US"/>
                      </w:rPr>
                      <w:id w:val="1208691928"/>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.pdf</w:t>
                  </w:r>
                </w:p>
                <w:p w:rsidR="0026076F" w:rsidRPr="009314E3" w:rsidRDefault="00C6123D" w:rsidP="0026076F">
                  <w:pPr>
                    <w:rPr>
                      <w:lang w:val="en-US"/>
                    </w:rPr>
                  </w:pPr>
                  <w:sdt>
                    <w:sdtPr>
                      <w:rPr>
                        <w:lang w:val="en-US"/>
                      </w:rPr>
                      <w:id w:val="-1179495935"/>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.txt</w:t>
                  </w:r>
                </w:p>
                <w:p w:rsidR="0026076F" w:rsidRPr="009314E3" w:rsidRDefault="00C6123D" w:rsidP="0026076F">
                  <w:pPr>
                    <w:rPr>
                      <w:lang w:val="en-US"/>
                    </w:rPr>
                  </w:pPr>
                  <w:sdt>
                    <w:sdtPr>
                      <w:rPr>
                        <w:lang w:val="en-US"/>
                      </w:rPr>
                      <w:id w:val="1016579117"/>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.rtf</w:t>
                  </w:r>
                </w:p>
                <w:p w:rsidR="0026076F" w:rsidRPr="009314E3" w:rsidRDefault="00C6123D" w:rsidP="0026076F">
                  <w:pPr>
                    <w:rPr>
                      <w:lang w:val="en-US"/>
                    </w:rPr>
                  </w:pPr>
                  <w:sdt>
                    <w:sdtPr>
                      <w:rPr>
                        <w:lang w:val="en-US"/>
                      </w:rPr>
                      <w:id w:val="1607694625"/>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.dwg</w:t>
                  </w:r>
                </w:p>
                <w:p w:rsidR="0026076F" w:rsidRPr="009314E3" w:rsidRDefault="00C6123D" w:rsidP="0026076F">
                  <w:pPr>
                    <w:rPr>
                      <w:lang w:val="en-US"/>
                    </w:rPr>
                  </w:pPr>
                  <w:sdt>
                    <w:sdtPr>
                      <w:rPr>
                        <w:lang w:val="en-US"/>
                      </w:rPr>
                      <w:id w:val="1301810906"/>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.tab</w:t>
                  </w:r>
                </w:p>
                <w:p w:rsidR="0026076F" w:rsidRPr="009314E3" w:rsidRDefault="00C6123D" w:rsidP="0026076F">
                  <w:pPr>
                    <w:rPr>
                      <w:lang w:val="en-US"/>
                    </w:rPr>
                  </w:pPr>
                  <w:sdt>
                    <w:sdtPr>
                      <w:rPr>
                        <w:lang w:val="en-US"/>
                      </w:rPr>
                      <w:id w:val="-24945408"/>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w:t>
                  </w:r>
                  <w:proofErr w:type="gramStart"/>
                  <w:r w:rsidR="0026076F" w:rsidRPr="009314E3">
                    <w:rPr>
                      <w:lang w:val="en-US"/>
                    </w:rPr>
                    <w:t>.</w:t>
                  </w:r>
                  <w:proofErr w:type="spellStart"/>
                  <w:r w:rsidR="0026076F" w:rsidRPr="009314E3">
                    <w:rPr>
                      <w:lang w:val="en-US"/>
                    </w:rPr>
                    <w:t>gml</w:t>
                  </w:r>
                  <w:proofErr w:type="spellEnd"/>
                  <w:proofErr w:type="gramEnd"/>
                </w:p>
                <w:p w:rsidR="0026076F" w:rsidRPr="009314E3" w:rsidRDefault="00C6123D" w:rsidP="0026076F">
                  <w:pPr>
                    <w:rPr>
                      <w:lang w:val="en-US"/>
                    </w:rPr>
                  </w:pPr>
                  <w:sdt>
                    <w:sdtPr>
                      <w:rPr>
                        <w:lang w:val="en-US"/>
                      </w:rPr>
                      <w:id w:val="444503274"/>
                      <w14:checkbox>
                        <w14:checked w14:val="1"/>
                        <w14:checkedState w14:val="2612" w14:font="MS Gothic"/>
                        <w14:uncheckedState w14:val="2610" w14:font="MS Gothic"/>
                      </w14:checkbox>
                    </w:sdtPr>
                    <w:sdtContent>
                      <w:r w:rsidR="005D0D0C">
                        <w:rPr>
                          <w:rFonts w:ascii="MS Gothic" w:eastAsia="MS Gothic" w:hAnsi="MS Gothic" w:hint="eastAsia"/>
                          <w:lang w:val="en-US"/>
                        </w:rPr>
                        <w:t>☒</w:t>
                      </w:r>
                    </w:sdtContent>
                  </w:sdt>
                  <w:r w:rsidR="0026076F" w:rsidRPr="009314E3">
                    <w:rPr>
                      <w:lang w:val="en-US"/>
                    </w:rPr>
                    <w:t xml:space="preserve"> other</w:t>
                  </w:r>
                  <w:proofErr w:type="gramStart"/>
                  <w:r w:rsidR="0026076F" w:rsidRPr="009314E3">
                    <w:rPr>
                      <w:lang w:val="en-US"/>
                    </w:rPr>
                    <w:t>:</w:t>
                  </w:r>
                  <w:r w:rsidR="00F7456F">
                    <w:rPr>
                      <w:lang w:val="en-US"/>
                    </w:rPr>
                    <w:t xml:space="preserve"> .fcs</w:t>
                  </w:r>
                  <w:proofErr w:type="gramEnd"/>
                  <w:r w:rsidR="00294E38">
                    <w:rPr>
                      <w:lang w:val="en-US"/>
                    </w:rPr>
                    <w:t xml:space="preserve">, </w:t>
                  </w:r>
                  <w:proofErr w:type="spellStart"/>
                  <w:r w:rsidR="00294E38">
                    <w:rPr>
                      <w:lang w:val="en-US"/>
                    </w:rPr>
                    <w:t>tif</w:t>
                  </w:r>
                  <w:proofErr w:type="spellEnd"/>
                  <w:r w:rsidR="00294E38">
                    <w:rPr>
                      <w:lang w:val="en-US"/>
                    </w:rPr>
                    <w:t xml:space="preserve">. </w:t>
                  </w:r>
                </w:p>
                <w:p w:rsidR="0026076F" w:rsidRPr="009314E3" w:rsidRDefault="00C6123D" w:rsidP="0026076F">
                  <w:pPr>
                    <w:rPr>
                      <w:lang w:val="en-US"/>
                    </w:rPr>
                  </w:pPr>
                  <w:sdt>
                    <w:sdtPr>
                      <w:rPr>
                        <w:lang w:val="en-US"/>
                      </w:rPr>
                      <w:id w:val="1183787657"/>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NA</w:t>
                  </w:r>
                </w:p>
              </w:tc>
              <w:tc>
                <w:tcPr>
                  <w:tcW w:w="2148" w:type="dxa"/>
                </w:tcPr>
                <w:p w:rsidR="0026076F" w:rsidRPr="00250516" w:rsidRDefault="00C6123D" w:rsidP="0026076F">
                  <w:pPr>
                    <w:rPr>
                      <w:lang w:val="en-US"/>
                    </w:rPr>
                  </w:pPr>
                  <w:sdt>
                    <w:sdtPr>
                      <w:rPr>
                        <w:lang w:val="en-US"/>
                      </w:rPr>
                      <w:id w:val="-1602174472"/>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Pr>
                      <w:lang w:val="en-US"/>
                    </w:rPr>
                    <w:t xml:space="preserve"> &lt; 100 MB</w:t>
                  </w:r>
                </w:p>
                <w:p w:rsidR="0026076F" w:rsidRDefault="00C6123D" w:rsidP="0026076F">
                  <w:pPr>
                    <w:rPr>
                      <w:lang w:val="en-US"/>
                    </w:rPr>
                  </w:pPr>
                  <w:sdt>
                    <w:sdtPr>
                      <w:rPr>
                        <w:lang w:val="en-US"/>
                      </w:rPr>
                      <w:id w:val="-1484454281"/>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sidRPr="00250516">
                    <w:rPr>
                      <w:lang w:val="en-US"/>
                    </w:rPr>
                    <w:t xml:space="preserve"> </w:t>
                  </w:r>
                  <w:r w:rsidR="0026076F">
                    <w:rPr>
                      <w:lang w:val="en-US"/>
                    </w:rPr>
                    <w:t>&lt; 1 GB</w:t>
                  </w:r>
                </w:p>
                <w:p w:rsidR="0026076F" w:rsidRDefault="00C6123D" w:rsidP="0026076F">
                  <w:pPr>
                    <w:rPr>
                      <w:lang w:val="en-US"/>
                    </w:rPr>
                  </w:pPr>
                  <w:sdt>
                    <w:sdtPr>
                      <w:rPr>
                        <w:lang w:val="en-US"/>
                      </w:rPr>
                      <w:id w:val="1180622151"/>
                      <w14:checkbox>
                        <w14:checked w14:val="1"/>
                        <w14:checkedState w14:val="2612" w14:font="MS Gothic"/>
                        <w14:uncheckedState w14:val="2610" w14:font="MS Gothic"/>
                      </w14:checkbox>
                    </w:sdtPr>
                    <w:sdtContent>
                      <w:r w:rsidR="00FC04D6">
                        <w:rPr>
                          <w:rFonts w:ascii="MS Gothic" w:eastAsia="MS Gothic" w:hAnsi="MS Gothic" w:hint="eastAsia"/>
                          <w:lang w:val="en-US"/>
                        </w:rPr>
                        <w:t>☒</w:t>
                      </w:r>
                    </w:sdtContent>
                  </w:sdt>
                  <w:r w:rsidR="0026076F">
                    <w:rPr>
                      <w:lang w:val="en-US"/>
                    </w:rPr>
                    <w:t xml:space="preserve"> &lt; 100 GB</w:t>
                  </w:r>
                </w:p>
                <w:p w:rsidR="0026076F" w:rsidRDefault="00C6123D" w:rsidP="0026076F">
                  <w:pPr>
                    <w:rPr>
                      <w:lang w:val="en-US"/>
                    </w:rPr>
                  </w:pPr>
                  <w:sdt>
                    <w:sdtPr>
                      <w:rPr>
                        <w:lang w:val="en-US"/>
                      </w:rPr>
                      <w:id w:val="1392078088"/>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Pr>
                      <w:lang w:val="en-US"/>
                    </w:rPr>
                    <w:t xml:space="preserve"> &lt; 1 TB</w:t>
                  </w:r>
                </w:p>
                <w:p w:rsidR="0026076F" w:rsidRDefault="00C6123D" w:rsidP="0026076F">
                  <w:pPr>
                    <w:rPr>
                      <w:lang w:val="en-US"/>
                    </w:rPr>
                  </w:pPr>
                  <w:sdt>
                    <w:sdtPr>
                      <w:rPr>
                        <w:lang w:val="en-US"/>
                      </w:rPr>
                      <w:id w:val="931396231"/>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Pr>
                      <w:lang w:val="en-US"/>
                    </w:rPr>
                    <w:t xml:space="preserve"> &lt; 5 TB</w:t>
                  </w:r>
                </w:p>
                <w:p w:rsidR="0026076F" w:rsidRDefault="00C6123D" w:rsidP="0026076F">
                  <w:pPr>
                    <w:rPr>
                      <w:lang w:val="en-US"/>
                    </w:rPr>
                  </w:pPr>
                  <w:sdt>
                    <w:sdtPr>
                      <w:rPr>
                        <w:lang w:val="en-US"/>
                      </w:rPr>
                      <w:id w:val="-2057999318"/>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Pr>
                      <w:lang w:val="en-US"/>
                    </w:rPr>
                    <w:t xml:space="preserve"> &lt; 10 TB</w:t>
                  </w:r>
                </w:p>
                <w:p w:rsidR="0026076F" w:rsidRPr="00250516" w:rsidRDefault="00C6123D" w:rsidP="0026076F">
                  <w:pPr>
                    <w:rPr>
                      <w:lang w:val="en-US"/>
                    </w:rPr>
                  </w:pPr>
                  <w:sdt>
                    <w:sdtPr>
                      <w:rPr>
                        <w:lang w:val="en-US"/>
                      </w:rPr>
                      <w:id w:val="-536819197"/>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Pr>
                      <w:lang w:val="en-US"/>
                    </w:rPr>
                    <w:t xml:space="preserve"> &lt; 50 TB</w:t>
                  </w:r>
                </w:p>
                <w:p w:rsidR="0026076F" w:rsidRDefault="00C6123D" w:rsidP="0026076F">
                  <w:pPr>
                    <w:rPr>
                      <w:lang w:val="en-US"/>
                    </w:rPr>
                  </w:pPr>
                  <w:sdt>
                    <w:sdtPr>
                      <w:rPr>
                        <w:lang w:val="en-US"/>
                      </w:rPr>
                      <w:id w:val="840198143"/>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sidRPr="00250516">
                    <w:rPr>
                      <w:lang w:val="en-US"/>
                    </w:rPr>
                    <w:t xml:space="preserve"> </w:t>
                  </w:r>
                  <w:r w:rsidR="0026076F">
                    <w:rPr>
                      <w:lang w:val="en-US"/>
                    </w:rPr>
                    <w:t>&gt; 50 TB</w:t>
                  </w:r>
                </w:p>
                <w:p w:rsidR="0026076F" w:rsidRDefault="00C6123D" w:rsidP="0026076F">
                  <w:pPr>
                    <w:rPr>
                      <w:lang w:val="en-US"/>
                    </w:rPr>
                  </w:pPr>
                  <w:sdt>
                    <w:sdtPr>
                      <w:rPr>
                        <w:lang w:val="en-US"/>
                      </w:rPr>
                      <w:id w:val="2940592"/>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Pr>
                      <w:lang w:val="en-US"/>
                    </w:rPr>
                    <w:t xml:space="preserve"> NA</w:t>
                  </w:r>
                </w:p>
                <w:p w:rsidR="0026076F" w:rsidRDefault="0026076F" w:rsidP="0026076F">
                  <w:pPr>
                    <w:rPr>
                      <w:lang w:val="en-US"/>
                    </w:rPr>
                  </w:pPr>
                </w:p>
              </w:tc>
              <w:tc>
                <w:tcPr>
                  <w:tcW w:w="2178" w:type="dxa"/>
                </w:tcPr>
                <w:p w:rsidR="0026076F" w:rsidRDefault="00D6733B" w:rsidP="0026076F">
                  <w:r>
                    <w:t>None</w:t>
                  </w:r>
                </w:p>
              </w:tc>
            </w:tr>
            <w:tr w:rsidR="0026076F" w:rsidTr="0026076F">
              <w:trPr>
                <w:trHeight w:val="2869"/>
              </w:trPr>
              <w:tc>
                <w:tcPr>
                  <w:tcW w:w="1604" w:type="dxa"/>
                </w:tcPr>
                <w:p w:rsidR="0026076F" w:rsidRDefault="0026076F" w:rsidP="0026076F">
                  <w:r>
                    <w:t>Fusion experiments (qPCR)</w:t>
                  </w:r>
                </w:p>
              </w:tc>
              <w:tc>
                <w:tcPr>
                  <w:tcW w:w="1861" w:type="dxa"/>
                </w:tcPr>
                <w:p w:rsidR="0026076F" w:rsidRDefault="0026076F" w:rsidP="0026076F">
                  <w:r>
                    <w:t>qPCR of LGCs transfected with siRNA targeting candidate fusion regulators to check for siRNA effectivity</w:t>
                  </w:r>
                </w:p>
              </w:tc>
              <w:tc>
                <w:tcPr>
                  <w:tcW w:w="2356" w:type="dxa"/>
                </w:tcPr>
                <w:p w:rsidR="0026076F" w:rsidRPr="009314E3" w:rsidRDefault="00C6123D" w:rsidP="0026076F">
                  <w:pPr>
                    <w:rPr>
                      <w:lang w:val="en-US"/>
                    </w:rPr>
                  </w:pPr>
                  <w:sdt>
                    <w:sdtPr>
                      <w:rPr>
                        <w:lang w:val="en-US"/>
                      </w:rPr>
                      <w:id w:val="-721441587"/>
                      <w14:checkbox>
                        <w14:checked w14:val="1"/>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Pr>
                      <w:lang w:val="en-US"/>
                    </w:rPr>
                    <w:t xml:space="preserve"> </w:t>
                  </w:r>
                  <w:r w:rsidR="0026076F" w:rsidRPr="009314E3">
                    <w:rPr>
                      <w:lang w:val="en-US"/>
                    </w:rPr>
                    <w:t>Generate new data</w:t>
                  </w:r>
                </w:p>
                <w:p w:rsidR="0026076F" w:rsidRDefault="00C6123D" w:rsidP="0026076F">
                  <w:pPr>
                    <w:rPr>
                      <w:lang w:val="en-US"/>
                    </w:rPr>
                  </w:pPr>
                  <w:sdt>
                    <w:sdtPr>
                      <w:rPr>
                        <w:lang w:val="en-US"/>
                      </w:rPr>
                      <w:id w:val="-2026930830"/>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Reuse existing data</w:t>
                  </w:r>
                </w:p>
              </w:tc>
              <w:tc>
                <w:tcPr>
                  <w:tcW w:w="1369" w:type="dxa"/>
                </w:tcPr>
                <w:p w:rsidR="0026076F" w:rsidRPr="009314E3" w:rsidRDefault="00C6123D" w:rsidP="0026076F">
                  <w:pPr>
                    <w:rPr>
                      <w:lang w:val="en-US"/>
                    </w:rPr>
                  </w:pPr>
                  <w:sdt>
                    <w:sdtPr>
                      <w:rPr>
                        <w:lang w:val="en-US"/>
                      </w:rPr>
                      <w:id w:val="114022361"/>
                      <w14:checkbox>
                        <w14:checked w14:val="1"/>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sidRPr="009314E3">
                    <w:rPr>
                      <w:lang w:val="en-US"/>
                    </w:rPr>
                    <w:t xml:space="preserve"> Digital</w:t>
                  </w:r>
                </w:p>
                <w:p w:rsidR="0026076F" w:rsidRPr="009314E3" w:rsidRDefault="00C6123D" w:rsidP="0026076F">
                  <w:pPr>
                    <w:rPr>
                      <w:lang w:val="en-US"/>
                    </w:rPr>
                  </w:pPr>
                  <w:sdt>
                    <w:sdtPr>
                      <w:rPr>
                        <w:lang w:val="en-US"/>
                      </w:rPr>
                      <w:id w:val="155885188"/>
                      <w14:checkbox>
                        <w14:checked w14:val="1"/>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sidRPr="009314E3">
                    <w:rPr>
                      <w:lang w:val="en-US"/>
                    </w:rPr>
                    <w:t xml:space="preserve"> Physical</w:t>
                  </w:r>
                </w:p>
              </w:tc>
              <w:tc>
                <w:tcPr>
                  <w:tcW w:w="2004" w:type="dxa"/>
                </w:tcPr>
                <w:p w:rsidR="0026076F" w:rsidRPr="009314E3" w:rsidRDefault="00C6123D" w:rsidP="0026076F">
                  <w:pPr>
                    <w:rPr>
                      <w:lang w:val="en-US"/>
                    </w:rPr>
                  </w:pPr>
                  <w:sdt>
                    <w:sdtPr>
                      <w:rPr>
                        <w:lang w:val="en-US"/>
                      </w:rPr>
                      <w:id w:val="697981830"/>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Observational</w:t>
                  </w:r>
                </w:p>
                <w:p w:rsidR="0026076F" w:rsidRPr="009314E3" w:rsidRDefault="00C6123D" w:rsidP="0026076F">
                  <w:pPr>
                    <w:rPr>
                      <w:lang w:val="en-US"/>
                    </w:rPr>
                  </w:pPr>
                  <w:sdt>
                    <w:sdtPr>
                      <w:rPr>
                        <w:lang w:val="en-US"/>
                      </w:rPr>
                      <w:id w:val="-2069107880"/>
                      <w14:checkbox>
                        <w14:checked w14:val="1"/>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sidRPr="009314E3">
                    <w:rPr>
                      <w:lang w:val="en-US"/>
                    </w:rPr>
                    <w:t xml:space="preserve"> Experimental</w:t>
                  </w:r>
                </w:p>
                <w:p w:rsidR="0026076F" w:rsidRPr="009314E3" w:rsidRDefault="00C6123D" w:rsidP="0026076F">
                  <w:pPr>
                    <w:rPr>
                      <w:lang w:val="en-US"/>
                    </w:rPr>
                  </w:pPr>
                  <w:sdt>
                    <w:sdtPr>
                      <w:rPr>
                        <w:lang w:val="en-US"/>
                      </w:rPr>
                      <w:id w:val="-323904014"/>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Compiled/ aggregated data</w:t>
                  </w:r>
                </w:p>
                <w:p w:rsidR="0026076F" w:rsidRPr="009314E3" w:rsidRDefault="00C6123D" w:rsidP="0026076F">
                  <w:pPr>
                    <w:rPr>
                      <w:lang w:val="en-US"/>
                    </w:rPr>
                  </w:pPr>
                  <w:sdt>
                    <w:sdtPr>
                      <w:rPr>
                        <w:lang w:val="en-US"/>
                      </w:rPr>
                      <w:id w:val="-1281722527"/>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Simulation data</w:t>
                  </w:r>
                </w:p>
                <w:p w:rsidR="0026076F" w:rsidRPr="009314E3" w:rsidRDefault="00C6123D" w:rsidP="0026076F">
                  <w:pPr>
                    <w:rPr>
                      <w:lang w:val="en-US"/>
                    </w:rPr>
                  </w:pPr>
                  <w:sdt>
                    <w:sdtPr>
                      <w:rPr>
                        <w:lang w:val="en-US"/>
                      </w:rPr>
                      <w:id w:val="594522952"/>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Software</w:t>
                  </w:r>
                </w:p>
                <w:p w:rsidR="0026076F" w:rsidRPr="009314E3" w:rsidRDefault="00C6123D" w:rsidP="0026076F">
                  <w:pPr>
                    <w:rPr>
                      <w:lang w:val="en-US"/>
                    </w:rPr>
                  </w:pPr>
                  <w:sdt>
                    <w:sdtPr>
                      <w:rPr>
                        <w:lang w:val="en-US"/>
                      </w:rPr>
                      <w:id w:val="856616186"/>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Other</w:t>
                  </w:r>
                </w:p>
                <w:p w:rsidR="0026076F" w:rsidRPr="009314E3" w:rsidRDefault="00C6123D" w:rsidP="0026076F">
                  <w:pPr>
                    <w:rPr>
                      <w:lang w:val="en-US"/>
                    </w:rPr>
                  </w:pPr>
                  <w:sdt>
                    <w:sdtPr>
                      <w:rPr>
                        <w:lang w:val="en-US"/>
                      </w:rPr>
                      <w:id w:val="-1350017538"/>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NA</w:t>
                  </w:r>
                </w:p>
                <w:p w:rsidR="0026076F" w:rsidRPr="009314E3" w:rsidRDefault="0026076F" w:rsidP="0026076F">
                  <w:pPr>
                    <w:rPr>
                      <w:lang w:val="en-US"/>
                    </w:rPr>
                  </w:pPr>
                </w:p>
              </w:tc>
              <w:tc>
                <w:tcPr>
                  <w:tcW w:w="2005" w:type="dxa"/>
                </w:tcPr>
                <w:p w:rsidR="0026076F" w:rsidRPr="009314E3" w:rsidRDefault="00C6123D" w:rsidP="0026076F">
                  <w:pPr>
                    <w:rPr>
                      <w:lang w:val="en-US"/>
                    </w:rPr>
                  </w:pPr>
                  <w:sdt>
                    <w:sdtPr>
                      <w:rPr>
                        <w:lang w:val="en-US"/>
                      </w:rPr>
                      <w:id w:val="339052795"/>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w:t>
                  </w:r>
                  <w:proofErr w:type="gramStart"/>
                  <w:r w:rsidR="0026076F" w:rsidRPr="009314E3">
                    <w:rPr>
                      <w:lang w:val="en-US"/>
                    </w:rPr>
                    <w:t>.por</w:t>
                  </w:r>
                  <w:proofErr w:type="gramEnd"/>
                </w:p>
                <w:p w:rsidR="0026076F" w:rsidRPr="009314E3" w:rsidRDefault="00C6123D" w:rsidP="0026076F">
                  <w:pPr>
                    <w:rPr>
                      <w:lang w:val="en-US"/>
                    </w:rPr>
                  </w:pPr>
                  <w:sdt>
                    <w:sdtPr>
                      <w:rPr>
                        <w:lang w:val="en-US"/>
                      </w:rPr>
                      <w:id w:val="1531919331"/>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.xml</w:t>
                  </w:r>
                </w:p>
                <w:p w:rsidR="0026076F" w:rsidRPr="009314E3" w:rsidRDefault="00C6123D" w:rsidP="0026076F">
                  <w:pPr>
                    <w:rPr>
                      <w:lang w:val="en-US"/>
                    </w:rPr>
                  </w:pPr>
                  <w:sdt>
                    <w:sdtPr>
                      <w:rPr>
                        <w:lang w:val="en-US"/>
                      </w:rPr>
                      <w:id w:val="-1242558810"/>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.tab</w:t>
                  </w:r>
                </w:p>
                <w:p w:rsidR="0026076F" w:rsidRPr="009314E3" w:rsidRDefault="00C6123D" w:rsidP="0026076F">
                  <w:pPr>
                    <w:rPr>
                      <w:lang w:val="en-US"/>
                    </w:rPr>
                  </w:pPr>
                  <w:sdt>
                    <w:sdtPr>
                      <w:rPr>
                        <w:lang w:val="en-US"/>
                      </w:rPr>
                      <w:id w:val="933400070"/>
                      <w14:checkbox>
                        <w14:checked w14:val="1"/>
                        <w14:checkedState w14:val="2612" w14:font="MS Gothic"/>
                        <w14:uncheckedState w14:val="2610" w14:font="MS Gothic"/>
                      </w14:checkbox>
                    </w:sdtPr>
                    <w:sdtContent>
                      <w:r w:rsidR="00F7456F">
                        <w:rPr>
                          <w:rFonts w:ascii="MS Gothic" w:eastAsia="MS Gothic" w:hAnsi="MS Gothic" w:hint="eastAsia"/>
                          <w:lang w:val="en-US"/>
                        </w:rPr>
                        <w:t>☒</w:t>
                      </w:r>
                    </w:sdtContent>
                  </w:sdt>
                  <w:r w:rsidR="0026076F" w:rsidRPr="009314E3">
                    <w:rPr>
                      <w:lang w:val="en-US"/>
                    </w:rPr>
                    <w:t xml:space="preserve"> .csv</w:t>
                  </w:r>
                </w:p>
                <w:p w:rsidR="0026076F" w:rsidRPr="009314E3" w:rsidRDefault="00C6123D" w:rsidP="0026076F">
                  <w:pPr>
                    <w:rPr>
                      <w:lang w:val="en-US"/>
                    </w:rPr>
                  </w:pPr>
                  <w:sdt>
                    <w:sdtPr>
                      <w:rPr>
                        <w:lang w:val="en-US"/>
                      </w:rPr>
                      <w:id w:val="-678273231"/>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.pdf</w:t>
                  </w:r>
                </w:p>
                <w:p w:rsidR="0026076F" w:rsidRPr="009314E3" w:rsidRDefault="00C6123D" w:rsidP="0026076F">
                  <w:pPr>
                    <w:rPr>
                      <w:lang w:val="en-US"/>
                    </w:rPr>
                  </w:pPr>
                  <w:sdt>
                    <w:sdtPr>
                      <w:rPr>
                        <w:lang w:val="en-US"/>
                      </w:rPr>
                      <w:id w:val="668142315"/>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.txt</w:t>
                  </w:r>
                </w:p>
                <w:p w:rsidR="0026076F" w:rsidRPr="009314E3" w:rsidRDefault="00C6123D" w:rsidP="0026076F">
                  <w:pPr>
                    <w:rPr>
                      <w:lang w:val="en-US"/>
                    </w:rPr>
                  </w:pPr>
                  <w:sdt>
                    <w:sdtPr>
                      <w:rPr>
                        <w:lang w:val="en-US"/>
                      </w:rPr>
                      <w:id w:val="634759306"/>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.rtf</w:t>
                  </w:r>
                </w:p>
                <w:p w:rsidR="0026076F" w:rsidRPr="009314E3" w:rsidRDefault="00C6123D" w:rsidP="0026076F">
                  <w:pPr>
                    <w:rPr>
                      <w:lang w:val="en-US"/>
                    </w:rPr>
                  </w:pPr>
                  <w:sdt>
                    <w:sdtPr>
                      <w:rPr>
                        <w:lang w:val="en-US"/>
                      </w:rPr>
                      <w:id w:val="399558891"/>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.dwg</w:t>
                  </w:r>
                </w:p>
                <w:p w:rsidR="0026076F" w:rsidRPr="009314E3" w:rsidRDefault="00C6123D" w:rsidP="0026076F">
                  <w:pPr>
                    <w:rPr>
                      <w:lang w:val="en-US"/>
                    </w:rPr>
                  </w:pPr>
                  <w:sdt>
                    <w:sdtPr>
                      <w:rPr>
                        <w:lang w:val="en-US"/>
                      </w:rPr>
                      <w:id w:val="1306664964"/>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.tab</w:t>
                  </w:r>
                </w:p>
                <w:p w:rsidR="0026076F" w:rsidRPr="009314E3" w:rsidRDefault="00C6123D" w:rsidP="0026076F">
                  <w:pPr>
                    <w:rPr>
                      <w:lang w:val="en-US"/>
                    </w:rPr>
                  </w:pPr>
                  <w:sdt>
                    <w:sdtPr>
                      <w:rPr>
                        <w:lang w:val="en-US"/>
                      </w:rPr>
                      <w:id w:val="-1920853584"/>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w:t>
                  </w:r>
                  <w:proofErr w:type="gramStart"/>
                  <w:r w:rsidR="0026076F" w:rsidRPr="009314E3">
                    <w:rPr>
                      <w:lang w:val="en-US"/>
                    </w:rPr>
                    <w:t>.</w:t>
                  </w:r>
                  <w:proofErr w:type="spellStart"/>
                  <w:r w:rsidR="0026076F" w:rsidRPr="009314E3">
                    <w:rPr>
                      <w:lang w:val="en-US"/>
                    </w:rPr>
                    <w:t>gml</w:t>
                  </w:r>
                  <w:proofErr w:type="spellEnd"/>
                  <w:proofErr w:type="gramEnd"/>
                </w:p>
                <w:p w:rsidR="0026076F" w:rsidRPr="009314E3" w:rsidRDefault="00C6123D" w:rsidP="0026076F">
                  <w:pPr>
                    <w:rPr>
                      <w:lang w:val="en-US"/>
                    </w:rPr>
                  </w:pPr>
                  <w:sdt>
                    <w:sdtPr>
                      <w:rPr>
                        <w:lang w:val="en-US"/>
                      </w:rPr>
                      <w:id w:val="-1320574284"/>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other:</w:t>
                  </w:r>
                  <w:r w:rsidR="00F7456F">
                    <w:rPr>
                      <w:lang w:val="en-US"/>
                    </w:rPr>
                    <w:t xml:space="preserve"> </w:t>
                  </w:r>
                </w:p>
                <w:p w:rsidR="0026076F" w:rsidRPr="009314E3" w:rsidRDefault="00C6123D" w:rsidP="0026076F">
                  <w:pPr>
                    <w:rPr>
                      <w:lang w:val="en-US"/>
                    </w:rPr>
                  </w:pPr>
                  <w:sdt>
                    <w:sdtPr>
                      <w:rPr>
                        <w:lang w:val="en-US"/>
                      </w:rPr>
                      <w:id w:val="636142252"/>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NA</w:t>
                  </w:r>
                </w:p>
              </w:tc>
              <w:tc>
                <w:tcPr>
                  <w:tcW w:w="2148" w:type="dxa"/>
                </w:tcPr>
                <w:p w:rsidR="0026076F" w:rsidRPr="00250516" w:rsidRDefault="00C6123D" w:rsidP="0026076F">
                  <w:pPr>
                    <w:rPr>
                      <w:lang w:val="en-US"/>
                    </w:rPr>
                  </w:pPr>
                  <w:sdt>
                    <w:sdtPr>
                      <w:rPr>
                        <w:lang w:val="en-US"/>
                      </w:rPr>
                      <w:id w:val="675160898"/>
                      <w14:checkbox>
                        <w14:checked w14:val="1"/>
                        <w14:checkedState w14:val="2612" w14:font="MS Gothic"/>
                        <w14:uncheckedState w14:val="2610" w14:font="MS Gothic"/>
                      </w14:checkbox>
                    </w:sdtPr>
                    <w:sdtContent>
                      <w:r w:rsidR="00294E38">
                        <w:rPr>
                          <w:rFonts w:ascii="MS Gothic" w:eastAsia="MS Gothic" w:hAnsi="MS Gothic" w:hint="eastAsia"/>
                          <w:lang w:val="en-US"/>
                        </w:rPr>
                        <w:t>☒</w:t>
                      </w:r>
                    </w:sdtContent>
                  </w:sdt>
                  <w:r w:rsidR="0026076F">
                    <w:rPr>
                      <w:lang w:val="en-US"/>
                    </w:rPr>
                    <w:t xml:space="preserve"> &lt; 100 MB</w:t>
                  </w:r>
                </w:p>
                <w:p w:rsidR="0026076F" w:rsidRDefault="00C6123D" w:rsidP="0026076F">
                  <w:pPr>
                    <w:rPr>
                      <w:lang w:val="en-US"/>
                    </w:rPr>
                  </w:pPr>
                  <w:sdt>
                    <w:sdtPr>
                      <w:rPr>
                        <w:lang w:val="en-US"/>
                      </w:rPr>
                      <w:id w:val="-623765489"/>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sidRPr="00250516">
                    <w:rPr>
                      <w:lang w:val="en-US"/>
                    </w:rPr>
                    <w:t xml:space="preserve"> </w:t>
                  </w:r>
                  <w:r w:rsidR="0026076F">
                    <w:rPr>
                      <w:lang w:val="en-US"/>
                    </w:rPr>
                    <w:t>&lt; 1 GB</w:t>
                  </w:r>
                </w:p>
                <w:p w:rsidR="0026076F" w:rsidRDefault="00C6123D" w:rsidP="0026076F">
                  <w:pPr>
                    <w:rPr>
                      <w:lang w:val="en-US"/>
                    </w:rPr>
                  </w:pPr>
                  <w:sdt>
                    <w:sdtPr>
                      <w:rPr>
                        <w:lang w:val="en-US"/>
                      </w:rPr>
                      <w:id w:val="1304045166"/>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Pr>
                      <w:lang w:val="en-US"/>
                    </w:rPr>
                    <w:t xml:space="preserve"> &lt; 100 GB</w:t>
                  </w:r>
                </w:p>
                <w:p w:rsidR="0026076F" w:rsidRDefault="00C6123D" w:rsidP="0026076F">
                  <w:pPr>
                    <w:rPr>
                      <w:lang w:val="en-US"/>
                    </w:rPr>
                  </w:pPr>
                  <w:sdt>
                    <w:sdtPr>
                      <w:rPr>
                        <w:lang w:val="en-US"/>
                      </w:rPr>
                      <w:id w:val="-1417083941"/>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Pr>
                      <w:lang w:val="en-US"/>
                    </w:rPr>
                    <w:t xml:space="preserve"> &lt; 1 TB</w:t>
                  </w:r>
                </w:p>
                <w:p w:rsidR="0026076F" w:rsidRDefault="00C6123D" w:rsidP="0026076F">
                  <w:pPr>
                    <w:rPr>
                      <w:lang w:val="en-US"/>
                    </w:rPr>
                  </w:pPr>
                  <w:sdt>
                    <w:sdtPr>
                      <w:rPr>
                        <w:lang w:val="en-US"/>
                      </w:rPr>
                      <w:id w:val="752474525"/>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Pr>
                      <w:lang w:val="en-US"/>
                    </w:rPr>
                    <w:t xml:space="preserve"> &lt; 5 TB</w:t>
                  </w:r>
                </w:p>
                <w:p w:rsidR="0026076F" w:rsidRDefault="00C6123D" w:rsidP="0026076F">
                  <w:pPr>
                    <w:rPr>
                      <w:lang w:val="en-US"/>
                    </w:rPr>
                  </w:pPr>
                  <w:sdt>
                    <w:sdtPr>
                      <w:rPr>
                        <w:lang w:val="en-US"/>
                      </w:rPr>
                      <w:id w:val="-1295904431"/>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Pr>
                      <w:lang w:val="en-US"/>
                    </w:rPr>
                    <w:t xml:space="preserve"> &lt; 10 TB</w:t>
                  </w:r>
                </w:p>
                <w:p w:rsidR="0026076F" w:rsidRPr="00250516" w:rsidRDefault="00C6123D" w:rsidP="0026076F">
                  <w:pPr>
                    <w:rPr>
                      <w:lang w:val="en-US"/>
                    </w:rPr>
                  </w:pPr>
                  <w:sdt>
                    <w:sdtPr>
                      <w:rPr>
                        <w:lang w:val="en-US"/>
                      </w:rPr>
                      <w:id w:val="-1519381172"/>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Pr>
                      <w:lang w:val="en-US"/>
                    </w:rPr>
                    <w:t xml:space="preserve"> &lt; 50 TB</w:t>
                  </w:r>
                </w:p>
                <w:p w:rsidR="0026076F" w:rsidRDefault="00C6123D" w:rsidP="0026076F">
                  <w:pPr>
                    <w:rPr>
                      <w:lang w:val="en-US"/>
                    </w:rPr>
                  </w:pPr>
                  <w:sdt>
                    <w:sdtPr>
                      <w:rPr>
                        <w:lang w:val="en-US"/>
                      </w:rPr>
                      <w:id w:val="1620339405"/>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sidRPr="00250516">
                    <w:rPr>
                      <w:lang w:val="en-US"/>
                    </w:rPr>
                    <w:t xml:space="preserve"> </w:t>
                  </w:r>
                  <w:r w:rsidR="0026076F">
                    <w:rPr>
                      <w:lang w:val="en-US"/>
                    </w:rPr>
                    <w:t>&gt; 50 TB</w:t>
                  </w:r>
                </w:p>
                <w:p w:rsidR="0026076F" w:rsidRDefault="00C6123D" w:rsidP="0026076F">
                  <w:pPr>
                    <w:rPr>
                      <w:lang w:val="en-US"/>
                    </w:rPr>
                  </w:pPr>
                  <w:sdt>
                    <w:sdtPr>
                      <w:rPr>
                        <w:lang w:val="en-US"/>
                      </w:rPr>
                      <w:id w:val="-2132534701"/>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Pr>
                      <w:lang w:val="en-US"/>
                    </w:rPr>
                    <w:t xml:space="preserve"> NA</w:t>
                  </w:r>
                </w:p>
                <w:p w:rsidR="0026076F" w:rsidRDefault="0026076F" w:rsidP="0026076F">
                  <w:pPr>
                    <w:rPr>
                      <w:lang w:val="en-US"/>
                    </w:rPr>
                  </w:pPr>
                </w:p>
              </w:tc>
              <w:tc>
                <w:tcPr>
                  <w:tcW w:w="2178" w:type="dxa"/>
                </w:tcPr>
                <w:p w:rsidR="0026076F" w:rsidRDefault="00B83CB5" w:rsidP="0026076F">
                  <w:r>
                    <w:t>Cell lysa</w:t>
                  </w:r>
                  <w:r w:rsidR="00FC04D6">
                    <w:t>t</w:t>
                  </w:r>
                  <w:r>
                    <w:t xml:space="preserve">es (to release total RNA) and </w:t>
                  </w:r>
                  <w:r w:rsidR="0024617D">
                    <w:t xml:space="preserve">isolated </w:t>
                  </w:r>
                  <w:r w:rsidR="0026076F">
                    <w:t xml:space="preserve">mRNA will be stored </w:t>
                  </w:r>
                  <w:r w:rsidR="00B23EEC">
                    <w:t>in the biobank at</w:t>
                  </w:r>
                  <w:r w:rsidR="0026076F">
                    <w:t xml:space="preserve"> -80</w:t>
                  </w:r>
                  <w:r w:rsidR="0024617D">
                    <w:t xml:space="preserve"> </w:t>
                  </w:r>
                  <w:r w:rsidR="0026076F">
                    <w:t>°C, this will take approximately 5 boxes</w:t>
                  </w:r>
                </w:p>
              </w:tc>
            </w:tr>
            <w:tr w:rsidR="0026076F" w:rsidTr="0026076F">
              <w:trPr>
                <w:trHeight w:val="2869"/>
              </w:trPr>
              <w:tc>
                <w:tcPr>
                  <w:tcW w:w="1604" w:type="dxa"/>
                </w:tcPr>
                <w:p w:rsidR="0026076F" w:rsidRDefault="0026076F" w:rsidP="0026076F">
                  <w:r>
                    <w:lastRenderedPageBreak/>
                    <w:t xml:space="preserve">Fusion experiments </w:t>
                  </w:r>
                  <w:r w:rsidR="00514B56">
                    <w:t>(microscopy)</w:t>
                  </w:r>
                </w:p>
              </w:tc>
              <w:tc>
                <w:tcPr>
                  <w:tcW w:w="1861" w:type="dxa"/>
                </w:tcPr>
                <w:p w:rsidR="0026076F" w:rsidRDefault="0026076F" w:rsidP="0026076F">
                  <w:r>
                    <w:t xml:space="preserve">Bright field microscopy of </w:t>
                  </w:r>
                  <w:proofErr w:type="spellStart"/>
                  <w:r>
                    <w:t>Langhans</w:t>
                  </w:r>
                  <w:proofErr w:type="spellEnd"/>
                  <w:r>
                    <w:t xml:space="preserve"> giant cell cultures to identify fusion regulators</w:t>
                  </w:r>
                </w:p>
              </w:tc>
              <w:tc>
                <w:tcPr>
                  <w:tcW w:w="2356" w:type="dxa"/>
                </w:tcPr>
                <w:p w:rsidR="0026076F" w:rsidRPr="009314E3" w:rsidRDefault="00C6123D" w:rsidP="0026076F">
                  <w:pPr>
                    <w:rPr>
                      <w:lang w:val="en-US"/>
                    </w:rPr>
                  </w:pPr>
                  <w:sdt>
                    <w:sdtPr>
                      <w:rPr>
                        <w:lang w:val="en-US"/>
                      </w:rPr>
                      <w:id w:val="2054653270"/>
                      <w14:checkbox>
                        <w14:checked w14:val="1"/>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Pr>
                      <w:lang w:val="en-US"/>
                    </w:rPr>
                    <w:t xml:space="preserve"> </w:t>
                  </w:r>
                  <w:r w:rsidR="0026076F" w:rsidRPr="009314E3">
                    <w:rPr>
                      <w:lang w:val="en-US"/>
                    </w:rPr>
                    <w:t>Generate new data</w:t>
                  </w:r>
                </w:p>
                <w:p w:rsidR="0026076F" w:rsidRPr="009314E3" w:rsidRDefault="00C6123D" w:rsidP="0026076F">
                  <w:pPr>
                    <w:rPr>
                      <w:rFonts w:ascii="MS Gothic" w:eastAsia="MS Gothic" w:hAnsi="MS Gothic"/>
                    </w:rPr>
                  </w:pPr>
                  <w:sdt>
                    <w:sdtPr>
                      <w:rPr>
                        <w:lang w:val="en-US"/>
                      </w:rPr>
                      <w:id w:val="-1797054248"/>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Reuse existing data</w:t>
                  </w:r>
                </w:p>
              </w:tc>
              <w:tc>
                <w:tcPr>
                  <w:tcW w:w="1369" w:type="dxa"/>
                </w:tcPr>
                <w:p w:rsidR="0026076F" w:rsidRPr="009314E3" w:rsidRDefault="00C6123D" w:rsidP="0026076F">
                  <w:pPr>
                    <w:rPr>
                      <w:lang w:val="en-US"/>
                    </w:rPr>
                  </w:pPr>
                  <w:sdt>
                    <w:sdtPr>
                      <w:rPr>
                        <w:lang w:val="en-US"/>
                      </w:rPr>
                      <w:id w:val="-2046442085"/>
                      <w14:checkbox>
                        <w14:checked w14:val="1"/>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sidRPr="009314E3">
                    <w:rPr>
                      <w:lang w:val="en-US"/>
                    </w:rPr>
                    <w:t xml:space="preserve"> Digital</w:t>
                  </w:r>
                </w:p>
                <w:p w:rsidR="0026076F" w:rsidRDefault="00C6123D" w:rsidP="0026076F">
                  <w:pPr>
                    <w:rPr>
                      <w:rFonts w:ascii="MS Gothic" w:eastAsia="MS Gothic" w:hAnsi="MS Gothic"/>
                      <w:lang w:val="en-US"/>
                    </w:rPr>
                  </w:pPr>
                  <w:sdt>
                    <w:sdtPr>
                      <w:rPr>
                        <w:lang w:val="en-US"/>
                      </w:rPr>
                      <w:id w:val="585036035"/>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Physical</w:t>
                  </w:r>
                </w:p>
              </w:tc>
              <w:tc>
                <w:tcPr>
                  <w:tcW w:w="2004" w:type="dxa"/>
                </w:tcPr>
                <w:p w:rsidR="0026076F" w:rsidRPr="009314E3" w:rsidRDefault="00C6123D" w:rsidP="0026076F">
                  <w:pPr>
                    <w:rPr>
                      <w:lang w:val="en-US"/>
                    </w:rPr>
                  </w:pPr>
                  <w:sdt>
                    <w:sdtPr>
                      <w:rPr>
                        <w:lang w:val="en-US"/>
                      </w:rPr>
                      <w:id w:val="-878013129"/>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Observational</w:t>
                  </w:r>
                </w:p>
                <w:p w:rsidR="0026076F" w:rsidRPr="009314E3" w:rsidRDefault="00C6123D" w:rsidP="0026076F">
                  <w:pPr>
                    <w:rPr>
                      <w:lang w:val="en-US"/>
                    </w:rPr>
                  </w:pPr>
                  <w:sdt>
                    <w:sdtPr>
                      <w:rPr>
                        <w:lang w:val="en-US"/>
                      </w:rPr>
                      <w:id w:val="-1288118852"/>
                      <w14:checkbox>
                        <w14:checked w14:val="1"/>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sidRPr="009314E3">
                    <w:rPr>
                      <w:lang w:val="en-US"/>
                    </w:rPr>
                    <w:t xml:space="preserve"> Experimental</w:t>
                  </w:r>
                </w:p>
                <w:p w:rsidR="0026076F" w:rsidRPr="009314E3" w:rsidRDefault="00C6123D" w:rsidP="0026076F">
                  <w:pPr>
                    <w:rPr>
                      <w:lang w:val="en-US"/>
                    </w:rPr>
                  </w:pPr>
                  <w:sdt>
                    <w:sdtPr>
                      <w:rPr>
                        <w:lang w:val="en-US"/>
                      </w:rPr>
                      <w:id w:val="-801999244"/>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Compiled/ aggregated data</w:t>
                  </w:r>
                </w:p>
                <w:p w:rsidR="0026076F" w:rsidRPr="009314E3" w:rsidRDefault="00C6123D" w:rsidP="0026076F">
                  <w:pPr>
                    <w:rPr>
                      <w:lang w:val="en-US"/>
                    </w:rPr>
                  </w:pPr>
                  <w:sdt>
                    <w:sdtPr>
                      <w:rPr>
                        <w:lang w:val="en-US"/>
                      </w:rPr>
                      <w:id w:val="-1608122775"/>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Simulation data</w:t>
                  </w:r>
                </w:p>
                <w:p w:rsidR="0026076F" w:rsidRPr="009314E3" w:rsidRDefault="00C6123D" w:rsidP="0026076F">
                  <w:pPr>
                    <w:rPr>
                      <w:lang w:val="en-US"/>
                    </w:rPr>
                  </w:pPr>
                  <w:sdt>
                    <w:sdtPr>
                      <w:rPr>
                        <w:lang w:val="en-US"/>
                      </w:rPr>
                      <w:id w:val="1860780871"/>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Software</w:t>
                  </w:r>
                </w:p>
                <w:p w:rsidR="0026076F" w:rsidRPr="009314E3" w:rsidRDefault="00C6123D" w:rsidP="0026076F">
                  <w:pPr>
                    <w:rPr>
                      <w:lang w:val="en-US"/>
                    </w:rPr>
                  </w:pPr>
                  <w:sdt>
                    <w:sdtPr>
                      <w:rPr>
                        <w:lang w:val="en-US"/>
                      </w:rPr>
                      <w:id w:val="1073708481"/>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Other</w:t>
                  </w:r>
                </w:p>
                <w:p w:rsidR="0026076F" w:rsidRPr="009314E3" w:rsidRDefault="00C6123D" w:rsidP="0026076F">
                  <w:pPr>
                    <w:rPr>
                      <w:lang w:val="en-US"/>
                    </w:rPr>
                  </w:pPr>
                  <w:sdt>
                    <w:sdtPr>
                      <w:rPr>
                        <w:lang w:val="en-US"/>
                      </w:rPr>
                      <w:id w:val="-1504038427"/>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NA</w:t>
                  </w:r>
                </w:p>
                <w:p w:rsidR="0026076F" w:rsidRPr="009314E3" w:rsidRDefault="0026076F" w:rsidP="0026076F">
                  <w:pPr>
                    <w:rPr>
                      <w:lang w:val="en-US"/>
                    </w:rPr>
                  </w:pPr>
                </w:p>
                <w:p w:rsidR="0026076F" w:rsidRPr="009314E3" w:rsidRDefault="0026076F" w:rsidP="0026076F">
                  <w:pPr>
                    <w:rPr>
                      <w:lang w:val="en-US"/>
                    </w:rPr>
                  </w:pPr>
                </w:p>
              </w:tc>
              <w:tc>
                <w:tcPr>
                  <w:tcW w:w="2005" w:type="dxa"/>
                </w:tcPr>
                <w:p w:rsidR="0026076F" w:rsidRPr="009314E3" w:rsidRDefault="00C6123D" w:rsidP="0026076F">
                  <w:pPr>
                    <w:rPr>
                      <w:lang w:val="en-US"/>
                    </w:rPr>
                  </w:pPr>
                  <w:sdt>
                    <w:sdtPr>
                      <w:rPr>
                        <w:lang w:val="en-US"/>
                      </w:rPr>
                      <w:id w:val="1214775499"/>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w:t>
                  </w:r>
                  <w:proofErr w:type="gramStart"/>
                  <w:r w:rsidR="0026076F" w:rsidRPr="009314E3">
                    <w:rPr>
                      <w:lang w:val="en-US"/>
                    </w:rPr>
                    <w:t>.por</w:t>
                  </w:r>
                  <w:proofErr w:type="gramEnd"/>
                </w:p>
                <w:p w:rsidR="0026076F" w:rsidRPr="009314E3" w:rsidRDefault="00C6123D" w:rsidP="0026076F">
                  <w:pPr>
                    <w:rPr>
                      <w:lang w:val="en-US"/>
                    </w:rPr>
                  </w:pPr>
                  <w:sdt>
                    <w:sdtPr>
                      <w:rPr>
                        <w:lang w:val="en-US"/>
                      </w:rPr>
                      <w:id w:val="-1163471295"/>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.xml</w:t>
                  </w:r>
                </w:p>
                <w:p w:rsidR="0026076F" w:rsidRPr="009314E3" w:rsidRDefault="00C6123D" w:rsidP="0026076F">
                  <w:pPr>
                    <w:rPr>
                      <w:lang w:val="en-US"/>
                    </w:rPr>
                  </w:pPr>
                  <w:sdt>
                    <w:sdtPr>
                      <w:rPr>
                        <w:lang w:val="en-US"/>
                      </w:rPr>
                      <w:id w:val="-303928449"/>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.tab</w:t>
                  </w:r>
                </w:p>
                <w:p w:rsidR="0026076F" w:rsidRPr="009314E3" w:rsidRDefault="00C6123D" w:rsidP="0026076F">
                  <w:pPr>
                    <w:rPr>
                      <w:lang w:val="en-US"/>
                    </w:rPr>
                  </w:pPr>
                  <w:sdt>
                    <w:sdtPr>
                      <w:rPr>
                        <w:lang w:val="en-US"/>
                      </w:rPr>
                      <w:id w:val="1242451569"/>
                      <w14:checkbox>
                        <w14:checked w14:val="1"/>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sidRPr="009314E3">
                    <w:rPr>
                      <w:lang w:val="en-US"/>
                    </w:rPr>
                    <w:t xml:space="preserve"> .csv</w:t>
                  </w:r>
                </w:p>
                <w:p w:rsidR="0026076F" w:rsidRPr="009314E3" w:rsidRDefault="00C6123D" w:rsidP="0026076F">
                  <w:pPr>
                    <w:rPr>
                      <w:lang w:val="en-US"/>
                    </w:rPr>
                  </w:pPr>
                  <w:sdt>
                    <w:sdtPr>
                      <w:rPr>
                        <w:lang w:val="en-US"/>
                      </w:rPr>
                      <w:id w:val="-1865045034"/>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.pdf</w:t>
                  </w:r>
                </w:p>
                <w:p w:rsidR="0026076F" w:rsidRPr="009314E3" w:rsidRDefault="00C6123D" w:rsidP="0026076F">
                  <w:pPr>
                    <w:rPr>
                      <w:lang w:val="en-US"/>
                    </w:rPr>
                  </w:pPr>
                  <w:sdt>
                    <w:sdtPr>
                      <w:rPr>
                        <w:lang w:val="en-US"/>
                      </w:rPr>
                      <w:id w:val="-2037805410"/>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.txt</w:t>
                  </w:r>
                </w:p>
                <w:p w:rsidR="0026076F" w:rsidRPr="009314E3" w:rsidRDefault="00C6123D" w:rsidP="0026076F">
                  <w:pPr>
                    <w:rPr>
                      <w:lang w:val="en-US"/>
                    </w:rPr>
                  </w:pPr>
                  <w:sdt>
                    <w:sdtPr>
                      <w:rPr>
                        <w:lang w:val="en-US"/>
                      </w:rPr>
                      <w:id w:val="-1830206997"/>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.rtf</w:t>
                  </w:r>
                </w:p>
                <w:p w:rsidR="0026076F" w:rsidRPr="009314E3" w:rsidRDefault="00C6123D" w:rsidP="0026076F">
                  <w:pPr>
                    <w:rPr>
                      <w:lang w:val="en-US"/>
                    </w:rPr>
                  </w:pPr>
                  <w:sdt>
                    <w:sdtPr>
                      <w:rPr>
                        <w:lang w:val="en-US"/>
                      </w:rPr>
                      <w:id w:val="873114871"/>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.dwg</w:t>
                  </w:r>
                </w:p>
                <w:p w:rsidR="0026076F" w:rsidRPr="009314E3" w:rsidRDefault="00C6123D" w:rsidP="0026076F">
                  <w:pPr>
                    <w:rPr>
                      <w:lang w:val="en-US"/>
                    </w:rPr>
                  </w:pPr>
                  <w:sdt>
                    <w:sdtPr>
                      <w:rPr>
                        <w:lang w:val="en-US"/>
                      </w:rPr>
                      <w:id w:val="-572276510"/>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.tab</w:t>
                  </w:r>
                </w:p>
                <w:p w:rsidR="0026076F" w:rsidRPr="009314E3" w:rsidRDefault="00C6123D" w:rsidP="0026076F">
                  <w:pPr>
                    <w:rPr>
                      <w:lang w:val="en-US"/>
                    </w:rPr>
                  </w:pPr>
                  <w:sdt>
                    <w:sdtPr>
                      <w:rPr>
                        <w:lang w:val="en-US"/>
                      </w:rPr>
                      <w:id w:val="302041490"/>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w:t>
                  </w:r>
                  <w:proofErr w:type="gramStart"/>
                  <w:r w:rsidR="0026076F" w:rsidRPr="009314E3">
                    <w:rPr>
                      <w:lang w:val="en-US"/>
                    </w:rPr>
                    <w:t>.</w:t>
                  </w:r>
                  <w:proofErr w:type="spellStart"/>
                  <w:r w:rsidR="0026076F" w:rsidRPr="009314E3">
                    <w:rPr>
                      <w:lang w:val="en-US"/>
                    </w:rPr>
                    <w:t>gml</w:t>
                  </w:r>
                  <w:proofErr w:type="spellEnd"/>
                  <w:proofErr w:type="gramEnd"/>
                </w:p>
                <w:p w:rsidR="0026076F" w:rsidRPr="009314E3" w:rsidRDefault="00C6123D" w:rsidP="0026076F">
                  <w:pPr>
                    <w:rPr>
                      <w:lang w:val="en-US"/>
                    </w:rPr>
                  </w:pPr>
                  <w:sdt>
                    <w:sdtPr>
                      <w:rPr>
                        <w:lang w:val="en-US"/>
                      </w:rPr>
                      <w:id w:val="1472022891"/>
                      <w14:checkbox>
                        <w14:checked w14:val="1"/>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sidRPr="009314E3">
                    <w:rPr>
                      <w:lang w:val="en-US"/>
                    </w:rPr>
                    <w:t xml:space="preserve"> other:</w:t>
                  </w:r>
                  <w:r w:rsidR="0026076F">
                    <w:rPr>
                      <w:lang w:val="en-US"/>
                    </w:rPr>
                    <w:t xml:space="preserve"> </w:t>
                  </w:r>
                  <w:r w:rsidR="004C31E6">
                    <w:rPr>
                      <w:lang w:val="en-US"/>
                    </w:rPr>
                    <w:t>.</w:t>
                  </w:r>
                  <w:proofErr w:type="spellStart"/>
                  <w:r w:rsidR="0026076F">
                    <w:rPr>
                      <w:lang w:val="en-US"/>
                    </w:rPr>
                    <w:t>tif</w:t>
                  </w:r>
                  <w:proofErr w:type="spellEnd"/>
                </w:p>
                <w:p w:rsidR="0026076F" w:rsidRDefault="00C6123D" w:rsidP="0026076F">
                  <w:pPr>
                    <w:rPr>
                      <w:rFonts w:ascii="MS Gothic" w:eastAsia="MS Gothic" w:hAnsi="MS Gothic"/>
                      <w:lang w:val="en-US"/>
                    </w:rPr>
                  </w:pPr>
                  <w:sdt>
                    <w:sdtPr>
                      <w:rPr>
                        <w:lang w:val="en-US"/>
                      </w:rPr>
                      <w:id w:val="-671868266"/>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NA</w:t>
                  </w:r>
                </w:p>
              </w:tc>
              <w:tc>
                <w:tcPr>
                  <w:tcW w:w="2148" w:type="dxa"/>
                </w:tcPr>
                <w:p w:rsidR="0026076F" w:rsidRPr="00250516" w:rsidRDefault="00C6123D" w:rsidP="0026076F">
                  <w:pPr>
                    <w:rPr>
                      <w:lang w:val="en-US"/>
                    </w:rPr>
                  </w:pPr>
                  <w:sdt>
                    <w:sdtPr>
                      <w:rPr>
                        <w:lang w:val="en-US"/>
                      </w:rPr>
                      <w:id w:val="-1662767750"/>
                      <w14:checkbox>
                        <w14:checked w14:val="0"/>
                        <w14:checkedState w14:val="2612" w14:font="MS Gothic"/>
                        <w14:uncheckedState w14:val="2610" w14:font="MS Gothic"/>
                      </w14:checkbox>
                    </w:sdtPr>
                    <w:sdtContent>
                      <w:r w:rsidR="00294E38">
                        <w:rPr>
                          <w:rFonts w:ascii="MS Gothic" w:eastAsia="MS Gothic" w:hAnsi="MS Gothic" w:hint="eastAsia"/>
                          <w:lang w:val="en-US"/>
                        </w:rPr>
                        <w:t>☐</w:t>
                      </w:r>
                    </w:sdtContent>
                  </w:sdt>
                  <w:r w:rsidR="0026076F">
                    <w:rPr>
                      <w:lang w:val="en-US"/>
                    </w:rPr>
                    <w:t xml:space="preserve"> &lt; 100 MB</w:t>
                  </w:r>
                </w:p>
                <w:p w:rsidR="0026076F" w:rsidRDefault="00C6123D" w:rsidP="0026076F">
                  <w:pPr>
                    <w:rPr>
                      <w:lang w:val="en-US"/>
                    </w:rPr>
                  </w:pPr>
                  <w:sdt>
                    <w:sdtPr>
                      <w:rPr>
                        <w:lang w:val="en-US"/>
                      </w:rPr>
                      <w:id w:val="-25798142"/>
                      <w14:checkbox>
                        <w14:checked w14:val="0"/>
                        <w14:checkedState w14:val="2612" w14:font="MS Gothic"/>
                        <w14:uncheckedState w14:val="2610" w14:font="MS Gothic"/>
                      </w14:checkbox>
                    </w:sdtPr>
                    <w:sdtContent>
                      <w:r w:rsidR="00294E38">
                        <w:rPr>
                          <w:rFonts w:ascii="MS Gothic" w:eastAsia="MS Gothic" w:hAnsi="MS Gothic" w:hint="eastAsia"/>
                          <w:lang w:val="en-US"/>
                        </w:rPr>
                        <w:t>☐</w:t>
                      </w:r>
                    </w:sdtContent>
                  </w:sdt>
                  <w:r w:rsidR="0026076F" w:rsidRPr="00250516">
                    <w:rPr>
                      <w:lang w:val="en-US"/>
                    </w:rPr>
                    <w:t xml:space="preserve"> </w:t>
                  </w:r>
                  <w:r w:rsidR="0026076F">
                    <w:rPr>
                      <w:lang w:val="en-US"/>
                    </w:rPr>
                    <w:t>&lt; 1 GB</w:t>
                  </w:r>
                </w:p>
                <w:p w:rsidR="0026076F" w:rsidRDefault="00C6123D" w:rsidP="0026076F">
                  <w:pPr>
                    <w:rPr>
                      <w:lang w:val="en-US"/>
                    </w:rPr>
                  </w:pPr>
                  <w:sdt>
                    <w:sdtPr>
                      <w:rPr>
                        <w:lang w:val="en-US"/>
                      </w:rPr>
                      <w:id w:val="1215933556"/>
                      <w14:checkbox>
                        <w14:checked w14:val="1"/>
                        <w14:checkedState w14:val="2612" w14:font="MS Gothic"/>
                        <w14:uncheckedState w14:val="2610" w14:font="MS Gothic"/>
                      </w14:checkbox>
                    </w:sdtPr>
                    <w:sdtContent>
                      <w:r w:rsidR="00294E38">
                        <w:rPr>
                          <w:rFonts w:ascii="MS Gothic" w:eastAsia="MS Gothic" w:hAnsi="MS Gothic" w:hint="eastAsia"/>
                          <w:lang w:val="en-US"/>
                        </w:rPr>
                        <w:t>☒</w:t>
                      </w:r>
                    </w:sdtContent>
                  </w:sdt>
                  <w:r w:rsidR="0026076F">
                    <w:rPr>
                      <w:lang w:val="en-US"/>
                    </w:rPr>
                    <w:t xml:space="preserve"> &lt; 100 GB</w:t>
                  </w:r>
                </w:p>
                <w:p w:rsidR="0026076F" w:rsidRDefault="00C6123D" w:rsidP="0026076F">
                  <w:pPr>
                    <w:rPr>
                      <w:lang w:val="en-US"/>
                    </w:rPr>
                  </w:pPr>
                  <w:sdt>
                    <w:sdtPr>
                      <w:rPr>
                        <w:lang w:val="en-US"/>
                      </w:rPr>
                      <w:id w:val="1110546942"/>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Pr>
                      <w:lang w:val="en-US"/>
                    </w:rPr>
                    <w:t xml:space="preserve"> &lt; 1 TB</w:t>
                  </w:r>
                </w:p>
                <w:p w:rsidR="0026076F" w:rsidRDefault="00C6123D" w:rsidP="0026076F">
                  <w:pPr>
                    <w:rPr>
                      <w:lang w:val="en-US"/>
                    </w:rPr>
                  </w:pPr>
                  <w:sdt>
                    <w:sdtPr>
                      <w:rPr>
                        <w:lang w:val="en-US"/>
                      </w:rPr>
                      <w:id w:val="47731458"/>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Pr>
                      <w:lang w:val="en-US"/>
                    </w:rPr>
                    <w:t xml:space="preserve"> &lt; 5 TB</w:t>
                  </w:r>
                </w:p>
                <w:p w:rsidR="0026076F" w:rsidRDefault="00C6123D" w:rsidP="0026076F">
                  <w:pPr>
                    <w:rPr>
                      <w:lang w:val="en-US"/>
                    </w:rPr>
                  </w:pPr>
                  <w:sdt>
                    <w:sdtPr>
                      <w:rPr>
                        <w:lang w:val="en-US"/>
                      </w:rPr>
                      <w:id w:val="-1079290248"/>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Pr>
                      <w:lang w:val="en-US"/>
                    </w:rPr>
                    <w:t xml:space="preserve"> &lt; 10 TB</w:t>
                  </w:r>
                </w:p>
                <w:p w:rsidR="0026076F" w:rsidRPr="00250516" w:rsidRDefault="00C6123D" w:rsidP="0026076F">
                  <w:pPr>
                    <w:rPr>
                      <w:lang w:val="en-US"/>
                    </w:rPr>
                  </w:pPr>
                  <w:sdt>
                    <w:sdtPr>
                      <w:rPr>
                        <w:lang w:val="en-US"/>
                      </w:rPr>
                      <w:id w:val="-2125060241"/>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Pr>
                      <w:lang w:val="en-US"/>
                    </w:rPr>
                    <w:t xml:space="preserve"> &lt; 50 TB</w:t>
                  </w:r>
                </w:p>
                <w:p w:rsidR="0026076F" w:rsidRDefault="00C6123D" w:rsidP="0026076F">
                  <w:pPr>
                    <w:rPr>
                      <w:lang w:val="en-US"/>
                    </w:rPr>
                  </w:pPr>
                  <w:sdt>
                    <w:sdtPr>
                      <w:rPr>
                        <w:lang w:val="en-US"/>
                      </w:rPr>
                      <w:id w:val="490142822"/>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sidRPr="00250516">
                    <w:rPr>
                      <w:lang w:val="en-US"/>
                    </w:rPr>
                    <w:t xml:space="preserve"> </w:t>
                  </w:r>
                  <w:r w:rsidR="0026076F">
                    <w:rPr>
                      <w:lang w:val="en-US"/>
                    </w:rPr>
                    <w:t>&gt; 50 TB</w:t>
                  </w:r>
                </w:p>
                <w:p w:rsidR="0026076F" w:rsidRDefault="00C6123D" w:rsidP="0026076F">
                  <w:pPr>
                    <w:rPr>
                      <w:lang w:val="en-US"/>
                    </w:rPr>
                  </w:pPr>
                  <w:sdt>
                    <w:sdtPr>
                      <w:rPr>
                        <w:lang w:val="en-US"/>
                      </w:rPr>
                      <w:id w:val="1464846426"/>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Pr>
                      <w:lang w:val="en-US"/>
                    </w:rPr>
                    <w:t xml:space="preserve"> NA</w:t>
                  </w:r>
                </w:p>
                <w:p w:rsidR="0026076F" w:rsidRDefault="0026076F" w:rsidP="0026076F">
                  <w:pPr>
                    <w:rPr>
                      <w:rFonts w:ascii="MS Gothic" w:eastAsia="MS Gothic" w:hAnsi="MS Gothic"/>
                      <w:lang w:val="en-US"/>
                    </w:rPr>
                  </w:pPr>
                </w:p>
              </w:tc>
              <w:tc>
                <w:tcPr>
                  <w:tcW w:w="2178" w:type="dxa"/>
                </w:tcPr>
                <w:p w:rsidR="0026076F" w:rsidRDefault="0026076F" w:rsidP="0026076F">
                  <w:r>
                    <w:t>None</w:t>
                  </w:r>
                </w:p>
              </w:tc>
            </w:tr>
            <w:tr w:rsidR="0026076F" w:rsidTr="0026076F">
              <w:trPr>
                <w:trHeight w:val="3833"/>
              </w:trPr>
              <w:tc>
                <w:tcPr>
                  <w:tcW w:w="1604" w:type="dxa"/>
                </w:tcPr>
                <w:p w:rsidR="0026076F" w:rsidRDefault="0026076F" w:rsidP="0026076F">
                  <w:proofErr w:type="spellStart"/>
                  <w:r>
                    <w:t>ImageStream</w:t>
                  </w:r>
                  <w:proofErr w:type="spellEnd"/>
                  <w:r>
                    <w:t xml:space="preserve"> experiments </w:t>
                  </w:r>
                </w:p>
              </w:tc>
              <w:tc>
                <w:tcPr>
                  <w:tcW w:w="1861" w:type="dxa"/>
                </w:tcPr>
                <w:p w:rsidR="0026076F" w:rsidRDefault="0026076F" w:rsidP="0026076F">
                  <w:proofErr w:type="spellStart"/>
                  <w:r>
                    <w:t>ImageStream</w:t>
                  </w:r>
                  <w:proofErr w:type="spellEnd"/>
                  <w:r>
                    <w:t xml:space="preserve"> analysis of </w:t>
                  </w:r>
                  <w:proofErr w:type="spellStart"/>
                  <w:r>
                    <w:t>Langhans</w:t>
                  </w:r>
                  <w:proofErr w:type="spellEnd"/>
                  <w:r>
                    <w:t xml:space="preserve"> giant cell cultures (with focus on characterisation of proteins involved in antigen presentation)</w:t>
                  </w:r>
                </w:p>
              </w:tc>
              <w:tc>
                <w:tcPr>
                  <w:tcW w:w="2356" w:type="dxa"/>
                </w:tcPr>
                <w:p w:rsidR="0026076F" w:rsidRPr="009314E3" w:rsidRDefault="00C6123D" w:rsidP="0026076F">
                  <w:pPr>
                    <w:rPr>
                      <w:lang w:val="en-US"/>
                    </w:rPr>
                  </w:pPr>
                  <w:sdt>
                    <w:sdtPr>
                      <w:rPr>
                        <w:lang w:val="en-US"/>
                      </w:rPr>
                      <w:id w:val="136302447"/>
                      <w14:checkbox>
                        <w14:checked w14:val="1"/>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Pr>
                      <w:lang w:val="en-US"/>
                    </w:rPr>
                    <w:t xml:space="preserve"> </w:t>
                  </w:r>
                  <w:r w:rsidR="0026076F" w:rsidRPr="009314E3">
                    <w:rPr>
                      <w:lang w:val="en-US"/>
                    </w:rPr>
                    <w:t>Generate new data</w:t>
                  </w:r>
                </w:p>
                <w:p w:rsidR="0026076F" w:rsidRDefault="00C6123D" w:rsidP="0026076F">
                  <w:pPr>
                    <w:rPr>
                      <w:rFonts w:ascii="MS Gothic" w:eastAsia="MS Gothic" w:hAnsi="MS Gothic"/>
                      <w:lang w:val="en-US"/>
                    </w:rPr>
                  </w:pPr>
                  <w:sdt>
                    <w:sdtPr>
                      <w:rPr>
                        <w:lang w:val="en-US"/>
                      </w:rPr>
                      <w:id w:val="1000625335"/>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Reuse existing data</w:t>
                  </w:r>
                </w:p>
              </w:tc>
              <w:tc>
                <w:tcPr>
                  <w:tcW w:w="1369" w:type="dxa"/>
                </w:tcPr>
                <w:p w:rsidR="0026076F" w:rsidRPr="009314E3" w:rsidRDefault="00C6123D" w:rsidP="0026076F">
                  <w:pPr>
                    <w:rPr>
                      <w:lang w:val="en-US"/>
                    </w:rPr>
                  </w:pPr>
                  <w:sdt>
                    <w:sdtPr>
                      <w:rPr>
                        <w:lang w:val="en-US"/>
                      </w:rPr>
                      <w:id w:val="731355300"/>
                      <w14:checkbox>
                        <w14:checked w14:val="1"/>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sidRPr="009314E3">
                    <w:rPr>
                      <w:lang w:val="en-US"/>
                    </w:rPr>
                    <w:t xml:space="preserve"> Digital</w:t>
                  </w:r>
                </w:p>
                <w:p w:rsidR="0026076F" w:rsidRDefault="00C6123D" w:rsidP="0026076F">
                  <w:pPr>
                    <w:rPr>
                      <w:rFonts w:ascii="MS Gothic" w:eastAsia="MS Gothic" w:hAnsi="MS Gothic"/>
                      <w:lang w:val="en-US"/>
                    </w:rPr>
                  </w:pPr>
                  <w:sdt>
                    <w:sdtPr>
                      <w:rPr>
                        <w:lang w:val="en-US"/>
                      </w:rPr>
                      <w:id w:val="958152352"/>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Physical</w:t>
                  </w:r>
                </w:p>
              </w:tc>
              <w:tc>
                <w:tcPr>
                  <w:tcW w:w="2004" w:type="dxa"/>
                </w:tcPr>
                <w:p w:rsidR="0026076F" w:rsidRPr="009314E3" w:rsidRDefault="00C6123D" w:rsidP="0026076F">
                  <w:pPr>
                    <w:rPr>
                      <w:lang w:val="en-US"/>
                    </w:rPr>
                  </w:pPr>
                  <w:sdt>
                    <w:sdtPr>
                      <w:rPr>
                        <w:lang w:val="en-US"/>
                      </w:rPr>
                      <w:id w:val="673376209"/>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Observational</w:t>
                  </w:r>
                </w:p>
                <w:p w:rsidR="0026076F" w:rsidRPr="009314E3" w:rsidRDefault="00C6123D" w:rsidP="0026076F">
                  <w:pPr>
                    <w:rPr>
                      <w:lang w:val="en-US"/>
                    </w:rPr>
                  </w:pPr>
                  <w:sdt>
                    <w:sdtPr>
                      <w:rPr>
                        <w:lang w:val="en-US"/>
                      </w:rPr>
                      <w:id w:val="-1299529516"/>
                      <w14:checkbox>
                        <w14:checked w14:val="1"/>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sidRPr="009314E3">
                    <w:rPr>
                      <w:lang w:val="en-US"/>
                    </w:rPr>
                    <w:t xml:space="preserve"> Experimental</w:t>
                  </w:r>
                </w:p>
                <w:p w:rsidR="0026076F" w:rsidRPr="009314E3" w:rsidRDefault="00C6123D" w:rsidP="0026076F">
                  <w:pPr>
                    <w:rPr>
                      <w:lang w:val="en-US"/>
                    </w:rPr>
                  </w:pPr>
                  <w:sdt>
                    <w:sdtPr>
                      <w:rPr>
                        <w:lang w:val="en-US"/>
                      </w:rPr>
                      <w:id w:val="-355893995"/>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Compiled/ aggregated data</w:t>
                  </w:r>
                </w:p>
                <w:p w:rsidR="0026076F" w:rsidRPr="009314E3" w:rsidRDefault="00C6123D" w:rsidP="0026076F">
                  <w:pPr>
                    <w:rPr>
                      <w:lang w:val="en-US"/>
                    </w:rPr>
                  </w:pPr>
                  <w:sdt>
                    <w:sdtPr>
                      <w:rPr>
                        <w:lang w:val="en-US"/>
                      </w:rPr>
                      <w:id w:val="-63193049"/>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Simulation data</w:t>
                  </w:r>
                </w:p>
                <w:p w:rsidR="0026076F" w:rsidRPr="009314E3" w:rsidRDefault="00C6123D" w:rsidP="0026076F">
                  <w:pPr>
                    <w:rPr>
                      <w:lang w:val="en-US"/>
                    </w:rPr>
                  </w:pPr>
                  <w:sdt>
                    <w:sdtPr>
                      <w:rPr>
                        <w:lang w:val="en-US"/>
                      </w:rPr>
                      <w:id w:val="-160634648"/>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Software</w:t>
                  </w:r>
                </w:p>
                <w:p w:rsidR="0026076F" w:rsidRPr="009314E3" w:rsidRDefault="00C6123D" w:rsidP="0026076F">
                  <w:pPr>
                    <w:rPr>
                      <w:lang w:val="en-US"/>
                    </w:rPr>
                  </w:pPr>
                  <w:sdt>
                    <w:sdtPr>
                      <w:rPr>
                        <w:lang w:val="en-US"/>
                      </w:rPr>
                      <w:id w:val="1776283503"/>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Other</w:t>
                  </w:r>
                </w:p>
                <w:p w:rsidR="0026076F" w:rsidRPr="009314E3" w:rsidRDefault="00C6123D" w:rsidP="0026076F">
                  <w:pPr>
                    <w:rPr>
                      <w:lang w:val="en-US"/>
                    </w:rPr>
                  </w:pPr>
                  <w:sdt>
                    <w:sdtPr>
                      <w:rPr>
                        <w:lang w:val="en-US"/>
                      </w:rPr>
                      <w:id w:val="-594858564"/>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NA</w:t>
                  </w:r>
                </w:p>
                <w:p w:rsidR="0026076F" w:rsidRDefault="0026076F" w:rsidP="0026076F">
                  <w:pPr>
                    <w:rPr>
                      <w:rFonts w:ascii="MS Gothic" w:eastAsia="MS Gothic" w:hAnsi="MS Gothic"/>
                      <w:lang w:val="en-US"/>
                    </w:rPr>
                  </w:pPr>
                </w:p>
              </w:tc>
              <w:tc>
                <w:tcPr>
                  <w:tcW w:w="2005" w:type="dxa"/>
                </w:tcPr>
                <w:p w:rsidR="0026076F" w:rsidRPr="009314E3" w:rsidRDefault="00C6123D" w:rsidP="0026076F">
                  <w:pPr>
                    <w:rPr>
                      <w:lang w:val="en-US"/>
                    </w:rPr>
                  </w:pPr>
                  <w:sdt>
                    <w:sdtPr>
                      <w:rPr>
                        <w:lang w:val="en-US"/>
                      </w:rPr>
                      <w:id w:val="896854948"/>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w:t>
                  </w:r>
                  <w:proofErr w:type="gramStart"/>
                  <w:r w:rsidR="0026076F" w:rsidRPr="009314E3">
                    <w:rPr>
                      <w:lang w:val="en-US"/>
                    </w:rPr>
                    <w:t>.por</w:t>
                  </w:r>
                  <w:proofErr w:type="gramEnd"/>
                </w:p>
                <w:p w:rsidR="0026076F" w:rsidRPr="009314E3" w:rsidRDefault="00C6123D" w:rsidP="0026076F">
                  <w:pPr>
                    <w:rPr>
                      <w:lang w:val="en-US"/>
                    </w:rPr>
                  </w:pPr>
                  <w:sdt>
                    <w:sdtPr>
                      <w:rPr>
                        <w:lang w:val="en-US"/>
                      </w:rPr>
                      <w:id w:val="1382057460"/>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.xml</w:t>
                  </w:r>
                </w:p>
                <w:p w:rsidR="0026076F" w:rsidRPr="009314E3" w:rsidRDefault="00C6123D" w:rsidP="0026076F">
                  <w:pPr>
                    <w:rPr>
                      <w:lang w:val="en-US"/>
                    </w:rPr>
                  </w:pPr>
                  <w:sdt>
                    <w:sdtPr>
                      <w:rPr>
                        <w:lang w:val="en-US"/>
                      </w:rPr>
                      <w:id w:val="803280640"/>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.tab</w:t>
                  </w:r>
                </w:p>
                <w:p w:rsidR="0026076F" w:rsidRPr="009314E3" w:rsidRDefault="00C6123D" w:rsidP="0026076F">
                  <w:pPr>
                    <w:rPr>
                      <w:lang w:val="en-US"/>
                    </w:rPr>
                  </w:pPr>
                  <w:sdt>
                    <w:sdtPr>
                      <w:rPr>
                        <w:lang w:val="en-US"/>
                      </w:rPr>
                      <w:id w:val="-1504275116"/>
                      <w14:checkbox>
                        <w14:checked w14:val="1"/>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sidRPr="009314E3">
                    <w:rPr>
                      <w:lang w:val="en-US"/>
                    </w:rPr>
                    <w:t xml:space="preserve"> .csv</w:t>
                  </w:r>
                </w:p>
                <w:p w:rsidR="0026076F" w:rsidRPr="009314E3" w:rsidRDefault="00C6123D" w:rsidP="0026076F">
                  <w:pPr>
                    <w:rPr>
                      <w:lang w:val="en-US"/>
                    </w:rPr>
                  </w:pPr>
                  <w:sdt>
                    <w:sdtPr>
                      <w:rPr>
                        <w:lang w:val="en-US"/>
                      </w:rPr>
                      <w:id w:val="590199490"/>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.pdf</w:t>
                  </w:r>
                </w:p>
                <w:p w:rsidR="0026076F" w:rsidRPr="009314E3" w:rsidRDefault="00C6123D" w:rsidP="0026076F">
                  <w:pPr>
                    <w:rPr>
                      <w:lang w:val="en-US"/>
                    </w:rPr>
                  </w:pPr>
                  <w:sdt>
                    <w:sdtPr>
                      <w:rPr>
                        <w:lang w:val="en-US"/>
                      </w:rPr>
                      <w:id w:val="443809235"/>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.txt</w:t>
                  </w:r>
                </w:p>
                <w:p w:rsidR="0026076F" w:rsidRPr="009314E3" w:rsidRDefault="00C6123D" w:rsidP="0026076F">
                  <w:pPr>
                    <w:rPr>
                      <w:lang w:val="en-US"/>
                    </w:rPr>
                  </w:pPr>
                  <w:sdt>
                    <w:sdtPr>
                      <w:rPr>
                        <w:lang w:val="en-US"/>
                      </w:rPr>
                      <w:id w:val="-429968406"/>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.rtf</w:t>
                  </w:r>
                </w:p>
                <w:p w:rsidR="0026076F" w:rsidRPr="009314E3" w:rsidRDefault="00C6123D" w:rsidP="0026076F">
                  <w:pPr>
                    <w:rPr>
                      <w:lang w:val="en-US"/>
                    </w:rPr>
                  </w:pPr>
                  <w:sdt>
                    <w:sdtPr>
                      <w:rPr>
                        <w:lang w:val="en-US"/>
                      </w:rPr>
                      <w:id w:val="-663555065"/>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.dwg</w:t>
                  </w:r>
                </w:p>
                <w:p w:rsidR="0026076F" w:rsidRPr="009314E3" w:rsidRDefault="00C6123D" w:rsidP="0026076F">
                  <w:pPr>
                    <w:rPr>
                      <w:lang w:val="en-US"/>
                    </w:rPr>
                  </w:pPr>
                  <w:sdt>
                    <w:sdtPr>
                      <w:rPr>
                        <w:lang w:val="en-US"/>
                      </w:rPr>
                      <w:id w:val="256486728"/>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.tab</w:t>
                  </w:r>
                </w:p>
                <w:p w:rsidR="0026076F" w:rsidRPr="009314E3" w:rsidRDefault="00C6123D" w:rsidP="0026076F">
                  <w:pPr>
                    <w:rPr>
                      <w:lang w:val="en-US"/>
                    </w:rPr>
                  </w:pPr>
                  <w:sdt>
                    <w:sdtPr>
                      <w:rPr>
                        <w:lang w:val="en-US"/>
                      </w:rPr>
                      <w:id w:val="49271012"/>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w:t>
                  </w:r>
                  <w:proofErr w:type="gramStart"/>
                  <w:r w:rsidR="0026076F" w:rsidRPr="009314E3">
                    <w:rPr>
                      <w:lang w:val="en-US"/>
                    </w:rPr>
                    <w:t>.</w:t>
                  </w:r>
                  <w:proofErr w:type="spellStart"/>
                  <w:r w:rsidR="0026076F" w:rsidRPr="009314E3">
                    <w:rPr>
                      <w:lang w:val="en-US"/>
                    </w:rPr>
                    <w:t>gml</w:t>
                  </w:r>
                  <w:proofErr w:type="spellEnd"/>
                  <w:proofErr w:type="gramEnd"/>
                </w:p>
                <w:p w:rsidR="0026076F" w:rsidRPr="009314E3" w:rsidRDefault="00C6123D" w:rsidP="0026076F">
                  <w:pPr>
                    <w:rPr>
                      <w:lang w:val="en-US"/>
                    </w:rPr>
                  </w:pPr>
                  <w:sdt>
                    <w:sdtPr>
                      <w:rPr>
                        <w:lang w:val="en-US"/>
                      </w:rPr>
                      <w:id w:val="463702960"/>
                      <w14:checkbox>
                        <w14:checked w14:val="1"/>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sidRPr="009314E3">
                    <w:rPr>
                      <w:lang w:val="en-US"/>
                    </w:rPr>
                    <w:t xml:space="preserve"> other</w:t>
                  </w:r>
                  <w:proofErr w:type="gramStart"/>
                  <w:r w:rsidR="0026076F" w:rsidRPr="009314E3">
                    <w:rPr>
                      <w:lang w:val="en-US"/>
                    </w:rPr>
                    <w:t>:</w:t>
                  </w:r>
                  <w:r w:rsidR="0026076F">
                    <w:rPr>
                      <w:lang w:val="en-US"/>
                    </w:rPr>
                    <w:t xml:space="preserve"> </w:t>
                  </w:r>
                  <w:r w:rsidR="004C31E6">
                    <w:rPr>
                      <w:lang w:val="en-US"/>
                    </w:rPr>
                    <w:t>.</w:t>
                  </w:r>
                  <w:proofErr w:type="spellStart"/>
                  <w:r w:rsidR="0026076F">
                    <w:rPr>
                      <w:lang w:val="en-US"/>
                    </w:rPr>
                    <w:t>daf</w:t>
                  </w:r>
                  <w:proofErr w:type="spellEnd"/>
                  <w:proofErr w:type="gramEnd"/>
                  <w:r w:rsidR="00FC04D6">
                    <w:rPr>
                      <w:lang w:val="en-US"/>
                    </w:rPr>
                    <w:t>, .</w:t>
                  </w:r>
                  <w:proofErr w:type="spellStart"/>
                  <w:r w:rsidR="00FC04D6">
                    <w:rPr>
                      <w:lang w:val="en-US"/>
                    </w:rPr>
                    <w:t>ctm</w:t>
                  </w:r>
                  <w:proofErr w:type="spellEnd"/>
                  <w:r w:rsidR="00FC04D6">
                    <w:rPr>
                      <w:lang w:val="en-US"/>
                    </w:rPr>
                    <w:t>, .</w:t>
                  </w:r>
                  <w:proofErr w:type="spellStart"/>
                  <w:r w:rsidR="00FC04D6">
                    <w:rPr>
                      <w:lang w:val="en-US"/>
                    </w:rPr>
                    <w:t>rif</w:t>
                  </w:r>
                  <w:proofErr w:type="spellEnd"/>
                  <w:r w:rsidR="00FC04D6">
                    <w:rPr>
                      <w:lang w:val="en-US"/>
                    </w:rPr>
                    <w:t>, .</w:t>
                  </w:r>
                  <w:proofErr w:type="spellStart"/>
                  <w:r w:rsidR="00FC04D6">
                    <w:rPr>
                      <w:lang w:val="en-US"/>
                    </w:rPr>
                    <w:t>cif</w:t>
                  </w:r>
                  <w:proofErr w:type="spellEnd"/>
                </w:p>
                <w:p w:rsidR="0026076F" w:rsidRDefault="00C6123D" w:rsidP="0026076F">
                  <w:pPr>
                    <w:rPr>
                      <w:rFonts w:ascii="MS Gothic" w:eastAsia="MS Gothic" w:hAnsi="MS Gothic"/>
                      <w:lang w:val="en-US"/>
                    </w:rPr>
                  </w:pPr>
                  <w:sdt>
                    <w:sdtPr>
                      <w:rPr>
                        <w:lang w:val="en-US"/>
                      </w:rPr>
                      <w:id w:val="750086085"/>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NA</w:t>
                  </w:r>
                </w:p>
              </w:tc>
              <w:tc>
                <w:tcPr>
                  <w:tcW w:w="2148" w:type="dxa"/>
                </w:tcPr>
                <w:p w:rsidR="0026076F" w:rsidRPr="00250516" w:rsidRDefault="00C6123D" w:rsidP="0026076F">
                  <w:pPr>
                    <w:rPr>
                      <w:lang w:val="en-US"/>
                    </w:rPr>
                  </w:pPr>
                  <w:sdt>
                    <w:sdtPr>
                      <w:rPr>
                        <w:lang w:val="en-US"/>
                      </w:rPr>
                      <w:id w:val="206150779"/>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Pr>
                      <w:lang w:val="en-US"/>
                    </w:rPr>
                    <w:t xml:space="preserve"> &lt; 100 MB</w:t>
                  </w:r>
                </w:p>
                <w:p w:rsidR="0026076F" w:rsidRDefault="00C6123D" w:rsidP="0026076F">
                  <w:pPr>
                    <w:rPr>
                      <w:lang w:val="en-US"/>
                    </w:rPr>
                  </w:pPr>
                  <w:sdt>
                    <w:sdtPr>
                      <w:rPr>
                        <w:lang w:val="en-US"/>
                      </w:rPr>
                      <w:id w:val="-2094384708"/>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sidRPr="00250516">
                    <w:rPr>
                      <w:lang w:val="en-US"/>
                    </w:rPr>
                    <w:t xml:space="preserve"> </w:t>
                  </w:r>
                  <w:r w:rsidR="0026076F">
                    <w:rPr>
                      <w:lang w:val="en-US"/>
                    </w:rPr>
                    <w:t>&lt; 1 GB</w:t>
                  </w:r>
                </w:p>
                <w:p w:rsidR="0026076F" w:rsidRDefault="00C6123D" w:rsidP="0026076F">
                  <w:pPr>
                    <w:rPr>
                      <w:lang w:val="en-US"/>
                    </w:rPr>
                  </w:pPr>
                  <w:sdt>
                    <w:sdtPr>
                      <w:rPr>
                        <w:lang w:val="en-US"/>
                      </w:rPr>
                      <w:id w:val="915513053"/>
                      <w14:checkbox>
                        <w14:checked w14:val="0"/>
                        <w14:checkedState w14:val="2612" w14:font="MS Gothic"/>
                        <w14:uncheckedState w14:val="2610" w14:font="MS Gothic"/>
                      </w14:checkbox>
                    </w:sdtPr>
                    <w:sdtContent>
                      <w:r w:rsidR="005D0D0C">
                        <w:rPr>
                          <w:rFonts w:ascii="MS Gothic" w:eastAsia="MS Gothic" w:hAnsi="MS Gothic" w:hint="eastAsia"/>
                          <w:lang w:val="en-US"/>
                        </w:rPr>
                        <w:t>☐</w:t>
                      </w:r>
                    </w:sdtContent>
                  </w:sdt>
                  <w:r w:rsidR="0026076F">
                    <w:rPr>
                      <w:lang w:val="en-US"/>
                    </w:rPr>
                    <w:t xml:space="preserve"> &lt; 100 GB</w:t>
                  </w:r>
                </w:p>
                <w:p w:rsidR="0026076F" w:rsidRDefault="00C6123D" w:rsidP="0026076F">
                  <w:pPr>
                    <w:rPr>
                      <w:lang w:val="en-US"/>
                    </w:rPr>
                  </w:pPr>
                  <w:sdt>
                    <w:sdtPr>
                      <w:rPr>
                        <w:lang w:val="en-US"/>
                      </w:rPr>
                      <w:id w:val="-179896713"/>
                      <w14:checkbox>
                        <w14:checked w14:val="1"/>
                        <w14:checkedState w14:val="2612" w14:font="MS Gothic"/>
                        <w14:uncheckedState w14:val="2610" w14:font="MS Gothic"/>
                      </w14:checkbox>
                    </w:sdtPr>
                    <w:sdtContent>
                      <w:r w:rsidR="005D0D0C">
                        <w:rPr>
                          <w:rFonts w:ascii="MS Gothic" w:eastAsia="MS Gothic" w:hAnsi="MS Gothic" w:hint="eastAsia"/>
                          <w:lang w:val="en-US"/>
                        </w:rPr>
                        <w:t>☒</w:t>
                      </w:r>
                    </w:sdtContent>
                  </w:sdt>
                  <w:r w:rsidR="0026076F">
                    <w:rPr>
                      <w:lang w:val="en-US"/>
                    </w:rPr>
                    <w:t xml:space="preserve"> &lt; 1 TB</w:t>
                  </w:r>
                </w:p>
                <w:p w:rsidR="0026076F" w:rsidRDefault="00C6123D" w:rsidP="0026076F">
                  <w:pPr>
                    <w:rPr>
                      <w:lang w:val="en-US"/>
                    </w:rPr>
                  </w:pPr>
                  <w:sdt>
                    <w:sdtPr>
                      <w:rPr>
                        <w:lang w:val="en-US"/>
                      </w:rPr>
                      <w:id w:val="-1791361306"/>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Pr>
                      <w:lang w:val="en-US"/>
                    </w:rPr>
                    <w:t xml:space="preserve"> &lt; 5 TB</w:t>
                  </w:r>
                </w:p>
                <w:p w:rsidR="0026076F" w:rsidRDefault="00C6123D" w:rsidP="0026076F">
                  <w:pPr>
                    <w:rPr>
                      <w:lang w:val="en-US"/>
                    </w:rPr>
                  </w:pPr>
                  <w:sdt>
                    <w:sdtPr>
                      <w:rPr>
                        <w:lang w:val="en-US"/>
                      </w:rPr>
                      <w:id w:val="834732103"/>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Pr>
                      <w:lang w:val="en-US"/>
                    </w:rPr>
                    <w:t xml:space="preserve"> &lt; 10 TB</w:t>
                  </w:r>
                </w:p>
                <w:p w:rsidR="0026076F" w:rsidRPr="00250516" w:rsidRDefault="00C6123D" w:rsidP="0026076F">
                  <w:pPr>
                    <w:rPr>
                      <w:lang w:val="en-US"/>
                    </w:rPr>
                  </w:pPr>
                  <w:sdt>
                    <w:sdtPr>
                      <w:rPr>
                        <w:lang w:val="en-US"/>
                      </w:rPr>
                      <w:id w:val="-600341137"/>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Pr>
                      <w:lang w:val="en-US"/>
                    </w:rPr>
                    <w:t xml:space="preserve"> &lt; 50 TB</w:t>
                  </w:r>
                </w:p>
                <w:p w:rsidR="0026076F" w:rsidRDefault="00C6123D" w:rsidP="0026076F">
                  <w:pPr>
                    <w:rPr>
                      <w:lang w:val="en-US"/>
                    </w:rPr>
                  </w:pPr>
                  <w:sdt>
                    <w:sdtPr>
                      <w:rPr>
                        <w:lang w:val="en-US"/>
                      </w:rPr>
                      <w:id w:val="1051577359"/>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sidRPr="00250516">
                    <w:rPr>
                      <w:lang w:val="en-US"/>
                    </w:rPr>
                    <w:t xml:space="preserve"> </w:t>
                  </w:r>
                  <w:r w:rsidR="0026076F">
                    <w:rPr>
                      <w:lang w:val="en-US"/>
                    </w:rPr>
                    <w:t>&gt; 50 TB</w:t>
                  </w:r>
                </w:p>
                <w:p w:rsidR="0026076F" w:rsidRDefault="00C6123D" w:rsidP="0026076F">
                  <w:pPr>
                    <w:rPr>
                      <w:lang w:val="en-US"/>
                    </w:rPr>
                  </w:pPr>
                  <w:sdt>
                    <w:sdtPr>
                      <w:rPr>
                        <w:lang w:val="en-US"/>
                      </w:rPr>
                      <w:id w:val="-738778204"/>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Pr>
                      <w:lang w:val="en-US"/>
                    </w:rPr>
                    <w:t xml:space="preserve"> NA</w:t>
                  </w:r>
                </w:p>
                <w:p w:rsidR="0026076F" w:rsidRDefault="0026076F" w:rsidP="0026076F">
                  <w:pPr>
                    <w:rPr>
                      <w:rFonts w:ascii="MS Gothic" w:eastAsia="MS Gothic" w:hAnsi="MS Gothic"/>
                      <w:lang w:val="en-US"/>
                    </w:rPr>
                  </w:pPr>
                </w:p>
              </w:tc>
              <w:tc>
                <w:tcPr>
                  <w:tcW w:w="2178" w:type="dxa"/>
                </w:tcPr>
                <w:p w:rsidR="0026076F" w:rsidRDefault="0026076F" w:rsidP="0026076F">
                  <w:r>
                    <w:t>None</w:t>
                  </w:r>
                </w:p>
              </w:tc>
            </w:tr>
            <w:tr w:rsidR="0026076F" w:rsidTr="0026076F">
              <w:trPr>
                <w:trHeight w:val="3833"/>
              </w:trPr>
              <w:tc>
                <w:tcPr>
                  <w:tcW w:w="1604" w:type="dxa"/>
                </w:tcPr>
                <w:p w:rsidR="0026076F" w:rsidRDefault="0026076F" w:rsidP="0026076F">
                  <w:r>
                    <w:lastRenderedPageBreak/>
                    <w:t xml:space="preserve">Chemotaxis assay </w:t>
                  </w:r>
                </w:p>
              </w:tc>
              <w:tc>
                <w:tcPr>
                  <w:tcW w:w="1861" w:type="dxa"/>
                </w:tcPr>
                <w:p w:rsidR="0026076F" w:rsidRDefault="0026076F" w:rsidP="0026076F">
                  <w:r>
                    <w:t xml:space="preserve">Chemotaxis assays (Boyden chamber and </w:t>
                  </w:r>
                  <w:proofErr w:type="spellStart"/>
                  <w:r>
                    <w:t>ibidi</w:t>
                  </w:r>
                  <w:proofErr w:type="spellEnd"/>
                  <w:r>
                    <w:t xml:space="preserve"> µ slide) to investigate the potential of </w:t>
                  </w:r>
                  <w:proofErr w:type="spellStart"/>
                  <w:r>
                    <w:t>Langhans</w:t>
                  </w:r>
                  <w:proofErr w:type="spellEnd"/>
                  <w:r>
                    <w:t xml:space="preserve"> giant cells to attract T cells </w:t>
                  </w:r>
                </w:p>
              </w:tc>
              <w:tc>
                <w:tcPr>
                  <w:tcW w:w="2356" w:type="dxa"/>
                </w:tcPr>
                <w:p w:rsidR="0026076F" w:rsidRPr="009314E3" w:rsidRDefault="00C6123D" w:rsidP="0026076F">
                  <w:pPr>
                    <w:rPr>
                      <w:lang w:val="en-US"/>
                    </w:rPr>
                  </w:pPr>
                  <w:sdt>
                    <w:sdtPr>
                      <w:rPr>
                        <w:lang w:val="en-US"/>
                      </w:rPr>
                      <w:id w:val="104933328"/>
                      <w14:checkbox>
                        <w14:checked w14:val="1"/>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Pr>
                      <w:lang w:val="en-US"/>
                    </w:rPr>
                    <w:t xml:space="preserve"> </w:t>
                  </w:r>
                  <w:r w:rsidR="0026076F" w:rsidRPr="009314E3">
                    <w:rPr>
                      <w:lang w:val="en-US"/>
                    </w:rPr>
                    <w:t>Generate new data</w:t>
                  </w:r>
                </w:p>
                <w:p w:rsidR="0026076F" w:rsidRDefault="00C6123D" w:rsidP="0026076F">
                  <w:pPr>
                    <w:rPr>
                      <w:lang w:val="en-US"/>
                    </w:rPr>
                  </w:pPr>
                  <w:sdt>
                    <w:sdtPr>
                      <w:rPr>
                        <w:lang w:val="en-US"/>
                      </w:rPr>
                      <w:id w:val="-1329973126"/>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Reuse existing data</w:t>
                  </w:r>
                </w:p>
              </w:tc>
              <w:tc>
                <w:tcPr>
                  <w:tcW w:w="1369" w:type="dxa"/>
                </w:tcPr>
                <w:p w:rsidR="0026076F" w:rsidRPr="009314E3" w:rsidRDefault="00C6123D" w:rsidP="0026076F">
                  <w:pPr>
                    <w:rPr>
                      <w:lang w:val="en-US"/>
                    </w:rPr>
                  </w:pPr>
                  <w:sdt>
                    <w:sdtPr>
                      <w:rPr>
                        <w:lang w:val="en-US"/>
                      </w:rPr>
                      <w:id w:val="423310086"/>
                      <w14:checkbox>
                        <w14:checked w14:val="1"/>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sidRPr="009314E3">
                    <w:rPr>
                      <w:lang w:val="en-US"/>
                    </w:rPr>
                    <w:t xml:space="preserve"> Digital</w:t>
                  </w:r>
                </w:p>
                <w:p w:rsidR="0026076F" w:rsidRPr="009314E3" w:rsidRDefault="00C6123D" w:rsidP="0026076F">
                  <w:pPr>
                    <w:rPr>
                      <w:lang w:val="en-US"/>
                    </w:rPr>
                  </w:pPr>
                  <w:sdt>
                    <w:sdtPr>
                      <w:rPr>
                        <w:lang w:val="en-US"/>
                      </w:rPr>
                      <w:id w:val="-1045601357"/>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Physical</w:t>
                  </w:r>
                </w:p>
              </w:tc>
              <w:tc>
                <w:tcPr>
                  <w:tcW w:w="2004" w:type="dxa"/>
                </w:tcPr>
                <w:p w:rsidR="0026076F" w:rsidRPr="009314E3" w:rsidRDefault="00C6123D" w:rsidP="0026076F">
                  <w:pPr>
                    <w:rPr>
                      <w:lang w:val="en-US"/>
                    </w:rPr>
                  </w:pPr>
                  <w:sdt>
                    <w:sdtPr>
                      <w:rPr>
                        <w:lang w:val="en-US"/>
                      </w:rPr>
                      <w:id w:val="620341768"/>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Observational</w:t>
                  </w:r>
                </w:p>
                <w:p w:rsidR="0026076F" w:rsidRPr="009314E3" w:rsidRDefault="00C6123D" w:rsidP="0026076F">
                  <w:pPr>
                    <w:rPr>
                      <w:lang w:val="en-US"/>
                    </w:rPr>
                  </w:pPr>
                  <w:sdt>
                    <w:sdtPr>
                      <w:rPr>
                        <w:lang w:val="en-US"/>
                      </w:rPr>
                      <w:id w:val="1633204891"/>
                      <w14:checkbox>
                        <w14:checked w14:val="1"/>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sidRPr="009314E3">
                    <w:rPr>
                      <w:lang w:val="en-US"/>
                    </w:rPr>
                    <w:t xml:space="preserve"> Experimental</w:t>
                  </w:r>
                </w:p>
                <w:p w:rsidR="0026076F" w:rsidRPr="009314E3" w:rsidRDefault="00C6123D" w:rsidP="0026076F">
                  <w:pPr>
                    <w:rPr>
                      <w:lang w:val="en-US"/>
                    </w:rPr>
                  </w:pPr>
                  <w:sdt>
                    <w:sdtPr>
                      <w:rPr>
                        <w:lang w:val="en-US"/>
                      </w:rPr>
                      <w:id w:val="891164045"/>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Compiled/ aggregated data</w:t>
                  </w:r>
                </w:p>
                <w:p w:rsidR="0026076F" w:rsidRPr="009314E3" w:rsidRDefault="00C6123D" w:rsidP="0026076F">
                  <w:pPr>
                    <w:rPr>
                      <w:lang w:val="en-US"/>
                    </w:rPr>
                  </w:pPr>
                  <w:sdt>
                    <w:sdtPr>
                      <w:rPr>
                        <w:lang w:val="en-US"/>
                      </w:rPr>
                      <w:id w:val="457533252"/>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Simulation data</w:t>
                  </w:r>
                </w:p>
                <w:p w:rsidR="0026076F" w:rsidRPr="009314E3" w:rsidRDefault="00C6123D" w:rsidP="0026076F">
                  <w:pPr>
                    <w:rPr>
                      <w:lang w:val="en-US"/>
                    </w:rPr>
                  </w:pPr>
                  <w:sdt>
                    <w:sdtPr>
                      <w:rPr>
                        <w:lang w:val="en-US"/>
                      </w:rPr>
                      <w:id w:val="-310247155"/>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Software</w:t>
                  </w:r>
                </w:p>
                <w:p w:rsidR="0026076F" w:rsidRPr="009314E3" w:rsidRDefault="00C6123D" w:rsidP="0026076F">
                  <w:pPr>
                    <w:rPr>
                      <w:lang w:val="en-US"/>
                    </w:rPr>
                  </w:pPr>
                  <w:sdt>
                    <w:sdtPr>
                      <w:rPr>
                        <w:lang w:val="en-US"/>
                      </w:rPr>
                      <w:id w:val="-1885709204"/>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Other</w:t>
                  </w:r>
                </w:p>
                <w:p w:rsidR="0026076F" w:rsidRPr="009314E3" w:rsidRDefault="00C6123D" w:rsidP="0026076F">
                  <w:pPr>
                    <w:rPr>
                      <w:lang w:val="en-US"/>
                    </w:rPr>
                  </w:pPr>
                  <w:sdt>
                    <w:sdtPr>
                      <w:rPr>
                        <w:lang w:val="en-US"/>
                      </w:rPr>
                      <w:id w:val="-44289785"/>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NA</w:t>
                  </w:r>
                </w:p>
                <w:p w:rsidR="0026076F" w:rsidRPr="009314E3" w:rsidRDefault="0026076F" w:rsidP="0026076F">
                  <w:pPr>
                    <w:rPr>
                      <w:lang w:val="en-US"/>
                    </w:rPr>
                  </w:pPr>
                </w:p>
              </w:tc>
              <w:tc>
                <w:tcPr>
                  <w:tcW w:w="2005" w:type="dxa"/>
                </w:tcPr>
                <w:p w:rsidR="0026076F" w:rsidRPr="009314E3" w:rsidRDefault="00C6123D" w:rsidP="0026076F">
                  <w:pPr>
                    <w:rPr>
                      <w:lang w:val="en-US"/>
                    </w:rPr>
                  </w:pPr>
                  <w:sdt>
                    <w:sdtPr>
                      <w:rPr>
                        <w:lang w:val="en-US"/>
                      </w:rPr>
                      <w:id w:val="1432389682"/>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w:t>
                  </w:r>
                  <w:proofErr w:type="gramStart"/>
                  <w:r w:rsidR="0026076F" w:rsidRPr="009314E3">
                    <w:rPr>
                      <w:lang w:val="en-US"/>
                    </w:rPr>
                    <w:t>.por</w:t>
                  </w:r>
                  <w:proofErr w:type="gramEnd"/>
                </w:p>
                <w:p w:rsidR="0026076F" w:rsidRPr="009314E3" w:rsidRDefault="00C6123D" w:rsidP="0026076F">
                  <w:pPr>
                    <w:rPr>
                      <w:lang w:val="en-US"/>
                    </w:rPr>
                  </w:pPr>
                  <w:sdt>
                    <w:sdtPr>
                      <w:rPr>
                        <w:lang w:val="en-US"/>
                      </w:rPr>
                      <w:id w:val="1017505791"/>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.xml</w:t>
                  </w:r>
                </w:p>
                <w:p w:rsidR="0026076F" w:rsidRPr="009314E3" w:rsidRDefault="00C6123D" w:rsidP="0026076F">
                  <w:pPr>
                    <w:rPr>
                      <w:lang w:val="en-US"/>
                    </w:rPr>
                  </w:pPr>
                  <w:sdt>
                    <w:sdtPr>
                      <w:rPr>
                        <w:lang w:val="en-US"/>
                      </w:rPr>
                      <w:id w:val="-1714114347"/>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.tab</w:t>
                  </w:r>
                </w:p>
                <w:p w:rsidR="0026076F" w:rsidRPr="009314E3" w:rsidRDefault="00C6123D" w:rsidP="0026076F">
                  <w:pPr>
                    <w:rPr>
                      <w:lang w:val="en-US"/>
                    </w:rPr>
                  </w:pPr>
                  <w:sdt>
                    <w:sdtPr>
                      <w:rPr>
                        <w:lang w:val="en-US"/>
                      </w:rPr>
                      <w:id w:val="1187247266"/>
                      <w14:checkbox>
                        <w14:checked w14:val="1"/>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sidRPr="009314E3">
                    <w:rPr>
                      <w:lang w:val="en-US"/>
                    </w:rPr>
                    <w:t xml:space="preserve"> .csv</w:t>
                  </w:r>
                </w:p>
                <w:p w:rsidR="0026076F" w:rsidRPr="009314E3" w:rsidRDefault="00C6123D" w:rsidP="0026076F">
                  <w:pPr>
                    <w:rPr>
                      <w:lang w:val="en-US"/>
                    </w:rPr>
                  </w:pPr>
                  <w:sdt>
                    <w:sdtPr>
                      <w:rPr>
                        <w:lang w:val="en-US"/>
                      </w:rPr>
                      <w:id w:val="1732888400"/>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.pdf</w:t>
                  </w:r>
                </w:p>
                <w:p w:rsidR="0026076F" w:rsidRPr="009314E3" w:rsidRDefault="00C6123D" w:rsidP="0026076F">
                  <w:pPr>
                    <w:rPr>
                      <w:lang w:val="en-US"/>
                    </w:rPr>
                  </w:pPr>
                  <w:sdt>
                    <w:sdtPr>
                      <w:rPr>
                        <w:lang w:val="en-US"/>
                      </w:rPr>
                      <w:id w:val="-1525474897"/>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.txt</w:t>
                  </w:r>
                </w:p>
                <w:p w:rsidR="0026076F" w:rsidRPr="009314E3" w:rsidRDefault="00C6123D" w:rsidP="0026076F">
                  <w:pPr>
                    <w:rPr>
                      <w:lang w:val="en-US"/>
                    </w:rPr>
                  </w:pPr>
                  <w:sdt>
                    <w:sdtPr>
                      <w:rPr>
                        <w:lang w:val="en-US"/>
                      </w:rPr>
                      <w:id w:val="-1630777576"/>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.rtf</w:t>
                  </w:r>
                </w:p>
                <w:p w:rsidR="0026076F" w:rsidRPr="009314E3" w:rsidRDefault="00C6123D" w:rsidP="0026076F">
                  <w:pPr>
                    <w:rPr>
                      <w:lang w:val="en-US"/>
                    </w:rPr>
                  </w:pPr>
                  <w:sdt>
                    <w:sdtPr>
                      <w:rPr>
                        <w:lang w:val="en-US"/>
                      </w:rPr>
                      <w:id w:val="-1624294197"/>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.dwg</w:t>
                  </w:r>
                </w:p>
                <w:p w:rsidR="0026076F" w:rsidRPr="009314E3" w:rsidRDefault="00C6123D" w:rsidP="0026076F">
                  <w:pPr>
                    <w:rPr>
                      <w:lang w:val="en-US"/>
                    </w:rPr>
                  </w:pPr>
                  <w:sdt>
                    <w:sdtPr>
                      <w:rPr>
                        <w:lang w:val="en-US"/>
                      </w:rPr>
                      <w:id w:val="-2051983691"/>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.tab</w:t>
                  </w:r>
                </w:p>
                <w:p w:rsidR="0026076F" w:rsidRPr="009314E3" w:rsidRDefault="00C6123D" w:rsidP="0026076F">
                  <w:pPr>
                    <w:rPr>
                      <w:lang w:val="en-US"/>
                    </w:rPr>
                  </w:pPr>
                  <w:sdt>
                    <w:sdtPr>
                      <w:rPr>
                        <w:lang w:val="en-US"/>
                      </w:rPr>
                      <w:id w:val="209392074"/>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w:t>
                  </w:r>
                  <w:proofErr w:type="gramStart"/>
                  <w:r w:rsidR="0026076F" w:rsidRPr="009314E3">
                    <w:rPr>
                      <w:lang w:val="en-US"/>
                    </w:rPr>
                    <w:t>.</w:t>
                  </w:r>
                  <w:proofErr w:type="spellStart"/>
                  <w:r w:rsidR="0026076F" w:rsidRPr="009314E3">
                    <w:rPr>
                      <w:lang w:val="en-US"/>
                    </w:rPr>
                    <w:t>gml</w:t>
                  </w:r>
                  <w:proofErr w:type="spellEnd"/>
                  <w:proofErr w:type="gramEnd"/>
                </w:p>
                <w:p w:rsidR="0026076F" w:rsidRPr="009314E3" w:rsidRDefault="00C6123D" w:rsidP="0026076F">
                  <w:pPr>
                    <w:rPr>
                      <w:lang w:val="en-US"/>
                    </w:rPr>
                  </w:pPr>
                  <w:sdt>
                    <w:sdtPr>
                      <w:rPr>
                        <w:lang w:val="en-US"/>
                      </w:rPr>
                      <w:id w:val="-801458275"/>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sidRPr="009314E3">
                    <w:rPr>
                      <w:lang w:val="en-US"/>
                    </w:rPr>
                    <w:t xml:space="preserve"> other:</w:t>
                  </w:r>
                  <w:r w:rsidR="0026076F">
                    <w:rPr>
                      <w:lang w:val="en-US"/>
                    </w:rPr>
                    <w:t xml:space="preserve"> </w:t>
                  </w:r>
                  <w:r w:rsidR="00294E38">
                    <w:rPr>
                      <w:lang w:val="en-US"/>
                    </w:rPr>
                    <w:t>.</w:t>
                  </w:r>
                  <w:proofErr w:type="spellStart"/>
                  <w:r w:rsidR="00294E38">
                    <w:rPr>
                      <w:lang w:val="en-US"/>
                    </w:rPr>
                    <w:t>tif</w:t>
                  </w:r>
                  <w:proofErr w:type="spellEnd"/>
                </w:p>
                <w:p w:rsidR="0026076F" w:rsidRPr="009314E3" w:rsidRDefault="00C6123D" w:rsidP="0026076F">
                  <w:pPr>
                    <w:rPr>
                      <w:lang w:val="en-US"/>
                    </w:rPr>
                  </w:pPr>
                  <w:sdt>
                    <w:sdtPr>
                      <w:rPr>
                        <w:lang w:val="en-US"/>
                      </w:rPr>
                      <w:id w:val="1456684277"/>
                      <w14:checkbox>
                        <w14:checked w14:val="0"/>
                        <w14:checkedState w14:val="2612" w14:font="MS Gothic"/>
                        <w14:uncheckedState w14:val="2610" w14:font="MS Gothic"/>
                      </w14:checkbox>
                    </w:sdtPr>
                    <w:sdtContent>
                      <w:r w:rsidR="0026076F" w:rsidRPr="009314E3">
                        <w:rPr>
                          <w:rFonts w:ascii="MS Gothic" w:eastAsia="MS Gothic" w:hAnsi="MS Gothic" w:hint="eastAsia"/>
                          <w:lang w:val="en-US"/>
                        </w:rPr>
                        <w:t>☐</w:t>
                      </w:r>
                    </w:sdtContent>
                  </w:sdt>
                  <w:r w:rsidR="0026076F" w:rsidRPr="009314E3">
                    <w:rPr>
                      <w:lang w:val="en-US"/>
                    </w:rPr>
                    <w:t xml:space="preserve"> NA</w:t>
                  </w:r>
                </w:p>
              </w:tc>
              <w:tc>
                <w:tcPr>
                  <w:tcW w:w="2148" w:type="dxa"/>
                </w:tcPr>
                <w:p w:rsidR="0026076F" w:rsidRPr="00250516" w:rsidRDefault="00C6123D" w:rsidP="0026076F">
                  <w:pPr>
                    <w:rPr>
                      <w:lang w:val="en-US"/>
                    </w:rPr>
                  </w:pPr>
                  <w:sdt>
                    <w:sdtPr>
                      <w:rPr>
                        <w:lang w:val="en-US"/>
                      </w:rPr>
                      <w:id w:val="-1134250237"/>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Pr>
                      <w:lang w:val="en-US"/>
                    </w:rPr>
                    <w:t xml:space="preserve"> &lt; 100 MB</w:t>
                  </w:r>
                </w:p>
                <w:p w:rsidR="0026076F" w:rsidRDefault="00C6123D" w:rsidP="0026076F">
                  <w:pPr>
                    <w:rPr>
                      <w:lang w:val="en-US"/>
                    </w:rPr>
                  </w:pPr>
                  <w:sdt>
                    <w:sdtPr>
                      <w:rPr>
                        <w:lang w:val="en-US"/>
                      </w:rPr>
                      <w:id w:val="1223795498"/>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sidRPr="00250516">
                    <w:rPr>
                      <w:lang w:val="en-US"/>
                    </w:rPr>
                    <w:t xml:space="preserve"> </w:t>
                  </w:r>
                  <w:r w:rsidR="0026076F">
                    <w:rPr>
                      <w:lang w:val="en-US"/>
                    </w:rPr>
                    <w:t>&lt; 1 GB</w:t>
                  </w:r>
                </w:p>
                <w:p w:rsidR="0026076F" w:rsidRDefault="00C6123D" w:rsidP="0026076F">
                  <w:pPr>
                    <w:rPr>
                      <w:lang w:val="en-US"/>
                    </w:rPr>
                  </w:pPr>
                  <w:sdt>
                    <w:sdtPr>
                      <w:rPr>
                        <w:lang w:val="en-US"/>
                      </w:rPr>
                      <w:id w:val="-536436075"/>
                      <w14:checkbox>
                        <w14:checked w14:val="1"/>
                        <w14:checkedState w14:val="2612" w14:font="MS Gothic"/>
                        <w14:uncheckedState w14:val="2610" w14:font="MS Gothic"/>
                      </w14:checkbox>
                    </w:sdtPr>
                    <w:sdtContent>
                      <w:r w:rsidR="003760B6">
                        <w:rPr>
                          <w:rFonts w:ascii="MS Gothic" w:eastAsia="MS Gothic" w:hAnsi="MS Gothic" w:hint="eastAsia"/>
                          <w:lang w:val="en-US"/>
                        </w:rPr>
                        <w:t>☒</w:t>
                      </w:r>
                    </w:sdtContent>
                  </w:sdt>
                  <w:r w:rsidR="0026076F">
                    <w:rPr>
                      <w:lang w:val="en-US"/>
                    </w:rPr>
                    <w:t xml:space="preserve"> &lt; 100 GB</w:t>
                  </w:r>
                </w:p>
                <w:p w:rsidR="0026076F" w:rsidRDefault="00C6123D" w:rsidP="0026076F">
                  <w:pPr>
                    <w:rPr>
                      <w:lang w:val="en-US"/>
                    </w:rPr>
                  </w:pPr>
                  <w:sdt>
                    <w:sdtPr>
                      <w:rPr>
                        <w:lang w:val="en-US"/>
                      </w:rPr>
                      <w:id w:val="-1972356942"/>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Pr>
                      <w:lang w:val="en-US"/>
                    </w:rPr>
                    <w:t xml:space="preserve"> &lt; 1 TB</w:t>
                  </w:r>
                </w:p>
                <w:p w:rsidR="0026076F" w:rsidRDefault="00C6123D" w:rsidP="0026076F">
                  <w:pPr>
                    <w:rPr>
                      <w:lang w:val="en-US"/>
                    </w:rPr>
                  </w:pPr>
                  <w:sdt>
                    <w:sdtPr>
                      <w:rPr>
                        <w:lang w:val="en-US"/>
                      </w:rPr>
                      <w:id w:val="1429932325"/>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Pr>
                      <w:lang w:val="en-US"/>
                    </w:rPr>
                    <w:t xml:space="preserve"> &lt; 5 TB</w:t>
                  </w:r>
                </w:p>
                <w:p w:rsidR="0026076F" w:rsidRDefault="00C6123D" w:rsidP="0026076F">
                  <w:pPr>
                    <w:rPr>
                      <w:lang w:val="en-US"/>
                    </w:rPr>
                  </w:pPr>
                  <w:sdt>
                    <w:sdtPr>
                      <w:rPr>
                        <w:lang w:val="en-US"/>
                      </w:rPr>
                      <w:id w:val="373819722"/>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Pr>
                      <w:lang w:val="en-US"/>
                    </w:rPr>
                    <w:t xml:space="preserve"> &lt; 10 TB</w:t>
                  </w:r>
                </w:p>
                <w:p w:rsidR="0026076F" w:rsidRPr="00250516" w:rsidRDefault="00C6123D" w:rsidP="0026076F">
                  <w:pPr>
                    <w:rPr>
                      <w:lang w:val="en-US"/>
                    </w:rPr>
                  </w:pPr>
                  <w:sdt>
                    <w:sdtPr>
                      <w:rPr>
                        <w:lang w:val="en-US"/>
                      </w:rPr>
                      <w:id w:val="-1720736700"/>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Pr>
                      <w:lang w:val="en-US"/>
                    </w:rPr>
                    <w:t xml:space="preserve"> &lt; 50 TB</w:t>
                  </w:r>
                </w:p>
                <w:p w:rsidR="0026076F" w:rsidRDefault="00C6123D" w:rsidP="0026076F">
                  <w:pPr>
                    <w:rPr>
                      <w:lang w:val="en-US"/>
                    </w:rPr>
                  </w:pPr>
                  <w:sdt>
                    <w:sdtPr>
                      <w:rPr>
                        <w:lang w:val="en-US"/>
                      </w:rPr>
                      <w:id w:val="739992736"/>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sidRPr="00250516">
                    <w:rPr>
                      <w:lang w:val="en-US"/>
                    </w:rPr>
                    <w:t xml:space="preserve"> </w:t>
                  </w:r>
                  <w:r w:rsidR="0026076F">
                    <w:rPr>
                      <w:lang w:val="en-US"/>
                    </w:rPr>
                    <w:t>&gt; 50 TB</w:t>
                  </w:r>
                </w:p>
                <w:p w:rsidR="0026076F" w:rsidRDefault="00C6123D" w:rsidP="0026076F">
                  <w:pPr>
                    <w:rPr>
                      <w:lang w:val="en-US"/>
                    </w:rPr>
                  </w:pPr>
                  <w:sdt>
                    <w:sdtPr>
                      <w:rPr>
                        <w:lang w:val="en-US"/>
                      </w:rPr>
                      <w:id w:val="-1306305777"/>
                      <w14:checkbox>
                        <w14:checked w14:val="0"/>
                        <w14:checkedState w14:val="2612" w14:font="MS Gothic"/>
                        <w14:uncheckedState w14:val="2610" w14:font="MS Gothic"/>
                      </w14:checkbox>
                    </w:sdtPr>
                    <w:sdtContent>
                      <w:r w:rsidR="0026076F">
                        <w:rPr>
                          <w:rFonts w:ascii="MS Gothic" w:eastAsia="MS Gothic" w:hAnsi="MS Gothic" w:hint="eastAsia"/>
                          <w:lang w:val="en-US"/>
                        </w:rPr>
                        <w:t>☐</w:t>
                      </w:r>
                    </w:sdtContent>
                  </w:sdt>
                  <w:r w:rsidR="0026076F">
                    <w:rPr>
                      <w:lang w:val="en-US"/>
                    </w:rPr>
                    <w:t xml:space="preserve"> NA</w:t>
                  </w:r>
                </w:p>
                <w:p w:rsidR="0026076F" w:rsidRDefault="0026076F" w:rsidP="0026076F">
                  <w:pPr>
                    <w:rPr>
                      <w:lang w:val="en-US"/>
                    </w:rPr>
                  </w:pPr>
                </w:p>
              </w:tc>
              <w:tc>
                <w:tcPr>
                  <w:tcW w:w="2178" w:type="dxa"/>
                </w:tcPr>
                <w:p w:rsidR="0026076F" w:rsidRDefault="0026076F" w:rsidP="0026076F">
                  <w:r>
                    <w:t>None</w:t>
                  </w:r>
                </w:p>
              </w:tc>
            </w:tr>
            <w:tr w:rsidR="0026076F" w:rsidTr="0026076F">
              <w:trPr>
                <w:trHeight w:val="3833"/>
              </w:trPr>
              <w:tc>
                <w:tcPr>
                  <w:tcW w:w="1604" w:type="dxa"/>
                </w:tcPr>
                <w:p w:rsidR="0026076F" w:rsidRDefault="001921E8" w:rsidP="0026076F">
                  <w:r>
                    <w:t>MS</w:t>
                  </w:r>
                  <w:r w:rsidR="004C31E6">
                    <w:t>D experiments</w:t>
                  </w:r>
                </w:p>
              </w:tc>
              <w:tc>
                <w:tcPr>
                  <w:tcW w:w="1861" w:type="dxa"/>
                </w:tcPr>
                <w:p w:rsidR="0026076F" w:rsidRDefault="004C31E6" w:rsidP="0026076F">
                  <w:r>
                    <w:t>Measurement of cytokines and chemokines in supernatant of LGC cultures using MSD inflammatory cytokine panel</w:t>
                  </w:r>
                </w:p>
              </w:tc>
              <w:tc>
                <w:tcPr>
                  <w:tcW w:w="2356" w:type="dxa"/>
                </w:tcPr>
                <w:p w:rsidR="004C31E6" w:rsidRPr="009314E3" w:rsidRDefault="00C6123D" w:rsidP="004C31E6">
                  <w:pPr>
                    <w:rPr>
                      <w:lang w:val="en-US"/>
                    </w:rPr>
                  </w:pPr>
                  <w:sdt>
                    <w:sdtPr>
                      <w:rPr>
                        <w:lang w:val="en-US"/>
                      </w:rPr>
                      <w:id w:val="268824226"/>
                      <w14:checkbox>
                        <w14:checked w14:val="1"/>
                        <w14:checkedState w14:val="2612" w14:font="MS Gothic"/>
                        <w14:uncheckedState w14:val="2610" w14:font="MS Gothic"/>
                      </w14:checkbox>
                    </w:sdtPr>
                    <w:sdtContent>
                      <w:r w:rsidR="004C31E6">
                        <w:rPr>
                          <w:rFonts w:ascii="MS Gothic" w:eastAsia="MS Gothic" w:hAnsi="MS Gothic" w:hint="eastAsia"/>
                          <w:lang w:val="en-US"/>
                        </w:rPr>
                        <w:t>☒</w:t>
                      </w:r>
                    </w:sdtContent>
                  </w:sdt>
                  <w:r w:rsidR="004C31E6">
                    <w:rPr>
                      <w:lang w:val="en-US"/>
                    </w:rPr>
                    <w:t xml:space="preserve"> </w:t>
                  </w:r>
                  <w:r w:rsidR="004C31E6" w:rsidRPr="009314E3">
                    <w:rPr>
                      <w:lang w:val="en-US"/>
                    </w:rPr>
                    <w:t>Generate new data</w:t>
                  </w:r>
                </w:p>
                <w:p w:rsidR="0026076F" w:rsidRDefault="00C6123D" w:rsidP="004C31E6">
                  <w:pPr>
                    <w:rPr>
                      <w:lang w:val="en-US"/>
                    </w:rPr>
                  </w:pPr>
                  <w:sdt>
                    <w:sdtPr>
                      <w:rPr>
                        <w:lang w:val="en-US"/>
                      </w:rPr>
                      <w:id w:val="935868009"/>
                      <w14:checkbox>
                        <w14:checked w14:val="0"/>
                        <w14:checkedState w14:val="2612" w14:font="MS Gothic"/>
                        <w14:uncheckedState w14:val="2610" w14:font="MS Gothic"/>
                      </w14:checkbox>
                    </w:sdtPr>
                    <w:sdtContent>
                      <w:r w:rsidR="004C31E6" w:rsidRPr="009314E3">
                        <w:rPr>
                          <w:rFonts w:ascii="MS Gothic" w:eastAsia="MS Gothic" w:hAnsi="MS Gothic" w:hint="eastAsia"/>
                          <w:lang w:val="en-US"/>
                        </w:rPr>
                        <w:t>☐</w:t>
                      </w:r>
                    </w:sdtContent>
                  </w:sdt>
                  <w:r w:rsidR="004C31E6" w:rsidRPr="009314E3">
                    <w:rPr>
                      <w:lang w:val="en-US"/>
                    </w:rPr>
                    <w:t xml:space="preserve"> Reuse existing data</w:t>
                  </w:r>
                </w:p>
              </w:tc>
              <w:tc>
                <w:tcPr>
                  <w:tcW w:w="1369" w:type="dxa"/>
                </w:tcPr>
                <w:p w:rsidR="004C31E6" w:rsidRPr="009314E3" w:rsidRDefault="00C6123D" w:rsidP="004C31E6">
                  <w:pPr>
                    <w:rPr>
                      <w:lang w:val="en-US"/>
                    </w:rPr>
                  </w:pPr>
                  <w:sdt>
                    <w:sdtPr>
                      <w:rPr>
                        <w:lang w:val="en-US"/>
                      </w:rPr>
                      <w:id w:val="-564876797"/>
                      <w14:checkbox>
                        <w14:checked w14:val="1"/>
                        <w14:checkedState w14:val="2612" w14:font="MS Gothic"/>
                        <w14:uncheckedState w14:val="2610" w14:font="MS Gothic"/>
                      </w14:checkbox>
                    </w:sdtPr>
                    <w:sdtContent>
                      <w:r w:rsidR="004C31E6">
                        <w:rPr>
                          <w:rFonts w:ascii="MS Gothic" w:eastAsia="MS Gothic" w:hAnsi="MS Gothic" w:hint="eastAsia"/>
                          <w:lang w:val="en-US"/>
                        </w:rPr>
                        <w:t>☒</w:t>
                      </w:r>
                    </w:sdtContent>
                  </w:sdt>
                  <w:r w:rsidR="004C31E6" w:rsidRPr="009314E3">
                    <w:rPr>
                      <w:lang w:val="en-US"/>
                    </w:rPr>
                    <w:t xml:space="preserve"> Digital</w:t>
                  </w:r>
                </w:p>
                <w:p w:rsidR="0026076F" w:rsidRPr="009314E3" w:rsidRDefault="00C6123D" w:rsidP="004C31E6">
                  <w:pPr>
                    <w:rPr>
                      <w:lang w:val="en-US"/>
                    </w:rPr>
                  </w:pPr>
                  <w:sdt>
                    <w:sdtPr>
                      <w:rPr>
                        <w:lang w:val="en-US"/>
                      </w:rPr>
                      <w:id w:val="-1431511935"/>
                      <w14:checkbox>
                        <w14:checked w14:val="1"/>
                        <w14:checkedState w14:val="2612" w14:font="MS Gothic"/>
                        <w14:uncheckedState w14:val="2610" w14:font="MS Gothic"/>
                      </w14:checkbox>
                    </w:sdtPr>
                    <w:sdtContent>
                      <w:r w:rsidR="00821360">
                        <w:rPr>
                          <w:rFonts w:ascii="MS Gothic" w:eastAsia="MS Gothic" w:hAnsi="MS Gothic" w:hint="eastAsia"/>
                          <w:lang w:val="en-US"/>
                        </w:rPr>
                        <w:t>☒</w:t>
                      </w:r>
                    </w:sdtContent>
                  </w:sdt>
                  <w:r w:rsidR="004C31E6" w:rsidRPr="009314E3">
                    <w:rPr>
                      <w:lang w:val="en-US"/>
                    </w:rPr>
                    <w:t xml:space="preserve"> Physical</w:t>
                  </w:r>
                </w:p>
              </w:tc>
              <w:tc>
                <w:tcPr>
                  <w:tcW w:w="2004" w:type="dxa"/>
                </w:tcPr>
                <w:p w:rsidR="004C31E6" w:rsidRPr="009314E3" w:rsidRDefault="00C6123D" w:rsidP="004C31E6">
                  <w:pPr>
                    <w:rPr>
                      <w:lang w:val="en-US"/>
                    </w:rPr>
                  </w:pPr>
                  <w:sdt>
                    <w:sdtPr>
                      <w:rPr>
                        <w:lang w:val="en-US"/>
                      </w:rPr>
                      <w:id w:val="1645779558"/>
                      <w14:checkbox>
                        <w14:checked w14:val="0"/>
                        <w14:checkedState w14:val="2612" w14:font="MS Gothic"/>
                        <w14:uncheckedState w14:val="2610" w14:font="MS Gothic"/>
                      </w14:checkbox>
                    </w:sdtPr>
                    <w:sdtContent>
                      <w:r w:rsidR="004C31E6" w:rsidRPr="009314E3">
                        <w:rPr>
                          <w:rFonts w:ascii="MS Gothic" w:eastAsia="MS Gothic" w:hAnsi="MS Gothic" w:hint="eastAsia"/>
                          <w:lang w:val="en-US"/>
                        </w:rPr>
                        <w:t>☐</w:t>
                      </w:r>
                    </w:sdtContent>
                  </w:sdt>
                  <w:r w:rsidR="004C31E6" w:rsidRPr="009314E3">
                    <w:rPr>
                      <w:lang w:val="en-US"/>
                    </w:rPr>
                    <w:t xml:space="preserve"> Observational</w:t>
                  </w:r>
                </w:p>
                <w:p w:rsidR="004C31E6" w:rsidRPr="009314E3" w:rsidRDefault="00C6123D" w:rsidP="004C31E6">
                  <w:pPr>
                    <w:rPr>
                      <w:lang w:val="en-US"/>
                    </w:rPr>
                  </w:pPr>
                  <w:sdt>
                    <w:sdtPr>
                      <w:rPr>
                        <w:lang w:val="en-US"/>
                      </w:rPr>
                      <w:id w:val="-1471281196"/>
                      <w14:checkbox>
                        <w14:checked w14:val="1"/>
                        <w14:checkedState w14:val="2612" w14:font="MS Gothic"/>
                        <w14:uncheckedState w14:val="2610" w14:font="MS Gothic"/>
                      </w14:checkbox>
                    </w:sdtPr>
                    <w:sdtContent>
                      <w:r w:rsidR="004C31E6">
                        <w:rPr>
                          <w:rFonts w:ascii="MS Gothic" w:eastAsia="MS Gothic" w:hAnsi="MS Gothic" w:hint="eastAsia"/>
                          <w:lang w:val="en-US"/>
                        </w:rPr>
                        <w:t>☒</w:t>
                      </w:r>
                    </w:sdtContent>
                  </w:sdt>
                  <w:r w:rsidR="004C31E6" w:rsidRPr="009314E3">
                    <w:rPr>
                      <w:lang w:val="en-US"/>
                    </w:rPr>
                    <w:t xml:space="preserve"> Experimental</w:t>
                  </w:r>
                </w:p>
                <w:p w:rsidR="004C31E6" w:rsidRPr="009314E3" w:rsidRDefault="00C6123D" w:rsidP="004C31E6">
                  <w:pPr>
                    <w:rPr>
                      <w:lang w:val="en-US"/>
                    </w:rPr>
                  </w:pPr>
                  <w:sdt>
                    <w:sdtPr>
                      <w:rPr>
                        <w:lang w:val="en-US"/>
                      </w:rPr>
                      <w:id w:val="-1413234616"/>
                      <w14:checkbox>
                        <w14:checked w14:val="0"/>
                        <w14:checkedState w14:val="2612" w14:font="MS Gothic"/>
                        <w14:uncheckedState w14:val="2610" w14:font="MS Gothic"/>
                      </w14:checkbox>
                    </w:sdtPr>
                    <w:sdtContent>
                      <w:r w:rsidR="004C31E6" w:rsidRPr="009314E3">
                        <w:rPr>
                          <w:rFonts w:ascii="MS Gothic" w:eastAsia="MS Gothic" w:hAnsi="MS Gothic" w:hint="eastAsia"/>
                          <w:lang w:val="en-US"/>
                        </w:rPr>
                        <w:t>☐</w:t>
                      </w:r>
                    </w:sdtContent>
                  </w:sdt>
                  <w:r w:rsidR="004C31E6" w:rsidRPr="009314E3">
                    <w:rPr>
                      <w:lang w:val="en-US"/>
                    </w:rPr>
                    <w:t xml:space="preserve"> Compiled/ aggregated data</w:t>
                  </w:r>
                </w:p>
                <w:p w:rsidR="004C31E6" w:rsidRPr="009314E3" w:rsidRDefault="00C6123D" w:rsidP="004C31E6">
                  <w:pPr>
                    <w:rPr>
                      <w:lang w:val="en-US"/>
                    </w:rPr>
                  </w:pPr>
                  <w:sdt>
                    <w:sdtPr>
                      <w:rPr>
                        <w:lang w:val="en-US"/>
                      </w:rPr>
                      <w:id w:val="-75827540"/>
                      <w14:checkbox>
                        <w14:checked w14:val="0"/>
                        <w14:checkedState w14:val="2612" w14:font="MS Gothic"/>
                        <w14:uncheckedState w14:val="2610" w14:font="MS Gothic"/>
                      </w14:checkbox>
                    </w:sdtPr>
                    <w:sdtContent>
                      <w:r w:rsidR="004C31E6" w:rsidRPr="009314E3">
                        <w:rPr>
                          <w:rFonts w:ascii="MS Gothic" w:eastAsia="MS Gothic" w:hAnsi="MS Gothic" w:hint="eastAsia"/>
                          <w:lang w:val="en-US"/>
                        </w:rPr>
                        <w:t>☐</w:t>
                      </w:r>
                    </w:sdtContent>
                  </w:sdt>
                  <w:r w:rsidR="004C31E6" w:rsidRPr="009314E3">
                    <w:rPr>
                      <w:lang w:val="en-US"/>
                    </w:rPr>
                    <w:t xml:space="preserve"> Simulation data</w:t>
                  </w:r>
                </w:p>
                <w:p w:rsidR="004C31E6" w:rsidRPr="009314E3" w:rsidRDefault="00C6123D" w:rsidP="004C31E6">
                  <w:pPr>
                    <w:rPr>
                      <w:lang w:val="en-US"/>
                    </w:rPr>
                  </w:pPr>
                  <w:sdt>
                    <w:sdtPr>
                      <w:rPr>
                        <w:lang w:val="en-US"/>
                      </w:rPr>
                      <w:id w:val="-1912080584"/>
                      <w14:checkbox>
                        <w14:checked w14:val="0"/>
                        <w14:checkedState w14:val="2612" w14:font="MS Gothic"/>
                        <w14:uncheckedState w14:val="2610" w14:font="MS Gothic"/>
                      </w14:checkbox>
                    </w:sdtPr>
                    <w:sdtContent>
                      <w:r w:rsidR="004C31E6" w:rsidRPr="009314E3">
                        <w:rPr>
                          <w:rFonts w:ascii="MS Gothic" w:eastAsia="MS Gothic" w:hAnsi="MS Gothic" w:hint="eastAsia"/>
                          <w:lang w:val="en-US"/>
                        </w:rPr>
                        <w:t>☐</w:t>
                      </w:r>
                    </w:sdtContent>
                  </w:sdt>
                  <w:r w:rsidR="004C31E6" w:rsidRPr="009314E3">
                    <w:rPr>
                      <w:lang w:val="en-US"/>
                    </w:rPr>
                    <w:t xml:space="preserve"> Software</w:t>
                  </w:r>
                </w:p>
                <w:p w:rsidR="004C31E6" w:rsidRPr="009314E3" w:rsidRDefault="00C6123D" w:rsidP="004C31E6">
                  <w:pPr>
                    <w:rPr>
                      <w:lang w:val="en-US"/>
                    </w:rPr>
                  </w:pPr>
                  <w:sdt>
                    <w:sdtPr>
                      <w:rPr>
                        <w:lang w:val="en-US"/>
                      </w:rPr>
                      <w:id w:val="-2077348895"/>
                      <w14:checkbox>
                        <w14:checked w14:val="0"/>
                        <w14:checkedState w14:val="2612" w14:font="MS Gothic"/>
                        <w14:uncheckedState w14:val="2610" w14:font="MS Gothic"/>
                      </w14:checkbox>
                    </w:sdtPr>
                    <w:sdtContent>
                      <w:r w:rsidR="004C31E6" w:rsidRPr="009314E3">
                        <w:rPr>
                          <w:rFonts w:ascii="MS Gothic" w:eastAsia="MS Gothic" w:hAnsi="MS Gothic" w:hint="eastAsia"/>
                          <w:lang w:val="en-US"/>
                        </w:rPr>
                        <w:t>☐</w:t>
                      </w:r>
                    </w:sdtContent>
                  </w:sdt>
                  <w:r w:rsidR="004C31E6" w:rsidRPr="009314E3">
                    <w:rPr>
                      <w:lang w:val="en-US"/>
                    </w:rPr>
                    <w:t xml:space="preserve"> Other</w:t>
                  </w:r>
                </w:p>
                <w:p w:rsidR="004C31E6" w:rsidRPr="009314E3" w:rsidRDefault="00C6123D" w:rsidP="004C31E6">
                  <w:pPr>
                    <w:rPr>
                      <w:lang w:val="en-US"/>
                    </w:rPr>
                  </w:pPr>
                  <w:sdt>
                    <w:sdtPr>
                      <w:rPr>
                        <w:lang w:val="en-US"/>
                      </w:rPr>
                      <w:id w:val="-1699617066"/>
                      <w14:checkbox>
                        <w14:checked w14:val="0"/>
                        <w14:checkedState w14:val="2612" w14:font="MS Gothic"/>
                        <w14:uncheckedState w14:val="2610" w14:font="MS Gothic"/>
                      </w14:checkbox>
                    </w:sdtPr>
                    <w:sdtContent>
                      <w:r w:rsidR="004C31E6" w:rsidRPr="009314E3">
                        <w:rPr>
                          <w:rFonts w:ascii="MS Gothic" w:eastAsia="MS Gothic" w:hAnsi="MS Gothic" w:hint="eastAsia"/>
                          <w:lang w:val="en-US"/>
                        </w:rPr>
                        <w:t>☐</w:t>
                      </w:r>
                    </w:sdtContent>
                  </w:sdt>
                  <w:r w:rsidR="004C31E6" w:rsidRPr="009314E3">
                    <w:rPr>
                      <w:lang w:val="en-US"/>
                    </w:rPr>
                    <w:t xml:space="preserve"> NA</w:t>
                  </w:r>
                </w:p>
                <w:p w:rsidR="0026076F" w:rsidRPr="009314E3" w:rsidRDefault="0026076F" w:rsidP="0026076F">
                  <w:pPr>
                    <w:rPr>
                      <w:lang w:val="en-US"/>
                    </w:rPr>
                  </w:pPr>
                </w:p>
              </w:tc>
              <w:tc>
                <w:tcPr>
                  <w:tcW w:w="2005" w:type="dxa"/>
                </w:tcPr>
                <w:p w:rsidR="004C31E6" w:rsidRPr="009314E3" w:rsidRDefault="00C6123D" w:rsidP="004C31E6">
                  <w:pPr>
                    <w:rPr>
                      <w:lang w:val="en-US"/>
                    </w:rPr>
                  </w:pPr>
                  <w:sdt>
                    <w:sdtPr>
                      <w:rPr>
                        <w:lang w:val="en-US"/>
                      </w:rPr>
                      <w:id w:val="-309946246"/>
                      <w14:checkbox>
                        <w14:checked w14:val="0"/>
                        <w14:checkedState w14:val="2612" w14:font="MS Gothic"/>
                        <w14:uncheckedState w14:val="2610" w14:font="MS Gothic"/>
                      </w14:checkbox>
                    </w:sdtPr>
                    <w:sdtContent>
                      <w:r w:rsidR="004C31E6" w:rsidRPr="009314E3">
                        <w:rPr>
                          <w:rFonts w:ascii="MS Gothic" w:eastAsia="MS Gothic" w:hAnsi="MS Gothic" w:hint="eastAsia"/>
                          <w:lang w:val="en-US"/>
                        </w:rPr>
                        <w:t>☐</w:t>
                      </w:r>
                    </w:sdtContent>
                  </w:sdt>
                  <w:r w:rsidR="004C31E6" w:rsidRPr="009314E3">
                    <w:rPr>
                      <w:lang w:val="en-US"/>
                    </w:rPr>
                    <w:t xml:space="preserve"> </w:t>
                  </w:r>
                  <w:proofErr w:type="gramStart"/>
                  <w:r w:rsidR="004C31E6" w:rsidRPr="009314E3">
                    <w:rPr>
                      <w:lang w:val="en-US"/>
                    </w:rPr>
                    <w:t>.por</w:t>
                  </w:r>
                  <w:proofErr w:type="gramEnd"/>
                </w:p>
                <w:p w:rsidR="004C31E6" w:rsidRPr="009314E3" w:rsidRDefault="00C6123D" w:rsidP="004C31E6">
                  <w:pPr>
                    <w:rPr>
                      <w:lang w:val="en-US"/>
                    </w:rPr>
                  </w:pPr>
                  <w:sdt>
                    <w:sdtPr>
                      <w:rPr>
                        <w:lang w:val="en-US"/>
                      </w:rPr>
                      <w:id w:val="-620612485"/>
                      <w14:checkbox>
                        <w14:checked w14:val="0"/>
                        <w14:checkedState w14:val="2612" w14:font="MS Gothic"/>
                        <w14:uncheckedState w14:val="2610" w14:font="MS Gothic"/>
                      </w14:checkbox>
                    </w:sdtPr>
                    <w:sdtContent>
                      <w:r w:rsidR="004C31E6" w:rsidRPr="009314E3">
                        <w:rPr>
                          <w:rFonts w:ascii="MS Gothic" w:eastAsia="MS Gothic" w:hAnsi="MS Gothic" w:hint="eastAsia"/>
                          <w:lang w:val="en-US"/>
                        </w:rPr>
                        <w:t>☐</w:t>
                      </w:r>
                    </w:sdtContent>
                  </w:sdt>
                  <w:r w:rsidR="004C31E6" w:rsidRPr="009314E3">
                    <w:rPr>
                      <w:lang w:val="en-US"/>
                    </w:rPr>
                    <w:t xml:space="preserve"> .xml</w:t>
                  </w:r>
                </w:p>
                <w:p w:rsidR="004C31E6" w:rsidRPr="009314E3" w:rsidRDefault="00C6123D" w:rsidP="004C31E6">
                  <w:pPr>
                    <w:rPr>
                      <w:lang w:val="en-US"/>
                    </w:rPr>
                  </w:pPr>
                  <w:sdt>
                    <w:sdtPr>
                      <w:rPr>
                        <w:lang w:val="en-US"/>
                      </w:rPr>
                      <w:id w:val="-1360114068"/>
                      <w14:checkbox>
                        <w14:checked w14:val="0"/>
                        <w14:checkedState w14:val="2612" w14:font="MS Gothic"/>
                        <w14:uncheckedState w14:val="2610" w14:font="MS Gothic"/>
                      </w14:checkbox>
                    </w:sdtPr>
                    <w:sdtContent>
                      <w:r w:rsidR="004C31E6" w:rsidRPr="009314E3">
                        <w:rPr>
                          <w:rFonts w:ascii="MS Gothic" w:eastAsia="MS Gothic" w:hAnsi="MS Gothic" w:hint="eastAsia"/>
                          <w:lang w:val="en-US"/>
                        </w:rPr>
                        <w:t>☐</w:t>
                      </w:r>
                    </w:sdtContent>
                  </w:sdt>
                  <w:r w:rsidR="004C31E6" w:rsidRPr="009314E3">
                    <w:rPr>
                      <w:lang w:val="en-US"/>
                    </w:rPr>
                    <w:t xml:space="preserve"> .tab</w:t>
                  </w:r>
                </w:p>
                <w:p w:rsidR="004C31E6" w:rsidRPr="009314E3" w:rsidRDefault="00C6123D" w:rsidP="004C31E6">
                  <w:pPr>
                    <w:rPr>
                      <w:lang w:val="en-US"/>
                    </w:rPr>
                  </w:pPr>
                  <w:sdt>
                    <w:sdtPr>
                      <w:rPr>
                        <w:lang w:val="en-US"/>
                      </w:rPr>
                      <w:id w:val="-915008400"/>
                      <w14:checkbox>
                        <w14:checked w14:val="1"/>
                        <w14:checkedState w14:val="2612" w14:font="MS Gothic"/>
                        <w14:uncheckedState w14:val="2610" w14:font="MS Gothic"/>
                      </w14:checkbox>
                    </w:sdtPr>
                    <w:sdtContent>
                      <w:r w:rsidR="004C31E6">
                        <w:rPr>
                          <w:rFonts w:ascii="MS Gothic" w:eastAsia="MS Gothic" w:hAnsi="MS Gothic" w:hint="eastAsia"/>
                          <w:lang w:val="en-US"/>
                        </w:rPr>
                        <w:t>☒</w:t>
                      </w:r>
                    </w:sdtContent>
                  </w:sdt>
                  <w:r w:rsidR="004C31E6" w:rsidRPr="009314E3">
                    <w:rPr>
                      <w:lang w:val="en-US"/>
                    </w:rPr>
                    <w:t xml:space="preserve"> .csv</w:t>
                  </w:r>
                </w:p>
                <w:p w:rsidR="004C31E6" w:rsidRPr="009314E3" w:rsidRDefault="00C6123D" w:rsidP="004C31E6">
                  <w:pPr>
                    <w:rPr>
                      <w:lang w:val="en-US"/>
                    </w:rPr>
                  </w:pPr>
                  <w:sdt>
                    <w:sdtPr>
                      <w:rPr>
                        <w:lang w:val="en-US"/>
                      </w:rPr>
                      <w:id w:val="1516956879"/>
                      <w14:checkbox>
                        <w14:checked w14:val="0"/>
                        <w14:checkedState w14:val="2612" w14:font="MS Gothic"/>
                        <w14:uncheckedState w14:val="2610" w14:font="MS Gothic"/>
                      </w14:checkbox>
                    </w:sdtPr>
                    <w:sdtContent>
                      <w:r w:rsidR="004C31E6" w:rsidRPr="009314E3">
                        <w:rPr>
                          <w:rFonts w:ascii="MS Gothic" w:eastAsia="MS Gothic" w:hAnsi="MS Gothic" w:hint="eastAsia"/>
                          <w:lang w:val="en-US"/>
                        </w:rPr>
                        <w:t>☐</w:t>
                      </w:r>
                    </w:sdtContent>
                  </w:sdt>
                  <w:r w:rsidR="004C31E6" w:rsidRPr="009314E3">
                    <w:rPr>
                      <w:lang w:val="en-US"/>
                    </w:rPr>
                    <w:t xml:space="preserve"> .pdf</w:t>
                  </w:r>
                </w:p>
                <w:p w:rsidR="004C31E6" w:rsidRPr="009314E3" w:rsidRDefault="00C6123D" w:rsidP="004C31E6">
                  <w:pPr>
                    <w:rPr>
                      <w:lang w:val="en-US"/>
                    </w:rPr>
                  </w:pPr>
                  <w:sdt>
                    <w:sdtPr>
                      <w:rPr>
                        <w:lang w:val="en-US"/>
                      </w:rPr>
                      <w:id w:val="1055747291"/>
                      <w14:checkbox>
                        <w14:checked w14:val="0"/>
                        <w14:checkedState w14:val="2612" w14:font="MS Gothic"/>
                        <w14:uncheckedState w14:val="2610" w14:font="MS Gothic"/>
                      </w14:checkbox>
                    </w:sdtPr>
                    <w:sdtContent>
                      <w:r w:rsidR="004C31E6" w:rsidRPr="009314E3">
                        <w:rPr>
                          <w:rFonts w:ascii="MS Gothic" w:eastAsia="MS Gothic" w:hAnsi="MS Gothic" w:hint="eastAsia"/>
                          <w:lang w:val="en-US"/>
                        </w:rPr>
                        <w:t>☐</w:t>
                      </w:r>
                    </w:sdtContent>
                  </w:sdt>
                  <w:r w:rsidR="004C31E6" w:rsidRPr="009314E3">
                    <w:rPr>
                      <w:lang w:val="en-US"/>
                    </w:rPr>
                    <w:t xml:space="preserve"> .txt</w:t>
                  </w:r>
                </w:p>
                <w:p w:rsidR="004C31E6" w:rsidRPr="009314E3" w:rsidRDefault="00C6123D" w:rsidP="004C31E6">
                  <w:pPr>
                    <w:rPr>
                      <w:lang w:val="en-US"/>
                    </w:rPr>
                  </w:pPr>
                  <w:sdt>
                    <w:sdtPr>
                      <w:rPr>
                        <w:lang w:val="en-US"/>
                      </w:rPr>
                      <w:id w:val="1693178480"/>
                      <w14:checkbox>
                        <w14:checked w14:val="0"/>
                        <w14:checkedState w14:val="2612" w14:font="MS Gothic"/>
                        <w14:uncheckedState w14:val="2610" w14:font="MS Gothic"/>
                      </w14:checkbox>
                    </w:sdtPr>
                    <w:sdtContent>
                      <w:r w:rsidR="004C31E6" w:rsidRPr="009314E3">
                        <w:rPr>
                          <w:rFonts w:ascii="MS Gothic" w:eastAsia="MS Gothic" w:hAnsi="MS Gothic" w:hint="eastAsia"/>
                          <w:lang w:val="en-US"/>
                        </w:rPr>
                        <w:t>☐</w:t>
                      </w:r>
                    </w:sdtContent>
                  </w:sdt>
                  <w:r w:rsidR="004C31E6" w:rsidRPr="009314E3">
                    <w:rPr>
                      <w:lang w:val="en-US"/>
                    </w:rPr>
                    <w:t xml:space="preserve"> .rtf</w:t>
                  </w:r>
                </w:p>
                <w:p w:rsidR="004C31E6" w:rsidRPr="009314E3" w:rsidRDefault="00C6123D" w:rsidP="004C31E6">
                  <w:pPr>
                    <w:rPr>
                      <w:lang w:val="en-US"/>
                    </w:rPr>
                  </w:pPr>
                  <w:sdt>
                    <w:sdtPr>
                      <w:rPr>
                        <w:lang w:val="en-US"/>
                      </w:rPr>
                      <w:id w:val="1930778803"/>
                      <w14:checkbox>
                        <w14:checked w14:val="0"/>
                        <w14:checkedState w14:val="2612" w14:font="MS Gothic"/>
                        <w14:uncheckedState w14:val="2610" w14:font="MS Gothic"/>
                      </w14:checkbox>
                    </w:sdtPr>
                    <w:sdtContent>
                      <w:r w:rsidR="004C31E6" w:rsidRPr="009314E3">
                        <w:rPr>
                          <w:rFonts w:ascii="MS Gothic" w:eastAsia="MS Gothic" w:hAnsi="MS Gothic" w:hint="eastAsia"/>
                          <w:lang w:val="en-US"/>
                        </w:rPr>
                        <w:t>☐</w:t>
                      </w:r>
                    </w:sdtContent>
                  </w:sdt>
                  <w:r w:rsidR="004C31E6" w:rsidRPr="009314E3">
                    <w:rPr>
                      <w:lang w:val="en-US"/>
                    </w:rPr>
                    <w:t xml:space="preserve"> .dwg</w:t>
                  </w:r>
                </w:p>
                <w:p w:rsidR="004C31E6" w:rsidRPr="009314E3" w:rsidRDefault="00C6123D" w:rsidP="004C31E6">
                  <w:pPr>
                    <w:rPr>
                      <w:lang w:val="en-US"/>
                    </w:rPr>
                  </w:pPr>
                  <w:sdt>
                    <w:sdtPr>
                      <w:rPr>
                        <w:lang w:val="en-US"/>
                      </w:rPr>
                      <w:id w:val="779768939"/>
                      <w14:checkbox>
                        <w14:checked w14:val="0"/>
                        <w14:checkedState w14:val="2612" w14:font="MS Gothic"/>
                        <w14:uncheckedState w14:val="2610" w14:font="MS Gothic"/>
                      </w14:checkbox>
                    </w:sdtPr>
                    <w:sdtContent>
                      <w:r w:rsidR="004C31E6" w:rsidRPr="009314E3">
                        <w:rPr>
                          <w:rFonts w:ascii="MS Gothic" w:eastAsia="MS Gothic" w:hAnsi="MS Gothic" w:hint="eastAsia"/>
                          <w:lang w:val="en-US"/>
                        </w:rPr>
                        <w:t>☐</w:t>
                      </w:r>
                    </w:sdtContent>
                  </w:sdt>
                  <w:r w:rsidR="004C31E6" w:rsidRPr="009314E3">
                    <w:rPr>
                      <w:lang w:val="en-US"/>
                    </w:rPr>
                    <w:t xml:space="preserve"> .tab</w:t>
                  </w:r>
                </w:p>
                <w:p w:rsidR="004C31E6" w:rsidRPr="009314E3" w:rsidRDefault="00C6123D" w:rsidP="004C31E6">
                  <w:pPr>
                    <w:rPr>
                      <w:lang w:val="en-US"/>
                    </w:rPr>
                  </w:pPr>
                  <w:sdt>
                    <w:sdtPr>
                      <w:rPr>
                        <w:lang w:val="en-US"/>
                      </w:rPr>
                      <w:id w:val="-408310780"/>
                      <w14:checkbox>
                        <w14:checked w14:val="0"/>
                        <w14:checkedState w14:val="2612" w14:font="MS Gothic"/>
                        <w14:uncheckedState w14:val="2610" w14:font="MS Gothic"/>
                      </w14:checkbox>
                    </w:sdtPr>
                    <w:sdtContent>
                      <w:r w:rsidR="004C31E6" w:rsidRPr="009314E3">
                        <w:rPr>
                          <w:rFonts w:ascii="MS Gothic" w:eastAsia="MS Gothic" w:hAnsi="MS Gothic" w:hint="eastAsia"/>
                          <w:lang w:val="en-US"/>
                        </w:rPr>
                        <w:t>☐</w:t>
                      </w:r>
                    </w:sdtContent>
                  </w:sdt>
                  <w:r w:rsidR="004C31E6" w:rsidRPr="009314E3">
                    <w:rPr>
                      <w:lang w:val="en-US"/>
                    </w:rPr>
                    <w:t xml:space="preserve"> </w:t>
                  </w:r>
                  <w:proofErr w:type="gramStart"/>
                  <w:r w:rsidR="004C31E6" w:rsidRPr="009314E3">
                    <w:rPr>
                      <w:lang w:val="en-US"/>
                    </w:rPr>
                    <w:t>.</w:t>
                  </w:r>
                  <w:proofErr w:type="spellStart"/>
                  <w:r w:rsidR="004C31E6" w:rsidRPr="009314E3">
                    <w:rPr>
                      <w:lang w:val="en-US"/>
                    </w:rPr>
                    <w:t>gml</w:t>
                  </w:r>
                  <w:proofErr w:type="spellEnd"/>
                  <w:proofErr w:type="gramEnd"/>
                </w:p>
                <w:p w:rsidR="004C31E6" w:rsidRPr="009314E3" w:rsidRDefault="00C6123D" w:rsidP="004C31E6">
                  <w:pPr>
                    <w:rPr>
                      <w:lang w:val="en-US"/>
                    </w:rPr>
                  </w:pPr>
                  <w:sdt>
                    <w:sdtPr>
                      <w:rPr>
                        <w:lang w:val="en-US"/>
                      </w:rPr>
                      <w:id w:val="1865946555"/>
                      <w14:checkbox>
                        <w14:checked w14:val="1"/>
                        <w14:checkedState w14:val="2612" w14:font="MS Gothic"/>
                        <w14:uncheckedState w14:val="2610" w14:font="MS Gothic"/>
                      </w14:checkbox>
                    </w:sdtPr>
                    <w:sdtContent>
                      <w:r w:rsidR="004C31E6">
                        <w:rPr>
                          <w:rFonts w:ascii="MS Gothic" w:eastAsia="MS Gothic" w:hAnsi="MS Gothic" w:hint="eastAsia"/>
                          <w:lang w:val="en-US"/>
                        </w:rPr>
                        <w:t>☒</w:t>
                      </w:r>
                    </w:sdtContent>
                  </w:sdt>
                  <w:r w:rsidR="004C31E6" w:rsidRPr="009314E3">
                    <w:rPr>
                      <w:lang w:val="en-US"/>
                    </w:rPr>
                    <w:t xml:space="preserve"> other:</w:t>
                  </w:r>
                  <w:r w:rsidR="004C31E6">
                    <w:rPr>
                      <w:lang w:val="en-US"/>
                    </w:rPr>
                    <w:t xml:space="preserve"> .</w:t>
                  </w:r>
                  <w:proofErr w:type="spellStart"/>
                  <w:r w:rsidR="004C31E6">
                    <w:rPr>
                      <w:lang w:val="en-US"/>
                    </w:rPr>
                    <w:t>xls</w:t>
                  </w:r>
                  <w:proofErr w:type="spellEnd"/>
                </w:p>
                <w:p w:rsidR="0026076F" w:rsidRPr="009314E3" w:rsidRDefault="00C6123D" w:rsidP="004C31E6">
                  <w:pPr>
                    <w:rPr>
                      <w:lang w:val="en-US"/>
                    </w:rPr>
                  </w:pPr>
                  <w:sdt>
                    <w:sdtPr>
                      <w:rPr>
                        <w:lang w:val="en-US"/>
                      </w:rPr>
                      <w:id w:val="105859906"/>
                      <w14:checkbox>
                        <w14:checked w14:val="0"/>
                        <w14:checkedState w14:val="2612" w14:font="MS Gothic"/>
                        <w14:uncheckedState w14:val="2610" w14:font="MS Gothic"/>
                      </w14:checkbox>
                    </w:sdtPr>
                    <w:sdtContent>
                      <w:r w:rsidR="004C31E6" w:rsidRPr="009314E3">
                        <w:rPr>
                          <w:rFonts w:ascii="MS Gothic" w:eastAsia="MS Gothic" w:hAnsi="MS Gothic" w:hint="eastAsia"/>
                          <w:lang w:val="en-US"/>
                        </w:rPr>
                        <w:t>☐</w:t>
                      </w:r>
                    </w:sdtContent>
                  </w:sdt>
                  <w:r w:rsidR="004C31E6" w:rsidRPr="009314E3">
                    <w:rPr>
                      <w:lang w:val="en-US"/>
                    </w:rPr>
                    <w:t xml:space="preserve"> NA</w:t>
                  </w:r>
                </w:p>
              </w:tc>
              <w:tc>
                <w:tcPr>
                  <w:tcW w:w="2148" w:type="dxa"/>
                </w:tcPr>
                <w:p w:rsidR="004C31E6" w:rsidRPr="00250516" w:rsidRDefault="00C6123D" w:rsidP="004C31E6">
                  <w:pPr>
                    <w:rPr>
                      <w:lang w:val="en-US"/>
                    </w:rPr>
                  </w:pPr>
                  <w:sdt>
                    <w:sdtPr>
                      <w:rPr>
                        <w:lang w:val="en-US"/>
                      </w:rPr>
                      <w:id w:val="-1367446440"/>
                      <w14:checkbox>
                        <w14:checked w14:val="1"/>
                        <w14:checkedState w14:val="2612" w14:font="MS Gothic"/>
                        <w14:uncheckedState w14:val="2610" w14:font="MS Gothic"/>
                      </w14:checkbox>
                    </w:sdtPr>
                    <w:sdtContent>
                      <w:r w:rsidR="004C31E6">
                        <w:rPr>
                          <w:rFonts w:ascii="MS Gothic" w:eastAsia="MS Gothic" w:hAnsi="MS Gothic" w:hint="eastAsia"/>
                          <w:lang w:val="en-US"/>
                        </w:rPr>
                        <w:t>☒</w:t>
                      </w:r>
                    </w:sdtContent>
                  </w:sdt>
                  <w:r w:rsidR="004C31E6">
                    <w:rPr>
                      <w:lang w:val="en-US"/>
                    </w:rPr>
                    <w:t xml:space="preserve"> &lt; 100 MB</w:t>
                  </w:r>
                </w:p>
                <w:p w:rsidR="004C31E6" w:rsidRDefault="00C6123D" w:rsidP="004C31E6">
                  <w:pPr>
                    <w:rPr>
                      <w:lang w:val="en-US"/>
                    </w:rPr>
                  </w:pPr>
                  <w:sdt>
                    <w:sdtPr>
                      <w:rPr>
                        <w:lang w:val="en-US"/>
                      </w:rPr>
                      <w:id w:val="-685903958"/>
                      <w14:checkbox>
                        <w14:checked w14:val="0"/>
                        <w14:checkedState w14:val="2612" w14:font="MS Gothic"/>
                        <w14:uncheckedState w14:val="2610" w14:font="MS Gothic"/>
                      </w14:checkbox>
                    </w:sdtPr>
                    <w:sdtContent>
                      <w:r w:rsidR="004C31E6">
                        <w:rPr>
                          <w:rFonts w:ascii="MS Gothic" w:eastAsia="MS Gothic" w:hAnsi="MS Gothic" w:hint="eastAsia"/>
                          <w:lang w:val="en-US"/>
                        </w:rPr>
                        <w:t>☐</w:t>
                      </w:r>
                    </w:sdtContent>
                  </w:sdt>
                  <w:r w:rsidR="004C31E6" w:rsidRPr="00250516">
                    <w:rPr>
                      <w:lang w:val="en-US"/>
                    </w:rPr>
                    <w:t xml:space="preserve"> </w:t>
                  </w:r>
                  <w:r w:rsidR="004C31E6">
                    <w:rPr>
                      <w:lang w:val="en-US"/>
                    </w:rPr>
                    <w:t>&lt; 1 GB</w:t>
                  </w:r>
                </w:p>
                <w:p w:rsidR="004C31E6" w:rsidRDefault="00C6123D" w:rsidP="004C31E6">
                  <w:pPr>
                    <w:rPr>
                      <w:lang w:val="en-US"/>
                    </w:rPr>
                  </w:pPr>
                  <w:sdt>
                    <w:sdtPr>
                      <w:rPr>
                        <w:lang w:val="en-US"/>
                      </w:rPr>
                      <w:id w:val="-951011611"/>
                      <w14:checkbox>
                        <w14:checked w14:val="0"/>
                        <w14:checkedState w14:val="2612" w14:font="MS Gothic"/>
                        <w14:uncheckedState w14:val="2610" w14:font="MS Gothic"/>
                      </w14:checkbox>
                    </w:sdtPr>
                    <w:sdtContent>
                      <w:r w:rsidR="004C31E6">
                        <w:rPr>
                          <w:rFonts w:ascii="MS Gothic" w:eastAsia="MS Gothic" w:hAnsi="MS Gothic" w:hint="eastAsia"/>
                          <w:lang w:val="en-US"/>
                        </w:rPr>
                        <w:t>☐</w:t>
                      </w:r>
                    </w:sdtContent>
                  </w:sdt>
                  <w:r w:rsidR="004C31E6">
                    <w:rPr>
                      <w:lang w:val="en-US"/>
                    </w:rPr>
                    <w:t xml:space="preserve"> &lt; 100 GB</w:t>
                  </w:r>
                </w:p>
                <w:p w:rsidR="004C31E6" w:rsidRDefault="00C6123D" w:rsidP="004C31E6">
                  <w:pPr>
                    <w:rPr>
                      <w:lang w:val="en-US"/>
                    </w:rPr>
                  </w:pPr>
                  <w:sdt>
                    <w:sdtPr>
                      <w:rPr>
                        <w:lang w:val="en-US"/>
                      </w:rPr>
                      <w:id w:val="-664629387"/>
                      <w14:checkbox>
                        <w14:checked w14:val="0"/>
                        <w14:checkedState w14:val="2612" w14:font="MS Gothic"/>
                        <w14:uncheckedState w14:val="2610" w14:font="MS Gothic"/>
                      </w14:checkbox>
                    </w:sdtPr>
                    <w:sdtContent>
                      <w:r w:rsidR="004C31E6">
                        <w:rPr>
                          <w:rFonts w:ascii="MS Gothic" w:eastAsia="MS Gothic" w:hAnsi="MS Gothic" w:hint="eastAsia"/>
                          <w:lang w:val="en-US"/>
                        </w:rPr>
                        <w:t>☐</w:t>
                      </w:r>
                    </w:sdtContent>
                  </w:sdt>
                  <w:r w:rsidR="004C31E6">
                    <w:rPr>
                      <w:lang w:val="en-US"/>
                    </w:rPr>
                    <w:t xml:space="preserve"> &lt; 1 TB</w:t>
                  </w:r>
                </w:p>
                <w:p w:rsidR="004C31E6" w:rsidRDefault="00C6123D" w:rsidP="004C31E6">
                  <w:pPr>
                    <w:rPr>
                      <w:lang w:val="en-US"/>
                    </w:rPr>
                  </w:pPr>
                  <w:sdt>
                    <w:sdtPr>
                      <w:rPr>
                        <w:lang w:val="en-US"/>
                      </w:rPr>
                      <w:id w:val="-707416974"/>
                      <w14:checkbox>
                        <w14:checked w14:val="0"/>
                        <w14:checkedState w14:val="2612" w14:font="MS Gothic"/>
                        <w14:uncheckedState w14:val="2610" w14:font="MS Gothic"/>
                      </w14:checkbox>
                    </w:sdtPr>
                    <w:sdtContent>
                      <w:r w:rsidR="004C31E6">
                        <w:rPr>
                          <w:rFonts w:ascii="MS Gothic" w:eastAsia="MS Gothic" w:hAnsi="MS Gothic" w:hint="eastAsia"/>
                          <w:lang w:val="en-US"/>
                        </w:rPr>
                        <w:t>☐</w:t>
                      </w:r>
                    </w:sdtContent>
                  </w:sdt>
                  <w:r w:rsidR="004C31E6">
                    <w:rPr>
                      <w:lang w:val="en-US"/>
                    </w:rPr>
                    <w:t xml:space="preserve"> &lt; 5 TB</w:t>
                  </w:r>
                </w:p>
                <w:p w:rsidR="004C31E6" w:rsidRDefault="00C6123D" w:rsidP="004C31E6">
                  <w:pPr>
                    <w:rPr>
                      <w:lang w:val="en-US"/>
                    </w:rPr>
                  </w:pPr>
                  <w:sdt>
                    <w:sdtPr>
                      <w:rPr>
                        <w:lang w:val="en-US"/>
                      </w:rPr>
                      <w:id w:val="-331692070"/>
                      <w14:checkbox>
                        <w14:checked w14:val="0"/>
                        <w14:checkedState w14:val="2612" w14:font="MS Gothic"/>
                        <w14:uncheckedState w14:val="2610" w14:font="MS Gothic"/>
                      </w14:checkbox>
                    </w:sdtPr>
                    <w:sdtContent>
                      <w:r w:rsidR="004C31E6">
                        <w:rPr>
                          <w:rFonts w:ascii="MS Gothic" w:eastAsia="MS Gothic" w:hAnsi="MS Gothic" w:hint="eastAsia"/>
                          <w:lang w:val="en-US"/>
                        </w:rPr>
                        <w:t>☐</w:t>
                      </w:r>
                    </w:sdtContent>
                  </w:sdt>
                  <w:r w:rsidR="004C31E6">
                    <w:rPr>
                      <w:lang w:val="en-US"/>
                    </w:rPr>
                    <w:t xml:space="preserve"> &lt; 10 TB</w:t>
                  </w:r>
                </w:p>
                <w:p w:rsidR="004C31E6" w:rsidRPr="00250516" w:rsidRDefault="00C6123D" w:rsidP="004C31E6">
                  <w:pPr>
                    <w:rPr>
                      <w:lang w:val="en-US"/>
                    </w:rPr>
                  </w:pPr>
                  <w:sdt>
                    <w:sdtPr>
                      <w:rPr>
                        <w:lang w:val="en-US"/>
                      </w:rPr>
                      <w:id w:val="1818837321"/>
                      <w14:checkbox>
                        <w14:checked w14:val="0"/>
                        <w14:checkedState w14:val="2612" w14:font="MS Gothic"/>
                        <w14:uncheckedState w14:val="2610" w14:font="MS Gothic"/>
                      </w14:checkbox>
                    </w:sdtPr>
                    <w:sdtContent>
                      <w:r w:rsidR="004C31E6">
                        <w:rPr>
                          <w:rFonts w:ascii="MS Gothic" w:eastAsia="MS Gothic" w:hAnsi="MS Gothic" w:hint="eastAsia"/>
                          <w:lang w:val="en-US"/>
                        </w:rPr>
                        <w:t>☐</w:t>
                      </w:r>
                    </w:sdtContent>
                  </w:sdt>
                  <w:r w:rsidR="004C31E6">
                    <w:rPr>
                      <w:lang w:val="en-US"/>
                    </w:rPr>
                    <w:t xml:space="preserve"> &lt; 50 TB</w:t>
                  </w:r>
                </w:p>
                <w:p w:rsidR="004C31E6" w:rsidRDefault="00C6123D" w:rsidP="004C31E6">
                  <w:pPr>
                    <w:rPr>
                      <w:lang w:val="en-US"/>
                    </w:rPr>
                  </w:pPr>
                  <w:sdt>
                    <w:sdtPr>
                      <w:rPr>
                        <w:lang w:val="en-US"/>
                      </w:rPr>
                      <w:id w:val="-621696731"/>
                      <w14:checkbox>
                        <w14:checked w14:val="0"/>
                        <w14:checkedState w14:val="2612" w14:font="MS Gothic"/>
                        <w14:uncheckedState w14:val="2610" w14:font="MS Gothic"/>
                      </w14:checkbox>
                    </w:sdtPr>
                    <w:sdtContent>
                      <w:r w:rsidR="004C31E6">
                        <w:rPr>
                          <w:rFonts w:ascii="MS Gothic" w:eastAsia="MS Gothic" w:hAnsi="MS Gothic" w:hint="eastAsia"/>
                          <w:lang w:val="en-US"/>
                        </w:rPr>
                        <w:t>☐</w:t>
                      </w:r>
                    </w:sdtContent>
                  </w:sdt>
                  <w:r w:rsidR="004C31E6" w:rsidRPr="00250516">
                    <w:rPr>
                      <w:lang w:val="en-US"/>
                    </w:rPr>
                    <w:t xml:space="preserve"> </w:t>
                  </w:r>
                  <w:r w:rsidR="004C31E6">
                    <w:rPr>
                      <w:lang w:val="en-US"/>
                    </w:rPr>
                    <w:t>&gt; 50 TB</w:t>
                  </w:r>
                </w:p>
                <w:p w:rsidR="004C31E6" w:rsidRDefault="00C6123D" w:rsidP="004C31E6">
                  <w:pPr>
                    <w:rPr>
                      <w:lang w:val="en-US"/>
                    </w:rPr>
                  </w:pPr>
                  <w:sdt>
                    <w:sdtPr>
                      <w:rPr>
                        <w:lang w:val="en-US"/>
                      </w:rPr>
                      <w:id w:val="1249543541"/>
                      <w14:checkbox>
                        <w14:checked w14:val="0"/>
                        <w14:checkedState w14:val="2612" w14:font="MS Gothic"/>
                        <w14:uncheckedState w14:val="2610" w14:font="MS Gothic"/>
                      </w14:checkbox>
                    </w:sdtPr>
                    <w:sdtContent>
                      <w:r w:rsidR="004C31E6">
                        <w:rPr>
                          <w:rFonts w:ascii="MS Gothic" w:eastAsia="MS Gothic" w:hAnsi="MS Gothic" w:hint="eastAsia"/>
                          <w:lang w:val="en-US"/>
                        </w:rPr>
                        <w:t>☐</w:t>
                      </w:r>
                    </w:sdtContent>
                  </w:sdt>
                  <w:r w:rsidR="004C31E6">
                    <w:rPr>
                      <w:lang w:val="en-US"/>
                    </w:rPr>
                    <w:t xml:space="preserve"> NA</w:t>
                  </w:r>
                </w:p>
                <w:p w:rsidR="0026076F" w:rsidRDefault="0026076F" w:rsidP="0026076F">
                  <w:pPr>
                    <w:rPr>
                      <w:lang w:val="en-US"/>
                    </w:rPr>
                  </w:pPr>
                </w:p>
              </w:tc>
              <w:tc>
                <w:tcPr>
                  <w:tcW w:w="2178" w:type="dxa"/>
                </w:tcPr>
                <w:p w:rsidR="0026076F" w:rsidRDefault="004C31E6" w:rsidP="0026076F">
                  <w:r>
                    <w:t>Supernatant will be stored</w:t>
                  </w:r>
                  <w:r w:rsidR="004C0D9B">
                    <w:t xml:space="preserve"> in the biobank</w:t>
                  </w:r>
                  <w:r>
                    <w:t xml:space="preserve"> at -80°C, this will take approximately</w:t>
                  </w:r>
                  <w:r w:rsidR="00646629">
                    <w:t xml:space="preserve"> 1</w:t>
                  </w:r>
                  <w:r>
                    <w:t xml:space="preserve"> box </w:t>
                  </w:r>
                </w:p>
              </w:tc>
            </w:tr>
            <w:tr w:rsidR="00A86E6B" w:rsidTr="0026076F">
              <w:trPr>
                <w:trHeight w:val="3833"/>
              </w:trPr>
              <w:tc>
                <w:tcPr>
                  <w:tcW w:w="1604" w:type="dxa"/>
                </w:tcPr>
                <w:p w:rsidR="00A86E6B" w:rsidRDefault="00A86E6B" w:rsidP="00A86E6B">
                  <w:r>
                    <w:lastRenderedPageBreak/>
                    <w:t>Spatial transcriptomics (tissue)</w:t>
                  </w:r>
                </w:p>
              </w:tc>
              <w:tc>
                <w:tcPr>
                  <w:tcW w:w="1861" w:type="dxa"/>
                </w:tcPr>
                <w:p w:rsidR="00A86E6B" w:rsidRDefault="00A86E6B" w:rsidP="00A86E6B">
                  <w:r>
                    <w:t xml:space="preserve">Spatial transcriptomics of granulomatous and non-granulomatous tissue of </w:t>
                  </w:r>
                  <w:proofErr w:type="spellStart"/>
                  <w:r>
                    <w:t>Blau</w:t>
                  </w:r>
                  <w:proofErr w:type="spellEnd"/>
                  <w:r>
                    <w:t xml:space="preserve"> syndrome and sarcoidosis patients</w:t>
                  </w:r>
                </w:p>
              </w:tc>
              <w:tc>
                <w:tcPr>
                  <w:tcW w:w="2356" w:type="dxa"/>
                </w:tcPr>
                <w:p w:rsidR="00A86E6B" w:rsidRPr="009314E3" w:rsidRDefault="00C6123D" w:rsidP="00A86E6B">
                  <w:pPr>
                    <w:rPr>
                      <w:lang w:val="en-US"/>
                    </w:rPr>
                  </w:pPr>
                  <w:sdt>
                    <w:sdtPr>
                      <w:rPr>
                        <w:lang w:val="en-US"/>
                      </w:rPr>
                      <w:id w:val="-893739161"/>
                      <w14:checkbox>
                        <w14:checked w14:val="1"/>
                        <w14:checkedState w14:val="2612" w14:font="MS Gothic"/>
                        <w14:uncheckedState w14:val="2610" w14:font="MS Gothic"/>
                      </w14:checkbox>
                    </w:sdtPr>
                    <w:sdtContent>
                      <w:r w:rsidR="00A86E6B">
                        <w:rPr>
                          <w:rFonts w:ascii="MS Gothic" w:eastAsia="MS Gothic" w:hAnsi="MS Gothic" w:hint="eastAsia"/>
                          <w:lang w:val="en-US"/>
                        </w:rPr>
                        <w:t>☒</w:t>
                      </w:r>
                    </w:sdtContent>
                  </w:sdt>
                  <w:r w:rsidR="00A86E6B">
                    <w:rPr>
                      <w:lang w:val="en-US"/>
                    </w:rPr>
                    <w:t xml:space="preserve"> </w:t>
                  </w:r>
                  <w:r w:rsidR="00A86E6B" w:rsidRPr="009314E3">
                    <w:rPr>
                      <w:lang w:val="en-US"/>
                    </w:rPr>
                    <w:t>Generate new data</w:t>
                  </w:r>
                </w:p>
                <w:p w:rsidR="00A86E6B" w:rsidRDefault="00C6123D" w:rsidP="00A86E6B">
                  <w:pPr>
                    <w:rPr>
                      <w:lang w:val="en-US"/>
                    </w:rPr>
                  </w:pPr>
                  <w:sdt>
                    <w:sdtPr>
                      <w:rPr>
                        <w:lang w:val="en-US"/>
                      </w:rPr>
                      <w:id w:val="-1861893683"/>
                      <w14:checkbox>
                        <w14:checked w14:val="0"/>
                        <w14:checkedState w14:val="2612" w14:font="MS Gothic"/>
                        <w14:uncheckedState w14:val="2610" w14:font="MS Gothic"/>
                      </w14:checkbox>
                    </w:sdtPr>
                    <w:sdtContent>
                      <w:r w:rsidR="00A86E6B" w:rsidRPr="009314E3">
                        <w:rPr>
                          <w:rFonts w:ascii="MS Gothic" w:eastAsia="MS Gothic" w:hAnsi="MS Gothic" w:hint="eastAsia"/>
                          <w:lang w:val="en-US"/>
                        </w:rPr>
                        <w:t>☐</w:t>
                      </w:r>
                    </w:sdtContent>
                  </w:sdt>
                  <w:r w:rsidR="00A86E6B" w:rsidRPr="009314E3">
                    <w:rPr>
                      <w:lang w:val="en-US"/>
                    </w:rPr>
                    <w:t xml:space="preserve"> Reuse existing data</w:t>
                  </w:r>
                </w:p>
              </w:tc>
              <w:tc>
                <w:tcPr>
                  <w:tcW w:w="1369" w:type="dxa"/>
                </w:tcPr>
                <w:p w:rsidR="00A86E6B" w:rsidRPr="009314E3" w:rsidRDefault="00C6123D" w:rsidP="00A86E6B">
                  <w:pPr>
                    <w:rPr>
                      <w:lang w:val="en-US"/>
                    </w:rPr>
                  </w:pPr>
                  <w:sdt>
                    <w:sdtPr>
                      <w:rPr>
                        <w:lang w:val="en-US"/>
                      </w:rPr>
                      <w:id w:val="260272177"/>
                      <w14:checkbox>
                        <w14:checked w14:val="1"/>
                        <w14:checkedState w14:val="2612" w14:font="MS Gothic"/>
                        <w14:uncheckedState w14:val="2610" w14:font="MS Gothic"/>
                      </w14:checkbox>
                    </w:sdtPr>
                    <w:sdtContent>
                      <w:r w:rsidR="00A86E6B">
                        <w:rPr>
                          <w:rFonts w:ascii="MS Gothic" w:eastAsia="MS Gothic" w:hAnsi="MS Gothic" w:hint="eastAsia"/>
                          <w:lang w:val="en-US"/>
                        </w:rPr>
                        <w:t>☒</w:t>
                      </w:r>
                    </w:sdtContent>
                  </w:sdt>
                  <w:r w:rsidR="00A86E6B" w:rsidRPr="009314E3">
                    <w:rPr>
                      <w:lang w:val="en-US"/>
                    </w:rPr>
                    <w:t xml:space="preserve"> Digital</w:t>
                  </w:r>
                </w:p>
                <w:p w:rsidR="00A86E6B" w:rsidRPr="009314E3" w:rsidRDefault="00C6123D" w:rsidP="00A86E6B">
                  <w:pPr>
                    <w:rPr>
                      <w:lang w:val="en-US"/>
                    </w:rPr>
                  </w:pPr>
                  <w:sdt>
                    <w:sdtPr>
                      <w:rPr>
                        <w:lang w:val="en-US"/>
                      </w:rPr>
                      <w:id w:val="1747606855"/>
                      <w14:checkbox>
                        <w14:checked w14:val="0"/>
                        <w14:checkedState w14:val="2612" w14:font="MS Gothic"/>
                        <w14:uncheckedState w14:val="2610" w14:font="MS Gothic"/>
                      </w14:checkbox>
                    </w:sdtPr>
                    <w:sdtContent>
                      <w:r w:rsidR="00A86E6B" w:rsidRPr="009314E3">
                        <w:rPr>
                          <w:rFonts w:ascii="MS Gothic" w:eastAsia="MS Gothic" w:hAnsi="MS Gothic" w:hint="eastAsia"/>
                          <w:lang w:val="en-US"/>
                        </w:rPr>
                        <w:t>☐</w:t>
                      </w:r>
                    </w:sdtContent>
                  </w:sdt>
                  <w:r w:rsidR="00A86E6B" w:rsidRPr="009314E3">
                    <w:rPr>
                      <w:lang w:val="en-US"/>
                    </w:rPr>
                    <w:t xml:space="preserve"> Physical</w:t>
                  </w:r>
                </w:p>
              </w:tc>
              <w:tc>
                <w:tcPr>
                  <w:tcW w:w="2004" w:type="dxa"/>
                </w:tcPr>
                <w:p w:rsidR="00A86E6B" w:rsidRPr="009314E3" w:rsidRDefault="00C6123D" w:rsidP="00A86E6B">
                  <w:pPr>
                    <w:rPr>
                      <w:lang w:val="en-US"/>
                    </w:rPr>
                  </w:pPr>
                  <w:sdt>
                    <w:sdtPr>
                      <w:rPr>
                        <w:lang w:val="en-US"/>
                      </w:rPr>
                      <w:id w:val="1200752034"/>
                      <w14:checkbox>
                        <w14:checked w14:val="0"/>
                        <w14:checkedState w14:val="2612" w14:font="MS Gothic"/>
                        <w14:uncheckedState w14:val="2610" w14:font="MS Gothic"/>
                      </w14:checkbox>
                    </w:sdtPr>
                    <w:sdtContent>
                      <w:r w:rsidR="00A86E6B" w:rsidRPr="009314E3">
                        <w:rPr>
                          <w:rFonts w:ascii="MS Gothic" w:eastAsia="MS Gothic" w:hAnsi="MS Gothic" w:hint="eastAsia"/>
                          <w:lang w:val="en-US"/>
                        </w:rPr>
                        <w:t>☐</w:t>
                      </w:r>
                    </w:sdtContent>
                  </w:sdt>
                  <w:r w:rsidR="00A86E6B" w:rsidRPr="009314E3">
                    <w:rPr>
                      <w:lang w:val="en-US"/>
                    </w:rPr>
                    <w:t xml:space="preserve"> Observational</w:t>
                  </w:r>
                </w:p>
                <w:p w:rsidR="00A86E6B" w:rsidRPr="009314E3" w:rsidRDefault="00C6123D" w:rsidP="00A86E6B">
                  <w:pPr>
                    <w:rPr>
                      <w:lang w:val="en-US"/>
                    </w:rPr>
                  </w:pPr>
                  <w:sdt>
                    <w:sdtPr>
                      <w:rPr>
                        <w:lang w:val="en-US"/>
                      </w:rPr>
                      <w:id w:val="1476335189"/>
                      <w14:checkbox>
                        <w14:checked w14:val="1"/>
                        <w14:checkedState w14:val="2612" w14:font="MS Gothic"/>
                        <w14:uncheckedState w14:val="2610" w14:font="MS Gothic"/>
                      </w14:checkbox>
                    </w:sdtPr>
                    <w:sdtContent>
                      <w:r w:rsidR="00A86E6B">
                        <w:rPr>
                          <w:rFonts w:ascii="MS Gothic" w:eastAsia="MS Gothic" w:hAnsi="MS Gothic" w:hint="eastAsia"/>
                          <w:lang w:val="en-US"/>
                        </w:rPr>
                        <w:t>☒</w:t>
                      </w:r>
                    </w:sdtContent>
                  </w:sdt>
                  <w:r w:rsidR="00A86E6B" w:rsidRPr="009314E3">
                    <w:rPr>
                      <w:lang w:val="en-US"/>
                    </w:rPr>
                    <w:t xml:space="preserve"> Experimental</w:t>
                  </w:r>
                </w:p>
                <w:p w:rsidR="00A86E6B" w:rsidRPr="009314E3" w:rsidRDefault="00C6123D" w:rsidP="00A86E6B">
                  <w:pPr>
                    <w:rPr>
                      <w:lang w:val="en-US"/>
                    </w:rPr>
                  </w:pPr>
                  <w:sdt>
                    <w:sdtPr>
                      <w:rPr>
                        <w:lang w:val="en-US"/>
                      </w:rPr>
                      <w:id w:val="-68434313"/>
                      <w14:checkbox>
                        <w14:checked w14:val="0"/>
                        <w14:checkedState w14:val="2612" w14:font="MS Gothic"/>
                        <w14:uncheckedState w14:val="2610" w14:font="MS Gothic"/>
                      </w14:checkbox>
                    </w:sdtPr>
                    <w:sdtContent>
                      <w:r w:rsidR="00A86E6B" w:rsidRPr="009314E3">
                        <w:rPr>
                          <w:rFonts w:ascii="MS Gothic" w:eastAsia="MS Gothic" w:hAnsi="MS Gothic" w:hint="eastAsia"/>
                          <w:lang w:val="en-US"/>
                        </w:rPr>
                        <w:t>☐</w:t>
                      </w:r>
                    </w:sdtContent>
                  </w:sdt>
                  <w:r w:rsidR="00A86E6B" w:rsidRPr="009314E3">
                    <w:rPr>
                      <w:lang w:val="en-US"/>
                    </w:rPr>
                    <w:t xml:space="preserve"> Compiled/ aggregated data</w:t>
                  </w:r>
                </w:p>
                <w:p w:rsidR="00A86E6B" w:rsidRPr="009314E3" w:rsidRDefault="00C6123D" w:rsidP="00A86E6B">
                  <w:pPr>
                    <w:rPr>
                      <w:lang w:val="en-US"/>
                    </w:rPr>
                  </w:pPr>
                  <w:sdt>
                    <w:sdtPr>
                      <w:rPr>
                        <w:lang w:val="en-US"/>
                      </w:rPr>
                      <w:id w:val="885370166"/>
                      <w14:checkbox>
                        <w14:checked w14:val="0"/>
                        <w14:checkedState w14:val="2612" w14:font="MS Gothic"/>
                        <w14:uncheckedState w14:val="2610" w14:font="MS Gothic"/>
                      </w14:checkbox>
                    </w:sdtPr>
                    <w:sdtContent>
                      <w:r w:rsidR="00A86E6B" w:rsidRPr="009314E3">
                        <w:rPr>
                          <w:rFonts w:ascii="MS Gothic" w:eastAsia="MS Gothic" w:hAnsi="MS Gothic" w:hint="eastAsia"/>
                          <w:lang w:val="en-US"/>
                        </w:rPr>
                        <w:t>☐</w:t>
                      </w:r>
                    </w:sdtContent>
                  </w:sdt>
                  <w:r w:rsidR="00A86E6B" w:rsidRPr="009314E3">
                    <w:rPr>
                      <w:lang w:val="en-US"/>
                    </w:rPr>
                    <w:t xml:space="preserve"> Simulation data</w:t>
                  </w:r>
                </w:p>
                <w:p w:rsidR="00A86E6B" w:rsidRPr="009314E3" w:rsidRDefault="00C6123D" w:rsidP="00A86E6B">
                  <w:pPr>
                    <w:rPr>
                      <w:lang w:val="en-US"/>
                    </w:rPr>
                  </w:pPr>
                  <w:sdt>
                    <w:sdtPr>
                      <w:rPr>
                        <w:lang w:val="en-US"/>
                      </w:rPr>
                      <w:id w:val="1210538635"/>
                      <w14:checkbox>
                        <w14:checked w14:val="0"/>
                        <w14:checkedState w14:val="2612" w14:font="MS Gothic"/>
                        <w14:uncheckedState w14:val="2610" w14:font="MS Gothic"/>
                      </w14:checkbox>
                    </w:sdtPr>
                    <w:sdtContent>
                      <w:r w:rsidR="00A86E6B" w:rsidRPr="009314E3">
                        <w:rPr>
                          <w:rFonts w:ascii="MS Gothic" w:eastAsia="MS Gothic" w:hAnsi="MS Gothic" w:hint="eastAsia"/>
                          <w:lang w:val="en-US"/>
                        </w:rPr>
                        <w:t>☐</w:t>
                      </w:r>
                    </w:sdtContent>
                  </w:sdt>
                  <w:r w:rsidR="00A86E6B" w:rsidRPr="009314E3">
                    <w:rPr>
                      <w:lang w:val="en-US"/>
                    </w:rPr>
                    <w:t xml:space="preserve"> Software</w:t>
                  </w:r>
                </w:p>
                <w:p w:rsidR="00A86E6B" w:rsidRPr="009314E3" w:rsidRDefault="00C6123D" w:rsidP="00A86E6B">
                  <w:pPr>
                    <w:rPr>
                      <w:lang w:val="en-US"/>
                    </w:rPr>
                  </w:pPr>
                  <w:sdt>
                    <w:sdtPr>
                      <w:rPr>
                        <w:lang w:val="en-US"/>
                      </w:rPr>
                      <w:id w:val="-294372870"/>
                      <w14:checkbox>
                        <w14:checked w14:val="0"/>
                        <w14:checkedState w14:val="2612" w14:font="MS Gothic"/>
                        <w14:uncheckedState w14:val="2610" w14:font="MS Gothic"/>
                      </w14:checkbox>
                    </w:sdtPr>
                    <w:sdtContent>
                      <w:r w:rsidR="00A86E6B" w:rsidRPr="009314E3">
                        <w:rPr>
                          <w:rFonts w:ascii="MS Gothic" w:eastAsia="MS Gothic" w:hAnsi="MS Gothic" w:hint="eastAsia"/>
                          <w:lang w:val="en-US"/>
                        </w:rPr>
                        <w:t>☐</w:t>
                      </w:r>
                    </w:sdtContent>
                  </w:sdt>
                  <w:r w:rsidR="00A86E6B" w:rsidRPr="009314E3">
                    <w:rPr>
                      <w:lang w:val="en-US"/>
                    </w:rPr>
                    <w:t xml:space="preserve"> Other</w:t>
                  </w:r>
                </w:p>
                <w:p w:rsidR="00A86E6B" w:rsidRPr="009314E3" w:rsidRDefault="00C6123D" w:rsidP="00A86E6B">
                  <w:pPr>
                    <w:rPr>
                      <w:lang w:val="en-US"/>
                    </w:rPr>
                  </w:pPr>
                  <w:sdt>
                    <w:sdtPr>
                      <w:rPr>
                        <w:lang w:val="en-US"/>
                      </w:rPr>
                      <w:id w:val="1887362569"/>
                      <w14:checkbox>
                        <w14:checked w14:val="0"/>
                        <w14:checkedState w14:val="2612" w14:font="MS Gothic"/>
                        <w14:uncheckedState w14:val="2610" w14:font="MS Gothic"/>
                      </w14:checkbox>
                    </w:sdtPr>
                    <w:sdtContent>
                      <w:r w:rsidR="00A86E6B" w:rsidRPr="009314E3">
                        <w:rPr>
                          <w:rFonts w:ascii="MS Gothic" w:eastAsia="MS Gothic" w:hAnsi="MS Gothic" w:hint="eastAsia"/>
                          <w:lang w:val="en-US"/>
                        </w:rPr>
                        <w:t>☐</w:t>
                      </w:r>
                    </w:sdtContent>
                  </w:sdt>
                  <w:r w:rsidR="00A86E6B" w:rsidRPr="009314E3">
                    <w:rPr>
                      <w:lang w:val="en-US"/>
                    </w:rPr>
                    <w:t xml:space="preserve"> NA</w:t>
                  </w:r>
                </w:p>
                <w:p w:rsidR="00A86E6B" w:rsidRPr="009314E3" w:rsidRDefault="00A86E6B" w:rsidP="00A86E6B">
                  <w:pPr>
                    <w:rPr>
                      <w:lang w:val="en-US"/>
                    </w:rPr>
                  </w:pPr>
                </w:p>
              </w:tc>
              <w:tc>
                <w:tcPr>
                  <w:tcW w:w="2005" w:type="dxa"/>
                </w:tcPr>
                <w:p w:rsidR="00A86E6B" w:rsidRPr="009314E3" w:rsidRDefault="00C6123D" w:rsidP="00A86E6B">
                  <w:pPr>
                    <w:rPr>
                      <w:lang w:val="en-US"/>
                    </w:rPr>
                  </w:pPr>
                  <w:sdt>
                    <w:sdtPr>
                      <w:rPr>
                        <w:lang w:val="en-US"/>
                      </w:rPr>
                      <w:id w:val="1358005752"/>
                      <w14:checkbox>
                        <w14:checked w14:val="0"/>
                        <w14:checkedState w14:val="2612" w14:font="MS Gothic"/>
                        <w14:uncheckedState w14:val="2610" w14:font="MS Gothic"/>
                      </w14:checkbox>
                    </w:sdtPr>
                    <w:sdtContent>
                      <w:r w:rsidR="00A86E6B" w:rsidRPr="009314E3">
                        <w:rPr>
                          <w:rFonts w:ascii="MS Gothic" w:eastAsia="MS Gothic" w:hAnsi="MS Gothic" w:hint="eastAsia"/>
                          <w:lang w:val="en-US"/>
                        </w:rPr>
                        <w:t>☐</w:t>
                      </w:r>
                    </w:sdtContent>
                  </w:sdt>
                  <w:r w:rsidR="00A86E6B" w:rsidRPr="009314E3">
                    <w:rPr>
                      <w:lang w:val="en-US"/>
                    </w:rPr>
                    <w:t xml:space="preserve"> </w:t>
                  </w:r>
                  <w:proofErr w:type="gramStart"/>
                  <w:r w:rsidR="00A86E6B" w:rsidRPr="009314E3">
                    <w:rPr>
                      <w:lang w:val="en-US"/>
                    </w:rPr>
                    <w:t>.por</w:t>
                  </w:r>
                  <w:proofErr w:type="gramEnd"/>
                </w:p>
                <w:p w:rsidR="00A86E6B" w:rsidRPr="009314E3" w:rsidRDefault="00C6123D" w:rsidP="00A86E6B">
                  <w:pPr>
                    <w:rPr>
                      <w:lang w:val="en-US"/>
                    </w:rPr>
                  </w:pPr>
                  <w:sdt>
                    <w:sdtPr>
                      <w:rPr>
                        <w:lang w:val="en-US"/>
                      </w:rPr>
                      <w:id w:val="-652445401"/>
                      <w14:checkbox>
                        <w14:checked w14:val="0"/>
                        <w14:checkedState w14:val="2612" w14:font="MS Gothic"/>
                        <w14:uncheckedState w14:val="2610" w14:font="MS Gothic"/>
                      </w14:checkbox>
                    </w:sdtPr>
                    <w:sdtContent>
                      <w:r w:rsidR="00A86E6B" w:rsidRPr="009314E3">
                        <w:rPr>
                          <w:rFonts w:ascii="MS Gothic" w:eastAsia="MS Gothic" w:hAnsi="MS Gothic" w:hint="eastAsia"/>
                          <w:lang w:val="en-US"/>
                        </w:rPr>
                        <w:t>☐</w:t>
                      </w:r>
                    </w:sdtContent>
                  </w:sdt>
                  <w:r w:rsidR="00A86E6B" w:rsidRPr="009314E3">
                    <w:rPr>
                      <w:lang w:val="en-US"/>
                    </w:rPr>
                    <w:t xml:space="preserve"> .xml</w:t>
                  </w:r>
                </w:p>
                <w:p w:rsidR="00A86E6B" w:rsidRPr="009314E3" w:rsidRDefault="00C6123D" w:rsidP="00A86E6B">
                  <w:pPr>
                    <w:rPr>
                      <w:lang w:val="en-US"/>
                    </w:rPr>
                  </w:pPr>
                  <w:sdt>
                    <w:sdtPr>
                      <w:rPr>
                        <w:lang w:val="en-US"/>
                      </w:rPr>
                      <w:id w:val="416225459"/>
                      <w14:checkbox>
                        <w14:checked w14:val="0"/>
                        <w14:checkedState w14:val="2612" w14:font="MS Gothic"/>
                        <w14:uncheckedState w14:val="2610" w14:font="MS Gothic"/>
                      </w14:checkbox>
                    </w:sdtPr>
                    <w:sdtContent>
                      <w:r w:rsidR="00A86E6B" w:rsidRPr="009314E3">
                        <w:rPr>
                          <w:rFonts w:ascii="MS Gothic" w:eastAsia="MS Gothic" w:hAnsi="MS Gothic" w:hint="eastAsia"/>
                          <w:lang w:val="en-US"/>
                        </w:rPr>
                        <w:t>☐</w:t>
                      </w:r>
                    </w:sdtContent>
                  </w:sdt>
                  <w:r w:rsidR="00A86E6B" w:rsidRPr="009314E3">
                    <w:rPr>
                      <w:lang w:val="en-US"/>
                    </w:rPr>
                    <w:t xml:space="preserve"> .tab</w:t>
                  </w:r>
                </w:p>
                <w:p w:rsidR="00A86E6B" w:rsidRPr="009314E3" w:rsidRDefault="00C6123D" w:rsidP="00A86E6B">
                  <w:pPr>
                    <w:rPr>
                      <w:lang w:val="en-US"/>
                    </w:rPr>
                  </w:pPr>
                  <w:sdt>
                    <w:sdtPr>
                      <w:rPr>
                        <w:lang w:val="en-US"/>
                      </w:rPr>
                      <w:id w:val="-472514203"/>
                      <w14:checkbox>
                        <w14:checked w14:val="1"/>
                        <w14:checkedState w14:val="2612" w14:font="MS Gothic"/>
                        <w14:uncheckedState w14:val="2610" w14:font="MS Gothic"/>
                      </w14:checkbox>
                    </w:sdtPr>
                    <w:sdtContent>
                      <w:r w:rsidR="008C2712">
                        <w:rPr>
                          <w:rFonts w:ascii="MS Gothic" w:eastAsia="MS Gothic" w:hAnsi="MS Gothic" w:hint="eastAsia"/>
                          <w:lang w:val="en-US"/>
                        </w:rPr>
                        <w:t>☒</w:t>
                      </w:r>
                    </w:sdtContent>
                  </w:sdt>
                  <w:r w:rsidR="00A86E6B" w:rsidRPr="009314E3">
                    <w:rPr>
                      <w:lang w:val="en-US"/>
                    </w:rPr>
                    <w:t xml:space="preserve"> .csv</w:t>
                  </w:r>
                </w:p>
                <w:p w:rsidR="00A86E6B" w:rsidRPr="009314E3" w:rsidRDefault="00C6123D" w:rsidP="00A86E6B">
                  <w:pPr>
                    <w:rPr>
                      <w:lang w:val="en-US"/>
                    </w:rPr>
                  </w:pPr>
                  <w:sdt>
                    <w:sdtPr>
                      <w:rPr>
                        <w:lang w:val="en-US"/>
                      </w:rPr>
                      <w:id w:val="-753895485"/>
                      <w14:checkbox>
                        <w14:checked w14:val="0"/>
                        <w14:checkedState w14:val="2612" w14:font="MS Gothic"/>
                        <w14:uncheckedState w14:val="2610" w14:font="MS Gothic"/>
                      </w14:checkbox>
                    </w:sdtPr>
                    <w:sdtContent>
                      <w:r w:rsidR="00A86E6B" w:rsidRPr="009314E3">
                        <w:rPr>
                          <w:rFonts w:ascii="MS Gothic" w:eastAsia="MS Gothic" w:hAnsi="MS Gothic" w:hint="eastAsia"/>
                          <w:lang w:val="en-US"/>
                        </w:rPr>
                        <w:t>☐</w:t>
                      </w:r>
                    </w:sdtContent>
                  </w:sdt>
                  <w:r w:rsidR="00A86E6B" w:rsidRPr="009314E3">
                    <w:rPr>
                      <w:lang w:val="en-US"/>
                    </w:rPr>
                    <w:t xml:space="preserve"> .pdf</w:t>
                  </w:r>
                </w:p>
                <w:p w:rsidR="00A86E6B" w:rsidRPr="009314E3" w:rsidRDefault="00C6123D" w:rsidP="00A86E6B">
                  <w:pPr>
                    <w:rPr>
                      <w:lang w:val="en-US"/>
                    </w:rPr>
                  </w:pPr>
                  <w:sdt>
                    <w:sdtPr>
                      <w:rPr>
                        <w:lang w:val="en-US"/>
                      </w:rPr>
                      <w:id w:val="-822735785"/>
                      <w14:checkbox>
                        <w14:checked w14:val="0"/>
                        <w14:checkedState w14:val="2612" w14:font="MS Gothic"/>
                        <w14:uncheckedState w14:val="2610" w14:font="MS Gothic"/>
                      </w14:checkbox>
                    </w:sdtPr>
                    <w:sdtContent>
                      <w:r w:rsidR="00A86E6B" w:rsidRPr="009314E3">
                        <w:rPr>
                          <w:rFonts w:ascii="MS Gothic" w:eastAsia="MS Gothic" w:hAnsi="MS Gothic" w:hint="eastAsia"/>
                          <w:lang w:val="en-US"/>
                        </w:rPr>
                        <w:t>☐</w:t>
                      </w:r>
                    </w:sdtContent>
                  </w:sdt>
                  <w:r w:rsidR="00A86E6B" w:rsidRPr="009314E3">
                    <w:rPr>
                      <w:lang w:val="en-US"/>
                    </w:rPr>
                    <w:t xml:space="preserve"> .txt</w:t>
                  </w:r>
                </w:p>
                <w:p w:rsidR="00A86E6B" w:rsidRPr="009314E3" w:rsidRDefault="00C6123D" w:rsidP="00A86E6B">
                  <w:pPr>
                    <w:rPr>
                      <w:lang w:val="en-US"/>
                    </w:rPr>
                  </w:pPr>
                  <w:sdt>
                    <w:sdtPr>
                      <w:rPr>
                        <w:lang w:val="en-US"/>
                      </w:rPr>
                      <w:id w:val="-1264905339"/>
                      <w14:checkbox>
                        <w14:checked w14:val="0"/>
                        <w14:checkedState w14:val="2612" w14:font="MS Gothic"/>
                        <w14:uncheckedState w14:val="2610" w14:font="MS Gothic"/>
                      </w14:checkbox>
                    </w:sdtPr>
                    <w:sdtContent>
                      <w:r w:rsidR="00A86E6B" w:rsidRPr="009314E3">
                        <w:rPr>
                          <w:rFonts w:ascii="MS Gothic" w:eastAsia="MS Gothic" w:hAnsi="MS Gothic" w:hint="eastAsia"/>
                          <w:lang w:val="en-US"/>
                        </w:rPr>
                        <w:t>☐</w:t>
                      </w:r>
                    </w:sdtContent>
                  </w:sdt>
                  <w:r w:rsidR="00A86E6B" w:rsidRPr="009314E3">
                    <w:rPr>
                      <w:lang w:val="en-US"/>
                    </w:rPr>
                    <w:t xml:space="preserve"> .rtf</w:t>
                  </w:r>
                </w:p>
                <w:p w:rsidR="00A86E6B" w:rsidRPr="009314E3" w:rsidRDefault="00C6123D" w:rsidP="00A86E6B">
                  <w:pPr>
                    <w:rPr>
                      <w:lang w:val="en-US"/>
                    </w:rPr>
                  </w:pPr>
                  <w:sdt>
                    <w:sdtPr>
                      <w:rPr>
                        <w:lang w:val="en-US"/>
                      </w:rPr>
                      <w:id w:val="604856517"/>
                      <w14:checkbox>
                        <w14:checked w14:val="0"/>
                        <w14:checkedState w14:val="2612" w14:font="MS Gothic"/>
                        <w14:uncheckedState w14:val="2610" w14:font="MS Gothic"/>
                      </w14:checkbox>
                    </w:sdtPr>
                    <w:sdtContent>
                      <w:r w:rsidR="00A86E6B" w:rsidRPr="009314E3">
                        <w:rPr>
                          <w:rFonts w:ascii="MS Gothic" w:eastAsia="MS Gothic" w:hAnsi="MS Gothic" w:hint="eastAsia"/>
                          <w:lang w:val="en-US"/>
                        </w:rPr>
                        <w:t>☐</w:t>
                      </w:r>
                    </w:sdtContent>
                  </w:sdt>
                  <w:r w:rsidR="00A86E6B" w:rsidRPr="009314E3">
                    <w:rPr>
                      <w:lang w:val="en-US"/>
                    </w:rPr>
                    <w:t xml:space="preserve"> .dwg</w:t>
                  </w:r>
                </w:p>
                <w:p w:rsidR="00A86E6B" w:rsidRPr="009314E3" w:rsidRDefault="00C6123D" w:rsidP="00A86E6B">
                  <w:pPr>
                    <w:rPr>
                      <w:lang w:val="en-US"/>
                    </w:rPr>
                  </w:pPr>
                  <w:sdt>
                    <w:sdtPr>
                      <w:rPr>
                        <w:lang w:val="en-US"/>
                      </w:rPr>
                      <w:id w:val="-1212190406"/>
                      <w14:checkbox>
                        <w14:checked w14:val="0"/>
                        <w14:checkedState w14:val="2612" w14:font="MS Gothic"/>
                        <w14:uncheckedState w14:val="2610" w14:font="MS Gothic"/>
                      </w14:checkbox>
                    </w:sdtPr>
                    <w:sdtContent>
                      <w:r w:rsidR="00A86E6B" w:rsidRPr="009314E3">
                        <w:rPr>
                          <w:rFonts w:ascii="MS Gothic" w:eastAsia="MS Gothic" w:hAnsi="MS Gothic" w:hint="eastAsia"/>
                          <w:lang w:val="en-US"/>
                        </w:rPr>
                        <w:t>☐</w:t>
                      </w:r>
                    </w:sdtContent>
                  </w:sdt>
                  <w:r w:rsidR="00A86E6B" w:rsidRPr="009314E3">
                    <w:rPr>
                      <w:lang w:val="en-US"/>
                    </w:rPr>
                    <w:t xml:space="preserve"> .tab</w:t>
                  </w:r>
                </w:p>
                <w:p w:rsidR="00A86E6B" w:rsidRPr="009314E3" w:rsidRDefault="00C6123D" w:rsidP="00A86E6B">
                  <w:pPr>
                    <w:rPr>
                      <w:lang w:val="en-US"/>
                    </w:rPr>
                  </w:pPr>
                  <w:sdt>
                    <w:sdtPr>
                      <w:rPr>
                        <w:lang w:val="en-US"/>
                      </w:rPr>
                      <w:id w:val="476272808"/>
                      <w14:checkbox>
                        <w14:checked w14:val="0"/>
                        <w14:checkedState w14:val="2612" w14:font="MS Gothic"/>
                        <w14:uncheckedState w14:val="2610" w14:font="MS Gothic"/>
                      </w14:checkbox>
                    </w:sdtPr>
                    <w:sdtContent>
                      <w:r w:rsidR="00A86E6B" w:rsidRPr="009314E3">
                        <w:rPr>
                          <w:rFonts w:ascii="MS Gothic" w:eastAsia="MS Gothic" w:hAnsi="MS Gothic" w:hint="eastAsia"/>
                          <w:lang w:val="en-US"/>
                        </w:rPr>
                        <w:t>☐</w:t>
                      </w:r>
                    </w:sdtContent>
                  </w:sdt>
                  <w:r w:rsidR="00A86E6B" w:rsidRPr="009314E3">
                    <w:rPr>
                      <w:lang w:val="en-US"/>
                    </w:rPr>
                    <w:t xml:space="preserve"> </w:t>
                  </w:r>
                  <w:proofErr w:type="gramStart"/>
                  <w:r w:rsidR="00A86E6B" w:rsidRPr="009314E3">
                    <w:rPr>
                      <w:lang w:val="en-US"/>
                    </w:rPr>
                    <w:t>.</w:t>
                  </w:r>
                  <w:proofErr w:type="spellStart"/>
                  <w:r w:rsidR="00A86E6B" w:rsidRPr="009314E3">
                    <w:rPr>
                      <w:lang w:val="en-US"/>
                    </w:rPr>
                    <w:t>gml</w:t>
                  </w:r>
                  <w:proofErr w:type="spellEnd"/>
                  <w:proofErr w:type="gramEnd"/>
                </w:p>
                <w:p w:rsidR="00A86E6B" w:rsidRPr="009314E3" w:rsidRDefault="00C6123D" w:rsidP="00A86E6B">
                  <w:pPr>
                    <w:rPr>
                      <w:lang w:val="en-US"/>
                    </w:rPr>
                  </w:pPr>
                  <w:sdt>
                    <w:sdtPr>
                      <w:rPr>
                        <w:lang w:val="en-US"/>
                      </w:rPr>
                      <w:id w:val="2100212330"/>
                      <w14:checkbox>
                        <w14:checked w14:val="0"/>
                        <w14:checkedState w14:val="2612" w14:font="MS Gothic"/>
                        <w14:uncheckedState w14:val="2610" w14:font="MS Gothic"/>
                      </w14:checkbox>
                    </w:sdtPr>
                    <w:sdtContent>
                      <w:r w:rsidR="00A86E6B">
                        <w:rPr>
                          <w:rFonts w:ascii="MS Gothic" w:eastAsia="MS Gothic" w:hAnsi="MS Gothic" w:hint="eastAsia"/>
                          <w:lang w:val="en-US"/>
                        </w:rPr>
                        <w:t>☐</w:t>
                      </w:r>
                    </w:sdtContent>
                  </w:sdt>
                  <w:r w:rsidR="00A86E6B" w:rsidRPr="009314E3">
                    <w:rPr>
                      <w:lang w:val="en-US"/>
                    </w:rPr>
                    <w:t xml:space="preserve"> other</w:t>
                  </w:r>
                  <w:proofErr w:type="gramStart"/>
                  <w:r w:rsidR="00A86E6B" w:rsidRPr="009314E3">
                    <w:rPr>
                      <w:lang w:val="en-US"/>
                    </w:rPr>
                    <w:t>:</w:t>
                  </w:r>
                  <w:r w:rsidR="00A86E6B">
                    <w:rPr>
                      <w:lang w:val="en-US"/>
                    </w:rPr>
                    <w:t xml:space="preserve"> </w:t>
                  </w:r>
                  <w:r w:rsidR="008C2712">
                    <w:rPr>
                      <w:lang w:val="en-US"/>
                    </w:rPr>
                    <w:t>.</w:t>
                  </w:r>
                  <w:proofErr w:type="spellStart"/>
                  <w:r w:rsidR="008C2712">
                    <w:rPr>
                      <w:lang w:val="en-US"/>
                    </w:rPr>
                    <w:t>fastq</w:t>
                  </w:r>
                  <w:proofErr w:type="spellEnd"/>
                  <w:proofErr w:type="gramEnd"/>
                  <w:r w:rsidR="008C2712">
                    <w:rPr>
                      <w:lang w:val="en-US"/>
                    </w:rPr>
                    <w:t>, .count, .</w:t>
                  </w:r>
                  <w:proofErr w:type="spellStart"/>
                  <w:r w:rsidR="008C2712">
                    <w:rPr>
                      <w:lang w:val="en-US"/>
                    </w:rPr>
                    <w:t>sam</w:t>
                  </w:r>
                  <w:proofErr w:type="spellEnd"/>
                  <w:r w:rsidR="008C2712">
                    <w:rPr>
                      <w:lang w:val="en-US"/>
                    </w:rPr>
                    <w:t>, .bam, .bai, .</w:t>
                  </w:r>
                  <w:proofErr w:type="spellStart"/>
                  <w:r w:rsidR="008C2712">
                    <w:rPr>
                      <w:lang w:val="en-US"/>
                    </w:rPr>
                    <w:t>tif</w:t>
                  </w:r>
                  <w:proofErr w:type="spellEnd"/>
                  <w:r w:rsidR="008C2712">
                    <w:rPr>
                      <w:lang w:val="en-US"/>
                    </w:rPr>
                    <w:t xml:space="preserve">, </w:t>
                  </w:r>
                  <w:r w:rsidR="00A86E6B">
                    <w:rPr>
                      <w:lang w:val="en-US"/>
                    </w:rPr>
                    <w:t>.</w:t>
                  </w:r>
                  <w:proofErr w:type="spellStart"/>
                  <w:r w:rsidR="00A86E6B">
                    <w:rPr>
                      <w:lang w:val="en-US"/>
                    </w:rPr>
                    <w:t>xls</w:t>
                  </w:r>
                  <w:proofErr w:type="spellEnd"/>
                </w:p>
                <w:p w:rsidR="00A86E6B" w:rsidRPr="009314E3" w:rsidRDefault="00C6123D" w:rsidP="00A86E6B">
                  <w:pPr>
                    <w:rPr>
                      <w:lang w:val="en-US"/>
                    </w:rPr>
                  </w:pPr>
                  <w:sdt>
                    <w:sdtPr>
                      <w:rPr>
                        <w:lang w:val="en-US"/>
                      </w:rPr>
                      <w:id w:val="-319583673"/>
                      <w14:checkbox>
                        <w14:checked w14:val="0"/>
                        <w14:checkedState w14:val="2612" w14:font="MS Gothic"/>
                        <w14:uncheckedState w14:val="2610" w14:font="MS Gothic"/>
                      </w14:checkbox>
                    </w:sdtPr>
                    <w:sdtContent>
                      <w:r w:rsidR="00A86E6B" w:rsidRPr="009314E3">
                        <w:rPr>
                          <w:rFonts w:ascii="MS Gothic" w:eastAsia="MS Gothic" w:hAnsi="MS Gothic" w:hint="eastAsia"/>
                          <w:lang w:val="en-US"/>
                        </w:rPr>
                        <w:t>☐</w:t>
                      </w:r>
                    </w:sdtContent>
                  </w:sdt>
                  <w:r w:rsidR="00A86E6B" w:rsidRPr="009314E3">
                    <w:rPr>
                      <w:lang w:val="en-US"/>
                    </w:rPr>
                    <w:t xml:space="preserve"> NA</w:t>
                  </w:r>
                </w:p>
              </w:tc>
              <w:tc>
                <w:tcPr>
                  <w:tcW w:w="2148" w:type="dxa"/>
                </w:tcPr>
                <w:p w:rsidR="00A86E6B" w:rsidRPr="00250516" w:rsidRDefault="00C6123D" w:rsidP="00A86E6B">
                  <w:pPr>
                    <w:rPr>
                      <w:lang w:val="en-US"/>
                    </w:rPr>
                  </w:pPr>
                  <w:sdt>
                    <w:sdtPr>
                      <w:rPr>
                        <w:lang w:val="en-US"/>
                      </w:rPr>
                      <w:id w:val="1041640616"/>
                      <w14:checkbox>
                        <w14:checked w14:val="0"/>
                        <w14:checkedState w14:val="2612" w14:font="MS Gothic"/>
                        <w14:uncheckedState w14:val="2610" w14:font="MS Gothic"/>
                      </w14:checkbox>
                    </w:sdtPr>
                    <w:sdtContent>
                      <w:r w:rsidR="00A86E6B">
                        <w:rPr>
                          <w:rFonts w:ascii="MS Gothic" w:eastAsia="MS Gothic" w:hAnsi="MS Gothic" w:hint="eastAsia"/>
                          <w:lang w:val="en-US"/>
                        </w:rPr>
                        <w:t>☐</w:t>
                      </w:r>
                    </w:sdtContent>
                  </w:sdt>
                  <w:r w:rsidR="00A86E6B">
                    <w:rPr>
                      <w:lang w:val="en-US"/>
                    </w:rPr>
                    <w:t xml:space="preserve"> &lt; 100 MB</w:t>
                  </w:r>
                </w:p>
                <w:p w:rsidR="00A86E6B" w:rsidRDefault="00C6123D" w:rsidP="00A86E6B">
                  <w:pPr>
                    <w:rPr>
                      <w:lang w:val="en-US"/>
                    </w:rPr>
                  </w:pPr>
                  <w:sdt>
                    <w:sdtPr>
                      <w:rPr>
                        <w:lang w:val="en-US"/>
                      </w:rPr>
                      <w:id w:val="1799875886"/>
                      <w14:checkbox>
                        <w14:checked w14:val="0"/>
                        <w14:checkedState w14:val="2612" w14:font="MS Gothic"/>
                        <w14:uncheckedState w14:val="2610" w14:font="MS Gothic"/>
                      </w14:checkbox>
                    </w:sdtPr>
                    <w:sdtContent>
                      <w:r w:rsidR="00A86E6B">
                        <w:rPr>
                          <w:rFonts w:ascii="MS Gothic" w:eastAsia="MS Gothic" w:hAnsi="MS Gothic" w:hint="eastAsia"/>
                          <w:lang w:val="en-US"/>
                        </w:rPr>
                        <w:t>☐</w:t>
                      </w:r>
                    </w:sdtContent>
                  </w:sdt>
                  <w:r w:rsidR="00A86E6B" w:rsidRPr="00250516">
                    <w:rPr>
                      <w:lang w:val="en-US"/>
                    </w:rPr>
                    <w:t xml:space="preserve"> </w:t>
                  </w:r>
                  <w:r w:rsidR="00A86E6B">
                    <w:rPr>
                      <w:lang w:val="en-US"/>
                    </w:rPr>
                    <w:t>&lt; 1 GB</w:t>
                  </w:r>
                </w:p>
                <w:p w:rsidR="00A86E6B" w:rsidRDefault="00C6123D" w:rsidP="00A86E6B">
                  <w:pPr>
                    <w:rPr>
                      <w:lang w:val="en-US"/>
                    </w:rPr>
                  </w:pPr>
                  <w:sdt>
                    <w:sdtPr>
                      <w:rPr>
                        <w:lang w:val="en-US"/>
                      </w:rPr>
                      <w:id w:val="1515341524"/>
                      <w14:checkbox>
                        <w14:checked w14:val="1"/>
                        <w14:checkedState w14:val="2612" w14:font="MS Gothic"/>
                        <w14:uncheckedState w14:val="2610" w14:font="MS Gothic"/>
                      </w14:checkbox>
                    </w:sdtPr>
                    <w:sdtContent>
                      <w:r w:rsidR="005D0D0C">
                        <w:rPr>
                          <w:rFonts w:ascii="MS Gothic" w:eastAsia="MS Gothic" w:hAnsi="MS Gothic" w:hint="eastAsia"/>
                          <w:lang w:val="en-US"/>
                        </w:rPr>
                        <w:t>☒</w:t>
                      </w:r>
                    </w:sdtContent>
                  </w:sdt>
                  <w:r w:rsidR="00A86E6B">
                    <w:rPr>
                      <w:lang w:val="en-US"/>
                    </w:rPr>
                    <w:t xml:space="preserve"> &lt; 100 GB</w:t>
                  </w:r>
                </w:p>
                <w:p w:rsidR="00A86E6B" w:rsidRDefault="00C6123D" w:rsidP="00A86E6B">
                  <w:pPr>
                    <w:rPr>
                      <w:lang w:val="en-US"/>
                    </w:rPr>
                  </w:pPr>
                  <w:sdt>
                    <w:sdtPr>
                      <w:rPr>
                        <w:lang w:val="en-US"/>
                      </w:rPr>
                      <w:id w:val="-1777245801"/>
                      <w14:checkbox>
                        <w14:checked w14:val="0"/>
                        <w14:checkedState w14:val="2612" w14:font="MS Gothic"/>
                        <w14:uncheckedState w14:val="2610" w14:font="MS Gothic"/>
                      </w14:checkbox>
                    </w:sdtPr>
                    <w:sdtContent>
                      <w:r w:rsidR="00A86E6B">
                        <w:rPr>
                          <w:rFonts w:ascii="MS Gothic" w:eastAsia="MS Gothic" w:hAnsi="MS Gothic" w:hint="eastAsia"/>
                          <w:lang w:val="en-US"/>
                        </w:rPr>
                        <w:t>☐</w:t>
                      </w:r>
                    </w:sdtContent>
                  </w:sdt>
                  <w:r w:rsidR="00A86E6B">
                    <w:rPr>
                      <w:lang w:val="en-US"/>
                    </w:rPr>
                    <w:t xml:space="preserve"> &lt; 1 TB</w:t>
                  </w:r>
                </w:p>
                <w:p w:rsidR="00A86E6B" w:rsidRDefault="00C6123D" w:rsidP="00A86E6B">
                  <w:pPr>
                    <w:rPr>
                      <w:lang w:val="en-US"/>
                    </w:rPr>
                  </w:pPr>
                  <w:sdt>
                    <w:sdtPr>
                      <w:rPr>
                        <w:lang w:val="en-US"/>
                      </w:rPr>
                      <w:id w:val="945432958"/>
                      <w14:checkbox>
                        <w14:checked w14:val="0"/>
                        <w14:checkedState w14:val="2612" w14:font="MS Gothic"/>
                        <w14:uncheckedState w14:val="2610" w14:font="MS Gothic"/>
                      </w14:checkbox>
                    </w:sdtPr>
                    <w:sdtContent>
                      <w:r w:rsidR="00A86E6B">
                        <w:rPr>
                          <w:rFonts w:ascii="MS Gothic" w:eastAsia="MS Gothic" w:hAnsi="MS Gothic" w:hint="eastAsia"/>
                          <w:lang w:val="en-US"/>
                        </w:rPr>
                        <w:t>☐</w:t>
                      </w:r>
                    </w:sdtContent>
                  </w:sdt>
                  <w:r w:rsidR="00A86E6B">
                    <w:rPr>
                      <w:lang w:val="en-US"/>
                    </w:rPr>
                    <w:t xml:space="preserve"> &lt; 5 TB</w:t>
                  </w:r>
                </w:p>
                <w:p w:rsidR="00A86E6B" w:rsidRDefault="00C6123D" w:rsidP="00A86E6B">
                  <w:pPr>
                    <w:rPr>
                      <w:lang w:val="en-US"/>
                    </w:rPr>
                  </w:pPr>
                  <w:sdt>
                    <w:sdtPr>
                      <w:rPr>
                        <w:lang w:val="en-US"/>
                      </w:rPr>
                      <w:id w:val="267046197"/>
                      <w14:checkbox>
                        <w14:checked w14:val="0"/>
                        <w14:checkedState w14:val="2612" w14:font="MS Gothic"/>
                        <w14:uncheckedState w14:val="2610" w14:font="MS Gothic"/>
                      </w14:checkbox>
                    </w:sdtPr>
                    <w:sdtContent>
                      <w:r w:rsidR="00A86E6B">
                        <w:rPr>
                          <w:rFonts w:ascii="MS Gothic" w:eastAsia="MS Gothic" w:hAnsi="MS Gothic" w:hint="eastAsia"/>
                          <w:lang w:val="en-US"/>
                        </w:rPr>
                        <w:t>☐</w:t>
                      </w:r>
                    </w:sdtContent>
                  </w:sdt>
                  <w:r w:rsidR="00A86E6B">
                    <w:rPr>
                      <w:lang w:val="en-US"/>
                    </w:rPr>
                    <w:t xml:space="preserve"> &lt; 10 TB</w:t>
                  </w:r>
                </w:p>
                <w:p w:rsidR="00A86E6B" w:rsidRPr="00250516" w:rsidRDefault="00C6123D" w:rsidP="00A86E6B">
                  <w:pPr>
                    <w:rPr>
                      <w:lang w:val="en-US"/>
                    </w:rPr>
                  </w:pPr>
                  <w:sdt>
                    <w:sdtPr>
                      <w:rPr>
                        <w:lang w:val="en-US"/>
                      </w:rPr>
                      <w:id w:val="-886946935"/>
                      <w14:checkbox>
                        <w14:checked w14:val="0"/>
                        <w14:checkedState w14:val="2612" w14:font="MS Gothic"/>
                        <w14:uncheckedState w14:val="2610" w14:font="MS Gothic"/>
                      </w14:checkbox>
                    </w:sdtPr>
                    <w:sdtContent>
                      <w:r w:rsidR="00A86E6B">
                        <w:rPr>
                          <w:rFonts w:ascii="MS Gothic" w:eastAsia="MS Gothic" w:hAnsi="MS Gothic" w:hint="eastAsia"/>
                          <w:lang w:val="en-US"/>
                        </w:rPr>
                        <w:t>☐</w:t>
                      </w:r>
                    </w:sdtContent>
                  </w:sdt>
                  <w:r w:rsidR="00A86E6B">
                    <w:rPr>
                      <w:lang w:val="en-US"/>
                    </w:rPr>
                    <w:t xml:space="preserve"> &lt; 50 TB</w:t>
                  </w:r>
                </w:p>
                <w:p w:rsidR="00A86E6B" w:rsidRDefault="00C6123D" w:rsidP="00A86E6B">
                  <w:pPr>
                    <w:rPr>
                      <w:lang w:val="en-US"/>
                    </w:rPr>
                  </w:pPr>
                  <w:sdt>
                    <w:sdtPr>
                      <w:rPr>
                        <w:lang w:val="en-US"/>
                      </w:rPr>
                      <w:id w:val="1101687743"/>
                      <w14:checkbox>
                        <w14:checked w14:val="0"/>
                        <w14:checkedState w14:val="2612" w14:font="MS Gothic"/>
                        <w14:uncheckedState w14:val="2610" w14:font="MS Gothic"/>
                      </w14:checkbox>
                    </w:sdtPr>
                    <w:sdtContent>
                      <w:r w:rsidR="00A86E6B">
                        <w:rPr>
                          <w:rFonts w:ascii="MS Gothic" w:eastAsia="MS Gothic" w:hAnsi="MS Gothic" w:hint="eastAsia"/>
                          <w:lang w:val="en-US"/>
                        </w:rPr>
                        <w:t>☐</w:t>
                      </w:r>
                    </w:sdtContent>
                  </w:sdt>
                  <w:r w:rsidR="00A86E6B" w:rsidRPr="00250516">
                    <w:rPr>
                      <w:lang w:val="en-US"/>
                    </w:rPr>
                    <w:t xml:space="preserve"> </w:t>
                  </w:r>
                  <w:r w:rsidR="00A86E6B">
                    <w:rPr>
                      <w:lang w:val="en-US"/>
                    </w:rPr>
                    <w:t>&gt; 50 TB</w:t>
                  </w:r>
                </w:p>
                <w:p w:rsidR="00A86E6B" w:rsidRDefault="00C6123D" w:rsidP="00A86E6B">
                  <w:pPr>
                    <w:rPr>
                      <w:lang w:val="en-US"/>
                    </w:rPr>
                  </w:pPr>
                  <w:sdt>
                    <w:sdtPr>
                      <w:rPr>
                        <w:lang w:val="en-US"/>
                      </w:rPr>
                      <w:id w:val="-560408449"/>
                      <w14:checkbox>
                        <w14:checked w14:val="0"/>
                        <w14:checkedState w14:val="2612" w14:font="MS Gothic"/>
                        <w14:uncheckedState w14:val="2610" w14:font="MS Gothic"/>
                      </w14:checkbox>
                    </w:sdtPr>
                    <w:sdtContent>
                      <w:r w:rsidR="00A86E6B">
                        <w:rPr>
                          <w:rFonts w:ascii="MS Gothic" w:eastAsia="MS Gothic" w:hAnsi="MS Gothic" w:hint="eastAsia"/>
                          <w:lang w:val="en-US"/>
                        </w:rPr>
                        <w:t>☐</w:t>
                      </w:r>
                    </w:sdtContent>
                  </w:sdt>
                  <w:r w:rsidR="00A86E6B">
                    <w:rPr>
                      <w:lang w:val="en-US"/>
                    </w:rPr>
                    <w:t xml:space="preserve"> NA</w:t>
                  </w:r>
                </w:p>
                <w:p w:rsidR="00A86E6B" w:rsidRDefault="00A86E6B" w:rsidP="00A86E6B">
                  <w:pPr>
                    <w:rPr>
                      <w:lang w:val="en-US"/>
                    </w:rPr>
                  </w:pPr>
                </w:p>
              </w:tc>
              <w:tc>
                <w:tcPr>
                  <w:tcW w:w="2178" w:type="dxa"/>
                </w:tcPr>
                <w:p w:rsidR="00A86E6B" w:rsidRDefault="00A86E6B" w:rsidP="00A86E6B">
                  <w:r>
                    <w:t xml:space="preserve">Tissue samples will be stored </w:t>
                  </w:r>
                  <w:r w:rsidR="004C0D9B">
                    <w:t>in</w:t>
                  </w:r>
                  <w:r>
                    <w:t xml:space="preserve"> the biobank in liquid nitrogen</w:t>
                  </w:r>
                </w:p>
              </w:tc>
            </w:tr>
            <w:tr w:rsidR="00A86E6B" w:rsidTr="0026076F">
              <w:trPr>
                <w:trHeight w:val="3833"/>
              </w:trPr>
              <w:tc>
                <w:tcPr>
                  <w:tcW w:w="1604" w:type="dxa"/>
                </w:tcPr>
                <w:p w:rsidR="00A86E6B" w:rsidRDefault="00A86E6B" w:rsidP="00A86E6B">
                  <w:r>
                    <w:t>Single-nucleus RNA sequencing (tissue)</w:t>
                  </w:r>
                </w:p>
              </w:tc>
              <w:tc>
                <w:tcPr>
                  <w:tcW w:w="1861" w:type="dxa"/>
                </w:tcPr>
                <w:p w:rsidR="00A86E6B" w:rsidRDefault="00A86E6B" w:rsidP="00A86E6B">
                  <w:r>
                    <w:t xml:space="preserve">Single-nucleus RNA sequencing of granulomatous and non-granulomatous tissue of </w:t>
                  </w:r>
                  <w:proofErr w:type="spellStart"/>
                  <w:r>
                    <w:t>Blau</w:t>
                  </w:r>
                  <w:proofErr w:type="spellEnd"/>
                  <w:r>
                    <w:t xml:space="preserve"> syndrome and sarcoidosis patients</w:t>
                  </w:r>
                </w:p>
              </w:tc>
              <w:tc>
                <w:tcPr>
                  <w:tcW w:w="2356" w:type="dxa"/>
                </w:tcPr>
                <w:p w:rsidR="00A86E6B" w:rsidRPr="009314E3" w:rsidRDefault="00C6123D" w:rsidP="00A86E6B">
                  <w:pPr>
                    <w:rPr>
                      <w:lang w:val="en-US"/>
                    </w:rPr>
                  </w:pPr>
                  <w:sdt>
                    <w:sdtPr>
                      <w:rPr>
                        <w:lang w:val="en-US"/>
                      </w:rPr>
                      <w:id w:val="1138148418"/>
                      <w14:checkbox>
                        <w14:checked w14:val="1"/>
                        <w14:checkedState w14:val="2612" w14:font="MS Gothic"/>
                        <w14:uncheckedState w14:val="2610" w14:font="MS Gothic"/>
                      </w14:checkbox>
                    </w:sdtPr>
                    <w:sdtContent>
                      <w:r w:rsidR="00A86E6B">
                        <w:rPr>
                          <w:rFonts w:ascii="MS Gothic" w:eastAsia="MS Gothic" w:hAnsi="MS Gothic" w:hint="eastAsia"/>
                          <w:lang w:val="en-US"/>
                        </w:rPr>
                        <w:t>☒</w:t>
                      </w:r>
                    </w:sdtContent>
                  </w:sdt>
                  <w:r w:rsidR="00A86E6B">
                    <w:rPr>
                      <w:lang w:val="en-US"/>
                    </w:rPr>
                    <w:t xml:space="preserve"> </w:t>
                  </w:r>
                  <w:r w:rsidR="00A86E6B" w:rsidRPr="009314E3">
                    <w:rPr>
                      <w:lang w:val="en-US"/>
                    </w:rPr>
                    <w:t>Generate new data</w:t>
                  </w:r>
                </w:p>
                <w:p w:rsidR="00A86E6B" w:rsidRDefault="00C6123D" w:rsidP="00A86E6B">
                  <w:pPr>
                    <w:rPr>
                      <w:lang w:val="en-US"/>
                    </w:rPr>
                  </w:pPr>
                  <w:sdt>
                    <w:sdtPr>
                      <w:rPr>
                        <w:lang w:val="en-US"/>
                      </w:rPr>
                      <w:id w:val="2134896045"/>
                      <w14:checkbox>
                        <w14:checked w14:val="0"/>
                        <w14:checkedState w14:val="2612" w14:font="MS Gothic"/>
                        <w14:uncheckedState w14:val="2610" w14:font="MS Gothic"/>
                      </w14:checkbox>
                    </w:sdtPr>
                    <w:sdtContent>
                      <w:r w:rsidR="00A86E6B" w:rsidRPr="009314E3">
                        <w:rPr>
                          <w:rFonts w:ascii="MS Gothic" w:eastAsia="MS Gothic" w:hAnsi="MS Gothic" w:hint="eastAsia"/>
                          <w:lang w:val="en-US"/>
                        </w:rPr>
                        <w:t>☐</w:t>
                      </w:r>
                    </w:sdtContent>
                  </w:sdt>
                  <w:r w:rsidR="00A86E6B" w:rsidRPr="009314E3">
                    <w:rPr>
                      <w:lang w:val="en-US"/>
                    </w:rPr>
                    <w:t xml:space="preserve"> Reuse existing data</w:t>
                  </w:r>
                </w:p>
              </w:tc>
              <w:tc>
                <w:tcPr>
                  <w:tcW w:w="1369" w:type="dxa"/>
                </w:tcPr>
                <w:p w:rsidR="00A86E6B" w:rsidRPr="009314E3" w:rsidRDefault="00C6123D" w:rsidP="00A86E6B">
                  <w:pPr>
                    <w:rPr>
                      <w:lang w:val="en-US"/>
                    </w:rPr>
                  </w:pPr>
                  <w:sdt>
                    <w:sdtPr>
                      <w:rPr>
                        <w:lang w:val="en-US"/>
                      </w:rPr>
                      <w:id w:val="-1056082306"/>
                      <w14:checkbox>
                        <w14:checked w14:val="1"/>
                        <w14:checkedState w14:val="2612" w14:font="MS Gothic"/>
                        <w14:uncheckedState w14:val="2610" w14:font="MS Gothic"/>
                      </w14:checkbox>
                    </w:sdtPr>
                    <w:sdtContent>
                      <w:r w:rsidR="00A86E6B">
                        <w:rPr>
                          <w:rFonts w:ascii="MS Gothic" w:eastAsia="MS Gothic" w:hAnsi="MS Gothic" w:hint="eastAsia"/>
                          <w:lang w:val="en-US"/>
                        </w:rPr>
                        <w:t>☒</w:t>
                      </w:r>
                    </w:sdtContent>
                  </w:sdt>
                  <w:r w:rsidR="00A86E6B" w:rsidRPr="009314E3">
                    <w:rPr>
                      <w:lang w:val="en-US"/>
                    </w:rPr>
                    <w:t xml:space="preserve"> Digital</w:t>
                  </w:r>
                </w:p>
                <w:p w:rsidR="00A86E6B" w:rsidRPr="009314E3" w:rsidRDefault="00C6123D" w:rsidP="00A86E6B">
                  <w:pPr>
                    <w:rPr>
                      <w:lang w:val="en-US"/>
                    </w:rPr>
                  </w:pPr>
                  <w:sdt>
                    <w:sdtPr>
                      <w:rPr>
                        <w:lang w:val="en-US"/>
                      </w:rPr>
                      <w:id w:val="378665831"/>
                      <w14:checkbox>
                        <w14:checked w14:val="0"/>
                        <w14:checkedState w14:val="2612" w14:font="MS Gothic"/>
                        <w14:uncheckedState w14:val="2610" w14:font="MS Gothic"/>
                      </w14:checkbox>
                    </w:sdtPr>
                    <w:sdtContent>
                      <w:r w:rsidR="00A86E6B" w:rsidRPr="009314E3">
                        <w:rPr>
                          <w:rFonts w:ascii="MS Gothic" w:eastAsia="MS Gothic" w:hAnsi="MS Gothic" w:hint="eastAsia"/>
                          <w:lang w:val="en-US"/>
                        </w:rPr>
                        <w:t>☐</w:t>
                      </w:r>
                    </w:sdtContent>
                  </w:sdt>
                  <w:r w:rsidR="00A86E6B" w:rsidRPr="009314E3">
                    <w:rPr>
                      <w:lang w:val="en-US"/>
                    </w:rPr>
                    <w:t xml:space="preserve"> Physical</w:t>
                  </w:r>
                </w:p>
              </w:tc>
              <w:tc>
                <w:tcPr>
                  <w:tcW w:w="2004" w:type="dxa"/>
                </w:tcPr>
                <w:p w:rsidR="00A86E6B" w:rsidRPr="009314E3" w:rsidRDefault="00C6123D" w:rsidP="00A86E6B">
                  <w:pPr>
                    <w:rPr>
                      <w:lang w:val="en-US"/>
                    </w:rPr>
                  </w:pPr>
                  <w:sdt>
                    <w:sdtPr>
                      <w:rPr>
                        <w:lang w:val="en-US"/>
                      </w:rPr>
                      <w:id w:val="1710291424"/>
                      <w14:checkbox>
                        <w14:checked w14:val="0"/>
                        <w14:checkedState w14:val="2612" w14:font="MS Gothic"/>
                        <w14:uncheckedState w14:val="2610" w14:font="MS Gothic"/>
                      </w14:checkbox>
                    </w:sdtPr>
                    <w:sdtContent>
                      <w:r w:rsidR="00A86E6B" w:rsidRPr="009314E3">
                        <w:rPr>
                          <w:rFonts w:ascii="MS Gothic" w:eastAsia="MS Gothic" w:hAnsi="MS Gothic" w:hint="eastAsia"/>
                          <w:lang w:val="en-US"/>
                        </w:rPr>
                        <w:t>☐</w:t>
                      </w:r>
                    </w:sdtContent>
                  </w:sdt>
                  <w:r w:rsidR="00A86E6B" w:rsidRPr="009314E3">
                    <w:rPr>
                      <w:lang w:val="en-US"/>
                    </w:rPr>
                    <w:t xml:space="preserve"> Observational</w:t>
                  </w:r>
                </w:p>
                <w:p w:rsidR="00A86E6B" w:rsidRPr="009314E3" w:rsidRDefault="00C6123D" w:rsidP="00A86E6B">
                  <w:pPr>
                    <w:rPr>
                      <w:lang w:val="en-US"/>
                    </w:rPr>
                  </w:pPr>
                  <w:sdt>
                    <w:sdtPr>
                      <w:rPr>
                        <w:lang w:val="en-US"/>
                      </w:rPr>
                      <w:id w:val="1777514984"/>
                      <w14:checkbox>
                        <w14:checked w14:val="1"/>
                        <w14:checkedState w14:val="2612" w14:font="MS Gothic"/>
                        <w14:uncheckedState w14:val="2610" w14:font="MS Gothic"/>
                      </w14:checkbox>
                    </w:sdtPr>
                    <w:sdtContent>
                      <w:r w:rsidR="00A86E6B">
                        <w:rPr>
                          <w:rFonts w:ascii="MS Gothic" w:eastAsia="MS Gothic" w:hAnsi="MS Gothic" w:hint="eastAsia"/>
                          <w:lang w:val="en-US"/>
                        </w:rPr>
                        <w:t>☒</w:t>
                      </w:r>
                    </w:sdtContent>
                  </w:sdt>
                  <w:r w:rsidR="00A86E6B" w:rsidRPr="009314E3">
                    <w:rPr>
                      <w:lang w:val="en-US"/>
                    </w:rPr>
                    <w:t xml:space="preserve"> Experimental</w:t>
                  </w:r>
                </w:p>
                <w:p w:rsidR="00A86E6B" w:rsidRPr="009314E3" w:rsidRDefault="00C6123D" w:rsidP="00A86E6B">
                  <w:pPr>
                    <w:rPr>
                      <w:lang w:val="en-US"/>
                    </w:rPr>
                  </w:pPr>
                  <w:sdt>
                    <w:sdtPr>
                      <w:rPr>
                        <w:lang w:val="en-US"/>
                      </w:rPr>
                      <w:id w:val="1554581057"/>
                      <w14:checkbox>
                        <w14:checked w14:val="0"/>
                        <w14:checkedState w14:val="2612" w14:font="MS Gothic"/>
                        <w14:uncheckedState w14:val="2610" w14:font="MS Gothic"/>
                      </w14:checkbox>
                    </w:sdtPr>
                    <w:sdtContent>
                      <w:r w:rsidR="00A86E6B" w:rsidRPr="009314E3">
                        <w:rPr>
                          <w:rFonts w:ascii="MS Gothic" w:eastAsia="MS Gothic" w:hAnsi="MS Gothic" w:hint="eastAsia"/>
                          <w:lang w:val="en-US"/>
                        </w:rPr>
                        <w:t>☐</w:t>
                      </w:r>
                    </w:sdtContent>
                  </w:sdt>
                  <w:r w:rsidR="00A86E6B" w:rsidRPr="009314E3">
                    <w:rPr>
                      <w:lang w:val="en-US"/>
                    </w:rPr>
                    <w:t xml:space="preserve"> Compiled/ aggregated data</w:t>
                  </w:r>
                </w:p>
                <w:p w:rsidR="00A86E6B" w:rsidRPr="009314E3" w:rsidRDefault="00C6123D" w:rsidP="00A86E6B">
                  <w:pPr>
                    <w:rPr>
                      <w:lang w:val="en-US"/>
                    </w:rPr>
                  </w:pPr>
                  <w:sdt>
                    <w:sdtPr>
                      <w:rPr>
                        <w:lang w:val="en-US"/>
                      </w:rPr>
                      <w:id w:val="1022595581"/>
                      <w14:checkbox>
                        <w14:checked w14:val="0"/>
                        <w14:checkedState w14:val="2612" w14:font="MS Gothic"/>
                        <w14:uncheckedState w14:val="2610" w14:font="MS Gothic"/>
                      </w14:checkbox>
                    </w:sdtPr>
                    <w:sdtContent>
                      <w:r w:rsidR="00A86E6B" w:rsidRPr="009314E3">
                        <w:rPr>
                          <w:rFonts w:ascii="MS Gothic" w:eastAsia="MS Gothic" w:hAnsi="MS Gothic" w:hint="eastAsia"/>
                          <w:lang w:val="en-US"/>
                        </w:rPr>
                        <w:t>☐</w:t>
                      </w:r>
                    </w:sdtContent>
                  </w:sdt>
                  <w:r w:rsidR="00A86E6B" w:rsidRPr="009314E3">
                    <w:rPr>
                      <w:lang w:val="en-US"/>
                    </w:rPr>
                    <w:t xml:space="preserve"> Simulation data</w:t>
                  </w:r>
                </w:p>
                <w:p w:rsidR="00A86E6B" w:rsidRPr="009314E3" w:rsidRDefault="00C6123D" w:rsidP="00A86E6B">
                  <w:pPr>
                    <w:rPr>
                      <w:lang w:val="en-US"/>
                    </w:rPr>
                  </w:pPr>
                  <w:sdt>
                    <w:sdtPr>
                      <w:rPr>
                        <w:lang w:val="en-US"/>
                      </w:rPr>
                      <w:id w:val="-440838548"/>
                      <w14:checkbox>
                        <w14:checked w14:val="0"/>
                        <w14:checkedState w14:val="2612" w14:font="MS Gothic"/>
                        <w14:uncheckedState w14:val="2610" w14:font="MS Gothic"/>
                      </w14:checkbox>
                    </w:sdtPr>
                    <w:sdtContent>
                      <w:r w:rsidR="00A86E6B" w:rsidRPr="009314E3">
                        <w:rPr>
                          <w:rFonts w:ascii="MS Gothic" w:eastAsia="MS Gothic" w:hAnsi="MS Gothic" w:hint="eastAsia"/>
                          <w:lang w:val="en-US"/>
                        </w:rPr>
                        <w:t>☐</w:t>
                      </w:r>
                    </w:sdtContent>
                  </w:sdt>
                  <w:r w:rsidR="00A86E6B" w:rsidRPr="009314E3">
                    <w:rPr>
                      <w:lang w:val="en-US"/>
                    </w:rPr>
                    <w:t xml:space="preserve"> Software</w:t>
                  </w:r>
                </w:p>
                <w:p w:rsidR="00A86E6B" w:rsidRPr="009314E3" w:rsidRDefault="00C6123D" w:rsidP="00A86E6B">
                  <w:pPr>
                    <w:rPr>
                      <w:lang w:val="en-US"/>
                    </w:rPr>
                  </w:pPr>
                  <w:sdt>
                    <w:sdtPr>
                      <w:rPr>
                        <w:lang w:val="en-US"/>
                      </w:rPr>
                      <w:id w:val="-1139792075"/>
                      <w14:checkbox>
                        <w14:checked w14:val="0"/>
                        <w14:checkedState w14:val="2612" w14:font="MS Gothic"/>
                        <w14:uncheckedState w14:val="2610" w14:font="MS Gothic"/>
                      </w14:checkbox>
                    </w:sdtPr>
                    <w:sdtContent>
                      <w:r w:rsidR="00A86E6B" w:rsidRPr="009314E3">
                        <w:rPr>
                          <w:rFonts w:ascii="MS Gothic" w:eastAsia="MS Gothic" w:hAnsi="MS Gothic" w:hint="eastAsia"/>
                          <w:lang w:val="en-US"/>
                        </w:rPr>
                        <w:t>☐</w:t>
                      </w:r>
                    </w:sdtContent>
                  </w:sdt>
                  <w:r w:rsidR="00A86E6B" w:rsidRPr="009314E3">
                    <w:rPr>
                      <w:lang w:val="en-US"/>
                    </w:rPr>
                    <w:t xml:space="preserve"> Other</w:t>
                  </w:r>
                </w:p>
                <w:p w:rsidR="00A86E6B" w:rsidRPr="009314E3" w:rsidRDefault="00C6123D" w:rsidP="00A86E6B">
                  <w:pPr>
                    <w:rPr>
                      <w:lang w:val="en-US"/>
                    </w:rPr>
                  </w:pPr>
                  <w:sdt>
                    <w:sdtPr>
                      <w:rPr>
                        <w:lang w:val="en-US"/>
                      </w:rPr>
                      <w:id w:val="1914423421"/>
                      <w14:checkbox>
                        <w14:checked w14:val="0"/>
                        <w14:checkedState w14:val="2612" w14:font="MS Gothic"/>
                        <w14:uncheckedState w14:val="2610" w14:font="MS Gothic"/>
                      </w14:checkbox>
                    </w:sdtPr>
                    <w:sdtContent>
                      <w:r w:rsidR="00A86E6B" w:rsidRPr="009314E3">
                        <w:rPr>
                          <w:rFonts w:ascii="MS Gothic" w:eastAsia="MS Gothic" w:hAnsi="MS Gothic" w:hint="eastAsia"/>
                          <w:lang w:val="en-US"/>
                        </w:rPr>
                        <w:t>☐</w:t>
                      </w:r>
                    </w:sdtContent>
                  </w:sdt>
                  <w:r w:rsidR="00A86E6B" w:rsidRPr="009314E3">
                    <w:rPr>
                      <w:lang w:val="en-US"/>
                    </w:rPr>
                    <w:t xml:space="preserve"> NA</w:t>
                  </w:r>
                </w:p>
                <w:p w:rsidR="00A86E6B" w:rsidRPr="009314E3" w:rsidRDefault="00A86E6B" w:rsidP="00A86E6B">
                  <w:pPr>
                    <w:rPr>
                      <w:lang w:val="en-US"/>
                    </w:rPr>
                  </w:pPr>
                </w:p>
              </w:tc>
              <w:tc>
                <w:tcPr>
                  <w:tcW w:w="2005" w:type="dxa"/>
                </w:tcPr>
                <w:p w:rsidR="00A86E6B" w:rsidRPr="009314E3" w:rsidRDefault="00C6123D" w:rsidP="00A86E6B">
                  <w:pPr>
                    <w:rPr>
                      <w:lang w:val="en-US"/>
                    </w:rPr>
                  </w:pPr>
                  <w:sdt>
                    <w:sdtPr>
                      <w:rPr>
                        <w:lang w:val="en-US"/>
                      </w:rPr>
                      <w:id w:val="1757093723"/>
                      <w14:checkbox>
                        <w14:checked w14:val="0"/>
                        <w14:checkedState w14:val="2612" w14:font="MS Gothic"/>
                        <w14:uncheckedState w14:val="2610" w14:font="MS Gothic"/>
                      </w14:checkbox>
                    </w:sdtPr>
                    <w:sdtContent>
                      <w:r w:rsidR="00A86E6B" w:rsidRPr="009314E3">
                        <w:rPr>
                          <w:rFonts w:ascii="MS Gothic" w:eastAsia="MS Gothic" w:hAnsi="MS Gothic" w:hint="eastAsia"/>
                          <w:lang w:val="en-US"/>
                        </w:rPr>
                        <w:t>☐</w:t>
                      </w:r>
                    </w:sdtContent>
                  </w:sdt>
                  <w:r w:rsidR="00A86E6B" w:rsidRPr="009314E3">
                    <w:rPr>
                      <w:lang w:val="en-US"/>
                    </w:rPr>
                    <w:t xml:space="preserve"> </w:t>
                  </w:r>
                  <w:proofErr w:type="gramStart"/>
                  <w:r w:rsidR="00A86E6B" w:rsidRPr="009314E3">
                    <w:rPr>
                      <w:lang w:val="en-US"/>
                    </w:rPr>
                    <w:t>.por</w:t>
                  </w:r>
                  <w:proofErr w:type="gramEnd"/>
                </w:p>
                <w:p w:rsidR="00A86E6B" w:rsidRPr="009314E3" w:rsidRDefault="00C6123D" w:rsidP="00A86E6B">
                  <w:pPr>
                    <w:rPr>
                      <w:lang w:val="en-US"/>
                    </w:rPr>
                  </w:pPr>
                  <w:sdt>
                    <w:sdtPr>
                      <w:rPr>
                        <w:lang w:val="en-US"/>
                      </w:rPr>
                      <w:id w:val="1035777469"/>
                      <w14:checkbox>
                        <w14:checked w14:val="0"/>
                        <w14:checkedState w14:val="2612" w14:font="MS Gothic"/>
                        <w14:uncheckedState w14:val="2610" w14:font="MS Gothic"/>
                      </w14:checkbox>
                    </w:sdtPr>
                    <w:sdtContent>
                      <w:r w:rsidR="00A86E6B" w:rsidRPr="009314E3">
                        <w:rPr>
                          <w:rFonts w:ascii="MS Gothic" w:eastAsia="MS Gothic" w:hAnsi="MS Gothic" w:hint="eastAsia"/>
                          <w:lang w:val="en-US"/>
                        </w:rPr>
                        <w:t>☐</w:t>
                      </w:r>
                    </w:sdtContent>
                  </w:sdt>
                  <w:r w:rsidR="00A86E6B" w:rsidRPr="009314E3">
                    <w:rPr>
                      <w:lang w:val="en-US"/>
                    </w:rPr>
                    <w:t xml:space="preserve"> .xml</w:t>
                  </w:r>
                </w:p>
                <w:p w:rsidR="00A86E6B" w:rsidRPr="009314E3" w:rsidRDefault="00C6123D" w:rsidP="00A86E6B">
                  <w:pPr>
                    <w:rPr>
                      <w:lang w:val="en-US"/>
                    </w:rPr>
                  </w:pPr>
                  <w:sdt>
                    <w:sdtPr>
                      <w:rPr>
                        <w:lang w:val="en-US"/>
                      </w:rPr>
                      <w:id w:val="-2001347147"/>
                      <w14:checkbox>
                        <w14:checked w14:val="0"/>
                        <w14:checkedState w14:val="2612" w14:font="MS Gothic"/>
                        <w14:uncheckedState w14:val="2610" w14:font="MS Gothic"/>
                      </w14:checkbox>
                    </w:sdtPr>
                    <w:sdtContent>
                      <w:r w:rsidR="00A86E6B" w:rsidRPr="009314E3">
                        <w:rPr>
                          <w:rFonts w:ascii="MS Gothic" w:eastAsia="MS Gothic" w:hAnsi="MS Gothic" w:hint="eastAsia"/>
                          <w:lang w:val="en-US"/>
                        </w:rPr>
                        <w:t>☐</w:t>
                      </w:r>
                    </w:sdtContent>
                  </w:sdt>
                  <w:r w:rsidR="00A86E6B" w:rsidRPr="009314E3">
                    <w:rPr>
                      <w:lang w:val="en-US"/>
                    </w:rPr>
                    <w:t xml:space="preserve"> .tab</w:t>
                  </w:r>
                </w:p>
                <w:p w:rsidR="00A86E6B" w:rsidRPr="009314E3" w:rsidRDefault="00C6123D" w:rsidP="00A86E6B">
                  <w:pPr>
                    <w:rPr>
                      <w:lang w:val="en-US"/>
                    </w:rPr>
                  </w:pPr>
                  <w:sdt>
                    <w:sdtPr>
                      <w:rPr>
                        <w:lang w:val="en-US"/>
                      </w:rPr>
                      <w:id w:val="-436607003"/>
                      <w14:checkbox>
                        <w14:checked w14:val="1"/>
                        <w14:checkedState w14:val="2612" w14:font="MS Gothic"/>
                        <w14:uncheckedState w14:val="2610" w14:font="MS Gothic"/>
                      </w14:checkbox>
                    </w:sdtPr>
                    <w:sdtContent>
                      <w:r w:rsidR="008C2712">
                        <w:rPr>
                          <w:rFonts w:ascii="MS Gothic" w:eastAsia="MS Gothic" w:hAnsi="MS Gothic" w:hint="eastAsia"/>
                          <w:lang w:val="en-US"/>
                        </w:rPr>
                        <w:t>☒</w:t>
                      </w:r>
                    </w:sdtContent>
                  </w:sdt>
                  <w:r w:rsidR="00A86E6B" w:rsidRPr="009314E3">
                    <w:rPr>
                      <w:lang w:val="en-US"/>
                    </w:rPr>
                    <w:t xml:space="preserve"> .csv</w:t>
                  </w:r>
                </w:p>
                <w:p w:rsidR="00A86E6B" w:rsidRPr="009314E3" w:rsidRDefault="00C6123D" w:rsidP="00A86E6B">
                  <w:pPr>
                    <w:rPr>
                      <w:lang w:val="en-US"/>
                    </w:rPr>
                  </w:pPr>
                  <w:sdt>
                    <w:sdtPr>
                      <w:rPr>
                        <w:lang w:val="en-US"/>
                      </w:rPr>
                      <w:id w:val="-1198851688"/>
                      <w14:checkbox>
                        <w14:checked w14:val="0"/>
                        <w14:checkedState w14:val="2612" w14:font="MS Gothic"/>
                        <w14:uncheckedState w14:val="2610" w14:font="MS Gothic"/>
                      </w14:checkbox>
                    </w:sdtPr>
                    <w:sdtContent>
                      <w:r w:rsidR="00A86E6B" w:rsidRPr="009314E3">
                        <w:rPr>
                          <w:rFonts w:ascii="MS Gothic" w:eastAsia="MS Gothic" w:hAnsi="MS Gothic" w:hint="eastAsia"/>
                          <w:lang w:val="en-US"/>
                        </w:rPr>
                        <w:t>☐</w:t>
                      </w:r>
                    </w:sdtContent>
                  </w:sdt>
                  <w:r w:rsidR="00A86E6B" w:rsidRPr="009314E3">
                    <w:rPr>
                      <w:lang w:val="en-US"/>
                    </w:rPr>
                    <w:t xml:space="preserve"> .pdf</w:t>
                  </w:r>
                </w:p>
                <w:p w:rsidR="00A86E6B" w:rsidRPr="009314E3" w:rsidRDefault="00C6123D" w:rsidP="00A86E6B">
                  <w:pPr>
                    <w:rPr>
                      <w:lang w:val="en-US"/>
                    </w:rPr>
                  </w:pPr>
                  <w:sdt>
                    <w:sdtPr>
                      <w:rPr>
                        <w:lang w:val="en-US"/>
                      </w:rPr>
                      <w:id w:val="-1159466001"/>
                      <w14:checkbox>
                        <w14:checked w14:val="0"/>
                        <w14:checkedState w14:val="2612" w14:font="MS Gothic"/>
                        <w14:uncheckedState w14:val="2610" w14:font="MS Gothic"/>
                      </w14:checkbox>
                    </w:sdtPr>
                    <w:sdtContent>
                      <w:r w:rsidR="00A86E6B" w:rsidRPr="009314E3">
                        <w:rPr>
                          <w:rFonts w:ascii="MS Gothic" w:eastAsia="MS Gothic" w:hAnsi="MS Gothic" w:hint="eastAsia"/>
                          <w:lang w:val="en-US"/>
                        </w:rPr>
                        <w:t>☐</w:t>
                      </w:r>
                    </w:sdtContent>
                  </w:sdt>
                  <w:r w:rsidR="00A86E6B" w:rsidRPr="009314E3">
                    <w:rPr>
                      <w:lang w:val="en-US"/>
                    </w:rPr>
                    <w:t xml:space="preserve"> .txt</w:t>
                  </w:r>
                </w:p>
                <w:p w:rsidR="00A86E6B" w:rsidRPr="009314E3" w:rsidRDefault="00C6123D" w:rsidP="00A86E6B">
                  <w:pPr>
                    <w:rPr>
                      <w:lang w:val="en-US"/>
                    </w:rPr>
                  </w:pPr>
                  <w:sdt>
                    <w:sdtPr>
                      <w:rPr>
                        <w:lang w:val="en-US"/>
                      </w:rPr>
                      <w:id w:val="-1770848633"/>
                      <w14:checkbox>
                        <w14:checked w14:val="0"/>
                        <w14:checkedState w14:val="2612" w14:font="MS Gothic"/>
                        <w14:uncheckedState w14:val="2610" w14:font="MS Gothic"/>
                      </w14:checkbox>
                    </w:sdtPr>
                    <w:sdtContent>
                      <w:r w:rsidR="00A86E6B" w:rsidRPr="009314E3">
                        <w:rPr>
                          <w:rFonts w:ascii="MS Gothic" w:eastAsia="MS Gothic" w:hAnsi="MS Gothic" w:hint="eastAsia"/>
                          <w:lang w:val="en-US"/>
                        </w:rPr>
                        <w:t>☐</w:t>
                      </w:r>
                    </w:sdtContent>
                  </w:sdt>
                  <w:r w:rsidR="00A86E6B" w:rsidRPr="009314E3">
                    <w:rPr>
                      <w:lang w:val="en-US"/>
                    </w:rPr>
                    <w:t xml:space="preserve"> .rtf</w:t>
                  </w:r>
                </w:p>
                <w:p w:rsidR="00A86E6B" w:rsidRPr="009314E3" w:rsidRDefault="00C6123D" w:rsidP="00A86E6B">
                  <w:pPr>
                    <w:rPr>
                      <w:lang w:val="en-US"/>
                    </w:rPr>
                  </w:pPr>
                  <w:sdt>
                    <w:sdtPr>
                      <w:rPr>
                        <w:lang w:val="en-US"/>
                      </w:rPr>
                      <w:id w:val="57595135"/>
                      <w14:checkbox>
                        <w14:checked w14:val="0"/>
                        <w14:checkedState w14:val="2612" w14:font="MS Gothic"/>
                        <w14:uncheckedState w14:val="2610" w14:font="MS Gothic"/>
                      </w14:checkbox>
                    </w:sdtPr>
                    <w:sdtContent>
                      <w:r w:rsidR="00A86E6B" w:rsidRPr="009314E3">
                        <w:rPr>
                          <w:rFonts w:ascii="MS Gothic" w:eastAsia="MS Gothic" w:hAnsi="MS Gothic" w:hint="eastAsia"/>
                          <w:lang w:val="en-US"/>
                        </w:rPr>
                        <w:t>☐</w:t>
                      </w:r>
                    </w:sdtContent>
                  </w:sdt>
                  <w:r w:rsidR="00A86E6B" w:rsidRPr="009314E3">
                    <w:rPr>
                      <w:lang w:val="en-US"/>
                    </w:rPr>
                    <w:t xml:space="preserve"> .dwg</w:t>
                  </w:r>
                </w:p>
                <w:p w:rsidR="00A86E6B" w:rsidRPr="009314E3" w:rsidRDefault="00C6123D" w:rsidP="00A86E6B">
                  <w:pPr>
                    <w:rPr>
                      <w:lang w:val="en-US"/>
                    </w:rPr>
                  </w:pPr>
                  <w:sdt>
                    <w:sdtPr>
                      <w:rPr>
                        <w:lang w:val="en-US"/>
                      </w:rPr>
                      <w:id w:val="-1774476432"/>
                      <w14:checkbox>
                        <w14:checked w14:val="0"/>
                        <w14:checkedState w14:val="2612" w14:font="MS Gothic"/>
                        <w14:uncheckedState w14:val="2610" w14:font="MS Gothic"/>
                      </w14:checkbox>
                    </w:sdtPr>
                    <w:sdtContent>
                      <w:r w:rsidR="00A86E6B" w:rsidRPr="009314E3">
                        <w:rPr>
                          <w:rFonts w:ascii="MS Gothic" w:eastAsia="MS Gothic" w:hAnsi="MS Gothic" w:hint="eastAsia"/>
                          <w:lang w:val="en-US"/>
                        </w:rPr>
                        <w:t>☐</w:t>
                      </w:r>
                    </w:sdtContent>
                  </w:sdt>
                  <w:r w:rsidR="00A86E6B" w:rsidRPr="009314E3">
                    <w:rPr>
                      <w:lang w:val="en-US"/>
                    </w:rPr>
                    <w:t xml:space="preserve"> .tab</w:t>
                  </w:r>
                </w:p>
                <w:p w:rsidR="00A86E6B" w:rsidRPr="009314E3" w:rsidRDefault="00C6123D" w:rsidP="00A86E6B">
                  <w:pPr>
                    <w:rPr>
                      <w:lang w:val="en-US"/>
                    </w:rPr>
                  </w:pPr>
                  <w:sdt>
                    <w:sdtPr>
                      <w:rPr>
                        <w:lang w:val="en-US"/>
                      </w:rPr>
                      <w:id w:val="1852916703"/>
                      <w14:checkbox>
                        <w14:checked w14:val="0"/>
                        <w14:checkedState w14:val="2612" w14:font="MS Gothic"/>
                        <w14:uncheckedState w14:val="2610" w14:font="MS Gothic"/>
                      </w14:checkbox>
                    </w:sdtPr>
                    <w:sdtContent>
                      <w:r w:rsidR="00A86E6B" w:rsidRPr="009314E3">
                        <w:rPr>
                          <w:rFonts w:ascii="MS Gothic" w:eastAsia="MS Gothic" w:hAnsi="MS Gothic" w:hint="eastAsia"/>
                          <w:lang w:val="en-US"/>
                        </w:rPr>
                        <w:t>☐</w:t>
                      </w:r>
                    </w:sdtContent>
                  </w:sdt>
                  <w:r w:rsidR="00A86E6B" w:rsidRPr="009314E3">
                    <w:rPr>
                      <w:lang w:val="en-US"/>
                    </w:rPr>
                    <w:t xml:space="preserve"> </w:t>
                  </w:r>
                  <w:proofErr w:type="gramStart"/>
                  <w:r w:rsidR="00A86E6B" w:rsidRPr="009314E3">
                    <w:rPr>
                      <w:lang w:val="en-US"/>
                    </w:rPr>
                    <w:t>.</w:t>
                  </w:r>
                  <w:proofErr w:type="spellStart"/>
                  <w:r w:rsidR="00A86E6B" w:rsidRPr="009314E3">
                    <w:rPr>
                      <w:lang w:val="en-US"/>
                    </w:rPr>
                    <w:t>gml</w:t>
                  </w:r>
                  <w:proofErr w:type="spellEnd"/>
                  <w:proofErr w:type="gramEnd"/>
                </w:p>
                <w:p w:rsidR="00A86E6B" w:rsidRPr="009314E3" w:rsidRDefault="00C6123D" w:rsidP="00A86E6B">
                  <w:pPr>
                    <w:rPr>
                      <w:lang w:val="en-US"/>
                    </w:rPr>
                  </w:pPr>
                  <w:sdt>
                    <w:sdtPr>
                      <w:rPr>
                        <w:lang w:val="en-US"/>
                      </w:rPr>
                      <w:id w:val="50278100"/>
                      <w14:checkbox>
                        <w14:checked w14:val="0"/>
                        <w14:checkedState w14:val="2612" w14:font="MS Gothic"/>
                        <w14:uncheckedState w14:val="2610" w14:font="MS Gothic"/>
                      </w14:checkbox>
                    </w:sdtPr>
                    <w:sdtContent>
                      <w:r w:rsidR="00A86E6B">
                        <w:rPr>
                          <w:rFonts w:ascii="MS Gothic" w:eastAsia="MS Gothic" w:hAnsi="MS Gothic" w:hint="eastAsia"/>
                          <w:lang w:val="en-US"/>
                        </w:rPr>
                        <w:t>☐</w:t>
                      </w:r>
                    </w:sdtContent>
                  </w:sdt>
                  <w:r w:rsidR="00A86E6B" w:rsidRPr="009314E3">
                    <w:rPr>
                      <w:lang w:val="en-US"/>
                    </w:rPr>
                    <w:t xml:space="preserve"> other</w:t>
                  </w:r>
                  <w:proofErr w:type="gramStart"/>
                  <w:r w:rsidR="00A86E6B" w:rsidRPr="009314E3">
                    <w:rPr>
                      <w:lang w:val="en-US"/>
                    </w:rPr>
                    <w:t>:</w:t>
                  </w:r>
                  <w:r w:rsidR="00A86E6B">
                    <w:rPr>
                      <w:lang w:val="en-US"/>
                    </w:rPr>
                    <w:t xml:space="preserve"> </w:t>
                  </w:r>
                  <w:r w:rsidR="008C2712">
                    <w:rPr>
                      <w:lang w:val="en-US"/>
                    </w:rPr>
                    <w:t>.</w:t>
                  </w:r>
                  <w:proofErr w:type="spellStart"/>
                  <w:r w:rsidR="008C2712">
                    <w:rPr>
                      <w:lang w:val="en-US"/>
                    </w:rPr>
                    <w:t>fastq</w:t>
                  </w:r>
                  <w:proofErr w:type="spellEnd"/>
                  <w:proofErr w:type="gramEnd"/>
                  <w:r w:rsidR="008C2712">
                    <w:rPr>
                      <w:lang w:val="en-US"/>
                    </w:rPr>
                    <w:t>, .count, .</w:t>
                  </w:r>
                  <w:proofErr w:type="spellStart"/>
                  <w:r w:rsidR="008C2712">
                    <w:rPr>
                      <w:lang w:val="en-US"/>
                    </w:rPr>
                    <w:t>sam</w:t>
                  </w:r>
                  <w:proofErr w:type="spellEnd"/>
                  <w:r w:rsidR="008C2712">
                    <w:rPr>
                      <w:lang w:val="en-US"/>
                    </w:rPr>
                    <w:t>, .bam, .bai, .</w:t>
                  </w:r>
                  <w:proofErr w:type="spellStart"/>
                  <w:r w:rsidR="008C2712">
                    <w:rPr>
                      <w:lang w:val="en-US"/>
                    </w:rPr>
                    <w:t>tif</w:t>
                  </w:r>
                  <w:proofErr w:type="spellEnd"/>
                  <w:r w:rsidR="008C2712">
                    <w:rPr>
                      <w:lang w:val="en-US"/>
                    </w:rPr>
                    <w:t>, .</w:t>
                  </w:r>
                  <w:proofErr w:type="spellStart"/>
                  <w:r w:rsidR="00A86E6B">
                    <w:rPr>
                      <w:lang w:val="en-US"/>
                    </w:rPr>
                    <w:t>xls</w:t>
                  </w:r>
                  <w:proofErr w:type="spellEnd"/>
                </w:p>
                <w:p w:rsidR="00A86E6B" w:rsidRPr="009314E3" w:rsidRDefault="00C6123D" w:rsidP="00A86E6B">
                  <w:pPr>
                    <w:rPr>
                      <w:lang w:val="en-US"/>
                    </w:rPr>
                  </w:pPr>
                  <w:sdt>
                    <w:sdtPr>
                      <w:rPr>
                        <w:lang w:val="en-US"/>
                      </w:rPr>
                      <w:id w:val="-848019991"/>
                      <w14:checkbox>
                        <w14:checked w14:val="0"/>
                        <w14:checkedState w14:val="2612" w14:font="MS Gothic"/>
                        <w14:uncheckedState w14:val="2610" w14:font="MS Gothic"/>
                      </w14:checkbox>
                    </w:sdtPr>
                    <w:sdtContent>
                      <w:r w:rsidR="00A86E6B" w:rsidRPr="009314E3">
                        <w:rPr>
                          <w:rFonts w:ascii="MS Gothic" w:eastAsia="MS Gothic" w:hAnsi="MS Gothic" w:hint="eastAsia"/>
                          <w:lang w:val="en-US"/>
                        </w:rPr>
                        <w:t>☐</w:t>
                      </w:r>
                    </w:sdtContent>
                  </w:sdt>
                  <w:r w:rsidR="00A86E6B" w:rsidRPr="009314E3">
                    <w:rPr>
                      <w:lang w:val="en-US"/>
                    </w:rPr>
                    <w:t xml:space="preserve"> NA</w:t>
                  </w:r>
                </w:p>
              </w:tc>
              <w:tc>
                <w:tcPr>
                  <w:tcW w:w="2148" w:type="dxa"/>
                </w:tcPr>
                <w:p w:rsidR="00A86E6B" w:rsidRPr="00250516" w:rsidRDefault="00C6123D" w:rsidP="00A86E6B">
                  <w:pPr>
                    <w:rPr>
                      <w:lang w:val="en-US"/>
                    </w:rPr>
                  </w:pPr>
                  <w:sdt>
                    <w:sdtPr>
                      <w:rPr>
                        <w:lang w:val="en-US"/>
                      </w:rPr>
                      <w:id w:val="-542673654"/>
                      <w14:checkbox>
                        <w14:checked w14:val="0"/>
                        <w14:checkedState w14:val="2612" w14:font="MS Gothic"/>
                        <w14:uncheckedState w14:val="2610" w14:font="MS Gothic"/>
                      </w14:checkbox>
                    </w:sdtPr>
                    <w:sdtContent>
                      <w:r w:rsidR="00A86E6B">
                        <w:rPr>
                          <w:rFonts w:ascii="MS Gothic" w:eastAsia="MS Gothic" w:hAnsi="MS Gothic" w:hint="eastAsia"/>
                          <w:lang w:val="en-US"/>
                        </w:rPr>
                        <w:t>☐</w:t>
                      </w:r>
                    </w:sdtContent>
                  </w:sdt>
                  <w:r w:rsidR="00A86E6B">
                    <w:rPr>
                      <w:lang w:val="en-US"/>
                    </w:rPr>
                    <w:t xml:space="preserve"> &lt; 100 MB</w:t>
                  </w:r>
                </w:p>
                <w:p w:rsidR="00A86E6B" w:rsidRDefault="00C6123D" w:rsidP="00A86E6B">
                  <w:pPr>
                    <w:rPr>
                      <w:lang w:val="en-US"/>
                    </w:rPr>
                  </w:pPr>
                  <w:sdt>
                    <w:sdtPr>
                      <w:rPr>
                        <w:lang w:val="en-US"/>
                      </w:rPr>
                      <w:id w:val="1450737422"/>
                      <w14:checkbox>
                        <w14:checked w14:val="0"/>
                        <w14:checkedState w14:val="2612" w14:font="MS Gothic"/>
                        <w14:uncheckedState w14:val="2610" w14:font="MS Gothic"/>
                      </w14:checkbox>
                    </w:sdtPr>
                    <w:sdtContent>
                      <w:r w:rsidR="00A86E6B">
                        <w:rPr>
                          <w:rFonts w:ascii="MS Gothic" w:eastAsia="MS Gothic" w:hAnsi="MS Gothic" w:hint="eastAsia"/>
                          <w:lang w:val="en-US"/>
                        </w:rPr>
                        <w:t>☐</w:t>
                      </w:r>
                    </w:sdtContent>
                  </w:sdt>
                  <w:r w:rsidR="00A86E6B" w:rsidRPr="00250516">
                    <w:rPr>
                      <w:lang w:val="en-US"/>
                    </w:rPr>
                    <w:t xml:space="preserve"> </w:t>
                  </w:r>
                  <w:r w:rsidR="00A86E6B">
                    <w:rPr>
                      <w:lang w:val="en-US"/>
                    </w:rPr>
                    <w:t>&lt; 1 GB</w:t>
                  </w:r>
                </w:p>
                <w:p w:rsidR="00A86E6B" w:rsidRDefault="00C6123D" w:rsidP="00A86E6B">
                  <w:pPr>
                    <w:rPr>
                      <w:lang w:val="en-US"/>
                    </w:rPr>
                  </w:pPr>
                  <w:sdt>
                    <w:sdtPr>
                      <w:rPr>
                        <w:lang w:val="en-US"/>
                      </w:rPr>
                      <w:id w:val="-2026085887"/>
                      <w14:checkbox>
                        <w14:checked w14:val="1"/>
                        <w14:checkedState w14:val="2612" w14:font="MS Gothic"/>
                        <w14:uncheckedState w14:val="2610" w14:font="MS Gothic"/>
                      </w14:checkbox>
                    </w:sdtPr>
                    <w:sdtContent>
                      <w:r w:rsidR="005D0D0C">
                        <w:rPr>
                          <w:rFonts w:ascii="MS Gothic" w:eastAsia="MS Gothic" w:hAnsi="MS Gothic" w:hint="eastAsia"/>
                          <w:lang w:val="en-US"/>
                        </w:rPr>
                        <w:t>☒</w:t>
                      </w:r>
                    </w:sdtContent>
                  </w:sdt>
                  <w:r w:rsidR="00A86E6B">
                    <w:rPr>
                      <w:lang w:val="en-US"/>
                    </w:rPr>
                    <w:t xml:space="preserve"> &lt; 100 GB</w:t>
                  </w:r>
                </w:p>
                <w:p w:rsidR="00A86E6B" w:rsidRDefault="00C6123D" w:rsidP="00A86E6B">
                  <w:pPr>
                    <w:rPr>
                      <w:lang w:val="en-US"/>
                    </w:rPr>
                  </w:pPr>
                  <w:sdt>
                    <w:sdtPr>
                      <w:rPr>
                        <w:lang w:val="en-US"/>
                      </w:rPr>
                      <w:id w:val="151193095"/>
                      <w14:checkbox>
                        <w14:checked w14:val="0"/>
                        <w14:checkedState w14:val="2612" w14:font="MS Gothic"/>
                        <w14:uncheckedState w14:val="2610" w14:font="MS Gothic"/>
                      </w14:checkbox>
                    </w:sdtPr>
                    <w:sdtContent>
                      <w:r w:rsidR="00A86E6B">
                        <w:rPr>
                          <w:rFonts w:ascii="MS Gothic" w:eastAsia="MS Gothic" w:hAnsi="MS Gothic" w:hint="eastAsia"/>
                          <w:lang w:val="en-US"/>
                        </w:rPr>
                        <w:t>☐</w:t>
                      </w:r>
                    </w:sdtContent>
                  </w:sdt>
                  <w:r w:rsidR="00A86E6B">
                    <w:rPr>
                      <w:lang w:val="en-US"/>
                    </w:rPr>
                    <w:t xml:space="preserve"> &lt; 1 TB</w:t>
                  </w:r>
                </w:p>
                <w:p w:rsidR="00A86E6B" w:rsidRDefault="00C6123D" w:rsidP="00A86E6B">
                  <w:pPr>
                    <w:rPr>
                      <w:lang w:val="en-US"/>
                    </w:rPr>
                  </w:pPr>
                  <w:sdt>
                    <w:sdtPr>
                      <w:rPr>
                        <w:lang w:val="en-US"/>
                      </w:rPr>
                      <w:id w:val="1971940899"/>
                      <w14:checkbox>
                        <w14:checked w14:val="0"/>
                        <w14:checkedState w14:val="2612" w14:font="MS Gothic"/>
                        <w14:uncheckedState w14:val="2610" w14:font="MS Gothic"/>
                      </w14:checkbox>
                    </w:sdtPr>
                    <w:sdtContent>
                      <w:r w:rsidR="00A86E6B">
                        <w:rPr>
                          <w:rFonts w:ascii="MS Gothic" w:eastAsia="MS Gothic" w:hAnsi="MS Gothic" w:hint="eastAsia"/>
                          <w:lang w:val="en-US"/>
                        </w:rPr>
                        <w:t>☐</w:t>
                      </w:r>
                    </w:sdtContent>
                  </w:sdt>
                  <w:r w:rsidR="00A86E6B">
                    <w:rPr>
                      <w:lang w:val="en-US"/>
                    </w:rPr>
                    <w:t xml:space="preserve"> &lt; 5 TB</w:t>
                  </w:r>
                </w:p>
                <w:p w:rsidR="00A86E6B" w:rsidRDefault="00C6123D" w:rsidP="00A86E6B">
                  <w:pPr>
                    <w:rPr>
                      <w:lang w:val="en-US"/>
                    </w:rPr>
                  </w:pPr>
                  <w:sdt>
                    <w:sdtPr>
                      <w:rPr>
                        <w:lang w:val="en-US"/>
                      </w:rPr>
                      <w:id w:val="-2082659237"/>
                      <w14:checkbox>
                        <w14:checked w14:val="0"/>
                        <w14:checkedState w14:val="2612" w14:font="MS Gothic"/>
                        <w14:uncheckedState w14:val="2610" w14:font="MS Gothic"/>
                      </w14:checkbox>
                    </w:sdtPr>
                    <w:sdtContent>
                      <w:r w:rsidR="00A86E6B">
                        <w:rPr>
                          <w:rFonts w:ascii="MS Gothic" w:eastAsia="MS Gothic" w:hAnsi="MS Gothic" w:hint="eastAsia"/>
                          <w:lang w:val="en-US"/>
                        </w:rPr>
                        <w:t>☐</w:t>
                      </w:r>
                    </w:sdtContent>
                  </w:sdt>
                  <w:r w:rsidR="00A86E6B">
                    <w:rPr>
                      <w:lang w:val="en-US"/>
                    </w:rPr>
                    <w:t xml:space="preserve"> &lt; 10 TB</w:t>
                  </w:r>
                </w:p>
                <w:p w:rsidR="00A86E6B" w:rsidRPr="00250516" w:rsidRDefault="00C6123D" w:rsidP="00A86E6B">
                  <w:pPr>
                    <w:rPr>
                      <w:lang w:val="en-US"/>
                    </w:rPr>
                  </w:pPr>
                  <w:sdt>
                    <w:sdtPr>
                      <w:rPr>
                        <w:lang w:val="en-US"/>
                      </w:rPr>
                      <w:id w:val="218555320"/>
                      <w14:checkbox>
                        <w14:checked w14:val="0"/>
                        <w14:checkedState w14:val="2612" w14:font="MS Gothic"/>
                        <w14:uncheckedState w14:val="2610" w14:font="MS Gothic"/>
                      </w14:checkbox>
                    </w:sdtPr>
                    <w:sdtContent>
                      <w:r w:rsidR="00A86E6B">
                        <w:rPr>
                          <w:rFonts w:ascii="MS Gothic" w:eastAsia="MS Gothic" w:hAnsi="MS Gothic" w:hint="eastAsia"/>
                          <w:lang w:val="en-US"/>
                        </w:rPr>
                        <w:t>☐</w:t>
                      </w:r>
                    </w:sdtContent>
                  </w:sdt>
                  <w:r w:rsidR="00A86E6B">
                    <w:rPr>
                      <w:lang w:val="en-US"/>
                    </w:rPr>
                    <w:t xml:space="preserve"> &lt; 50 TB</w:t>
                  </w:r>
                </w:p>
                <w:p w:rsidR="00A86E6B" w:rsidRDefault="00C6123D" w:rsidP="00A86E6B">
                  <w:pPr>
                    <w:rPr>
                      <w:lang w:val="en-US"/>
                    </w:rPr>
                  </w:pPr>
                  <w:sdt>
                    <w:sdtPr>
                      <w:rPr>
                        <w:lang w:val="en-US"/>
                      </w:rPr>
                      <w:id w:val="1962449339"/>
                      <w14:checkbox>
                        <w14:checked w14:val="0"/>
                        <w14:checkedState w14:val="2612" w14:font="MS Gothic"/>
                        <w14:uncheckedState w14:val="2610" w14:font="MS Gothic"/>
                      </w14:checkbox>
                    </w:sdtPr>
                    <w:sdtContent>
                      <w:r w:rsidR="00A86E6B">
                        <w:rPr>
                          <w:rFonts w:ascii="MS Gothic" w:eastAsia="MS Gothic" w:hAnsi="MS Gothic" w:hint="eastAsia"/>
                          <w:lang w:val="en-US"/>
                        </w:rPr>
                        <w:t>☐</w:t>
                      </w:r>
                    </w:sdtContent>
                  </w:sdt>
                  <w:r w:rsidR="00A86E6B" w:rsidRPr="00250516">
                    <w:rPr>
                      <w:lang w:val="en-US"/>
                    </w:rPr>
                    <w:t xml:space="preserve"> </w:t>
                  </w:r>
                  <w:r w:rsidR="00A86E6B">
                    <w:rPr>
                      <w:lang w:val="en-US"/>
                    </w:rPr>
                    <w:t>&gt; 50 TB</w:t>
                  </w:r>
                </w:p>
                <w:p w:rsidR="00A86E6B" w:rsidRDefault="00C6123D" w:rsidP="00A86E6B">
                  <w:pPr>
                    <w:rPr>
                      <w:lang w:val="en-US"/>
                    </w:rPr>
                  </w:pPr>
                  <w:sdt>
                    <w:sdtPr>
                      <w:rPr>
                        <w:lang w:val="en-US"/>
                      </w:rPr>
                      <w:id w:val="-242496662"/>
                      <w14:checkbox>
                        <w14:checked w14:val="0"/>
                        <w14:checkedState w14:val="2612" w14:font="MS Gothic"/>
                        <w14:uncheckedState w14:val="2610" w14:font="MS Gothic"/>
                      </w14:checkbox>
                    </w:sdtPr>
                    <w:sdtContent>
                      <w:r w:rsidR="00A86E6B">
                        <w:rPr>
                          <w:rFonts w:ascii="MS Gothic" w:eastAsia="MS Gothic" w:hAnsi="MS Gothic" w:hint="eastAsia"/>
                          <w:lang w:val="en-US"/>
                        </w:rPr>
                        <w:t>☐</w:t>
                      </w:r>
                    </w:sdtContent>
                  </w:sdt>
                  <w:r w:rsidR="00A86E6B">
                    <w:rPr>
                      <w:lang w:val="en-US"/>
                    </w:rPr>
                    <w:t xml:space="preserve"> NA</w:t>
                  </w:r>
                </w:p>
                <w:p w:rsidR="00A86E6B" w:rsidRDefault="00A86E6B" w:rsidP="00A86E6B">
                  <w:pPr>
                    <w:rPr>
                      <w:lang w:val="en-US"/>
                    </w:rPr>
                  </w:pPr>
                </w:p>
              </w:tc>
              <w:tc>
                <w:tcPr>
                  <w:tcW w:w="2178" w:type="dxa"/>
                </w:tcPr>
                <w:p w:rsidR="00A86E6B" w:rsidRDefault="00A86E6B" w:rsidP="00A86E6B">
                  <w:r>
                    <w:t>Tissue samples will be stored in the biobank in liquid nitrogen</w:t>
                  </w:r>
                </w:p>
              </w:tc>
            </w:tr>
          </w:tbl>
          <w:p w:rsidR="00BA789F" w:rsidRDefault="00BA789F" w:rsidP="00BA789F">
            <w:pPr>
              <w:spacing w:before="80"/>
              <w:rPr>
                <w:lang w:val="en-US"/>
              </w:rPr>
            </w:pPr>
          </w:p>
        </w:tc>
      </w:tr>
      <w:tr w:rsidR="00BA789F" w:rsidRPr="00F42A6F" w:rsidTr="002E1E6F">
        <w:trPr>
          <w:cantSplit/>
          <w:trHeight w:val="269"/>
        </w:trPr>
        <w:tc>
          <w:tcPr>
            <w:tcW w:w="15593" w:type="dxa"/>
            <w:gridSpan w:val="2"/>
          </w:tcPr>
          <w:p w:rsidR="00BA789F" w:rsidRPr="00184DDE" w:rsidRDefault="00BA789F" w:rsidP="00BA789F">
            <w:pPr>
              <w:spacing w:before="80"/>
              <w:rPr>
                <w:rStyle w:val="SubtleReference"/>
                <w:i/>
                <w:sz w:val="20"/>
              </w:rPr>
            </w:pPr>
            <w:r w:rsidRPr="00184DDE">
              <w:rPr>
                <w:rStyle w:val="SubtleReference"/>
                <w:i/>
                <w:sz w:val="20"/>
              </w:rPr>
              <w:lastRenderedPageBreak/>
              <w:t>Guidance:</w:t>
            </w:r>
          </w:p>
          <w:p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rsidR="00BA789F" w:rsidRPr="00184DDE" w:rsidRDefault="00BA789F" w:rsidP="00BA789F">
            <w:pPr>
              <w:spacing w:before="80"/>
              <w:rPr>
                <w:rStyle w:val="SubtleReference"/>
                <w:i/>
                <w:sz w:val="20"/>
              </w:rPr>
            </w:pPr>
            <w:r w:rsidRPr="00184DDE">
              <w:rPr>
                <w:rStyle w:val="SubtleReference"/>
                <w:i/>
                <w:sz w:val="20"/>
              </w:rPr>
              <w:t xml:space="preserve">Examples of data formats: tabular data </w:t>
            </w:r>
            <w:proofErr w:type="gramStart"/>
            <w:r w:rsidRPr="00184DDE">
              <w:rPr>
                <w:rStyle w:val="SubtleReference"/>
                <w:i/>
                <w:sz w:val="20"/>
              </w:rPr>
              <w:t>(.por,.</w:t>
            </w:r>
            <w:proofErr w:type="gramEnd"/>
            <w:r w:rsidRPr="00184DDE">
              <w:rPr>
                <w:rStyle w:val="SubtleReference"/>
                <w:i/>
                <w:sz w:val="20"/>
              </w:rPr>
              <w:t xml:space="preserve"> </w:t>
            </w:r>
            <w:proofErr w:type="spellStart"/>
            <w:r w:rsidRPr="00184DDE">
              <w:rPr>
                <w:rStyle w:val="SubtleReference"/>
                <w:i/>
                <w:sz w:val="20"/>
              </w:rPr>
              <w:t>spss</w:t>
            </w:r>
            <w:proofErr w:type="spellEnd"/>
            <w:r w:rsidRPr="00184DDE">
              <w:rPr>
                <w:rStyle w:val="SubtleReference"/>
                <w:i/>
                <w:sz w:val="20"/>
              </w:rPr>
              <w:t xml:space="preserve">, structured text or mark-up file XML, .tab, .csv), textual data (.rtf, .xml, .txt), geospatial data </w:t>
            </w:r>
            <w:proofErr w:type="gramStart"/>
            <w:r w:rsidRPr="00184DDE">
              <w:rPr>
                <w:rStyle w:val="SubtleReference"/>
                <w:i/>
                <w:sz w:val="20"/>
              </w:rPr>
              <w:t>(.</w:t>
            </w:r>
            <w:proofErr w:type="spellStart"/>
            <w:r w:rsidRPr="00184DDE">
              <w:rPr>
                <w:rStyle w:val="SubtleReference"/>
                <w:i/>
                <w:sz w:val="20"/>
              </w:rPr>
              <w:t>dwg</w:t>
            </w:r>
            <w:proofErr w:type="spellEnd"/>
            <w:r w:rsidRPr="00184DDE">
              <w:rPr>
                <w:rStyle w:val="SubtleReference"/>
                <w:i/>
                <w:sz w:val="20"/>
              </w:rPr>
              <w:t>,.</w:t>
            </w:r>
            <w:proofErr w:type="gramEnd"/>
            <w:r w:rsidRPr="00184DDE">
              <w:rPr>
                <w:rStyle w:val="SubtleReference"/>
                <w:i/>
                <w:sz w:val="20"/>
              </w:rPr>
              <w:t xml:space="preserve"> GML, </w:t>
            </w:r>
            <w:proofErr w:type="gramStart"/>
            <w:r w:rsidRPr="00184DDE">
              <w:rPr>
                <w:rStyle w:val="SubtleReference"/>
                <w:i/>
                <w:sz w:val="20"/>
              </w:rPr>
              <w:t xml:space="preserve"> ..</w:t>
            </w:r>
            <w:proofErr w:type="gramEnd"/>
            <w:r w:rsidRPr="00184DDE">
              <w:rPr>
                <w:rStyle w:val="SubtleReference"/>
                <w:i/>
                <w:sz w:val="20"/>
              </w:rPr>
              <w:t>), image data, audio data, video data, documentation &amp; computational script.</w:t>
            </w:r>
          </w:p>
          <w:p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rsidR="00BA789F" w:rsidRPr="00BA789F" w:rsidRDefault="00BA789F" w:rsidP="00345E00"/>
        </w:tc>
      </w:tr>
      <w:tr w:rsidR="00AE4A22" w:rsidRPr="00F42A6F" w:rsidTr="00436EB9">
        <w:trPr>
          <w:cantSplit/>
          <w:trHeight w:val="269"/>
        </w:trPr>
        <w:tc>
          <w:tcPr>
            <w:tcW w:w="4962" w:type="dxa"/>
          </w:tcPr>
          <w:p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rsidR="00AE4A22" w:rsidRDefault="00AE4A22" w:rsidP="00CA2D12"/>
        </w:tc>
        <w:tc>
          <w:tcPr>
            <w:tcW w:w="10631" w:type="dxa"/>
          </w:tcPr>
          <w:p w:rsidR="00AE4A22" w:rsidRDefault="00B23F91" w:rsidP="00345E00">
            <w:pPr>
              <w:rPr>
                <w:lang w:val="en-US"/>
              </w:rPr>
            </w:pPr>
            <w:r>
              <w:t xml:space="preserve">We will not </w:t>
            </w:r>
            <w:r w:rsidR="0055040F">
              <w:t>re</w:t>
            </w:r>
            <w:r>
              <w:t xml:space="preserve">use existing data for this project. </w:t>
            </w:r>
            <w:r w:rsidR="00B75F99">
              <w:rPr>
                <w:lang w:val="en-US"/>
              </w:rPr>
              <w:t xml:space="preserve"> </w:t>
            </w:r>
          </w:p>
        </w:tc>
      </w:tr>
      <w:tr w:rsidR="003D036F" w:rsidRPr="00F42A6F" w:rsidTr="00436EB9">
        <w:trPr>
          <w:cantSplit/>
          <w:trHeight w:val="269"/>
        </w:trPr>
        <w:tc>
          <w:tcPr>
            <w:tcW w:w="4962" w:type="dxa"/>
          </w:tcPr>
          <w:p w:rsidR="003D036F" w:rsidRPr="008E2CC2" w:rsidRDefault="00FB5895" w:rsidP="00AE4A22">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rsidR="00FB5895" w:rsidRPr="00250516" w:rsidRDefault="00C6123D" w:rsidP="00FB5895">
            <w:pPr>
              <w:rPr>
                <w:lang w:val="en-US"/>
              </w:rPr>
            </w:pPr>
            <w:sdt>
              <w:sdtPr>
                <w:rPr>
                  <w:lang w:val="en-US"/>
                </w:rPr>
                <w:id w:val="1171060205"/>
                <w14:checkbox>
                  <w14:checked w14:val="1"/>
                  <w14:checkedState w14:val="2612" w14:font="MS Gothic"/>
                  <w14:uncheckedState w14:val="2610" w14:font="MS Gothic"/>
                </w14:checkbox>
              </w:sdtPr>
              <w:sdtContent>
                <w:r w:rsidR="000A70D8" w:rsidRPr="000A70D8">
                  <w:rPr>
                    <w:rFonts w:ascii="MS Gothic" w:eastAsia="MS Gothic" w:hAnsi="MS Gothic" w:hint="eastAsia"/>
                    <w:lang w:val="en-US"/>
                  </w:rPr>
                  <w:t>☒</w:t>
                </w:r>
              </w:sdtContent>
            </w:sdt>
            <w:r w:rsidR="00FB5895" w:rsidRPr="000A70D8">
              <w:rPr>
                <w:lang w:val="en-US"/>
              </w:rPr>
              <w:t xml:space="preserve"> </w:t>
            </w:r>
            <w:r w:rsidR="003D128A" w:rsidRPr="000A70D8">
              <w:rPr>
                <w:lang w:val="en-US"/>
              </w:rPr>
              <w:t>Yes, human subject data</w:t>
            </w:r>
          </w:p>
          <w:p w:rsidR="00FB5895" w:rsidRDefault="00C6123D"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rsidR="00FB5895" w:rsidRDefault="00C6123D"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rsidR="00FB5895" w:rsidRDefault="00C6123D"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rsidR="003D036F" w:rsidRDefault="00EE33E8" w:rsidP="003D128A">
            <w:pPr>
              <w:rPr>
                <w:lang w:val="en-US"/>
              </w:rPr>
            </w:pPr>
            <w:r>
              <w:rPr>
                <w:lang w:val="en-US"/>
              </w:rPr>
              <w:t>If yes, please describe:</w:t>
            </w:r>
          </w:p>
          <w:p w:rsidR="00FF59A5" w:rsidRDefault="0055040F" w:rsidP="003D128A">
            <w:pPr>
              <w:rPr>
                <w:lang w:val="en-US"/>
              </w:rPr>
            </w:pPr>
            <w:r>
              <w:rPr>
                <w:lang w:val="en-US"/>
              </w:rPr>
              <w:t xml:space="preserve">For the use of human derived </w:t>
            </w:r>
            <w:proofErr w:type="spellStart"/>
            <w:r>
              <w:rPr>
                <w:lang w:val="en-US"/>
              </w:rPr>
              <w:t>Langhans</w:t>
            </w:r>
            <w:proofErr w:type="spellEnd"/>
            <w:r>
              <w:rPr>
                <w:lang w:val="en-US"/>
              </w:rPr>
              <w:t xml:space="preserve"> giant cell cultures and tissue biopsies approval of the ethical committee is </w:t>
            </w:r>
            <w:r w:rsidR="00B64C4A">
              <w:rPr>
                <w:lang w:val="en-US"/>
              </w:rPr>
              <w:t>and already granted</w:t>
            </w:r>
            <w:r w:rsidR="00945657">
              <w:rPr>
                <w:lang w:val="en-US"/>
              </w:rPr>
              <w:t xml:space="preserve"> (S</w:t>
            </w:r>
            <w:r w:rsidR="00945657" w:rsidRPr="00945657">
              <w:rPr>
                <w:lang w:val="en-US"/>
              </w:rPr>
              <w:t>65230</w:t>
            </w:r>
            <w:r w:rsidR="00945657">
              <w:rPr>
                <w:lang w:val="en-US"/>
              </w:rPr>
              <w:t>)</w:t>
            </w:r>
            <w:r>
              <w:rPr>
                <w:lang w:val="en-US"/>
              </w:rPr>
              <w:t xml:space="preserve">. For collection and use of samples from healthy control and </w:t>
            </w:r>
            <w:proofErr w:type="spellStart"/>
            <w:r>
              <w:rPr>
                <w:lang w:val="en-US"/>
              </w:rPr>
              <w:t>Blau</w:t>
            </w:r>
            <w:proofErr w:type="spellEnd"/>
            <w:r>
              <w:rPr>
                <w:lang w:val="en-US"/>
              </w:rPr>
              <w:t xml:space="preserve"> syndrome </w:t>
            </w:r>
            <w:proofErr w:type="gramStart"/>
            <w:r>
              <w:rPr>
                <w:lang w:val="en-US"/>
              </w:rPr>
              <w:t>patients</w:t>
            </w:r>
            <w:proofErr w:type="gramEnd"/>
            <w:r>
              <w:rPr>
                <w:lang w:val="en-US"/>
              </w:rPr>
              <w:t xml:space="preserve"> ethical approval has already been granted</w:t>
            </w:r>
            <w:r w:rsidR="00945657">
              <w:rPr>
                <w:lang w:val="en-US"/>
              </w:rPr>
              <w:t xml:space="preserve"> (</w:t>
            </w:r>
            <w:r w:rsidR="00945657" w:rsidRPr="00945657">
              <w:rPr>
                <w:lang w:val="en-US"/>
              </w:rPr>
              <w:t>S65230</w:t>
            </w:r>
            <w:r w:rsidR="00945657">
              <w:rPr>
                <w:lang w:val="en-US"/>
              </w:rPr>
              <w:t xml:space="preserve">). </w:t>
            </w:r>
          </w:p>
          <w:p w:rsidR="0055040F" w:rsidRPr="0055040F" w:rsidRDefault="0055040F" w:rsidP="0055040F">
            <w:pPr>
              <w:rPr>
                <w:lang w:val="en-US"/>
              </w:rPr>
            </w:pPr>
            <w:r>
              <w:rPr>
                <w:lang w:val="en-US"/>
              </w:rPr>
              <w:t>For the use of sarcoidosis samples</w:t>
            </w:r>
            <w:r w:rsidR="00461460">
              <w:rPr>
                <w:lang w:val="en-US"/>
              </w:rPr>
              <w:t xml:space="preserve">, we will apply an amendment at the responsible ethical committee. </w:t>
            </w:r>
          </w:p>
          <w:p w:rsidR="00EE33E8" w:rsidRDefault="00EE33E8" w:rsidP="003D128A">
            <w:pPr>
              <w:rPr>
                <w:lang w:val="en-US"/>
              </w:rPr>
            </w:pPr>
          </w:p>
          <w:p w:rsidR="00EE33E8" w:rsidRDefault="00EE33E8" w:rsidP="003D128A">
            <w:pPr>
              <w:rPr>
                <w:lang w:val="en-US"/>
              </w:rPr>
            </w:pPr>
          </w:p>
        </w:tc>
      </w:tr>
      <w:tr w:rsidR="003D036F" w:rsidRPr="00F42A6F" w:rsidTr="00436EB9">
        <w:trPr>
          <w:cantSplit/>
          <w:trHeight w:val="269"/>
        </w:trPr>
        <w:tc>
          <w:tcPr>
            <w:tcW w:w="4962" w:type="dxa"/>
          </w:tcPr>
          <w:p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rsidR="00E62A40" w:rsidRPr="00250516" w:rsidRDefault="00C6123D" w:rsidP="00E62A40">
            <w:pPr>
              <w:rPr>
                <w:lang w:val="en-US"/>
              </w:rPr>
            </w:pPr>
            <w:sdt>
              <w:sdtPr>
                <w:rPr>
                  <w:lang w:val="en-US"/>
                </w:rPr>
                <w:id w:val="266666203"/>
                <w14:checkbox>
                  <w14:checked w14:val="1"/>
                  <w14:checkedState w14:val="2612" w14:font="MS Gothic"/>
                  <w14:uncheckedState w14:val="2610" w14:font="MS Gothic"/>
                </w14:checkbox>
              </w:sdtPr>
              <w:sdtContent>
                <w:r w:rsidR="000A70D8" w:rsidRPr="000A70D8">
                  <w:rPr>
                    <w:rFonts w:ascii="MS Gothic" w:eastAsia="MS Gothic" w:hAnsi="MS Gothic" w:hint="eastAsia"/>
                    <w:lang w:val="en-US"/>
                  </w:rPr>
                  <w:t>☒</w:t>
                </w:r>
              </w:sdtContent>
            </w:sdt>
            <w:r w:rsidR="00E62A40" w:rsidRPr="000A70D8">
              <w:rPr>
                <w:lang w:val="en-US"/>
              </w:rPr>
              <w:t xml:space="preserve"> Yes</w:t>
            </w:r>
          </w:p>
          <w:p w:rsidR="00E62A40" w:rsidRDefault="00C6123D" w:rsidP="00E62A40">
            <w:pPr>
              <w:rPr>
                <w:lang w:val="en-US"/>
              </w:rPr>
            </w:pPr>
            <w:sdt>
              <w:sdtPr>
                <w:rPr>
                  <w:lang w:val="en-US"/>
                </w:rPr>
                <w:id w:val="308687415"/>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rsidR="00E62A40" w:rsidRDefault="00E62A40" w:rsidP="00E62A40">
            <w:pPr>
              <w:rPr>
                <w:lang w:val="en-US"/>
              </w:rPr>
            </w:pPr>
            <w:r>
              <w:rPr>
                <w:lang w:val="en-US"/>
              </w:rPr>
              <w:t>If yes:</w:t>
            </w:r>
          </w:p>
          <w:p w:rsidR="00E62A40" w:rsidRDefault="00461460" w:rsidP="00E62A40">
            <w:pPr>
              <w:rPr>
                <w:lang w:val="en-US"/>
              </w:rPr>
            </w:pPr>
            <w:r>
              <w:rPr>
                <w:lang w:val="en-US"/>
              </w:rPr>
              <w:t xml:space="preserve">The personal data </w:t>
            </w:r>
            <w:proofErr w:type="spellStart"/>
            <w:r>
              <w:rPr>
                <w:lang w:val="en-US"/>
              </w:rPr>
              <w:t>Blau</w:t>
            </w:r>
            <w:proofErr w:type="spellEnd"/>
            <w:r>
              <w:rPr>
                <w:lang w:val="en-US"/>
              </w:rPr>
              <w:t xml:space="preserve"> syndrome and sarcoidosis patients will be collected. This includes ‘regular’ personal data such as age and gender but also ‘sensitive’ data such as health (in order to better select samples for sequencing). </w:t>
            </w:r>
          </w:p>
          <w:p w:rsidR="001F15B7" w:rsidRDefault="001F15B7" w:rsidP="00E62A40">
            <w:pPr>
              <w:rPr>
                <w:lang w:val="en-US"/>
              </w:rPr>
            </w:pPr>
            <w:r>
              <w:t>The privacy of patients will be guaranteed through data anonymization and storage within the secured database of the UZ Leuven. The treating physicians that participate in this study, possess a personal account and password to access the patients’ data.</w:t>
            </w:r>
          </w:p>
          <w:p w:rsidR="00E62A40" w:rsidRDefault="00461460" w:rsidP="00E62A40">
            <w:pPr>
              <w:rPr>
                <w:lang w:val="en-US"/>
              </w:rPr>
            </w:pPr>
            <w:r>
              <w:rPr>
                <w:lang w:val="en-US"/>
              </w:rPr>
              <w:t xml:space="preserve">For </w:t>
            </w:r>
            <w:proofErr w:type="spellStart"/>
            <w:r>
              <w:rPr>
                <w:lang w:val="en-US"/>
              </w:rPr>
              <w:t>Blau</w:t>
            </w:r>
            <w:proofErr w:type="spellEnd"/>
            <w:r>
              <w:rPr>
                <w:lang w:val="en-US"/>
              </w:rPr>
              <w:t xml:space="preserve"> syndrome patients, ethical approval has already been granted (S</w:t>
            </w:r>
            <w:r>
              <w:t xml:space="preserve">65230). For sarcoidosis patients, an amendment will be applied. </w:t>
            </w:r>
          </w:p>
          <w:p w:rsidR="003D036F" w:rsidRDefault="003D036F" w:rsidP="00345E00">
            <w:pPr>
              <w:rPr>
                <w:lang w:val="en-US"/>
              </w:rPr>
            </w:pPr>
          </w:p>
        </w:tc>
      </w:tr>
      <w:tr w:rsidR="003D036F" w:rsidRPr="00F42A6F" w:rsidTr="00436EB9">
        <w:trPr>
          <w:cantSplit/>
          <w:trHeight w:val="269"/>
        </w:trPr>
        <w:tc>
          <w:tcPr>
            <w:tcW w:w="4962" w:type="dxa"/>
          </w:tcPr>
          <w:p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rsidR="00DF3028" w:rsidRPr="00250516" w:rsidRDefault="00C6123D"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rsidR="00DF3028" w:rsidRDefault="00C6123D" w:rsidP="00DF3028">
            <w:pPr>
              <w:rPr>
                <w:lang w:val="en-US"/>
              </w:rPr>
            </w:pPr>
            <w:sdt>
              <w:sdtPr>
                <w:rPr>
                  <w:lang w:val="en-US"/>
                </w:rPr>
                <w:id w:val="1126897889"/>
                <w14:checkbox>
                  <w14:checked w14:val="1"/>
                  <w14:checkedState w14:val="2612" w14:font="MS Gothic"/>
                  <w14:uncheckedState w14:val="2610" w14:font="MS Gothic"/>
                </w14:checkbox>
              </w:sdtPr>
              <w:sdtContent>
                <w:r w:rsidR="000A70D8" w:rsidRPr="000A70D8">
                  <w:rPr>
                    <w:rFonts w:ascii="MS Gothic" w:eastAsia="MS Gothic" w:hAnsi="MS Gothic" w:hint="eastAsia"/>
                    <w:lang w:val="en-US"/>
                  </w:rPr>
                  <w:t>☒</w:t>
                </w:r>
              </w:sdtContent>
            </w:sdt>
            <w:r w:rsidR="00DF3028" w:rsidRPr="000A70D8">
              <w:rPr>
                <w:lang w:val="en-US"/>
              </w:rPr>
              <w:t xml:space="preserve"> No</w:t>
            </w:r>
          </w:p>
          <w:p w:rsidR="00DF3028" w:rsidRDefault="00DF3028" w:rsidP="00DF3028">
            <w:pPr>
              <w:rPr>
                <w:lang w:val="en-US"/>
              </w:rPr>
            </w:pPr>
            <w:r>
              <w:rPr>
                <w:lang w:val="en-US"/>
              </w:rPr>
              <w:t>If yes</w:t>
            </w:r>
            <w:r w:rsidR="00B10E44">
              <w:rPr>
                <w:lang w:val="en-US"/>
              </w:rPr>
              <w:t>, please comment</w:t>
            </w:r>
            <w:r>
              <w:rPr>
                <w:lang w:val="en-US"/>
              </w:rPr>
              <w:t xml:space="preserve">: </w:t>
            </w:r>
          </w:p>
          <w:p w:rsidR="003D036F" w:rsidRDefault="003D036F" w:rsidP="00345E00">
            <w:pPr>
              <w:rPr>
                <w:lang w:val="en-US"/>
              </w:rPr>
            </w:pPr>
          </w:p>
        </w:tc>
      </w:tr>
      <w:tr w:rsidR="003D036F" w:rsidRPr="00F42A6F" w:rsidTr="00436EB9">
        <w:trPr>
          <w:cantSplit/>
          <w:trHeight w:val="269"/>
        </w:trPr>
        <w:tc>
          <w:tcPr>
            <w:tcW w:w="4962" w:type="dxa"/>
          </w:tcPr>
          <w:p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rsidR="007C3FA4" w:rsidRPr="00250516" w:rsidRDefault="00C6123D"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rsidR="007C3FA4" w:rsidRDefault="00C6123D" w:rsidP="007C3FA4">
            <w:pPr>
              <w:rPr>
                <w:lang w:val="en-US"/>
              </w:rPr>
            </w:pPr>
            <w:sdt>
              <w:sdtPr>
                <w:rPr>
                  <w:lang w:val="en-US"/>
                </w:rPr>
                <w:id w:val="-755433304"/>
                <w14:checkbox>
                  <w14:checked w14:val="1"/>
                  <w14:checkedState w14:val="2612" w14:font="MS Gothic"/>
                  <w14:uncheckedState w14:val="2610" w14:font="MS Gothic"/>
                </w14:checkbox>
              </w:sdtPr>
              <w:sdtContent>
                <w:r w:rsidR="000A70D8" w:rsidRPr="000A70D8">
                  <w:rPr>
                    <w:rFonts w:ascii="MS Gothic" w:eastAsia="MS Gothic" w:hAnsi="MS Gothic" w:hint="eastAsia"/>
                    <w:lang w:val="en-US"/>
                  </w:rPr>
                  <w:t>☒</w:t>
                </w:r>
              </w:sdtContent>
            </w:sdt>
            <w:r w:rsidR="007C3FA4" w:rsidRPr="000A70D8">
              <w:rPr>
                <w:lang w:val="en-US"/>
              </w:rPr>
              <w:t xml:space="preserve"> No</w:t>
            </w:r>
          </w:p>
          <w:p w:rsidR="007C3FA4" w:rsidRDefault="007C3FA4" w:rsidP="007C3FA4">
            <w:pPr>
              <w:rPr>
                <w:lang w:val="en-US"/>
              </w:rPr>
            </w:pPr>
            <w:r>
              <w:rPr>
                <w:lang w:val="en-US"/>
              </w:rPr>
              <w:t xml:space="preserve">If yes, please explain: </w:t>
            </w:r>
          </w:p>
          <w:p w:rsidR="003D036F" w:rsidRDefault="003D036F" w:rsidP="00345E00">
            <w:pPr>
              <w:rPr>
                <w:lang w:val="en-US"/>
              </w:rPr>
            </w:pPr>
          </w:p>
        </w:tc>
      </w:tr>
      <w:tr w:rsidR="003D036F" w:rsidRPr="00F42A6F" w:rsidTr="00436EB9">
        <w:trPr>
          <w:cantSplit/>
          <w:trHeight w:val="269"/>
        </w:trPr>
        <w:tc>
          <w:tcPr>
            <w:tcW w:w="4962" w:type="dxa"/>
          </w:tcPr>
          <w:p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rsidR="00950DB8" w:rsidRPr="00250516" w:rsidRDefault="00C6123D"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rsidR="00950DB8" w:rsidRDefault="00C6123D" w:rsidP="00950DB8">
            <w:pPr>
              <w:rPr>
                <w:lang w:val="en-US"/>
              </w:rPr>
            </w:pPr>
            <w:sdt>
              <w:sdtPr>
                <w:rPr>
                  <w:lang w:val="en-US"/>
                </w:rPr>
                <w:id w:val="1018036039"/>
                <w14:checkbox>
                  <w14:checked w14:val="1"/>
                  <w14:checkedState w14:val="2612" w14:font="MS Gothic"/>
                  <w14:uncheckedState w14:val="2610" w14:font="MS Gothic"/>
                </w14:checkbox>
              </w:sdtPr>
              <w:sdtContent>
                <w:r w:rsidR="000A70D8" w:rsidRPr="000A70D8">
                  <w:rPr>
                    <w:rFonts w:ascii="MS Gothic" w:eastAsia="MS Gothic" w:hAnsi="MS Gothic" w:hint="eastAsia"/>
                    <w:lang w:val="en-US"/>
                  </w:rPr>
                  <w:t>☒</w:t>
                </w:r>
              </w:sdtContent>
            </w:sdt>
            <w:r w:rsidR="00950DB8" w:rsidRPr="000A70D8">
              <w:rPr>
                <w:lang w:val="en-US"/>
              </w:rPr>
              <w:t xml:space="preserve"> No</w:t>
            </w:r>
          </w:p>
          <w:p w:rsidR="00950DB8" w:rsidRDefault="00950DB8" w:rsidP="00950DB8">
            <w:pPr>
              <w:rPr>
                <w:lang w:val="en-US"/>
              </w:rPr>
            </w:pPr>
            <w:r>
              <w:rPr>
                <w:lang w:val="en-US"/>
              </w:rPr>
              <w:t xml:space="preserve">If yes, please explain: </w:t>
            </w:r>
          </w:p>
          <w:p w:rsidR="003D036F" w:rsidRDefault="003D036F" w:rsidP="00345E00">
            <w:pPr>
              <w:rPr>
                <w:lang w:val="en-US"/>
              </w:rPr>
            </w:pPr>
          </w:p>
        </w:tc>
      </w:tr>
    </w:tbl>
    <w:p w:rsidR="00171BFB" w:rsidRDefault="00171BFB"/>
    <w:p w:rsidR="00171BFB" w:rsidRDefault="00171BFB"/>
    <w:p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rsidTr="005E32FD">
        <w:trPr>
          <w:cantSplit/>
          <w:trHeight w:val="269"/>
        </w:trPr>
        <w:tc>
          <w:tcPr>
            <w:tcW w:w="15593" w:type="dxa"/>
            <w:gridSpan w:val="2"/>
            <w:shd w:val="clear" w:color="auto" w:fill="5B9BD5" w:themeFill="accent5"/>
          </w:tcPr>
          <w:p w:rsidR="00877A71" w:rsidRPr="00184DDE" w:rsidRDefault="00171BFB" w:rsidP="00BA789F">
            <w:pPr>
              <w:pStyle w:val="ListParagraph"/>
              <w:numPr>
                <w:ilvl w:val="0"/>
                <w:numId w:val="22"/>
              </w:numPr>
              <w:jc w:val="center"/>
              <w:rPr>
                <w:b/>
              </w:rPr>
            </w:pPr>
            <w:r>
              <w:rPr>
                <w:b/>
                <w:bCs/>
              </w:rPr>
              <w:t>Documentation and Metadata</w:t>
            </w:r>
          </w:p>
          <w:p w:rsidR="00184DDE" w:rsidRPr="00AB71F6" w:rsidRDefault="00184DDE" w:rsidP="00184DDE">
            <w:pPr>
              <w:pStyle w:val="ListParagraph"/>
              <w:ind w:left="1080"/>
              <w:rPr>
                <w:b/>
              </w:rPr>
            </w:pPr>
          </w:p>
        </w:tc>
      </w:tr>
      <w:tr w:rsidR="002300DE" w:rsidTr="00436EB9">
        <w:trPr>
          <w:cantSplit/>
          <w:trHeight w:val="269"/>
        </w:trPr>
        <w:tc>
          <w:tcPr>
            <w:tcW w:w="4962" w:type="dxa"/>
            <w:shd w:val="clear" w:color="auto" w:fill="FFFFFF" w:themeFill="background1"/>
          </w:tcPr>
          <w:p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rsidR="00CA2D12" w:rsidRPr="00CA2D12" w:rsidRDefault="00CA2D12" w:rsidP="0035345E">
            <w:pPr>
              <w:jc w:val="both"/>
              <w:rPr>
                <w:i/>
              </w:rPr>
            </w:pPr>
          </w:p>
        </w:tc>
        <w:tc>
          <w:tcPr>
            <w:tcW w:w="10631" w:type="dxa"/>
            <w:shd w:val="clear" w:color="auto" w:fill="FFFFFF" w:themeFill="background1"/>
          </w:tcPr>
          <w:p w:rsidR="00CA2D12" w:rsidRPr="00D942E9" w:rsidRDefault="00D942E9" w:rsidP="00D942E9">
            <w:pPr>
              <w:rPr>
                <w:b/>
                <w:bCs/>
              </w:rPr>
            </w:pPr>
            <w:r>
              <w:t xml:space="preserve">The protocols of all experiments will be described in detail in Word or </w:t>
            </w:r>
            <w:r w:rsidR="00AA74A0">
              <w:t>E</w:t>
            </w:r>
            <w:r>
              <w:t xml:space="preserve">xcel files and stored </w:t>
            </w:r>
            <w:r w:rsidR="00DA703E">
              <w:t xml:space="preserve">on </w:t>
            </w:r>
            <w:r>
              <w:t>a shared drive</w:t>
            </w:r>
            <w:r w:rsidR="00AA74A0">
              <w:t xml:space="preserve"> (J-drive)</w:t>
            </w:r>
            <w:r>
              <w:t xml:space="preserve">. Experimental results will also be stored at the shared drive. Every experiment has an experiment number enabling to link all resulting data files to the correct experiment. Only members from the team will have access to these folders. Informed consents (physical data) will be safely stored behind lock and key by the primary investigator (Margot Vanoppen), only </w:t>
            </w:r>
            <w:r w:rsidR="004637FB">
              <w:t>s</w:t>
            </w:r>
            <w:r>
              <w:t>he will have access to these documents.</w:t>
            </w:r>
          </w:p>
        </w:tc>
      </w:tr>
      <w:tr w:rsidR="002300DE" w:rsidTr="00436EB9">
        <w:trPr>
          <w:cantSplit/>
          <w:trHeight w:val="269"/>
        </w:trPr>
        <w:tc>
          <w:tcPr>
            <w:tcW w:w="4962" w:type="dxa"/>
            <w:shd w:val="clear" w:color="auto" w:fill="FFFFFF" w:themeFill="background1"/>
          </w:tcPr>
          <w:p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rsidR="00771CF4" w:rsidRDefault="00771CF4" w:rsidP="00771CF4">
            <w:pPr>
              <w:rPr>
                <w:rFonts w:ascii="Arial" w:eastAsia="Times New Roman" w:hAnsi="Arial" w:cs="Arial"/>
                <w:sz w:val="16"/>
                <w:szCs w:val="16"/>
                <w:lang w:val="en-US" w:eastAsia="nl-BE"/>
              </w:rPr>
            </w:pPr>
          </w:p>
          <w:p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rsidR="00CA2D12" w:rsidRPr="00250516" w:rsidRDefault="00C6123D" w:rsidP="00CA2D12">
            <w:pPr>
              <w:rPr>
                <w:lang w:val="en-US"/>
              </w:rPr>
            </w:pPr>
            <w:sdt>
              <w:sdtPr>
                <w:rPr>
                  <w:lang w:val="en-US"/>
                </w:rPr>
                <w:id w:val="-213384902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Yes</w:t>
            </w:r>
          </w:p>
          <w:p w:rsidR="00CA2D12" w:rsidRDefault="00C6123D" w:rsidP="00CA2D12">
            <w:pPr>
              <w:rPr>
                <w:lang w:val="en-US"/>
              </w:rPr>
            </w:pPr>
            <w:sdt>
              <w:sdtPr>
                <w:rPr>
                  <w:lang w:val="en-US"/>
                </w:rPr>
                <w:id w:val="-1366749508"/>
                <w14:checkbox>
                  <w14:checked w14:val="1"/>
                  <w14:checkedState w14:val="2612" w14:font="MS Gothic"/>
                  <w14:uncheckedState w14:val="2610" w14:font="MS Gothic"/>
                </w14:checkbox>
              </w:sdtPr>
              <w:sdtContent>
                <w:r w:rsidR="000A70D8">
                  <w:rPr>
                    <w:rFonts w:ascii="MS Gothic" w:eastAsia="MS Gothic" w:hAnsi="MS Gothic" w:hint="eastAsia"/>
                    <w:lang w:val="en-US"/>
                  </w:rPr>
                  <w:t>☒</w:t>
                </w:r>
              </w:sdtContent>
            </w:sdt>
            <w:r w:rsidR="00CA2D12">
              <w:rPr>
                <w:lang w:val="en-US"/>
              </w:rPr>
              <w:t xml:space="preserve"> No</w:t>
            </w:r>
          </w:p>
          <w:p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rsidR="00F81457" w:rsidRDefault="00F81457" w:rsidP="00F81457">
            <w:pPr>
              <w:rPr>
                <w:lang w:val="en-US"/>
              </w:rPr>
            </w:pPr>
          </w:p>
          <w:p w:rsidR="00F81457" w:rsidRDefault="00F81457" w:rsidP="00F81457">
            <w:pPr>
              <w:rPr>
                <w:lang w:val="en-US"/>
              </w:rPr>
            </w:pPr>
          </w:p>
          <w:p w:rsidR="00F81457" w:rsidRDefault="00F81457" w:rsidP="00F81457">
            <w:pPr>
              <w:rPr>
                <w:lang w:val="en-US"/>
              </w:rPr>
            </w:pPr>
            <w:r w:rsidRPr="00643E2E">
              <w:rPr>
                <w:lang w:val="en-US"/>
              </w:rPr>
              <w:t>If no,</w:t>
            </w:r>
            <w:r>
              <w:rPr>
                <w:lang w:val="en-US"/>
              </w:rPr>
              <w:t xml:space="preserve">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rsidR="00F81457" w:rsidRDefault="00F81457" w:rsidP="00F81457">
            <w:pPr>
              <w:rPr>
                <w:lang w:val="en-US"/>
              </w:rPr>
            </w:pPr>
          </w:p>
          <w:p w:rsidR="003C33BB" w:rsidRDefault="00C6123D" w:rsidP="00F81457">
            <w:r>
              <w:t>Metadata standards are typically not used within our lab group.</w:t>
            </w:r>
            <w:r w:rsidR="003C33BB">
              <w:t xml:space="preserve"> However, we ensure possibility to interpret and reuse the data when necessary and permitted. Every member of our lab has </w:t>
            </w:r>
            <w:proofErr w:type="spellStart"/>
            <w:r w:rsidR="003C33BB">
              <w:t>a</w:t>
            </w:r>
            <w:proofErr w:type="spellEnd"/>
            <w:r w:rsidR="003C33BB">
              <w:t xml:space="preserve"> folder on the shared J-drive where he/she can safe his/her data. All data regarding one experiment will be kept on the J-drive in one folder with experiment number</w:t>
            </w:r>
            <w:r w:rsidR="003E329D">
              <w:t>,</w:t>
            </w:r>
            <w:r w:rsidR="003C33BB">
              <w:t xml:space="preserve"> title</w:t>
            </w:r>
            <w:r w:rsidR="003E329D">
              <w:t>, type of data and fil</w:t>
            </w:r>
            <w:r w:rsidR="00821360">
              <w:t>e</w:t>
            </w:r>
            <w:r w:rsidR="003E329D">
              <w:t xml:space="preserve"> size </w:t>
            </w:r>
            <w:r w:rsidR="003C33BB">
              <w:t>to ensure all information on a single experiment is kept together.</w:t>
            </w:r>
            <w:r w:rsidR="003E329D">
              <w:t xml:space="preserve"> In the protocols, we will describe all the reagents and kits u</w:t>
            </w:r>
            <w:r w:rsidR="00821360">
              <w:t>sed</w:t>
            </w:r>
            <w:r w:rsidR="003E329D">
              <w:t xml:space="preserve"> in the corresponding experiment as well as the patient and healthy control numbers. For microscopy experiments, every picture will be labelled with healthy control/patient number, experimental stimulus, and the magnification. Analyses, either in excel or R (for sequencing data) will be made available in the shared drive within the corresponding folder of the experiment. </w:t>
            </w:r>
            <w:r w:rsidR="00821360">
              <w:t>All patient information (age, gender, disease) will be registered in an anonymized way in the file containing all collected samples</w:t>
            </w:r>
            <w:r w:rsidR="00F228A2">
              <w:t xml:space="preserve"> and every patient will receive</w:t>
            </w:r>
            <w:r w:rsidR="00821360">
              <w:t xml:space="preserve"> an identification</w:t>
            </w:r>
            <w:r w:rsidR="00F228A2">
              <w:t xml:space="preserve"> number</w:t>
            </w:r>
            <w:r w:rsidR="00821360">
              <w:t>.</w:t>
            </w:r>
          </w:p>
          <w:p w:rsidR="002300DE" w:rsidRDefault="002300DE" w:rsidP="00821360">
            <w:pPr>
              <w:rPr>
                <w:b/>
                <w:bCs/>
              </w:rPr>
            </w:pPr>
          </w:p>
        </w:tc>
      </w:tr>
    </w:tbl>
    <w:p w:rsidR="00CE6D90" w:rsidRDefault="00CE6D90"/>
    <w:p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rsidR="00877A71" w:rsidRPr="00145CC7" w:rsidRDefault="00877A71" w:rsidP="00EE6614">
            <w:pPr>
              <w:ind w:left="360"/>
              <w:jc w:val="center"/>
              <w:rPr>
                <w:b/>
              </w:rPr>
            </w:pPr>
          </w:p>
        </w:tc>
      </w:tr>
      <w:tr w:rsidR="002300DE" w:rsidRPr="00F42A6F" w:rsidTr="00436EB9">
        <w:trPr>
          <w:cantSplit/>
          <w:trHeight w:val="269"/>
        </w:trPr>
        <w:tc>
          <w:tcPr>
            <w:tcW w:w="4962" w:type="dxa"/>
          </w:tcPr>
          <w:p w:rsidR="002300DE" w:rsidRDefault="00CE6D90" w:rsidP="008F2D7E">
            <w:r w:rsidRPr="002B78E0">
              <w:t>Where will the data be stored?</w:t>
            </w:r>
          </w:p>
        </w:tc>
        <w:tc>
          <w:tcPr>
            <w:tcW w:w="10631" w:type="dxa"/>
          </w:tcPr>
          <w:p w:rsidR="00D92918" w:rsidRDefault="00A33F84" w:rsidP="00AA74A0">
            <w:pPr>
              <w:pStyle w:val="ListParagraph"/>
              <w:numPr>
                <w:ilvl w:val="0"/>
                <w:numId w:val="29"/>
              </w:numPr>
              <w:rPr>
                <w:bCs/>
              </w:rPr>
            </w:pPr>
            <w:r w:rsidRPr="00A33F84">
              <w:rPr>
                <w:bCs/>
              </w:rPr>
              <w:t xml:space="preserve">All data will be electronically saved on the KU Leuven </w:t>
            </w:r>
            <w:r w:rsidR="00D92918" w:rsidRPr="00A33F84">
              <w:rPr>
                <w:bCs/>
              </w:rPr>
              <w:t xml:space="preserve">OneDrive </w:t>
            </w:r>
            <w:r>
              <w:rPr>
                <w:bCs/>
              </w:rPr>
              <w:t>and a s</w:t>
            </w:r>
            <w:r w:rsidR="00D92918" w:rsidRPr="00A33F84">
              <w:rPr>
                <w:bCs/>
              </w:rPr>
              <w:t>hared network drive (J-drive)</w:t>
            </w:r>
            <w:r>
              <w:rPr>
                <w:bCs/>
              </w:rPr>
              <w:t xml:space="preserve">. Only members of the lab group that have permission to access the files have ICT permission. </w:t>
            </w:r>
          </w:p>
          <w:p w:rsidR="00CE6D90" w:rsidRDefault="00A33F84" w:rsidP="00AA74A0">
            <w:pPr>
              <w:pStyle w:val="ListParagraph"/>
              <w:numPr>
                <w:ilvl w:val="0"/>
                <w:numId w:val="29"/>
              </w:numPr>
              <w:rPr>
                <w:bCs/>
              </w:rPr>
            </w:pPr>
            <w:r>
              <w:rPr>
                <w:bCs/>
              </w:rPr>
              <w:t xml:space="preserve">Biological samples (blood and tissue) will be stored in the biobank. </w:t>
            </w:r>
            <w:r w:rsidR="00AA74A0">
              <w:rPr>
                <w:bCs/>
              </w:rPr>
              <w:t>µ</w:t>
            </w:r>
          </w:p>
          <w:p w:rsidR="00AA74A0" w:rsidRPr="00AA74A0" w:rsidRDefault="00AA74A0" w:rsidP="00AA74A0">
            <w:pPr>
              <w:numPr>
                <w:ilvl w:val="0"/>
                <w:numId w:val="29"/>
              </w:numPr>
              <w:spacing w:before="100" w:beforeAutospacing="1" w:after="100" w:afterAutospacing="1"/>
              <w:rPr>
                <w:rFonts w:eastAsia="Times New Roman" w:cstheme="minorHAnsi"/>
                <w:lang w:val="en-US" w:eastAsia="nl-BE"/>
              </w:rPr>
            </w:pPr>
            <w:r w:rsidRPr="00AA74A0">
              <w:rPr>
                <w:rFonts w:eastAsia="Times New Roman" w:cstheme="minorHAnsi"/>
                <w:lang w:val="en-US" w:eastAsia="nl-BE"/>
              </w:rPr>
              <w:t>Cell lysates (for total RNA isolation) and isolated RNA (for qPCR), cell supernatant (for MSD multiplex), and 96-well plates containing cells for Smart-seq2 will be stored in -80 °C in the biobank.</w:t>
            </w:r>
          </w:p>
        </w:tc>
      </w:tr>
      <w:tr w:rsidR="002300DE" w:rsidRPr="00F42A6F" w:rsidTr="00436EB9">
        <w:trPr>
          <w:cantSplit/>
          <w:trHeight w:val="269"/>
        </w:trPr>
        <w:tc>
          <w:tcPr>
            <w:tcW w:w="4962" w:type="dxa"/>
          </w:tcPr>
          <w:p w:rsidR="0008393F" w:rsidRDefault="00C67569" w:rsidP="00877A71">
            <w:r w:rsidRPr="002B78E0">
              <w:lastRenderedPageBreak/>
              <w:t>How will the data be backed up?</w:t>
            </w:r>
          </w:p>
          <w:p w:rsidR="0008393F" w:rsidRDefault="0008393F" w:rsidP="0008393F"/>
          <w:p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rsidR="0093526F" w:rsidRDefault="0093526F" w:rsidP="0008393F">
            <w:pPr>
              <w:rPr>
                <w:i/>
                <w:sz w:val="20"/>
                <w:szCs w:val="20"/>
              </w:rPr>
            </w:pPr>
          </w:p>
          <w:p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rsidR="002300DE" w:rsidRPr="0008393F" w:rsidRDefault="002300DE" w:rsidP="0008393F"/>
        </w:tc>
        <w:tc>
          <w:tcPr>
            <w:tcW w:w="10631" w:type="dxa"/>
          </w:tcPr>
          <w:p w:rsidR="002300DE" w:rsidRDefault="002300DE" w:rsidP="00C67569">
            <w:pPr>
              <w:rPr>
                <w:rFonts w:ascii="MS Gothic" w:eastAsia="MS Gothic" w:hAnsi="MS Gothic"/>
                <w:lang w:val="en-US"/>
              </w:rPr>
            </w:pPr>
          </w:p>
          <w:p w:rsidR="00C67569" w:rsidRPr="00D17CF0" w:rsidRDefault="00D17CF0" w:rsidP="00D17CF0">
            <w:pPr>
              <w:rPr>
                <w:bCs/>
                <w:lang w:val="en-US"/>
              </w:rPr>
            </w:pPr>
            <w:r w:rsidRPr="00D17CF0">
              <w:rPr>
                <w:bCs/>
                <w:lang w:val="en-US"/>
              </w:rPr>
              <w:t xml:space="preserve">Backup is secured daily by </w:t>
            </w:r>
            <w:r w:rsidR="00D92918" w:rsidRPr="00D17CF0">
              <w:rPr>
                <w:bCs/>
                <w:lang w:val="en-US"/>
              </w:rPr>
              <w:t>KU Leuven IC</w:t>
            </w:r>
            <w:r w:rsidR="00DA17E1" w:rsidRPr="00D17CF0">
              <w:rPr>
                <w:bCs/>
                <w:lang w:val="en-US"/>
              </w:rPr>
              <w:t>TS</w:t>
            </w:r>
            <w:r>
              <w:rPr>
                <w:bCs/>
                <w:lang w:val="en-US"/>
              </w:rPr>
              <w:t>.</w:t>
            </w:r>
          </w:p>
          <w:p w:rsidR="00C67569" w:rsidRDefault="00C67569" w:rsidP="00C67569">
            <w:pPr>
              <w:rPr>
                <w:b/>
                <w:bCs/>
                <w:lang w:val="en-US"/>
              </w:rPr>
            </w:pPr>
          </w:p>
          <w:p w:rsidR="00C67569" w:rsidRPr="00CA2D12" w:rsidRDefault="00C67569" w:rsidP="00C67569">
            <w:pPr>
              <w:rPr>
                <w:b/>
                <w:bCs/>
                <w:lang w:val="en-US"/>
              </w:rPr>
            </w:pPr>
          </w:p>
        </w:tc>
      </w:tr>
      <w:tr w:rsidR="00C271CA" w:rsidRPr="00F42A6F" w:rsidTr="00436EB9">
        <w:trPr>
          <w:cantSplit/>
          <w:trHeight w:val="269"/>
        </w:trPr>
        <w:tc>
          <w:tcPr>
            <w:tcW w:w="4962" w:type="dxa"/>
          </w:tcPr>
          <w:p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rsidR="00C271CA" w:rsidRPr="00436EB9" w:rsidRDefault="00C6123D" w:rsidP="00C271CA">
            <w:pPr>
              <w:rPr>
                <w:lang w:val="en-US"/>
              </w:rPr>
            </w:pPr>
            <w:sdt>
              <w:sdtPr>
                <w:rPr>
                  <w:lang w:val="en-US"/>
                </w:rPr>
                <w:id w:val="-1609034685"/>
                <w14:checkbox>
                  <w14:checked w14:val="1"/>
                  <w14:checkedState w14:val="2612" w14:font="MS Gothic"/>
                  <w14:uncheckedState w14:val="2610" w14:font="MS Gothic"/>
                </w14:checkbox>
              </w:sdtPr>
              <w:sdtContent>
                <w:r w:rsidR="00A33F84" w:rsidRPr="00A33F84">
                  <w:rPr>
                    <w:rFonts w:ascii="MS Gothic" w:eastAsia="MS Gothic" w:hAnsi="MS Gothic" w:hint="eastAsia"/>
                    <w:lang w:val="en-US"/>
                  </w:rPr>
                  <w:t>☒</w:t>
                </w:r>
              </w:sdtContent>
            </w:sdt>
            <w:r w:rsidR="00C271CA" w:rsidRPr="00A33F84">
              <w:rPr>
                <w:lang w:val="en-US"/>
              </w:rPr>
              <w:t xml:space="preserve"> Yes</w:t>
            </w:r>
          </w:p>
          <w:p w:rsidR="00C271CA" w:rsidRPr="00436EB9" w:rsidRDefault="00C6123D"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rsidR="0087485C" w:rsidRDefault="0087485C" w:rsidP="00C271CA">
            <w:pPr>
              <w:rPr>
                <w:bCs/>
              </w:rPr>
            </w:pPr>
            <w:r>
              <w:rPr>
                <w:bCs/>
              </w:rPr>
              <w:t>If yes, please specify concisely:</w:t>
            </w:r>
          </w:p>
          <w:p w:rsidR="0087485C" w:rsidRDefault="00A33F84" w:rsidP="00C271CA">
            <w:pPr>
              <w:rPr>
                <w:bCs/>
              </w:rPr>
            </w:pPr>
            <w:r>
              <w:t>The OneDrive has a limitation in storage capacity (</w:t>
            </w:r>
            <w:r w:rsidR="00AA74A0">
              <w:t xml:space="preserve">2 </w:t>
            </w:r>
            <w:r>
              <w:t>TB) which will be sufficient for this project.</w:t>
            </w:r>
          </w:p>
          <w:p w:rsidR="00C271CA" w:rsidRDefault="00C271CA" w:rsidP="00C271CA">
            <w:pPr>
              <w:rPr>
                <w:bCs/>
              </w:rPr>
            </w:pPr>
            <w:r w:rsidRPr="00436EB9">
              <w:rPr>
                <w:bCs/>
              </w:rPr>
              <w:t xml:space="preserve">If no, please </w:t>
            </w:r>
            <w:r>
              <w:rPr>
                <w:bCs/>
              </w:rPr>
              <w:t>specify</w:t>
            </w:r>
            <w:r w:rsidRPr="00436EB9">
              <w:rPr>
                <w:bCs/>
              </w:rPr>
              <w:t xml:space="preserve">: </w:t>
            </w:r>
          </w:p>
          <w:p w:rsidR="0087485C" w:rsidRPr="00436EB9" w:rsidRDefault="0087485C" w:rsidP="00C271CA">
            <w:pPr>
              <w:rPr>
                <w:bCs/>
              </w:rPr>
            </w:pPr>
          </w:p>
        </w:tc>
      </w:tr>
      <w:tr w:rsidR="00C271CA" w:rsidRPr="00F42A6F" w:rsidTr="00436EB9">
        <w:trPr>
          <w:cantSplit/>
          <w:trHeight w:val="269"/>
        </w:trPr>
        <w:tc>
          <w:tcPr>
            <w:tcW w:w="4962" w:type="dxa"/>
          </w:tcPr>
          <w:p w:rsidR="00EB125A" w:rsidRDefault="00EB125A" w:rsidP="00C271CA">
            <w:r w:rsidRPr="00C40606">
              <w:t>How will you ensure that the data are securely stored and not accessed or modified by unauthorized persons?</w:t>
            </w:r>
          </w:p>
          <w:p w:rsidR="00EB125A" w:rsidRDefault="00EB125A" w:rsidP="00EB125A"/>
          <w:p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rsidR="00C271CA" w:rsidRPr="00EB125A" w:rsidRDefault="00C271CA" w:rsidP="00EB125A"/>
        </w:tc>
        <w:tc>
          <w:tcPr>
            <w:tcW w:w="10631" w:type="dxa"/>
          </w:tcPr>
          <w:p w:rsidR="00EB125A" w:rsidRPr="00DA1453" w:rsidRDefault="00D110CC" w:rsidP="00DA1453">
            <w:pPr>
              <w:spacing w:before="100" w:beforeAutospacing="1" w:after="100" w:afterAutospacing="1"/>
              <w:rPr>
                <w:rFonts w:eastAsia="Times New Roman" w:cstheme="minorHAnsi"/>
                <w:lang w:val="en-US" w:eastAsia="nl-BE"/>
              </w:rPr>
            </w:pPr>
            <w:r w:rsidRPr="00D110CC">
              <w:rPr>
                <w:rFonts w:eastAsia="Times New Roman" w:cstheme="minorHAnsi"/>
                <w:lang w:val="en-US" w:eastAsia="nl-BE"/>
              </w:rPr>
              <w:t xml:space="preserve">All the above-mentioned protocols, raw data and analyzed data are stored at a shared </w:t>
            </w:r>
            <w:proofErr w:type="spellStart"/>
            <w:r w:rsidRPr="00D110CC">
              <w:rPr>
                <w:rFonts w:eastAsia="Times New Roman" w:cstheme="minorHAnsi"/>
                <w:lang w:val="en-US" w:eastAsia="nl-BE"/>
              </w:rPr>
              <w:t>Rega</w:t>
            </w:r>
            <w:proofErr w:type="spellEnd"/>
            <w:r w:rsidRPr="00D110CC">
              <w:rPr>
                <w:rFonts w:eastAsia="Times New Roman" w:cstheme="minorHAnsi"/>
                <w:lang w:val="en-US" w:eastAsia="nl-BE"/>
              </w:rPr>
              <w:t xml:space="preserve"> drive which is IP protected. </w:t>
            </w:r>
            <w:r w:rsidR="00DA1453">
              <w:t xml:space="preserve">In order to secure our data, the shared </w:t>
            </w:r>
            <w:proofErr w:type="spellStart"/>
            <w:r w:rsidR="00DA1453">
              <w:t>Rega</w:t>
            </w:r>
            <w:proofErr w:type="spellEnd"/>
            <w:r w:rsidR="00DA1453">
              <w:t xml:space="preserve"> drive is exclusively accessible through a login connected to your personal KU Leuven account and password.</w:t>
            </w:r>
            <w:r w:rsidR="00DA1453">
              <w:rPr>
                <w:rFonts w:eastAsia="Times New Roman" w:cstheme="minorHAnsi"/>
                <w:lang w:eastAsia="nl-BE"/>
              </w:rPr>
              <w:t xml:space="preserve"> </w:t>
            </w:r>
            <w:r w:rsidR="00DA1453">
              <w:t>The privacy of patients will be guaranteed through data anonymization and storage within the secured database of the UZ Leuven. The treating physicians that participate in this study, possess a personal account and password to access the patients’ data. Informed consents (physical data) will be safely stored behind lock and key by the primary investigator (Margot Vanoppen), only she will have access to these documents.</w:t>
            </w:r>
          </w:p>
        </w:tc>
      </w:tr>
      <w:tr w:rsidR="00C271CA" w:rsidRPr="00F42A6F" w:rsidTr="00436EB9">
        <w:trPr>
          <w:cantSplit/>
          <w:trHeight w:val="269"/>
        </w:trPr>
        <w:tc>
          <w:tcPr>
            <w:tcW w:w="4962" w:type="dxa"/>
          </w:tcPr>
          <w:p w:rsidR="00C271CA" w:rsidRPr="002B78E0" w:rsidRDefault="00526D79" w:rsidP="00C271CA">
            <w:r w:rsidRPr="00C40606">
              <w:t>What are the expected costs for data storage and backup during the research project? How will these costs be covered?</w:t>
            </w:r>
          </w:p>
        </w:tc>
        <w:tc>
          <w:tcPr>
            <w:tcW w:w="10631" w:type="dxa"/>
          </w:tcPr>
          <w:p w:rsidR="00771609" w:rsidRDefault="00D17CF0" w:rsidP="00C271CA">
            <w:pPr>
              <w:rPr>
                <w:rFonts w:ascii="MS Gothic" w:eastAsia="MS Gothic" w:hAnsi="MS Gothic"/>
                <w:lang w:val="en-US"/>
              </w:rPr>
            </w:pPr>
            <w:r>
              <w:t>The OneDrive (</w:t>
            </w:r>
            <w:r w:rsidR="00945657">
              <w:t>2</w:t>
            </w:r>
            <w:r>
              <w:t xml:space="preserve">TB) </w:t>
            </w:r>
            <w:r w:rsidRPr="00945657">
              <w:t>comes without charge,</w:t>
            </w:r>
            <w:r>
              <w:t xml:space="preserve"> and should be enough for completion of this project. The FWO bench</w:t>
            </w:r>
            <w:r w:rsidR="003E329D">
              <w:t xml:space="preserve"> </w:t>
            </w:r>
            <w:r>
              <w:t>fee could be used to pay for extra storage capacity.</w:t>
            </w:r>
          </w:p>
          <w:p w:rsidR="00771609" w:rsidRDefault="00771609" w:rsidP="00C271CA">
            <w:pPr>
              <w:rPr>
                <w:rFonts w:ascii="MS Gothic" w:eastAsia="MS Gothic" w:hAnsi="MS Gothic"/>
                <w:lang w:val="en-US"/>
              </w:rPr>
            </w:pPr>
          </w:p>
          <w:p w:rsidR="00771609" w:rsidRDefault="00771609" w:rsidP="00C271CA">
            <w:pPr>
              <w:rPr>
                <w:rFonts w:ascii="MS Gothic" w:eastAsia="MS Gothic" w:hAnsi="MS Gothic"/>
                <w:lang w:val="en-US"/>
              </w:rPr>
            </w:pPr>
          </w:p>
          <w:p w:rsidR="00771609" w:rsidRDefault="00771609" w:rsidP="00C271CA">
            <w:pPr>
              <w:rPr>
                <w:rFonts w:ascii="MS Gothic" w:eastAsia="MS Gothic" w:hAnsi="MS Gothic"/>
                <w:lang w:val="en-US"/>
              </w:rPr>
            </w:pPr>
          </w:p>
        </w:tc>
      </w:tr>
    </w:tbl>
    <w:p w:rsidR="00E93C67" w:rsidRDefault="00E93C67"/>
    <w:p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rsidR="00877A71" w:rsidRPr="00145CC7" w:rsidRDefault="00877A71" w:rsidP="00A729DC">
            <w:pPr>
              <w:ind w:left="720"/>
              <w:jc w:val="center"/>
              <w:rPr>
                <w:b/>
              </w:rPr>
            </w:pPr>
          </w:p>
        </w:tc>
      </w:tr>
      <w:tr w:rsidR="002300DE" w:rsidRPr="00F42A6F" w:rsidTr="00436EB9">
        <w:trPr>
          <w:cantSplit/>
          <w:trHeight w:val="269"/>
        </w:trPr>
        <w:tc>
          <w:tcPr>
            <w:tcW w:w="4962" w:type="dxa"/>
          </w:tcPr>
          <w:p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rsidR="002300DE" w:rsidRPr="00C57639" w:rsidRDefault="00D17CF0" w:rsidP="6320600B">
            <w:pPr>
              <w:rPr>
                <w:b/>
                <w:bCs/>
              </w:rPr>
            </w:pPr>
            <w:r>
              <w:t>All data generated and bio</w:t>
            </w:r>
            <w:r w:rsidR="000A0005">
              <w:t>psies (blood tissue)</w:t>
            </w:r>
            <w:r>
              <w:t xml:space="preserve"> will be retained for minimally 10 years after ending the FWO project. This is because of the possibility of reuse of samples or data for new research projects. The informed consent includes a clause that permits later reuse of the obtained data. The cell cultures</w:t>
            </w:r>
            <w:r w:rsidR="000A0005">
              <w:t xml:space="preserve"> </w:t>
            </w:r>
            <w:r>
              <w:t xml:space="preserve">obtained will not be stored since this is biologically not possible. </w:t>
            </w:r>
          </w:p>
        </w:tc>
      </w:tr>
      <w:tr w:rsidR="002300DE" w:rsidRPr="00F42A6F" w:rsidTr="00436EB9">
        <w:trPr>
          <w:cantSplit/>
          <w:trHeight w:val="269"/>
        </w:trPr>
        <w:tc>
          <w:tcPr>
            <w:tcW w:w="4962" w:type="dxa"/>
          </w:tcPr>
          <w:p w:rsidR="002300DE" w:rsidRDefault="000C4BF5" w:rsidP="000C4BF5">
            <w:r w:rsidRPr="00C40606">
              <w:t>Where will these data be archived (stored and curated for the long-term)?</w:t>
            </w:r>
          </w:p>
        </w:tc>
        <w:tc>
          <w:tcPr>
            <w:tcW w:w="10631" w:type="dxa"/>
          </w:tcPr>
          <w:p w:rsidR="000C4BF5" w:rsidRPr="00E75279" w:rsidRDefault="00E75279" w:rsidP="6320600B">
            <w:pPr>
              <w:rPr>
                <w:bCs/>
              </w:rPr>
            </w:pPr>
            <w:r w:rsidRPr="00E75279">
              <w:rPr>
                <w:bCs/>
              </w:rPr>
              <w:t xml:space="preserve">Data will be stored at the KU Leuven OneDrive for at least 10 years, conform the KU Leuven RDM policy. </w:t>
            </w:r>
          </w:p>
          <w:p w:rsidR="000C4BF5" w:rsidRPr="00E75279" w:rsidRDefault="000C4BF5" w:rsidP="6320600B">
            <w:pPr>
              <w:rPr>
                <w:bCs/>
              </w:rPr>
            </w:pPr>
          </w:p>
          <w:p w:rsidR="000C4BF5" w:rsidRPr="00E75279" w:rsidRDefault="000C4BF5" w:rsidP="6320600B">
            <w:pPr>
              <w:rPr>
                <w:bCs/>
              </w:rPr>
            </w:pPr>
          </w:p>
          <w:p w:rsidR="000C4BF5" w:rsidRPr="00E75279" w:rsidRDefault="000C4BF5" w:rsidP="6320600B">
            <w:pPr>
              <w:rPr>
                <w:bCs/>
              </w:rPr>
            </w:pPr>
          </w:p>
        </w:tc>
      </w:tr>
      <w:tr w:rsidR="002300DE" w:rsidRPr="00906DA8" w:rsidTr="00436EB9">
        <w:trPr>
          <w:cantSplit/>
          <w:trHeight w:val="269"/>
        </w:trPr>
        <w:tc>
          <w:tcPr>
            <w:tcW w:w="4962" w:type="dxa"/>
          </w:tcPr>
          <w:p w:rsidR="00436EB9" w:rsidRDefault="00AB632D" w:rsidP="00877A71">
            <w:r w:rsidRPr="00C40606">
              <w:t>What are the expected costs for data preservation during the expected retention period? How will these costs be covered?</w:t>
            </w:r>
          </w:p>
          <w:p w:rsidR="00AB632D" w:rsidRPr="00436EB9" w:rsidRDefault="00AB632D" w:rsidP="00877A71">
            <w:pPr>
              <w:rPr>
                <w:sz w:val="12"/>
              </w:rPr>
            </w:pPr>
          </w:p>
          <w:p w:rsidR="00436EB9" w:rsidRDefault="00436EB9" w:rsidP="00877A71">
            <w:pPr>
              <w:rPr>
                <w:i/>
                <w:sz w:val="22"/>
                <w:lang w:val="en-US"/>
              </w:rPr>
            </w:pPr>
          </w:p>
          <w:p w:rsidR="00AB632D" w:rsidRPr="00436EB9" w:rsidRDefault="00AB632D" w:rsidP="00877A71">
            <w:pPr>
              <w:rPr>
                <w:i/>
              </w:rPr>
            </w:pPr>
          </w:p>
        </w:tc>
        <w:tc>
          <w:tcPr>
            <w:tcW w:w="10631" w:type="dxa"/>
          </w:tcPr>
          <w:p w:rsidR="00E75279" w:rsidRDefault="00E75279" w:rsidP="00E75279">
            <w:pPr>
              <w:rPr>
                <w:rFonts w:ascii="MS Gothic" w:eastAsia="MS Gothic" w:hAnsi="MS Gothic"/>
                <w:lang w:val="en-US"/>
              </w:rPr>
            </w:pPr>
            <w:r>
              <w:t>The OneDrive (</w:t>
            </w:r>
            <w:r w:rsidR="00945657">
              <w:t>2</w:t>
            </w:r>
            <w:r>
              <w:t xml:space="preserve">TB) </w:t>
            </w:r>
            <w:r w:rsidRPr="00945657">
              <w:t>comes without charge, and</w:t>
            </w:r>
            <w:r>
              <w:t xml:space="preserve"> should be enough for completion of this project. The FWO bench</w:t>
            </w:r>
            <w:r w:rsidR="00945657">
              <w:t xml:space="preserve"> </w:t>
            </w:r>
            <w:r>
              <w:t>fee could be used to pay for extra storage capacity.</w:t>
            </w:r>
          </w:p>
          <w:p w:rsidR="002300DE" w:rsidRPr="00E75279" w:rsidRDefault="002300DE" w:rsidP="5D59270C">
            <w:pPr>
              <w:rPr>
                <w:b/>
                <w:bCs/>
                <w:lang w:val="en-US"/>
              </w:rPr>
            </w:pPr>
          </w:p>
        </w:tc>
      </w:tr>
    </w:tbl>
    <w:p w:rsidR="00032ED4" w:rsidRDefault="00032ED4"/>
    <w:p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rsidR="00877A71" w:rsidRPr="00145CC7" w:rsidRDefault="00877A71" w:rsidP="00EE6614">
            <w:pPr>
              <w:rPr>
                <w:b/>
              </w:rPr>
            </w:pPr>
          </w:p>
        </w:tc>
      </w:tr>
      <w:tr w:rsidR="0046404A" w:rsidRPr="00F42A6F" w:rsidTr="00436EB9">
        <w:trPr>
          <w:cantSplit/>
          <w:trHeight w:val="269"/>
        </w:trPr>
        <w:tc>
          <w:tcPr>
            <w:tcW w:w="4962" w:type="dxa"/>
          </w:tcPr>
          <w:p w:rsidR="0046404A" w:rsidRDefault="0046404A" w:rsidP="00877A71">
            <w:r w:rsidRPr="0046404A">
              <w:t xml:space="preserve">Will the data (or part of the data) be made available for reuse after/during the project?  </w:t>
            </w:r>
          </w:p>
          <w:p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9" w:anchor="infoeurepo-AccessRights" w:history="1">
              <w:r w:rsidRPr="00394E22">
                <w:rPr>
                  <w:rStyle w:val="Hyperlink"/>
                  <w:i/>
                  <w:smallCaps/>
                  <w:sz w:val="20"/>
                  <w:szCs w:val="20"/>
                </w:rPr>
                <w:t>https://wiki.surfnet.nl/display/standards/info-eu-repo/#infoeurepo-AccessRights</w:t>
              </w:r>
            </w:hyperlink>
          </w:p>
          <w:p w:rsidR="0046404A" w:rsidRPr="00394E22" w:rsidRDefault="0046404A" w:rsidP="00394E22"/>
        </w:tc>
        <w:tc>
          <w:tcPr>
            <w:tcW w:w="10631" w:type="dxa"/>
          </w:tcPr>
          <w:p w:rsidR="004D37B4" w:rsidRDefault="00C6123D"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in an Open Access repository</w:t>
            </w:r>
          </w:p>
          <w:p w:rsidR="004D37B4" w:rsidRDefault="00C6123D" w:rsidP="004D37B4">
            <w:sdt>
              <w:sdtPr>
                <w:rPr>
                  <w:lang w:val="en-US"/>
                </w:rPr>
                <w:id w:val="-768703336"/>
                <w14:checkbox>
                  <w14:checked w14:val="1"/>
                  <w14:checkedState w14:val="2612" w14:font="MS Gothic"/>
                  <w14:uncheckedState w14:val="2610" w14:font="MS Gothic"/>
                </w14:checkbox>
              </w:sdtPr>
              <w:sdtContent>
                <w:r w:rsidR="005C0633">
                  <w:rPr>
                    <w:rFonts w:ascii="MS Gothic" w:eastAsia="MS Gothic" w:hAnsi="MS Gothic" w:hint="eastAsia"/>
                    <w:lang w:val="en-US"/>
                  </w:rPr>
                  <w:t>☒</w:t>
                </w:r>
              </w:sdtContent>
            </w:sdt>
            <w:r w:rsidR="004D37B4">
              <w:t xml:space="preserve"> Yes, in a restricted access repository (after approval, institutional access only, …)</w:t>
            </w:r>
          </w:p>
          <w:p w:rsidR="004D37B4" w:rsidRDefault="00C6123D" w:rsidP="004D37B4">
            <w:sdt>
              <w:sdtPr>
                <w:rPr>
                  <w:lang w:val="en-US"/>
                </w:rPr>
                <w:id w:val="46863088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No (closed access)</w:t>
            </w:r>
          </w:p>
          <w:p w:rsidR="004D37B4" w:rsidRDefault="00C6123D"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rsidR="004D37B4" w:rsidRDefault="004D37B4" w:rsidP="004D37B4"/>
          <w:p w:rsidR="004D37B4" w:rsidRDefault="001F04DF" w:rsidP="004D37B4">
            <w:r>
              <w:t>Only published data will be available in the form of publications or other dissemination of scientific work. All data will be anonymised when disseminated. More data can be made available or shared after permission of the responsible person (Prof. Patrick Matthys). Non-published data will remain confidential until a final decision on publication of the data has been taken.</w:t>
            </w:r>
          </w:p>
          <w:p w:rsidR="004D37B4" w:rsidRDefault="004D37B4" w:rsidP="004D37B4"/>
          <w:p w:rsidR="0046404A" w:rsidRPr="004D37B4" w:rsidRDefault="0046404A" w:rsidP="00436EB9"/>
        </w:tc>
      </w:tr>
      <w:tr w:rsidR="008F41F6" w:rsidRPr="00F42A6F" w:rsidTr="00436EB9">
        <w:trPr>
          <w:cantSplit/>
          <w:trHeight w:val="269"/>
        </w:trPr>
        <w:tc>
          <w:tcPr>
            <w:tcW w:w="4962" w:type="dxa"/>
          </w:tcPr>
          <w:p w:rsidR="008F41F6" w:rsidRDefault="008F41F6" w:rsidP="00877A71">
            <w:r w:rsidRPr="008F41F6">
              <w:t>If access is restricted, please specify who will be able to access the data and under what conditions.</w:t>
            </w:r>
          </w:p>
        </w:tc>
        <w:tc>
          <w:tcPr>
            <w:tcW w:w="10631" w:type="dxa"/>
          </w:tcPr>
          <w:p w:rsidR="008F41F6" w:rsidRDefault="002C619D" w:rsidP="00436EB9">
            <w:pPr>
              <w:rPr>
                <w:lang w:val="en-US"/>
              </w:rPr>
            </w:pPr>
            <w:r>
              <w:t>Data could be reused by other members of the Prof. Patrick Matthys team. Data can possibly be accessed by a third party after signing a data sharing agreement and approval of Patrick Matthys. Exchange of an e-mail address will be required (in order to keep in touch with people requesting our data) to access the data and an appropriate DTA and/or MTA will be in place. Costs for shipment are to be covered by the requesting party. Access will be considered after a request is submitted explaining the planned reuse. Only uses for research purposes will be allowed and commercial reuse will be excluded. Exceptions are to be submitted to the head of our lab group (Prof. Patrick Matthys).</w:t>
            </w:r>
            <w:bookmarkStart w:id="3" w:name="_GoBack"/>
            <w:bookmarkEnd w:id="3"/>
          </w:p>
        </w:tc>
      </w:tr>
      <w:tr w:rsidR="002300DE" w:rsidRPr="00F42A6F" w:rsidTr="00436EB9">
        <w:trPr>
          <w:cantSplit/>
          <w:trHeight w:val="269"/>
        </w:trPr>
        <w:tc>
          <w:tcPr>
            <w:tcW w:w="4962" w:type="dxa"/>
          </w:tcPr>
          <w:p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rsidR="00436EB9" w:rsidRDefault="00C6123D" w:rsidP="00436EB9">
            <w:pPr>
              <w:rPr>
                <w:lang w:val="en-US"/>
              </w:rPr>
            </w:pPr>
            <w:sdt>
              <w:sdtPr>
                <w:rPr>
                  <w:lang w:val="en-US"/>
                </w:rPr>
                <w:id w:val="-2116126963"/>
                <w14:checkbox>
                  <w14:checked w14:val="1"/>
                  <w14:checkedState w14:val="2612" w14:font="MS Gothic"/>
                  <w14:uncheckedState w14:val="2610" w14:font="MS Gothic"/>
                </w14:checkbox>
              </w:sdtPr>
              <w:sdtContent>
                <w:r w:rsidR="001F04DF">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rsidR="00566351" w:rsidRDefault="00C6123D"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rsidR="00566351" w:rsidRDefault="00C6123D"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rsidR="00566351" w:rsidRDefault="00C6123D"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rsidR="00566351" w:rsidRPr="00436EB9" w:rsidRDefault="00C6123D"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rsidR="00436EB9" w:rsidRDefault="00C6123D" w:rsidP="00436EB9">
            <w:pPr>
              <w:rPr>
                <w:lang w:val="en-US"/>
              </w:rPr>
            </w:pPr>
            <w:sdt>
              <w:sdtPr>
                <w:rPr>
                  <w:lang w:val="en-US"/>
                </w:rPr>
                <w:id w:val="2020801625"/>
                <w14:checkbox>
                  <w14:checked w14:val="0"/>
                  <w14:checkedState w14:val="2612" w14:font="MS Gothic"/>
                  <w14:uncheckedState w14:val="2610" w14:font="MS Gothic"/>
                </w14:checkbox>
              </w:sdtPr>
              <w:sdtContent>
                <w:r w:rsidR="005C0633">
                  <w:rPr>
                    <w:rFonts w:ascii="MS Gothic" w:eastAsia="MS Gothic" w:hAnsi="MS Gothic" w:hint="eastAsia"/>
                    <w:lang w:val="en-US"/>
                  </w:rPr>
                  <w:t>☐</w:t>
                </w:r>
              </w:sdtContent>
            </w:sdt>
            <w:r w:rsidR="00436EB9" w:rsidRPr="00436EB9">
              <w:rPr>
                <w:lang w:val="en-US"/>
              </w:rPr>
              <w:t xml:space="preserve"> No</w:t>
            </w:r>
          </w:p>
          <w:p w:rsidR="005904AD" w:rsidRPr="00436EB9" w:rsidRDefault="005904AD" w:rsidP="00436EB9">
            <w:pPr>
              <w:rPr>
                <w:lang w:val="en-US"/>
              </w:rPr>
            </w:pPr>
          </w:p>
          <w:p w:rsidR="002300DE" w:rsidRDefault="00436EB9" w:rsidP="00436EB9">
            <w:pPr>
              <w:rPr>
                <w:bCs/>
              </w:rPr>
            </w:pPr>
            <w:r w:rsidRPr="00436EB9">
              <w:rPr>
                <w:bCs/>
              </w:rPr>
              <w:t>I</w:t>
            </w:r>
            <w:r>
              <w:rPr>
                <w:bCs/>
              </w:rPr>
              <w:t>f yes, please specify</w:t>
            </w:r>
            <w:r w:rsidRPr="00436EB9">
              <w:rPr>
                <w:bCs/>
              </w:rPr>
              <w:t>:</w:t>
            </w:r>
          </w:p>
          <w:p w:rsidR="005904AD" w:rsidRPr="001F04DF" w:rsidRDefault="001F04DF" w:rsidP="00436EB9">
            <w:pPr>
              <w:rPr>
                <w:bCs/>
              </w:rPr>
            </w:pPr>
            <w:r w:rsidRPr="001F04DF">
              <w:rPr>
                <w:bCs/>
              </w:rPr>
              <w:t>Privacy aspects of our patients need to be protected. Therefore</w:t>
            </w:r>
            <w:r>
              <w:rPr>
                <w:bCs/>
              </w:rPr>
              <w:t>,</w:t>
            </w:r>
            <w:r w:rsidRPr="001F04DF">
              <w:rPr>
                <w:bCs/>
              </w:rPr>
              <w:t xml:space="preserve"> data will only be accessible after anonymization</w:t>
            </w:r>
            <w:r>
              <w:rPr>
                <w:bCs/>
              </w:rPr>
              <w:t>.</w:t>
            </w:r>
            <w:r w:rsidRPr="001F04DF">
              <w:rPr>
                <w:bCs/>
              </w:rPr>
              <w:t xml:space="preserve"> </w:t>
            </w:r>
          </w:p>
          <w:p w:rsidR="005904AD" w:rsidRPr="00C57639" w:rsidRDefault="005904AD" w:rsidP="00436EB9">
            <w:pPr>
              <w:rPr>
                <w:b/>
                <w:bCs/>
              </w:rPr>
            </w:pPr>
          </w:p>
        </w:tc>
      </w:tr>
      <w:tr w:rsidR="002300DE" w:rsidRPr="00F42A6F" w:rsidTr="00436EB9">
        <w:trPr>
          <w:cantSplit/>
          <w:trHeight w:val="269"/>
        </w:trPr>
        <w:tc>
          <w:tcPr>
            <w:tcW w:w="4962" w:type="dxa"/>
          </w:tcPr>
          <w:p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rsidR="002300DE" w:rsidRPr="00C57639" w:rsidRDefault="005C0633" w:rsidP="6320600B">
            <w:pPr>
              <w:rPr>
                <w:b/>
                <w:bCs/>
              </w:rPr>
            </w:pPr>
            <w:r>
              <w:t>A specific repository will be chosen after the publication strategy is known as some journal request specific repositories.</w:t>
            </w:r>
          </w:p>
        </w:tc>
      </w:tr>
      <w:tr w:rsidR="002300DE" w:rsidRPr="00F42A6F" w:rsidTr="00436EB9">
        <w:trPr>
          <w:cantSplit/>
          <w:trHeight w:val="269"/>
        </w:trPr>
        <w:tc>
          <w:tcPr>
            <w:tcW w:w="4962" w:type="dxa"/>
          </w:tcPr>
          <w:p w:rsidR="00CF3DAB" w:rsidRDefault="00CF3DAB" w:rsidP="00877A71">
            <w:r w:rsidRPr="00CF3DAB">
              <w:t>When will the data be made available?</w:t>
            </w:r>
          </w:p>
          <w:p w:rsidR="00CF3DAB" w:rsidRDefault="00CF3DAB" w:rsidP="00CF3DAB"/>
          <w:p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rsidR="00CF3DAB" w:rsidRPr="00D942E9" w:rsidRDefault="00D942E9" w:rsidP="6320600B">
            <w:pPr>
              <w:rPr>
                <w:bCs/>
              </w:rPr>
            </w:pPr>
            <w:r>
              <w:rPr>
                <w:bCs/>
              </w:rPr>
              <w:t>Upon publication of research results</w:t>
            </w:r>
            <w:r w:rsidR="005C0633">
              <w:rPr>
                <w:bCs/>
              </w:rPr>
              <w:t xml:space="preserve"> in peer-reviewed journals</w:t>
            </w:r>
          </w:p>
          <w:p w:rsidR="00CF3DAB" w:rsidRDefault="00CF3DAB" w:rsidP="6320600B">
            <w:pPr>
              <w:rPr>
                <w:b/>
                <w:bCs/>
              </w:rPr>
            </w:pPr>
          </w:p>
          <w:p w:rsidR="00CF3DAB" w:rsidRDefault="00CF3DAB" w:rsidP="6320600B">
            <w:pPr>
              <w:rPr>
                <w:b/>
                <w:bCs/>
              </w:rPr>
            </w:pPr>
          </w:p>
          <w:p w:rsidR="00CF3DAB" w:rsidRPr="00C57639" w:rsidRDefault="00CF3DAB" w:rsidP="6320600B">
            <w:pPr>
              <w:rPr>
                <w:b/>
                <w:bCs/>
              </w:rPr>
            </w:pPr>
          </w:p>
        </w:tc>
      </w:tr>
      <w:tr w:rsidR="002300DE" w:rsidRPr="00F42A6F" w:rsidTr="00436EB9">
        <w:trPr>
          <w:cantSplit/>
          <w:trHeight w:val="269"/>
        </w:trPr>
        <w:tc>
          <w:tcPr>
            <w:tcW w:w="4962" w:type="dxa"/>
          </w:tcPr>
          <w:p w:rsidR="002300DE" w:rsidRDefault="009966C3" w:rsidP="00877A71">
            <w:r w:rsidRPr="009966C3">
              <w:lastRenderedPageBreak/>
              <w:t>Which data usage licenses are you going to provide? If none, please explain why.</w:t>
            </w:r>
          </w:p>
          <w:p w:rsidR="00CF07B7" w:rsidRDefault="00CF07B7" w:rsidP="00877A71"/>
          <w:p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rsidR="009C54E5" w:rsidRPr="007B6EED" w:rsidRDefault="009C54E5" w:rsidP="00CF07B7">
            <w:pPr>
              <w:rPr>
                <w:rStyle w:val="SubtleReference"/>
                <w:i/>
                <w:sz w:val="20"/>
                <w:szCs w:val="20"/>
              </w:rPr>
            </w:pPr>
          </w:p>
          <w:p w:rsidR="00CF07B7" w:rsidRPr="001F6067" w:rsidRDefault="009C54E5" w:rsidP="00877A71">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rsidR="009966C3" w:rsidRDefault="009966C3" w:rsidP="00877A71"/>
        </w:tc>
        <w:tc>
          <w:tcPr>
            <w:tcW w:w="10631" w:type="dxa"/>
          </w:tcPr>
          <w:p w:rsidR="002300DE" w:rsidRPr="00C57639" w:rsidRDefault="00AA74A0" w:rsidP="00BB4EB5">
            <w:pPr>
              <w:rPr>
                <w:b/>
                <w:bCs/>
              </w:rPr>
            </w:pPr>
            <w:r>
              <w:t>Data usage licences will be discussed with LRD before any licences are granted.</w:t>
            </w:r>
          </w:p>
        </w:tc>
      </w:tr>
      <w:tr w:rsidR="00331EA7" w:rsidRPr="00F42A6F" w:rsidTr="00436EB9">
        <w:trPr>
          <w:cantSplit/>
          <w:trHeight w:val="269"/>
        </w:trPr>
        <w:tc>
          <w:tcPr>
            <w:tcW w:w="4962" w:type="dxa"/>
          </w:tcPr>
          <w:p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rsidR="00C25D47" w:rsidRDefault="00C25D47" w:rsidP="00877A71"/>
          <w:p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rsidR="00331EA7" w:rsidRPr="00C25D47" w:rsidRDefault="00331EA7" w:rsidP="00C25D47"/>
        </w:tc>
        <w:tc>
          <w:tcPr>
            <w:tcW w:w="10631" w:type="dxa"/>
          </w:tcPr>
          <w:p w:rsidR="00331EA7" w:rsidRPr="00436EB9" w:rsidRDefault="00C6123D" w:rsidP="00331EA7">
            <w:pPr>
              <w:rPr>
                <w:lang w:val="en-US"/>
              </w:rPr>
            </w:pPr>
            <w:sdt>
              <w:sdtPr>
                <w:rPr>
                  <w:lang w:val="en-US"/>
                </w:rPr>
                <w:id w:val="-616136886"/>
                <w14:checkbox>
                  <w14:checked w14:val="1"/>
                  <w14:checkedState w14:val="2612" w14:font="MS Gothic"/>
                  <w14:uncheckedState w14:val="2610" w14:font="MS Gothic"/>
                </w14:checkbox>
              </w:sdtPr>
              <w:sdtContent>
                <w:r w:rsidR="0055040F">
                  <w:rPr>
                    <w:rFonts w:ascii="MS Gothic" w:eastAsia="MS Gothic" w:hAnsi="MS Gothic" w:hint="eastAsia"/>
                    <w:lang w:val="en-US"/>
                  </w:rPr>
                  <w:t>☒</w:t>
                </w:r>
              </w:sdtContent>
            </w:sdt>
            <w:r w:rsidR="00331EA7" w:rsidRPr="00436EB9">
              <w:rPr>
                <w:lang w:val="en-US"/>
              </w:rPr>
              <w:t xml:space="preserve"> Yes</w:t>
            </w:r>
          </w:p>
          <w:p w:rsidR="00331EA7" w:rsidRPr="00436EB9" w:rsidRDefault="00C6123D"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331EA7" w:rsidRPr="00436EB9">
              <w:rPr>
                <w:lang w:val="en-US"/>
              </w:rPr>
              <w:t xml:space="preserve"> No</w:t>
            </w:r>
          </w:p>
          <w:p w:rsidR="00331EA7" w:rsidRDefault="00331EA7" w:rsidP="00331EA7">
            <w:pPr>
              <w:rPr>
                <w:bCs/>
              </w:rPr>
            </w:pPr>
            <w:r w:rsidRPr="00436EB9">
              <w:rPr>
                <w:bCs/>
              </w:rPr>
              <w:t xml:space="preserve">If </w:t>
            </w:r>
            <w:r>
              <w:rPr>
                <w:bCs/>
              </w:rPr>
              <w:t>yes</w:t>
            </w:r>
            <w:r w:rsidRPr="00436EB9">
              <w:rPr>
                <w:bCs/>
              </w:rPr>
              <w:t>:</w:t>
            </w:r>
          </w:p>
          <w:p w:rsidR="00331EA7" w:rsidRDefault="00875631" w:rsidP="00331EA7">
            <w:pPr>
              <w:rPr>
                <w:b/>
                <w:bCs/>
              </w:rPr>
            </w:pPr>
            <w:r>
              <w:t>Depending on the data repository and the type of data that would be made available, a unique identifier will be added to the data set.</w:t>
            </w:r>
          </w:p>
          <w:p w:rsidR="00331EA7" w:rsidRPr="00C57639" w:rsidRDefault="00331EA7" w:rsidP="00331EA7">
            <w:pPr>
              <w:rPr>
                <w:b/>
                <w:bCs/>
              </w:rPr>
            </w:pPr>
          </w:p>
        </w:tc>
      </w:tr>
      <w:tr w:rsidR="002300DE" w:rsidRPr="005B780B" w:rsidTr="00436EB9">
        <w:trPr>
          <w:cantSplit/>
          <w:trHeight w:val="269"/>
        </w:trPr>
        <w:tc>
          <w:tcPr>
            <w:tcW w:w="4962" w:type="dxa"/>
          </w:tcPr>
          <w:p w:rsidR="00D712D9" w:rsidRPr="00BD4178" w:rsidRDefault="002300DE" w:rsidP="00877A71">
            <w:r>
              <w:t xml:space="preserve">What are the expected costs for data sharing? How will these costs be covered? </w:t>
            </w:r>
          </w:p>
          <w:p w:rsidR="00171BDA" w:rsidRPr="00D712D9" w:rsidRDefault="00171BDA" w:rsidP="00877A71">
            <w:pPr>
              <w:rPr>
                <w:i/>
              </w:rPr>
            </w:pPr>
          </w:p>
        </w:tc>
        <w:tc>
          <w:tcPr>
            <w:tcW w:w="10631" w:type="dxa"/>
          </w:tcPr>
          <w:p w:rsidR="001F04DF" w:rsidRPr="00CE49D2" w:rsidRDefault="00AA74A0" w:rsidP="5D59270C">
            <w:pPr>
              <w:rPr>
                <w:b/>
                <w:bCs/>
              </w:rPr>
            </w:pPr>
            <w:r>
              <w:t>In case we will need to pay for reposition of our data, costs will be covered by the bench. fee. Costs for shipment of data or material to a third party will be paid by the researcher/lab requesting the data or material. </w:t>
            </w:r>
          </w:p>
        </w:tc>
      </w:tr>
    </w:tbl>
    <w:p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501"/>
        </w:trPr>
        <w:tc>
          <w:tcPr>
            <w:tcW w:w="15593" w:type="dxa"/>
            <w:gridSpan w:val="2"/>
            <w:shd w:val="clear" w:color="auto" w:fill="5B9BD5" w:themeFill="accent5"/>
          </w:tcPr>
          <w:p w:rsidR="00877A71" w:rsidRPr="00E67B8A" w:rsidRDefault="00E67B8A" w:rsidP="00E67B8A">
            <w:pPr>
              <w:ind w:left="720"/>
              <w:jc w:val="center"/>
              <w:rPr>
                <w:b/>
                <w:bCs/>
              </w:rPr>
            </w:pPr>
            <w:r>
              <w:rPr>
                <w:b/>
                <w:bCs/>
              </w:rPr>
              <w:t xml:space="preserve">7. </w:t>
            </w:r>
            <w:r w:rsidR="5FB6CA38" w:rsidRPr="00E67B8A">
              <w:rPr>
                <w:b/>
                <w:bCs/>
              </w:rPr>
              <w:t>Responsibilities</w:t>
            </w:r>
          </w:p>
          <w:p w:rsidR="00877A71" w:rsidRPr="00145CC7" w:rsidRDefault="00877A71" w:rsidP="00EE6614">
            <w:pPr>
              <w:ind w:left="360"/>
              <w:rPr>
                <w:b/>
              </w:rPr>
            </w:pPr>
          </w:p>
        </w:tc>
      </w:tr>
      <w:tr w:rsidR="002300DE" w:rsidRPr="00F42A6F" w:rsidTr="00436EB9">
        <w:trPr>
          <w:cantSplit/>
          <w:trHeight w:val="269"/>
        </w:trPr>
        <w:tc>
          <w:tcPr>
            <w:tcW w:w="4962" w:type="dxa"/>
          </w:tcPr>
          <w:p w:rsidR="002300DE" w:rsidRPr="00CA44D7" w:rsidRDefault="00F621F9" w:rsidP="00877A71">
            <w:r w:rsidRPr="00C40606">
              <w:t>Who will manage data documentation and metadata during the research project?</w:t>
            </w:r>
          </w:p>
        </w:tc>
        <w:tc>
          <w:tcPr>
            <w:tcW w:w="10631" w:type="dxa"/>
          </w:tcPr>
          <w:p w:rsidR="00DA17E1" w:rsidRPr="00945657" w:rsidRDefault="00DA17E1" w:rsidP="6320600B">
            <w:pPr>
              <w:rPr>
                <w:bCs/>
              </w:rPr>
            </w:pPr>
            <w:r w:rsidRPr="00DA17E1">
              <w:rPr>
                <w:bCs/>
              </w:rPr>
              <w:t>PhD researcher (Margot Vanoppen)</w:t>
            </w:r>
            <w:r w:rsidR="00945657">
              <w:rPr>
                <w:bCs/>
              </w:rPr>
              <w:t xml:space="preserve"> and PI (</w:t>
            </w:r>
            <w:r w:rsidRPr="00DA17E1">
              <w:rPr>
                <w:bCs/>
              </w:rPr>
              <w:t>Patrick</w:t>
            </w:r>
            <w:r w:rsidR="00945657">
              <w:rPr>
                <w:bCs/>
              </w:rPr>
              <w:t xml:space="preserve"> </w:t>
            </w:r>
            <w:r w:rsidRPr="00DA17E1">
              <w:rPr>
                <w:bCs/>
              </w:rPr>
              <w:t>Matthys)</w:t>
            </w:r>
          </w:p>
        </w:tc>
      </w:tr>
      <w:tr w:rsidR="002300DE" w:rsidRPr="00F42A6F" w:rsidTr="00436EB9">
        <w:trPr>
          <w:cantSplit/>
          <w:trHeight w:val="269"/>
        </w:trPr>
        <w:tc>
          <w:tcPr>
            <w:tcW w:w="4962" w:type="dxa"/>
          </w:tcPr>
          <w:p w:rsidR="002300DE" w:rsidRDefault="00F621F9" w:rsidP="00877A71">
            <w:r w:rsidRPr="00C40606">
              <w:lastRenderedPageBreak/>
              <w:t>Who will manage data storage and backup during the research project?</w:t>
            </w:r>
          </w:p>
        </w:tc>
        <w:tc>
          <w:tcPr>
            <w:tcW w:w="10631" w:type="dxa"/>
          </w:tcPr>
          <w:p w:rsidR="002300DE" w:rsidRPr="00C57639" w:rsidRDefault="00945657" w:rsidP="6320600B">
            <w:pPr>
              <w:rPr>
                <w:b/>
                <w:bCs/>
              </w:rPr>
            </w:pPr>
            <w:r w:rsidRPr="00DA17E1">
              <w:rPr>
                <w:bCs/>
              </w:rPr>
              <w:t>PhD researcher (Margot Vanoppen)</w:t>
            </w:r>
            <w:r>
              <w:rPr>
                <w:bCs/>
              </w:rPr>
              <w:t xml:space="preserve"> and PI (</w:t>
            </w:r>
            <w:r w:rsidRPr="00DA17E1">
              <w:rPr>
                <w:bCs/>
              </w:rPr>
              <w:t>Patrick</w:t>
            </w:r>
            <w:r>
              <w:rPr>
                <w:bCs/>
              </w:rPr>
              <w:t xml:space="preserve"> </w:t>
            </w:r>
            <w:r w:rsidRPr="00DA17E1">
              <w:rPr>
                <w:bCs/>
              </w:rPr>
              <w:t>Matthys)</w:t>
            </w:r>
          </w:p>
        </w:tc>
      </w:tr>
      <w:tr w:rsidR="002300DE" w:rsidRPr="00F42A6F" w:rsidTr="00436EB9">
        <w:trPr>
          <w:cantSplit/>
          <w:trHeight w:val="269"/>
        </w:trPr>
        <w:tc>
          <w:tcPr>
            <w:tcW w:w="4962" w:type="dxa"/>
          </w:tcPr>
          <w:p w:rsidR="002300DE" w:rsidRDefault="00F621F9" w:rsidP="00877A71">
            <w:r w:rsidRPr="00C40606">
              <w:t>Who will manage data preservation and sharing?</w:t>
            </w:r>
          </w:p>
        </w:tc>
        <w:tc>
          <w:tcPr>
            <w:tcW w:w="10631" w:type="dxa"/>
          </w:tcPr>
          <w:p w:rsidR="002300DE" w:rsidRPr="00C57639" w:rsidRDefault="00945657" w:rsidP="6320600B">
            <w:pPr>
              <w:rPr>
                <w:b/>
                <w:bCs/>
              </w:rPr>
            </w:pPr>
            <w:r>
              <w:rPr>
                <w:bCs/>
              </w:rPr>
              <w:t>PI (</w:t>
            </w:r>
            <w:r w:rsidRPr="00DA17E1">
              <w:rPr>
                <w:bCs/>
              </w:rPr>
              <w:t>Patrick</w:t>
            </w:r>
            <w:r>
              <w:rPr>
                <w:bCs/>
              </w:rPr>
              <w:t xml:space="preserve"> </w:t>
            </w:r>
            <w:r w:rsidRPr="00DA17E1">
              <w:rPr>
                <w:bCs/>
              </w:rPr>
              <w:t>Matthys)</w:t>
            </w:r>
          </w:p>
        </w:tc>
      </w:tr>
      <w:tr w:rsidR="002300DE" w:rsidRPr="00F42A6F" w:rsidTr="00436EB9">
        <w:trPr>
          <w:cantSplit/>
          <w:trHeight w:val="269"/>
        </w:trPr>
        <w:tc>
          <w:tcPr>
            <w:tcW w:w="4962" w:type="dxa"/>
          </w:tcPr>
          <w:p w:rsidR="00D712D9" w:rsidRPr="00D712D9" w:rsidRDefault="000E7787" w:rsidP="00D712D9">
            <w:pPr>
              <w:rPr>
                <w:i/>
              </w:rPr>
            </w:pPr>
            <w:r w:rsidRPr="00C40606">
              <w:t>Who will update and implement this DMP?</w:t>
            </w:r>
          </w:p>
        </w:tc>
        <w:tc>
          <w:tcPr>
            <w:tcW w:w="10631" w:type="dxa"/>
          </w:tcPr>
          <w:p w:rsidR="002300DE" w:rsidRPr="00DA17E1" w:rsidRDefault="00945657" w:rsidP="6320600B">
            <w:pPr>
              <w:rPr>
                <w:bCs/>
              </w:rPr>
            </w:pPr>
            <w:r w:rsidRPr="00DA17E1">
              <w:rPr>
                <w:bCs/>
              </w:rPr>
              <w:t>PhD researcher (Margot Vanoppen)</w:t>
            </w:r>
            <w:r>
              <w:rPr>
                <w:bCs/>
              </w:rPr>
              <w:t xml:space="preserve"> and PI (</w:t>
            </w:r>
            <w:r w:rsidRPr="00DA17E1">
              <w:rPr>
                <w:bCs/>
              </w:rPr>
              <w:t>Patrick</w:t>
            </w:r>
            <w:r>
              <w:rPr>
                <w:bCs/>
              </w:rPr>
              <w:t xml:space="preserve"> </w:t>
            </w:r>
            <w:r w:rsidRPr="00DA17E1">
              <w:rPr>
                <w:bCs/>
              </w:rPr>
              <w:t>Matthys)</w:t>
            </w:r>
          </w:p>
        </w:tc>
      </w:tr>
    </w:tbl>
    <w:p w:rsidR="0095381F" w:rsidRDefault="0095381F"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Pr="00FA78D3" w:rsidRDefault="00FB3BB1" w:rsidP="0095381F">
      <w:pPr>
        <w:rPr>
          <w:sz w:val="28"/>
          <w:szCs w:val="28"/>
          <w:u w:val="single"/>
        </w:rPr>
      </w:pPr>
    </w:p>
    <w:sectPr w:rsidR="00FB3BB1" w:rsidRPr="00FA78D3" w:rsidSect="00097E2A">
      <w:footerReference w:type="default" r:id="rId10"/>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40E9" w:rsidRDefault="003440E9" w:rsidP="00CE49D2">
      <w:r>
        <w:separator/>
      </w:r>
    </w:p>
  </w:endnote>
  <w:endnote w:type="continuationSeparator" w:id="0">
    <w:p w:rsidR="003440E9" w:rsidRDefault="003440E9"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4374084"/>
      <w:docPartObj>
        <w:docPartGallery w:val="Page Numbers (Bottom of Page)"/>
        <w:docPartUnique/>
      </w:docPartObj>
    </w:sdtPr>
    <w:sdtEndPr>
      <w:rPr>
        <w:noProof/>
      </w:rPr>
    </w:sdtEndPr>
    <w:sdtContent>
      <w:p w:rsidR="00C6123D" w:rsidRDefault="00C6123D">
        <w:pPr>
          <w:pStyle w:val="Footer"/>
          <w:jc w:val="right"/>
        </w:pPr>
        <w:r>
          <w:t>FWO DMP Template (Flemish Standard DMP)</w:t>
        </w:r>
        <w:r>
          <w:tab/>
        </w:r>
        <w:r>
          <w:tab/>
        </w:r>
        <w:r>
          <w:fldChar w:fldCharType="begin"/>
        </w:r>
        <w:r>
          <w:instrText xml:space="preserve"> PAGE   \* MERGEFORMAT </w:instrText>
        </w:r>
        <w:r>
          <w:fldChar w:fldCharType="separate"/>
        </w:r>
        <w:r>
          <w:rPr>
            <w:noProof/>
          </w:rPr>
          <w:t>2</w:t>
        </w:r>
        <w:r>
          <w:rPr>
            <w:noProof/>
          </w:rPr>
          <w:fldChar w:fldCharType="end"/>
        </w:r>
      </w:p>
    </w:sdtContent>
  </w:sdt>
  <w:p w:rsidR="00C6123D" w:rsidRDefault="00C612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40E9" w:rsidRDefault="003440E9" w:rsidP="00CE49D2">
      <w:r>
        <w:separator/>
      </w:r>
    </w:p>
  </w:footnote>
  <w:footnote w:type="continuationSeparator" w:id="0">
    <w:p w:rsidR="003440E9" w:rsidRDefault="003440E9" w:rsidP="00CE49D2">
      <w:r>
        <w:continuationSeparator/>
      </w:r>
    </w:p>
  </w:footnote>
  <w:footnote w:id="1">
    <w:p w:rsidR="00C6123D" w:rsidRPr="00170415" w:rsidRDefault="00C6123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rsidR="00C6123D" w:rsidRPr="00170415" w:rsidRDefault="00C6123D"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rsidR="00C6123D" w:rsidRPr="00170415" w:rsidRDefault="00C6123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rsidR="00C6123D" w:rsidRPr="0097375E" w:rsidRDefault="00C6123D">
      <w:pPr>
        <w:pStyle w:val="FootnoteText"/>
      </w:pPr>
      <w:r>
        <w:rPr>
          <w:rStyle w:val="FootnoteReference"/>
        </w:rPr>
        <w:footnoteRef/>
      </w:r>
      <w:r>
        <w:t xml:space="preserve"> </w:t>
      </w:r>
      <w:r w:rsidRPr="0097375E">
        <w:t>Add rows for each dataset you want to describe.</w:t>
      </w:r>
    </w:p>
  </w:footnote>
  <w:footnote w:id="5">
    <w:p w:rsidR="00C6123D" w:rsidRDefault="00C6123D" w:rsidP="00BA789F">
      <w:pPr>
        <w:pStyle w:val="FootnoteText"/>
      </w:pPr>
      <w:r>
        <w:rPr>
          <w:rStyle w:val="FootnoteReference"/>
        </w:rPr>
        <w:footnoteRef/>
      </w:r>
      <w:r>
        <w:t xml:space="preserve"> These data are generated by combining multiple existing datasets.</w:t>
      </w:r>
    </w:p>
  </w:footnote>
  <w:footnote w:id="6">
    <w:p w:rsidR="00C6123D" w:rsidRPr="00972851" w:rsidRDefault="00C6123D" w:rsidP="00FF09CC">
      <w:pPr>
        <w:pStyle w:val="FootnoteText"/>
      </w:pPr>
      <w:r>
        <w:rPr>
          <w:rStyle w:val="FootnoteReference"/>
        </w:rPr>
        <w:footnoteRef/>
      </w:r>
      <w:r w:rsidRPr="00972851">
        <w:t xml:space="preserve"> </w:t>
      </w:r>
      <w:r>
        <w:t xml:space="preserve">See Glossary Flemish Standard Data Management Plan </w:t>
      </w:r>
    </w:p>
  </w:footnote>
  <w:footnote w:id="7">
    <w:p w:rsidR="00C6123D" w:rsidRPr="00534576" w:rsidRDefault="00C6123D">
      <w:pPr>
        <w:pStyle w:val="FootnoteText"/>
      </w:pPr>
      <w:r>
        <w:rPr>
          <w:rStyle w:val="FootnoteReference"/>
        </w:rPr>
        <w:footnoteRef/>
      </w:r>
      <w:r>
        <w:t xml:space="preserve"> Source: Ghent University Generic DMP Evaluation Rubric:  </w:t>
      </w:r>
      <w:hyperlink r:id="rId1" w:history="1">
        <w:r>
          <w:rPr>
            <w:rStyle w:val="Hyperlink"/>
          </w:rPr>
          <w:t>https://osf.io/2z5g3/</w:t>
        </w:r>
      </w:hyperlink>
    </w:p>
  </w:footnote>
  <w:footnote w:id="8">
    <w:p w:rsidR="00C6123D" w:rsidRPr="00B55935" w:rsidRDefault="00C6123D">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837684A"/>
    <w:multiLevelType w:val="multilevel"/>
    <w:tmpl w:val="3E2C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4C728DB"/>
    <w:multiLevelType w:val="multilevel"/>
    <w:tmpl w:val="03F29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26505B"/>
    <w:multiLevelType w:val="multilevel"/>
    <w:tmpl w:val="109CA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9"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C8C2B09"/>
    <w:multiLevelType w:val="hybridMultilevel"/>
    <w:tmpl w:val="CB6EE814"/>
    <w:lvl w:ilvl="0" w:tplc="CB786EB6">
      <w:start w:val="9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6"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8"/>
  </w:num>
  <w:num w:numId="2">
    <w:abstractNumId w:val="35"/>
  </w:num>
  <w:num w:numId="3">
    <w:abstractNumId w:val="12"/>
  </w:num>
  <w:num w:numId="4">
    <w:abstractNumId w:val="9"/>
  </w:num>
  <w:num w:numId="5">
    <w:abstractNumId w:val="31"/>
  </w:num>
  <w:num w:numId="6">
    <w:abstractNumId w:val="28"/>
  </w:num>
  <w:num w:numId="7">
    <w:abstractNumId w:val="36"/>
  </w:num>
  <w:num w:numId="8">
    <w:abstractNumId w:val="8"/>
  </w:num>
  <w:num w:numId="9">
    <w:abstractNumId w:val="6"/>
  </w:num>
  <w:num w:numId="10">
    <w:abstractNumId w:val="21"/>
  </w:num>
  <w:num w:numId="11">
    <w:abstractNumId w:val="19"/>
  </w:num>
  <w:num w:numId="12">
    <w:abstractNumId w:val="2"/>
  </w:num>
  <w:num w:numId="13">
    <w:abstractNumId w:val="37"/>
  </w:num>
  <w:num w:numId="14">
    <w:abstractNumId w:val="3"/>
  </w:num>
  <w:num w:numId="15">
    <w:abstractNumId w:val="38"/>
  </w:num>
  <w:num w:numId="16">
    <w:abstractNumId w:val="4"/>
  </w:num>
  <w:num w:numId="17">
    <w:abstractNumId w:val="30"/>
  </w:num>
  <w:num w:numId="18">
    <w:abstractNumId w:val="33"/>
  </w:num>
  <w:num w:numId="19">
    <w:abstractNumId w:val="29"/>
  </w:num>
  <w:num w:numId="20">
    <w:abstractNumId w:val="32"/>
  </w:num>
  <w:num w:numId="21">
    <w:abstractNumId w:val="14"/>
  </w:num>
  <w:num w:numId="22">
    <w:abstractNumId w:val="34"/>
  </w:num>
  <w:num w:numId="23">
    <w:abstractNumId w:val="17"/>
  </w:num>
  <w:num w:numId="24">
    <w:abstractNumId w:val="20"/>
  </w:num>
  <w:num w:numId="25">
    <w:abstractNumId w:val="25"/>
  </w:num>
  <w:num w:numId="26">
    <w:abstractNumId w:val="23"/>
  </w:num>
  <w:num w:numId="27">
    <w:abstractNumId w:val="24"/>
  </w:num>
  <w:num w:numId="28">
    <w:abstractNumId w:val="7"/>
  </w:num>
  <w:num w:numId="29">
    <w:abstractNumId w:val="15"/>
  </w:num>
  <w:num w:numId="30">
    <w:abstractNumId w:val="22"/>
  </w:num>
  <w:num w:numId="31">
    <w:abstractNumId w:val="0"/>
  </w:num>
  <w:num w:numId="32">
    <w:abstractNumId w:val="10"/>
  </w:num>
  <w:num w:numId="33">
    <w:abstractNumId w:val="26"/>
  </w:num>
  <w:num w:numId="34">
    <w:abstractNumId w:val="39"/>
  </w:num>
  <w:num w:numId="35">
    <w:abstractNumId w:val="11"/>
  </w:num>
  <w:num w:numId="36">
    <w:abstractNumId w:val="1"/>
  </w:num>
  <w:num w:numId="37">
    <w:abstractNumId w:val="27"/>
  </w:num>
  <w:num w:numId="38">
    <w:abstractNumId w:val="13"/>
  </w:num>
  <w:num w:numId="39">
    <w:abstractNumId w:val="16"/>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0005"/>
    <w:rsid w:val="000A2BC9"/>
    <w:rsid w:val="000A46BC"/>
    <w:rsid w:val="000A70D8"/>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611"/>
    <w:rsid w:val="00166718"/>
    <w:rsid w:val="001707E4"/>
    <w:rsid w:val="00171BDA"/>
    <w:rsid w:val="00171BFB"/>
    <w:rsid w:val="00174B35"/>
    <w:rsid w:val="00174CE7"/>
    <w:rsid w:val="00175B65"/>
    <w:rsid w:val="00177772"/>
    <w:rsid w:val="00184061"/>
    <w:rsid w:val="001847ED"/>
    <w:rsid w:val="00184881"/>
    <w:rsid w:val="00184A64"/>
    <w:rsid w:val="00184DDE"/>
    <w:rsid w:val="001921E8"/>
    <w:rsid w:val="001942F8"/>
    <w:rsid w:val="001956AB"/>
    <w:rsid w:val="00197920"/>
    <w:rsid w:val="001A0CD1"/>
    <w:rsid w:val="001A63D0"/>
    <w:rsid w:val="001A6D63"/>
    <w:rsid w:val="001B2621"/>
    <w:rsid w:val="001B2BD8"/>
    <w:rsid w:val="001B4C60"/>
    <w:rsid w:val="001B5551"/>
    <w:rsid w:val="001C3D28"/>
    <w:rsid w:val="001F04DF"/>
    <w:rsid w:val="001F15B7"/>
    <w:rsid w:val="001F3C10"/>
    <w:rsid w:val="001F6067"/>
    <w:rsid w:val="00202C9D"/>
    <w:rsid w:val="00203D87"/>
    <w:rsid w:val="00207D68"/>
    <w:rsid w:val="00223EB2"/>
    <w:rsid w:val="002300DE"/>
    <w:rsid w:val="002330AD"/>
    <w:rsid w:val="00243B39"/>
    <w:rsid w:val="00244A11"/>
    <w:rsid w:val="0024617D"/>
    <w:rsid w:val="002466F2"/>
    <w:rsid w:val="0024685C"/>
    <w:rsid w:val="00247520"/>
    <w:rsid w:val="00250516"/>
    <w:rsid w:val="00250D8D"/>
    <w:rsid w:val="00251FCB"/>
    <w:rsid w:val="0025638E"/>
    <w:rsid w:val="0026076F"/>
    <w:rsid w:val="00265950"/>
    <w:rsid w:val="00274F0B"/>
    <w:rsid w:val="00277747"/>
    <w:rsid w:val="00280887"/>
    <w:rsid w:val="00282F85"/>
    <w:rsid w:val="00282FDF"/>
    <w:rsid w:val="00283137"/>
    <w:rsid w:val="0029352E"/>
    <w:rsid w:val="00294D7D"/>
    <w:rsid w:val="00294E38"/>
    <w:rsid w:val="002977B7"/>
    <w:rsid w:val="002A0F9E"/>
    <w:rsid w:val="002A243F"/>
    <w:rsid w:val="002C28CD"/>
    <w:rsid w:val="002C5FEE"/>
    <w:rsid w:val="002C619D"/>
    <w:rsid w:val="002D0C7D"/>
    <w:rsid w:val="002E1E6F"/>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0E9"/>
    <w:rsid w:val="0034429D"/>
    <w:rsid w:val="00345E00"/>
    <w:rsid w:val="0035345E"/>
    <w:rsid w:val="003605DF"/>
    <w:rsid w:val="00361B98"/>
    <w:rsid w:val="003625F8"/>
    <w:rsid w:val="003639ED"/>
    <w:rsid w:val="0036548C"/>
    <w:rsid w:val="00367F6D"/>
    <w:rsid w:val="003716A8"/>
    <w:rsid w:val="003725B0"/>
    <w:rsid w:val="003760B6"/>
    <w:rsid w:val="00384EF4"/>
    <w:rsid w:val="00391536"/>
    <w:rsid w:val="0039254C"/>
    <w:rsid w:val="0039292F"/>
    <w:rsid w:val="00394E22"/>
    <w:rsid w:val="00397CAE"/>
    <w:rsid w:val="003A0344"/>
    <w:rsid w:val="003A6916"/>
    <w:rsid w:val="003C33BB"/>
    <w:rsid w:val="003C48A9"/>
    <w:rsid w:val="003C4EF6"/>
    <w:rsid w:val="003D036F"/>
    <w:rsid w:val="003D128A"/>
    <w:rsid w:val="003D197B"/>
    <w:rsid w:val="003D2185"/>
    <w:rsid w:val="003D2DDC"/>
    <w:rsid w:val="003E12E0"/>
    <w:rsid w:val="003E329D"/>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5B4C"/>
    <w:rsid w:val="00436EB9"/>
    <w:rsid w:val="0044123C"/>
    <w:rsid w:val="00441D64"/>
    <w:rsid w:val="004420AA"/>
    <w:rsid w:val="00442BCA"/>
    <w:rsid w:val="00447077"/>
    <w:rsid w:val="00461460"/>
    <w:rsid w:val="004637FB"/>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0D9B"/>
    <w:rsid w:val="004C16AA"/>
    <w:rsid w:val="004C31E6"/>
    <w:rsid w:val="004C570E"/>
    <w:rsid w:val="004C72B8"/>
    <w:rsid w:val="004C7B60"/>
    <w:rsid w:val="004D17F5"/>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4B56"/>
    <w:rsid w:val="0051621F"/>
    <w:rsid w:val="00517620"/>
    <w:rsid w:val="005252B9"/>
    <w:rsid w:val="00526D79"/>
    <w:rsid w:val="00531564"/>
    <w:rsid w:val="00534576"/>
    <w:rsid w:val="00534707"/>
    <w:rsid w:val="0054104A"/>
    <w:rsid w:val="005434A0"/>
    <w:rsid w:val="0055040F"/>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0633"/>
    <w:rsid w:val="005C2645"/>
    <w:rsid w:val="005C6FF1"/>
    <w:rsid w:val="005C71C0"/>
    <w:rsid w:val="005D0D0C"/>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3E2E"/>
    <w:rsid w:val="00646629"/>
    <w:rsid w:val="00646E0C"/>
    <w:rsid w:val="00650192"/>
    <w:rsid w:val="00650708"/>
    <w:rsid w:val="00653953"/>
    <w:rsid w:val="006553BC"/>
    <w:rsid w:val="006673DA"/>
    <w:rsid w:val="00671B90"/>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2133"/>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098"/>
    <w:rsid w:val="00773AF9"/>
    <w:rsid w:val="00776FEF"/>
    <w:rsid w:val="0078107F"/>
    <w:rsid w:val="0078430C"/>
    <w:rsid w:val="00784847"/>
    <w:rsid w:val="00794DEC"/>
    <w:rsid w:val="00797E32"/>
    <w:rsid w:val="007A26E0"/>
    <w:rsid w:val="007A56FE"/>
    <w:rsid w:val="007A6DDB"/>
    <w:rsid w:val="007B1F37"/>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1360"/>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5631"/>
    <w:rsid w:val="00877514"/>
    <w:rsid w:val="00877A71"/>
    <w:rsid w:val="00880395"/>
    <w:rsid w:val="00880752"/>
    <w:rsid w:val="008852B8"/>
    <w:rsid w:val="008920BA"/>
    <w:rsid w:val="00895A49"/>
    <w:rsid w:val="00897E82"/>
    <w:rsid w:val="008A28C6"/>
    <w:rsid w:val="008A7DC0"/>
    <w:rsid w:val="008B5D86"/>
    <w:rsid w:val="008C202C"/>
    <w:rsid w:val="008C2712"/>
    <w:rsid w:val="008C4396"/>
    <w:rsid w:val="008D3E1D"/>
    <w:rsid w:val="008F15D8"/>
    <w:rsid w:val="008F2823"/>
    <w:rsid w:val="008F2995"/>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14E3"/>
    <w:rsid w:val="009340EF"/>
    <w:rsid w:val="0093526F"/>
    <w:rsid w:val="00935EFB"/>
    <w:rsid w:val="00937E61"/>
    <w:rsid w:val="009413CA"/>
    <w:rsid w:val="0094370D"/>
    <w:rsid w:val="00945657"/>
    <w:rsid w:val="00950DB8"/>
    <w:rsid w:val="00951016"/>
    <w:rsid w:val="0095316C"/>
    <w:rsid w:val="0095381F"/>
    <w:rsid w:val="009554FC"/>
    <w:rsid w:val="00960037"/>
    <w:rsid w:val="00964E11"/>
    <w:rsid w:val="0097375E"/>
    <w:rsid w:val="00973E14"/>
    <w:rsid w:val="00980823"/>
    <w:rsid w:val="00984679"/>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3F84"/>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6E6B"/>
    <w:rsid w:val="00A87F42"/>
    <w:rsid w:val="00AA74A0"/>
    <w:rsid w:val="00AA7C92"/>
    <w:rsid w:val="00AB0E32"/>
    <w:rsid w:val="00AB1B9A"/>
    <w:rsid w:val="00AB1DED"/>
    <w:rsid w:val="00AB3302"/>
    <w:rsid w:val="00AB4374"/>
    <w:rsid w:val="00AB4AFB"/>
    <w:rsid w:val="00AB632D"/>
    <w:rsid w:val="00AB6A1F"/>
    <w:rsid w:val="00AB71F6"/>
    <w:rsid w:val="00AC286A"/>
    <w:rsid w:val="00AD5ABD"/>
    <w:rsid w:val="00AE0878"/>
    <w:rsid w:val="00AE0BF5"/>
    <w:rsid w:val="00AE13F1"/>
    <w:rsid w:val="00AE1C23"/>
    <w:rsid w:val="00AE2062"/>
    <w:rsid w:val="00AE4A22"/>
    <w:rsid w:val="00AE5AA3"/>
    <w:rsid w:val="00AE65E6"/>
    <w:rsid w:val="00AF5D84"/>
    <w:rsid w:val="00B0310E"/>
    <w:rsid w:val="00B06724"/>
    <w:rsid w:val="00B06F2D"/>
    <w:rsid w:val="00B06F87"/>
    <w:rsid w:val="00B1021F"/>
    <w:rsid w:val="00B10E44"/>
    <w:rsid w:val="00B11EAD"/>
    <w:rsid w:val="00B20831"/>
    <w:rsid w:val="00B23EEC"/>
    <w:rsid w:val="00B23F91"/>
    <w:rsid w:val="00B3218B"/>
    <w:rsid w:val="00B3336D"/>
    <w:rsid w:val="00B40546"/>
    <w:rsid w:val="00B43371"/>
    <w:rsid w:val="00B44061"/>
    <w:rsid w:val="00B45C14"/>
    <w:rsid w:val="00B45D33"/>
    <w:rsid w:val="00B519BA"/>
    <w:rsid w:val="00B55935"/>
    <w:rsid w:val="00B57CF4"/>
    <w:rsid w:val="00B6004B"/>
    <w:rsid w:val="00B6037F"/>
    <w:rsid w:val="00B638D0"/>
    <w:rsid w:val="00B64C4A"/>
    <w:rsid w:val="00B66107"/>
    <w:rsid w:val="00B66C62"/>
    <w:rsid w:val="00B71484"/>
    <w:rsid w:val="00B71968"/>
    <w:rsid w:val="00B735B6"/>
    <w:rsid w:val="00B75F99"/>
    <w:rsid w:val="00B819E4"/>
    <w:rsid w:val="00B83C35"/>
    <w:rsid w:val="00B83CB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C10A94"/>
    <w:rsid w:val="00C1455E"/>
    <w:rsid w:val="00C149C1"/>
    <w:rsid w:val="00C15D94"/>
    <w:rsid w:val="00C161F1"/>
    <w:rsid w:val="00C21924"/>
    <w:rsid w:val="00C25D47"/>
    <w:rsid w:val="00C26A02"/>
    <w:rsid w:val="00C271CA"/>
    <w:rsid w:val="00C4422C"/>
    <w:rsid w:val="00C47672"/>
    <w:rsid w:val="00C512C7"/>
    <w:rsid w:val="00C57639"/>
    <w:rsid w:val="00C6123D"/>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169C"/>
    <w:rsid w:val="00CE49D2"/>
    <w:rsid w:val="00CE6D90"/>
    <w:rsid w:val="00CE7FFC"/>
    <w:rsid w:val="00CF07B7"/>
    <w:rsid w:val="00CF3DAB"/>
    <w:rsid w:val="00CF5E77"/>
    <w:rsid w:val="00D01CA4"/>
    <w:rsid w:val="00D01F5C"/>
    <w:rsid w:val="00D03316"/>
    <w:rsid w:val="00D04299"/>
    <w:rsid w:val="00D110CC"/>
    <w:rsid w:val="00D1179C"/>
    <w:rsid w:val="00D141F3"/>
    <w:rsid w:val="00D14C8A"/>
    <w:rsid w:val="00D158F7"/>
    <w:rsid w:val="00D17CF0"/>
    <w:rsid w:val="00D17D55"/>
    <w:rsid w:val="00D2506B"/>
    <w:rsid w:val="00D36325"/>
    <w:rsid w:val="00D368C4"/>
    <w:rsid w:val="00D41136"/>
    <w:rsid w:val="00D41ED1"/>
    <w:rsid w:val="00D4266B"/>
    <w:rsid w:val="00D43C73"/>
    <w:rsid w:val="00D47ACE"/>
    <w:rsid w:val="00D5497C"/>
    <w:rsid w:val="00D650F6"/>
    <w:rsid w:val="00D6733B"/>
    <w:rsid w:val="00D712D9"/>
    <w:rsid w:val="00D72439"/>
    <w:rsid w:val="00D830E9"/>
    <w:rsid w:val="00D83587"/>
    <w:rsid w:val="00D8400D"/>
    <w:rsid w:val="00D84BF4"/>
    <w:rsid w:val="00D90D85"/>
    <w:rsid w:val="00D92918"/>
    <w:rsid w:val="00D942E9"/>
    <w:rsid w:val="00DA1453"/>
    <w:rsid w:val="00DA17E1"/>
    <w:rsid w:val="00DA5AD2"/>
    <w:rsid w:val="00DA703E"/>
    <w:rsid w:val="00DB04E9"/>
    <w:rsid w:val="00DB1F56"/>
    <w:rsid w:val="00DB45C0"/>
    <w:rsid w:val="00DB6B82"/>
    <w:rsid w:val="00DC140B"/>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A40"/>
    <w:rsid w:val="00E67B8A"/>
    <w:rsid w:val="00E75279"/>
    <w:rsid w:val="00E77592"/>
    <w:rsid w:val="00E841AA"/>
    <w:rsid w:val="00E8604D"/>
    <w:rsid w:val="00E93C67"/>
    <w:rsid w:val="00EA1B20"/>
    <w:rsid w:val="00EA21F4"/>
    <w:rsid w:val="00EA3D21"/>
    <w:rsid w:val="00EA3EAE"/>
    <w:rsid w:val="00EA6BDF"/>
    <w:rsid w:val="00EA77B5"/>
    <w:rsid w:val="00EB125A"/>
    <w:rsid w:val="00EC3A89"/>
    <w:rsid w:val="00EC7281"/>
    <w:rsid w:val="00ED2936"/>
    <w:rsid w:val="00ED3CF4"/>
    <w:rsid w:val="00ED5CBB"/>
    <w:rsid w:val="00ED764C"/>
    <w:rsid w:val="00EE114C"/>
    <w:rsid w:val="00EE1CA6"/>
    <w:rsid w:val="00EE33E8"/>
    <w:rsid w:val="00EE6614"/>
    <w:rsid w:val="00EF0947"/>
    <w:rsid w:val="00EF170D"/>
    <w:rsid w:val="00EF6E3A"/>
    <w:rsid w:val="00F002B8"/>
    <w:rsid w:val="00F036DD"/>
    <w:rsid w:val="00F04C6A"/>
    <w:rsid w:val="00F12E7F"/>
    <w:rsid w:val="00F175CA"/>
    <w:rsid w:val="00F17D69"/>
    <w:rsid w:val="00F228A2"/>
    <w:rsid w:val="00F234C9"/>
    <w:rsid w:val="00F2558D"/>
    <w:rsid w:val="00F2717A"/>
    <w:rsid w:val="00F33180"/>
    <w:rsid w:val="00F34590"/>
    <w:rsid w:val="00F41148"/>
    <w:rsid w:val="00F41A4D"/>
    <w:rsid w:val="00F41FFA"/>
    <w:rsid w:val="00F42A6F"/>
    <w:rsid w:val="00F4339D"/>
    <w:rsid w:val="00F479A3"/>
    <w:rsid w:val="00F541E2"/>
    <w:rsid w:val="00F5427E"/>
    <w:rsid w:val="00F5432F"/>
    <w:rsid w:val="00F621F9"/>
    <w:rsid w:val="00F73076"/>
    <w:rsid w:val="00F7456F"/>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04D6"/>
    <w:rsid w:val="00FD65B1"/>
    <w:rsid w:val="00FD75F2"/>
    <w:rsid w:val="00FE4199"/>
    <w:rsid w:val="00FF09CC"/>
    <w:rsid w:val="00FF2B69"/>
    <w:rsid w:val="00FF45F0"/>
    <w:rsid w:val="00FF59A5"/>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C1B4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397434818">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046315">
      <w:bodyDiv w:val="1"/>
      <w:marLeft w:val="0"/>
      <w:marRight w:val="0"/>
      <w:marTop w:val="0"/>
      <w:marBottom w:val="0"/>
      <w:divBdr>
        <w:top w:val="none" w:sz="0" w:space="0" w:color="auto"/>
        <w:left w:val="none" w:sz="0" w:space="0" w:color="auto"/>
        <w:bottom w:val="none" w:sz="0" w:space="0" w:color="auto"/>
        <w:right w:val="none" w:sz="0" w:space="0" w:color="auto"/>
      </w:divBdr>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78843924">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19693131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11I7723N</Project_x0020_Ref.>
    <Code xmlns="d2b4f59a-05ce-4744-9d1c-9dd30147ee09">3M210544</Code>
    <FundingCallID xmlns="d2b4f59a-05ce-4744-9d1c-9dd30147ee09">39802</FundingCallID>
    <_dlc_DocId xmlns="d2b4f59a-05ce-4744-9d1c-9dd30147ee09">P4FNSWA4HVKW-73199252-12696</_dlc_DocId>
    <_dlc_DocIdUrl xmlns="d2b4f59a-05ce-4744-9d1c-9dd30147ee09">
      <Url>https://www.groupware.kuleuven.be/sites/dmpmt/_layouts/15/DocIdRedir.aspx?ID=P4FNSWA4HVKW-73199252-12696</Url>
      <Description>P4FNSWA4HVKW-73199252-12696</Description>
    </_dlc_DocIdUrl>
    <TypeDoc xmlns="de64d03d-2dbc-4782-9fbf-1d8df1c50cf7">Initial</TypeDoc>
    <FormID xmlns="d2b4f59a-05ce-4744-9d1c-9dd30147ee09">2550</FormID>
  </documentManagement>
</p:properties>
</file>

<file path=customXml/itemProps1.xml><?xml version="1.0" encoding="utf-8"?>
<ds:datastoreItem xmlns:ds="http://schemas.openxmlformats.org/officeDocument/2006/customXml" ds:itemID="{720A6530-C2AD-4EBF-B2AB-3E0631D7E932}"/>
</file>

<file path=customXml/itemProps2.xml><?xml version="1.0" encoding="utf-8"?>
<ds:datastoreItem xmlns:ds="http://schemas.openxmlformats.org/officeDocument/2006/customXml" ds:itemID="{46DF4D81-63C6-452A-9A5D-0A1192FD3E75}"/>
</file>

<file path=customXml/itemProps3.xml><?xml version="1.0" encoding="utf-8"?>
<ds:datastoreItem xmlns:ds="http://schemas.openxmlformats.org/officeDocument/2006/customXml" ds:itemID="{B1C39594-FEA8-4048-8ECD-CD53EC72CC05}"/>
</file>

<file path=customXml/itemProps4.xml><?xml version="1.0" encoding="utf-8"?>
<ds:datastoreItem xmlns:ds="http://schemas.openxmlformats.org/officeDocument/2006/customXml" ds:itemID="{95F86ACE-000F-4075-AEF8-D1A1B28BD05B}"/>
</file>

<file path=customXml/itemProps5.xml><?xml version="1.0" encoding="utf-8"?>
<ds:datastoreItem xmlns:ds="http://schemas.openxmlformats.org/officeDocument/2006/customXml" ds:itemID="{2D2ADCD1-CDEC-428F-9086-F24188C4C3D2}"/>
</file>

<file path=docProps/app.xml><?xml version="1.0" encoding="utf-8"?>
<Properties xmlns="http://schemas.openxmlformats.org/officeDocument/2006/extended-properties" xmlns:vt="http://schemas.openxmlformats.org/officeDocument/2006/docPropsVTypes">
  <Template>Normal</Template>
  <TotalTime>0</TotalTime>
  <Pages>21</Pages>
  <Words>4115</Words>
  <Characters>22633</Characters>
  <Application>Microsoft Office Word</Application>
  <DocSecurity>0</DocSecurity>
  <Lines>188</Lines>
  <Paragraphs>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2023-04-26T09:19:00Z</dcterms:created>
  <dcterms:modified xsi:type="dcterms:W3CDTF">2023-04-26T09:19:00Z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ece1868f-538a-43e9-a864-7a877c34f4a0</vt:lpwstr>
  </property>
</Properties>
</file>