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F760A2" w:rsidRDefault="00F760A2" w:rsidP="00306CBC">
            <w:pPr>
              <w:rPr>
                <w:b/>
                <w:bCs/>
                <w:lang w:val="en-US"/>
              </w:rPr>
            </w:pPr>
            <w:r w:rsidRPr="00F760A2">
              <w:rPr>
                <w:b/>
                <w:bCs/>
                <w:lang w:val="en-US"/>
              </w:rPr>
              <w:t xml:space="preserve">Ann Rousseau </w:t>
            </w:r>
            <w:hyperlink r:id="rId9" w:tgtFrame="_blank" w:history="1">
              <w:r w:rsidRPr="00F760A2">
                <w:rPr>
                  <w:rStyle w:val="Hyperlink"/>
                  <w:b/>
                  <w:bCs/>
                </w:rPr>
                <w:t>http://orcid.org/0000-0002-7086-9938</w:t>
              </w:r>
            </w:hyperlink>
          </w:p>
        </w:tc>
      </w:tr>
      <w:tr w:rsidR="00202C9D"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202C9D" w:rsidRPr="006C0CA3" w:rsidRDefault="00F760A2" w:rsidP="00306CBC">
            <w:pPr>
              <w:rPr>
                <w:b/>
                <w:bCs/>
              </w:rPr>
            </w:pPr>
            <w:r>
              <w:rPr>
                <w:b/>
                <w:bCs/>
              </w:rPr>
              <w:t>Ann Rousseau – main researcher</w:t>
            </w:r>
          </w:p>
        </w:tc>
      </w:tr>
      <w:tr w:rsidR="00202C9D" w:rsidTr="00306CBC">
        <w:trPr>
          <w:cantSplit/>
          <w:trHeight w:val="269"/>
        </w:trPr>
        <w:tc>
          <w:tcPr>
            <w:tcW w:w="4962" w:type="dxa"/>
          </w:tcPr>
          <w:p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rsidR="00202C9D" w:rsidRPr="00A51CF1" w:rsidRDefault="00202C9D" w:rsidP="00306CBC">
            <w:pPr>
              <w:rPr>
                <w:lang w:val="en-US"/>
              </w:rPr>
            </w:pPr>
            <w:r w:rsidRPr="00A51CF1">
              <w:rPr>
                <w:lang w:val="en-US"/>
              </w:rPr>
              <w:t xml:space="preserve"> </w:t>
            </w:r>
            <w:r w:rsidR="00F760A2" w:rsidRPr="00A51CF1">
              <w:rPr>
                <w:lang w:val="en-US"/>
              </w:rPr>
              <w:t>1274824N-7029</w:t>
            </w:r>
            <w:r w:rsidR="00A51CF1" w:rsidRPr="00A51CF1">
              <w:rPr>
                <w:lang w:val="en-US"/>
              </w:rPr>
              <w:t xml:space="preserve"> - Adolescents’ processing of and response to incidentally encountered social media content – Differentiating between polarizing and depolarizing incidental social me</w:t>
            </w:r>
            <w:r w:rsidR="00A51CF1">
              <w:rPr>
                <w:lang w:val="en-US"/>
              </w:rPr>
              <w:t>dia effects.</w:t>
            </w:r>
          </w:p>
        </w:tc>
      </w:tr>
      <w:tr w:rsidR="00202C9D" w:rsidTr="00306CBC">
        <w:trPr>
          <w:cantSplit/>
          <w:trHeight w:val="269"/>
        </w:trPr>
        <w:tc>
          <w:tcPr>
            <w:tcW w:w="4962" w:type="dxa"/>
          </w:tcPr>
          <w:p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rsidR="00202C9D" w:rsidRDefault="00202C9D" w:rsidP="00306CBC">
            <w:pPr>
              <w:rPr>
                <w:lang w:val="nl-BE"/>
              </w:rPr>
            </w:pPr>
          </w:p>
        </w:tc>
      </w:tr>
      <w:tr w:rsidR="00202C9D" w:rsidRPr="003716A8" w:rsidTr="00306CBC">
        <w:trPr>
          <w:cantSplit/>
          <w:trHeight w:val="269"/>
        </w:trPr>
        <w:tc>
          <w:tcPr>
            <w:tcW w:w="4962" w:type="dxa"/>
          </w:tcPr>
          <w:p w:rsidR="00202C9D" w:rsidRPr="00B84C69" w:rsidRDefault="00202C9D" w:rsidP="00306CBC">
            <w:r w:rsidRPr="00C512C7">
              <w:t>Affiliation(s)</w:t>
            </w:r>
          </w:p>
        </w:tc>
        <w:tc>
          <w:tcPr>
            <w:tcW w:w="10631" w:type="dxa"/>
          </w:tcPr>
          <w:p w:rsidR="00202C9D" w:rsidRDefault="00A51CF1" w:rsidP="00306CBC">
            <w:pPr>
              <w:rPr>
                <w:lang w:val="nl-BE"/>
              </w:rPr>
            </w:pPr>
            <w:r>
              <w:rPr>
                <w:rFonts w:ascii="Segoe UI Symbol" w:hAnsi="Segoe UI Symbol" w:cs="Segoe UI Symbol"/>
                <w:lang w:val="nl-BE"/>
              </w:rPr>
              <w:t xml:space="preserve">X </w:t>
            </w:r>
            <w:r w:rsidR="00202C9D" w:rsidRPr="0094370D">
              <w:rPr>
                <w:lang w:val="nl-BE"/>
              </w:rPr>
              <w:t xml:space="preserve">KU Leuven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rsidTr="00306CBC">
        <w:trPr>
          <w:cantSplit/>
          <w:trHeight w:val="269"/>
        </w:trPr>
        <w:tc>
          <w:tcPr>
            <w:tcW w:w="4962" w:type="dxa"/>
          </w:tcPr>
          <w:p w:rsidR="00202C9D" w:rsidRPr="00C512C7" w:rsidRDefault="00202C9D" w:rsidP="00306CBC">
            <w:r w:rsidRPr="003716A8">
              <w:t>Please provide a short project description</w:t>
            </w:r>
          </w:p>
        </w:tc>
        <w:tc>
          <w:tcPr>
            <w:tcW w:w="10631" w:type="dxa"/>
          </w:tcPr>
          <w:p w:rsidR="00202C9D" w:rsidRPr="00A51CF1" w:rsidRDefault="00A51CF1" w:rsidP="00306CBC">
            <w:pPr>
              <w:rPr>
                <w:rFonts w:asciiTheme="majorHAnsi" w:hAnsiTheme="majorHAnsi" w:cstheme="majorHAnsi"/>
              </w:rPr>
            </w:pPr>
            <w:r w:rsidRPr="00A51CF1">
              <w:rPr>
                <w:rFonts w:asciiTheme="majorHAnsi" w:hAnsiTheme="majorHAnsi" w:cstheme="majorHAnsi"/>
              </w:rPr>
              <w:t>Social media platforms have been argued to facilitate polarization processes, as they allow people to cocoon themselves with like-minded messages, thereby creating echo chambers in which exposure to attitude-incongruent information is minimal and existing attitudes tend to be reinforced. At the same time, however, the abundance of news and user-generated content on social media makes it increasingly likely that individuals incidentally encounter information without actively searching for it. Such incidental exposure (IE) may operate as an antecedent to more cross-cutting media diets and can create opportunities for initially uninterested audiences to encounter and engage with news, potentially diminishing existing knowledge and engagement gaps. The idea that social media can facilitate cross-cutting exposure and mobilize issue-engagement among uninterested users runs counter to the idea that social media facilitate and contribute to polarization. To date, no scholarly consensus exists as to whether IE can increase ideological diversity and in doing so contribute to depolarized audiences. Therefore, the current project aims to a/ distinguish different types of IE and explore conditions under which they result in attitude-discrepant vs. congruent climate exposure and b/examine whether incidentally encountered attitude-discrepant/congruent climate content results in polarizing or depolarizing outcomes, paying specific attention to the mediating role of cognitive response states.</w:t>
            </w:r>
          </w:p>
          <w:p w:rsidR="00202C9D" w:rsidRPr="00A51CF1" w:rsidRDefault="00202C9D" w:rsidP="00306CBC">
            <w:pPr>
              <w:rPr>
                <w:rFonts w:asciiTheme="majorHAnsi" w:hAnsiTheme="majorHAnsi" w:cstheme="majorHAnsi"/>
              </w:rPr>
            </w:pPr>
          </w:p>
          <w:p w:rsidR="00202C9D" w:rsidRPr="00A51CF1" w:rsidRDefault="00202C9D" w:rsidP="00306CBC">
            <w:pPr>
              <w:rPr>
                <w:rFonts w:asciiTheme="majorHAnsi" w:hAnsiTheme="majorHAnsi" w:cstheme="majorHAnsi"/>
              </w:rPr>
            </w:pPr>
          </w:p>
          <w:p w:rsidR="00202C9D" w:rsidRPr="00A51CF1" w:rsidRDefault="00202C9D" w:rsidP="00306CBC">
            <w:pPr>
              <w:rPr>
                <w:rFonts w:asciiTheme="majorHAnsi" w:hAnsiTheme="majorHAnsi" w:cstheme="majorHAnsi"/>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EE5164" w:rsidP="00202C9D">
                  <w:r>
                    <w:t>Experimental study_climate IE</w:t>
                  </w:r>
                </w:p>
              </w:tc>
              <w:tc>
                <w:tcPr>
                  <w:tcW w:w="1842" w:type="dxa"/>
                </w:tcPr>
                <w:p w:rsidR="00202C9D" w:rsidRDefault="00EE5164" w:rsidP="00202C9D">
                  <w:r>
                    <w:t xml:space="preserve">Dataset of </w:t>
                  </w:r>
                  <w:r w:rsidR="005438E5">
                    <w:t>experimental</w:t>
                  </w:r>
                  <w:r>
                    <w:t xml:space="preserve"> study on the impact of incidental IE on climate change learning and engagement outcomes. </w:t>
                  </w:r>
                </w:p>
              </w:tc>
              <w:tc>
                <w:tcPr>
                  <w:tcW w:w="2332" w:type="dxa"/>
                </w:tcPr>
                <w:p w:rsidR="00202C9D" w:rsidRPr="00250516" w:rsidRDefault="00B27D19" w:rsidP="00202C9D">
                  <w:pPr>
                    <w:rPr>
                      <w:lang w:val="en-US"/>
                    </w:rPr>
                  </w:pPr>
                  <w:sdt>
                    <w:sdtPr>
                      <w:rPr>
                        <w:lang w:val="en-US"/>
                      </w:rPr>
                      <w:id w:val="-1837914260"/>
                      <w14:checkbox>
                        <w14:checked w14:val="1"/>
                        <w14:checkedState w14:val="2612" w14:font="MS Gothic"/>
                        <w14:uncheckedState w14:val="2610" w14:font="MS Gothic"/>
                      </w14:checkbox>
                    </w:sdtPr>
                    <w:sdtContent>
                      <w:r w:rsidR="00046007">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B27D19" w:rsidP="00202C9D">
                  <w:sdt>
                    <w:sdtPr>
                      <w:rPr>
                        <w:lang w:val="en-US"/>
                      </w:rPr>
                      <w:id w:val="-1773621054"/>
                      <w14:checkbox>
                        <w14:checked w14:val="0"/>
                        <w14:checkedState w14:val="2612" w14:font="MS Gothic"/>
                        <w14:uncheckedState w14:val="2610" w14:font="MS Gothic"/>
                      </w14:checkbox>
                    </w:sdtPr>
                    <w:sdtContent>
                      <w:r w:rsidR="00046007">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B27D19" w:rsidP="00202C9D">
                  <w:pPr>
                    <w:rPr>
                      <w:lang w:val="en-US"/>
                    </w:rPr>
                  </w:pPr>
                  <w:sdt>
                    <w:sdtPr>
                      <w:rPr>
                        <w:lang w:val="en-US"/>
                      </w:rPr>
                      <w:id w:val="-1249884780"/>
                      <w14:checkbox>
                        <w14:checked w14:val="1"/>
                        <w14:checkedState w14:val="2612" w14:font="MS Gothic"/>
                        <w14:uncheckedState w14:val="2610" w14:font="MS Gothic"/>
                      </w14:checkbox>
                    </w:sdtPr>
                    <w:sdtContent>
                      <w:r w:rsidR="00EE5164">
                        <w:rPr>
                          <w:rFonts w:ascii="MS Gothic" w:eastAsia="MS Gothic" w:hAnsi="MS Gothic" w:hint="eastAsia"/>
                          <w:lang w:val="en-US"/>
                        </w:rPr>
                        <w:t>☒</w:t>
                      </w:r>
                    </w:sdtContent>
                  </w:sdt>
                  <w:r w:rsidR="00202C9D">
                    <w:rPr>
                      <w:lang w:val="en-US"/>
                    </w:rPr>
                    <w:t xml:space="preserve"> Digital</w:t>
                  </w:r>
                </w:p>
                <w:p w:rsidR="00202C9D" w:rsidRDefault="00B27D19"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B27D19"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rsidR="00202C9D" w:rsidRDefault="00B27D19"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rsidR="00202C9D" w:rsidRDefault="00B27D19"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rsidR="00202C9D" w:rsidRDefault="00B27D19" w:rsidP="00202C9D">
                  <w:pPr>
                    <w:rPr>
                      <w:lang w:val="en-US"/>
                    </w:rPr>
                  </w:pPr>
                  <w:sdt>
                    <w:sdtPr>
                      <w:rPr>
                        <w:lang w:val="en-US"/>
                      </w:rPr>
                      <w:id w:val="-727300673"/>
                      <w14:checkbox>
                        <w14:checked w14:val="1"/>
                        <w14:checkedState w14:val="2612" w14:font="MS Gothic"/>
                        <w14:uncheckedState w14:val="2610" w14:font="MS Gothic"/>
                      </w14:checkbox>
                    </w:sdtPr>
                    <w:sdtContent>
                      <w:r w:rsidR="00EE5164">
                        <w:rPr>
                          <w:rFonts w:ascii="MS Gothic" w:eastAsia="MS Gothic" w:hAnsi="MS Gothic" w:hint="eastAsia"/>
                          <w:lang w:val="en-US"/>
                        </w:rPr>
                        <w:t>☒</w:t>
                      </w:r>
                    </w:sdtContent>
                  </w:sdt>
                  <w:r w:rsidR="00202C9D">
                    <w:rPr>
                      <w:lang w:val="en-US"/>
                    </w:rPr>
                    <w:t xml:space="preserve"> </w:t>
                  </w:r>
                  <w:r w:rsidR="00FF0A6F">
                    <w:rPr>
                      <w:lang w:val="en-US"/>
                    </w:rPr>
                    <w:t>Numerical</w:t>
                  </w:r>
                </w:p>
                <w:p w:rsidR="00202C9D" w:rsidRDefault="00B27D19"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rsidR="00202C9D" w:rsidRDefault="00B27D19"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rsidR="00FF0A6F" w:rsidRDefault="00B27D19"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rsidR="00202C9D" w:rsidRDefault="00B27D19"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rsidR="00202C9D" w:rsidRDefault="00EE5164" w:rsidP="00202C9D">
                  <w:pPr>
                    <w:rPr>
                      <w:lang w:val="en-US"/>
                    </w:rPr>
                  </w:pPr>
                  <w:r>
                    <w:rPr>
                      <w:lang w:val="en-US"/>
                    </w:rPr>
                    <w:t>SPSS</w:t>
                  </w:r>
                </w:p>
              </w:tc>
              <w:tc>
                <w:tcPr>
                  <w:tcW w:w="2126" w:type="dxa"/>
                </w:tcPr>
                <w:p w:rsidR="00202C9D" w:rsidRDefault="00B27D19" w:rsidP="00202C9D">
                  <w:pPr>
                    <w:rPr>
                      <w:lang w:val="en-US"/>
                    </w:rPr>
                  </w:pPr>
                  <w:sdt>
                    <w:sdtPr>
                      <w:rPr>
                        <w:lang w:val="en-US"/>
                      </w:rPr>
                      <w:id w:val="1425618354"/>
                      <w14:checkbox>
                        <w14:checked w14:val="1"/>
                        <w14:checkedState w14:val="2612" w14:font="MS Gothic"/>
                        <w14:uncheckedState w14:val="2610" w14:font="MS Gothic"/>
                      </w14:checkbox>
                    </w:sdtPr>
                    <w:sdtContent>
                      <w:r w:rsidR="00EE5164">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B27D19"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rsidR="00202C9D" w:rsidRDefault="00B27D19"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rsidR="00202C9D" w:rsidRPr="00250516" w:rsidRDefault="00B27D19"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rsidR="00202C9D" w:rsidRDefault="00B27D19"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rsidR="00202C9D" w:rsidRDefault="00B27D19"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202C9D" w:rsidP="00202C9D"/>
              </w:tc>
            </w:tr>
            <w:tr w:rsidR="005438E5" w:rsidTr="009E2081">
              <w:tc>
                <w:tcPr>
                  <w:tcW w:w="1588" w:type="dxa"/>
                </w:tcPr>
                <w:p w:rsidR="005438E5" w:rsidRDefault="005438E5" w:rsidP="005438E5">
                  <w:r>
                    <w:t>Topic list_focus group interviews</w:t>
                  </w:r>
                </w:p>
              </w:tc>
              <w:tc>
                <w:tcPr>
                  <w:tcW w:w="1842" w:type="dxa"/>
                </w:tcPr>
                <w:p w:rsidR="005438E5" w:rsidRDefault="005438E5" w:rsidP="005438E5">
                  <w:r>
                    <w:t>Topic list that contains topics and questions to ask during the focus group interviews</w:t>
                  </w:r>
                </w:p>
              </w:tc>
              <w:tc>
                <w:tcPr>
                  <w:tcW w:w="2332" w:type="dxa"/>
                </w:tcPr>
                <w:p w:rsidR="005438E5" w:rsidRPr="00250516" w:rsidRDefault="005438E5" w:rsidP="005438E5">
                  <w:pPr>
                    <w:rPr>
                      <w:lang w:val="en-US"/>
                    </w:rPr>
                  </w:pPr>
                  <w:sdt>
                    <w:sdtPr>
                      <w:rPr>
                        <w:lang w:val="en-US"/>
                      </w:rPr>
                      <w:id w:val="-2430311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5438E5" w:rsidRPr="000E6129" w:rsidRDefault="005438E5" w:rsidP="005438E5">
                  <w:sdt>
                    <w:sdtPr>
                      <w:rPr>
                        <w:lang w:val="en-US"/>
                      </w:rPr>
                      <w:id w:val="311619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5438E5" w:rsidRPr="00250516" w:rsidRDefault="005438E5" w:rsidP="005438E5">
                  <w:pPr>
                    <w:rPr>
                      <w:lang w:val="en-US"/>
                    </w:rPr>
                  </w:pPr>
                  <w:sdt>
                    <w:sdtPr>
                      <w:rPr>
                        <w:lang w:val="en-US"/>
                      </w:rPr>
                      <w:id w:val="16116250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5438E5" w:rsidRDefault="005438E5" w:rsidP="005438E5">
                  <w:sdt>
                    <w:sdtPr>
                      <w:rPr>
                        <w:lang w:val="en-US"/>
                      </w:rPr>
                      <w:id w:val="4080474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5438E5" w:rsidRPr="00250516" w:rsidRDefault="005438E5" w:rsidP="005438E5">
                  <w:pPr>
                    <w:rPr>
                      <w:lang w:val="en-US"/>
                    </w:rPr>
                  </w:pPr>
                  <w:sdt>
                    <w:sdtPr>
                      <w:rPr>
                        <w:lang w:val="en-US"/>
                      </w:rPr>
                      <w:id w:val="4838986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5438E5" w:rsidRDefault="005438E5" w:rsidP="005438E5">
                  <w:pPr>
                    <w:rPr>
                      <w:lang w:val="en-US"/>
                    </w:rPr>
                  </w:pPr>
                  <w:sdt>
                    <w:sdtPr>
                      <w:rPr>
                        <w:lang w:val="en-US"/>
                      </w:rPr>
                      <w:id w:val="6152620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5438E5" w:rsidRDefault="005438E5" w:rsidP="005438E5">
                  <w:pPr>
                    <w:rPr>
                      <w:lang w:val="en-US"/>
                    </w:rPr>
                  </w:pPr>
                  <w:sdt>
                    <w:sdtPr>
                      <w:rPr>
                        <w:lang w:val="en-US"/>
                      </w:rPr>
                      <w:id w:val="-16409438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5438E5" w:rsidRDefault="005438E5" w:rsidP="005438E5">
                  <w:pPr>
                    <w:rPr>
                      <w:lang w:val="en-US"/>
                    </w:rPr>
                  </w:pPr>
                  <w:sdt>
                    <w:sdtPr>
                      <w:rPr>
                        <w:lang w:val="en-US"/>
                      </w:rPr>
                      <w:id w:val="-11159833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5438E5" w:rsidRDefault="005438E5" w:rsidP="005438E5">
                  <w:pPr>
                    <w:rPr>
                      <w:lang w:val="en-US"/>
                    </w:rPr>
                  </w:pPr>
                  <w:sdt>
                    <w:sdtPr>
                      <w:rPr>
                        <w:lang w:val="en-US"/>
                      </w:rPr>
                      <w:id w:val="16877866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5438E5" w:rsidRDefault="005438E5" w:rsidP="005438E5">
                  <w:pPr>
                    <w:rPr>
                      <w:lang w:val="en-US"/>
                    </w:rPr>
                  </w:pPr>
                  <w:sdt>
                    <w:sdtPr>
                      <w:rPr>
                        <w:lang w:val="en-US"/>
                      </w:rPr>
                      <w:id w:val="5076514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5438E5" w:rsidRDefault="005438E5" w:rsidP="005438E5">
                  <w:pPr>
                    <w:rPr>
                      <w:lang w:val="en-US"/>
                    </w:rPr>
                  </w:pPr>
                  <w:sdt>
                    <w:sdtPr>
                      <w:rPr>
                        <w:lang w:val="en-US"/>
                      </w:rPr>
                      <w:id w:val="-13805437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5438E5" w:rsidRDefault="005438E5" w:rsidP="005438E5">
                  <w:pPr>
                    <w:rPr>
                      <w:lang w:val="en-US"/>
                    </w:rPr>
                  </w:pPr>
                  <w:sdt>
                    <w:sdtPr>
                      <w:rPr>
                        <w:lang w:val="en-US"/>
                      </w:rPr>
                      <w:id w:val="-1236956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5438E5" w:rsidRDefault="006E1087" w:rsidP="005438E5">
                  <w:pPr>
                    <w:rPr>
                      <w:lang w:val="en-US"/>
                    </w:rPr>
                  </w:pPr>
                  <w:r>
                    <w:rPr>
                      <w:lang w:val="en-US"/>
                    </w:rPr>
                    <w:t>pdf</w:t>
                  </w:r>
                </w:p>
              </w:tc>
              <w:tc>
                <w:tcPr>
                  <w:tcW w:w="2126" w:type="dxa"/>
                </w:tcPr>
                <w:p w:rsidR="005438E5" w:rsidRDefault="005438E5" w:rsidP="005438E5">
                  <w:pPr>
                    <w:rPr>
                      <w:lang w:val="en-US"/>
                    </w:rPr>
                  </w:pPr>
                  <w:sdt>
                    <w:sdtPr>
                      <w:rPr>
                        <w:lang w:val="en-US"/>
                      </w:rPr>
                      <w:id w:val="-7076433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5438E5" w:rsidRDefault="005438E5" w:rsidP="005438E5">
                  <w:pPr>
                    <w:rPr>
                      <w:lang w:val="en-US"/>
                    </w:rPr>
                  </w:pPr>
                  <w:sdt>
                    <w:sdtPr>
                      <w:rPr>
                        <w:lang w:val="en-US"/>
                      </w:rPr>
                      <w:id w:val="-18467750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5438E5" w:rsidRDefault="005438E5" w:rsidP="005438E5">
                  <w:pPr>
                    <w:rPr>
                      <w:lang w:val="en-US"/>
                    </w:rPr>
                  </w:pPr>
                  <w:sdt>
                    <w:sdtPr>
                      <w:rPr>
                        <w:lang w:val="en-US"/>
                      </w:rPr>
                      <w:id w:val="-18793130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5438E5" w:rsidRPr="00250516" w:rsidRDefault="005438E5" w:rsidP="005438E5">
                  <w:pPr>
                    <w:rPr>
                      <w:lang w:val="en-US"/>
                    </w:rPr>
                  </w:pPr>
                  <w:sdt>
                    <w:sdtPr>
                      <w:rPr>
                        <w:lang w:val="en-US"/>
                      </w:rPr>
                      <w:id w:val="6357619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5438E5" w:rsidRDefault="005438E5" w:rsidP="005438E5">
                  <w:pPr>
                    <w:rPr>
                      <w:lang w:val="en-US"/>
                    </w:rPr>
                  </w:pPr>
                  <w:sdt>
                    <w:sdtPr>
                      <w:rPr>
                        <w:lang w:val="en-US"/>
                      </w:rPr>
                      <w:id w:val="-12656786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5438E5" w:rsidRDefault="005438E5" w:rsidP="005438E5">
                  <w:pPr>
                    <w:rPr>
                      <w:lang w:val="en-US"/>
                    </w:rPr>
                  </w:pPr>
                  <w:sdt>
                    <w:sdtPr>
                      <w:rPr>
                        <w:lang w:val="en-US"/>
                      </w:rPr>
                      <w:id w:val="-1510135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5438E5" w:rsidRDefault="005438E5" w:rsidP="005438E5"/>
              </w:tc>
              <w:tc>
                <w:tcPr>
                  <w:tcW w:w="2156" w:type="dxa"/>
                </w:tcPr>
                <w:p w:rsidR="005438E5" w:rsidRDefault="005438E5" w:rsidP="005438E5"/>
              </w:tc>
            </w:tr>
            <w:tr w:rsidR="005438E5" w:rsidTr="009E2081">
              <w:tc>
                <w:tcPr>
                  <w:tcW w:w="1588" w:type="dxa"/>
                </w:tcPr>
                <w:p w:rsidR="005438E5" w:rsidRDefault="005438E5" w:rsidP="005438E5">
                  <w:r>
                    <w:t>Audio recordings_focus group interviews</w:t>
                  </w:r>
                </w:p>
              </w:tc>
              <w:tc>
                <w:tcPr>
                  <w:tcW w:w="1842" w:type="dxa"/>
                </w:tcPr>
                <w:p w:rsidR="005438E5" w:rsidRDefault="005438E5" w:rsidP="005438E5">
                  <w:r>
                    <w:t>Audio recordings made during the focus group interviews</w:t>
                  </w:r>
                </w:p>
              </w:tc>
              <w:tc>
                <w:tcPr>
                  <w:tcW w:w="2332" w:type="dxa"/>
                </w:tcPr>
                <w:p w:rsidR="005438E5" w:rsidRPr="00250516" w:rsidRDefault="005438E5" w:rsidP="005438E5">
                  <w:pPr>
                    <w:rPr>
                      <w:lang w:val="en-US"/>
                    </w:rPr>
                  </w:pPr>
                  <w:sdt>
                    <w:sdtPr>
                      <w:rPr>
                        <w:lang w:val="en-US"/>
                      </w:rPr>
                      <w:id w:val="166820092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5438E5" w:rsidRPr="000E6129" w:rsidRDefault="005438E5" w:rsidP="005438E5">
                  <w:sdt>
                    <w:sdtPr>
                      <w:rPr>
                        <w:lang w:val="en-US"/>
                      </w:rPr>
                      <w:id w:val="-10385041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5438E5" w:rsidRPr="00250516" w:rsidRDefault="005438E5" w:rsidP="005438E5">
                  <w:pPr>
                    <w:rPr>
                      <w:lang w:val="en-US"/>
                    </w:rPr>
                  </w:pPr>
                  <w:sdt>
                    <w:sdtPr>
                      <w:rPr>
                        <w:lang w:val="en-US"/>
                      </w:rPr>
                      <w:id w:val="-13167948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5438E5" w:rsidRDefault="005438E5" w:rsidP="005438E5">
                  <w:sdt>
                    <w:sdtPr>
                      <w:rPr>
                        <w:lang w:val="en-US"/>
                      </w:rPr>
                      <w:id w:val="9033488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5438E5" w:rsidRPr="00250516" w:rsidRDefault="005438E5" w:rsidP="005438E5">
                  <w:pPr>
                    <w:rPr>
                      <w:lang w:val="en-US"/>
                    </w:rPr>
                  </w:pPr>
                  <w:sdt>
                    <w:sdtPr>
                      <w:rPr>
                        <w:lang w:val="en-US"/>
                      </w:rPr>
                      <w:id w:val="14137364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5438E5" w:rsidRDefault="005438E5" w:rsidP="005438E5">
                  <w:pPr>
                    <w:rPr>
                      <w:lang w:val="en-US"/>
                    </w:rPr>
                  </w:pPr>
                  <w:sdt>
                    <w:sdtPr>
                      <w:rPr>
                        <w:lang w:val="en-US"/>
                      </w:rPr>
                      <w:id w:val="18981578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5438E5" w:rsidRDefault="005438E5" w:rsidP="005438E5">
                  <w:pPr>
                    <w:rPr>
                      <w:lang w:val="en-US"/>
                    </w:rPr>
                  </w:pPr>
                  <w:sdt>
                    <w:sdtPr>
                      <w:rPr>
                        <w:lang w:val="en-US"/>
                      </w:rPr>
                      <w:id w:val="1958229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5438E5" w:rsidRDefault="005438E5" w:rsidP="005438E5">
                  <w:pPr>
                    <w:rPr>
                      <w:lang w:val="en-US"/>
                    </w:rPr>
                  </w:pPr>
                  <w:sdt>
                    <w:sdtPr>
                      <w:rPr>
                        <w:lang w:val="en-US"/>
                      </w:rPr>
                      <w:id w:val="-315778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5438E5" w:rsidRDefault="005438E5" w:rsidP="005438E5">
                  <w:pPr>
                    <w:rPr>
                      <w:lang w:val="en-US"/>
                    </w:rPr>
                  </w:pPr>
                  <w:sdt>
                    <w:sdtPr>
                      <w:rPr>
                        <w:lang w:val="en-US"/>
                      </w:rPr>
                      <w:id w:val="-18421560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5438E5" w:rsidRDefault="005438E5" w:rsidP="005438E5">
                  <w:pPr>
                    <w:rPr>
                      <w:lang w:val="en-US"/>
                    </w:rPr>
                  </w:pPr>
                  <w:sdt>
                    <w:sdtPr>
                      <w:rPr>
                        <w:lang w:val="en-US"/>
                      </w:rPr>
                      <w:id w:val="11254303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5438E5" w:rsidRDefault="005438E5" w:rsidP="005438E5">
                  <w:pPr>
                    <w:rPr>
                      <w:lang w:val="en-US"/>
                    </w:rPr>
                  </w:pPr>
                  <w:sdt>
                    <w:sdtPr>
                      <w:rPr>
                        <w:lang w:val="en-US"/>
                      </w:rPr>
                      <w:id w:val="-11730314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5438E5" w:rsidRDefault="005438E5" w:rsidP="005438E5">
                  <w:pPr>
                    <w:rPr>
                      <w:lang w:val="en-US"/>
                    </w:rPr>
                  </w:pPr>
                  <w:sdt>
                    <w:sdtPr>
                      <w:rPr>
                        <w:lang w:val="en-US"/>
                      </w:rPr>
                      <w:id w:val="-16487382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5438E5" w:rsidRDefault="005438E5" w:rsidP="005438E5">
                  <w:pPr>
                    <w:rPr>
                      <w:lang w:val="en-US"/>
                    </w:rPr>
                  </w:pPr>
                  <w:r>
                    <w:rPr>
                      <w:lang w:val="en-US"/>
                    </w:rPr>
                    <w:t>Mp3</w:t>
                  </w:r>
                </w:p>
              </w:tc>
              <w:tc>
                <w:tcPr>
                  <w:tcW w:w="2126" w:type="dxa"/>
                </w:tcPr>
                <w:p w:rsidR="005438E5" w:rsidRDefault="005438E5" w:rsidP="005438E5">
                  <w:pPr>
                    <w:rPr>
                      <w:lang w:val="en-US"/>
                    </w:rPr>
                  </w:pPr>
                  <w:sdt>
                    <w:sdtPr>
                      <w:rPr>
                        <w:lang w:val="en-US"/>
                      </w:rPr>
                      <w:id w:val="13468196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5438E5" w:rsidRDefault="005438E5" w:rsidP="005438E5">
                  <w:pPr>
                    <w:rPr>
                      <w:lang w:val="en-US"/>
                    </w:rPr>
                  </w:pPr>
                  <w:sdt>
                    <w:sdtPr>
                      <w:rPr>
                        <w:lang w:val="en-US"/>
                      </w:rPr>
                      <w:id w:val="16245082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5438E5" w:rsidRDefault="005438E5" w:rsidP="005438E5">
                  <w:pPr>
                    <w:rPr>
                      <w:lang w:val="en-US"/>
                    </w:rPr>
                  </w:pPr>
                  <w:sdt>
                    <w:sdtPr>
                      <w:rPr>
                        <w:lang w:val="en-US"/>
                      </w:rPr>
                      <w:id w:val="1938154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5438E5" w:rsidRPr="00250516" w:rsidRDefault="005438E5" w:rsidP="005438E5">
                  <w:pPr>
                    <w:rPr>
                      <w:lang w:val="en-US"/>
                    </w:rPr>
                  </w:pPr>
                  <w:sdt>
                    <w:sdtPr>
                      <w:rPr>
                        <w:lang w:val="en-US"/>
                      </w:rPr>
                      <w:id w:val="-61385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5438E5" w:rsidRDefault="005438E5" w:rsidP="005438E5">
                  <w:pPr>
                    <w:rPr>
                      <w:lang w:val="en-US"/>
                    </w:rPr>
                  </w:pPr>
                  <w:sdt>
                    <w:sdtPr>
                      <w:rPr>
                        <w:lang w:val="en-US"/>
                      </w:rPr>
                      <w:id w:val="11971972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5438E5" w:rsidRDefault="005438E5" w:rsidP="005438E5">
                  <w:pPr>
                    <w:rPr>
                      <w:lang w:val="en-US"/>
                    </w:rPr>
                  </w:pPr>
                  <w:sdt>
                    <w:sdtPr>
                      <w:rPr>
                        <w:lang w:val="en-US"/>
                      </w:rPr>
                      <w:id w:val="-749107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5438E5" w:rsidRDefault="005438E5" w:rsidP="005438E5"/>
              </w:tc>
              <w:tc>
                <w:tcPr>
                  <w:tcW w:w="2156" w:type="dxa"/>
                </w:tcPr>
                <w:p w:rsidR="005438E5" w:rsidRDefault="005438E5" w:rsidP="005438E5"/>
              </w:tc>
            </w:tr>
            <w:tr w:rsidR="006E1087" w:rsidTr="009E2081">
              <w:tc>
                <w:tcPr>
                  <w:tcW w:w="1588" w:type="dxa"/>
                </w:tcPr>
                <w:p w:rsidR="006E1087" w:rsidRDefault="006E1087" w:rsidP="006E1087">
                  <w:r>
                    <w:t>Transcript_focus group interviews</w:t>
                  </w:r>
                </w:p>
              </w:tc>
              <w:tc>
                <w:tcPr>
                  <w:tcW w:w="1842" w:type="dxa"/>
                </w:tcPr>
                <w:p w:rsidR="006E1087" w:rsidRDefault="006E1087" w:rsidP="006E1087">
                  <w:r>
                    <w:t xml:space="preserve">Transcripts of the focus group interviews </w:t>
                  </w:r>
                </w:p>
              </w:tc>
              <w:tc>
                <w:tcPr>
                  <w:tcW w:w="2332" w:type="dxa"/>
                </w:tcPr>
                <w:p w:rsidR="006E1087" w:rsidRPr="00250516" w:rsidRDefault="006E1087" w:rsidP="006E1087">
                  <w:pPr>
                    <w:rPr>
                      <w:lang w:val="en-US"/>
                    </w:rPr>
                  </w:pPr>
                  <w:sdt>
                    <w:sdtPr>
                      <w:rPr>
                        <w:lang w:val="en-US"/>
                      </w:rPr>
                      <w:id w:val="115264187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6E1087" w:rsidRPr="000E6129" w:rsidRDefault="006E1087" w:rsidP="006E1087">
                  <w:sdt>
                    <w:sdtPr>
                      <w:rPr>
                        <w:lang w:val="en-US"/>
                      </w:rPr>
                      <w:id w:val="8627086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6E1087" w:rsidRPr="00250516" w:rsidRDefault="006E1087" w:rsidP="006E1087">
                  <w:pPr>
                    <w:rPr>
                      <w:lang w:val="en-US"/>
                    </w:rPr>
                  </w:pPr>
                  <w:sdt>
                    <w:sdtPr>
                      <w:rPr>
                        <w:lang w:val="en-US"/>
                      </w:rPr>
                      <w:id w:val="9946822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6E1087" w:rsidRDefault="006E1087" w:rsidP="006E1087">
                  <w:sdt>
                    <w:sdtPr>
                      <w:rPr>
                        <w:lang w:val="en-US"/>
                      </w:rPr>
                      <w:id w:val="10685361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6E1087" w:rsidRPr="00250516" w:rsidRDefault="006E1087" w:rsidP="006E1087">
                  <w:pPr>
                    <w:rPr>
                      <w:lang w:val="en-US"/>
                    </w:rPr>
                  </w:pPr>
                  <w:sdt>
                    <w:sdtPr>
                      <w:rPr>
                        <w:lang w:val="en-US"/>
                      </w:rPr>
                      <w:id w:val="10154239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6E1087" w:rsidRDefault="006E1087" w:rsidP="006E1087">
                  <w:pPr>
                    <w:rPr>
                      <w:lang w:val="en-US"/>
                    </w:rPr>
                  </w:pPr>
                  <w:sdt>
                    <w:sdtPr>
                      <w:rPr>
                        <w:lang w:val="en-US"/>
                      </w:rPr>
                      <w:id w:val="-15761195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6E1087" w:rsidRDefault="006E1087" w:rsidP="006E1087">
                  <w:pPr>
                    <w:rPr>
                      <w:lang w:val="en-US"/>
                    </w:rPr>
                  </w:pPr>
                  <w:sdt>
                    <w:sdtPr>
                      <w:rPr>
                        <w:lang w:val="en-US"/>
                      </w:rPr>
                      <w:id w:val="19337698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6E1087" w:rsidRDefault="006E1087" w:rsidP="006E1087">
                  <w:pPr>
                    <w:rPr>
                      <w:lang w:val="en-US"/>
                    </w:rPr>
                  </w:pPr>
                  <w:sdt>
                    <w:sdtPr>
                      <w:rPr>
                        <w:lang w:val="en-US"/>
                      </w:rPr>
                      <w:id w:val="12052063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6E1087" w:rsidRDefault="006E1087" w:rsidP="006E1087">
                  <w:pPr>
                    <w:rPr>
                      <w:lang w:val="en-US"/>
                    </w:rPr>
                  </w:pPr>
                  <w:sdt>
                    <w:sdtPr>
                      <w:rPr>
                        <w:lang w:val="en-US"/>
                      </w:rPr>
                      <w:id w:val="15471106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6E1087" w:rsidRDefault="006E1087" w:rsidP="006E1087">
                  <w:pPr>
                    <w:rPr>
                      <w:lang w:val="en-US"/>
                    </w:rPr>
                  </w:pPr>
                  <w:sdt>
                    <w:sdtPr>
                      <w:rPr>
                        <w:lang w:val="en-US"/>
                      </w:rPr>
                      <w:id w:val="-12661480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6E1087" w:rsidRDefault="006E1087" w:rsidP="006E1087">
                  <w:pPr>
                    <w:rPr>
                      <w:lang w:val="en-US"/>
                    </w:rPr>
                  </w:pPr>
                  <w:sdt>
                    <w:sdtPr>
                      <w:rPr>
                        <w:lang w:val="en-US"/>
                      </w:rPr>
                      <w:id w:val="17085263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6E1087" w:rsidRDefault="006E1087" w:rsidP="006E1087">
                  <w:pPr>
                    <w:rPr>
                      <w:lang w:val="en-US"/>
                    </w:rPr>
                  </w:pPr>
                  <w:sdt>
                    <w:sdtPr>
                      <w:rPr>
                        <w:lang w:val="en-US"/>
                      </w:rPr>
                      <w:id w:val="1378497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6E1087" w:rsidRDefault="006E1087" w:rsidP="006E1087">
                  <w:pPr>
                    <w:rPr>
                      <w:lang w:val="en-US"/>
                    </w:rPr>
                  </w:pPr>
                  <w:r>
                    <w:rPr>
                      <w:lang w:val="en-US"/>
                    </w:rPr>
                    <w:t>pdf</w:t>
                  </w:r>
                </w:p>
              </w:tc>
              <w:tc>
                <w:tcPr>
                  <w:tcW w:w="2126" w:type="dxa"/>
                </w:tcPr>
                <w:p w:rsidR="006E1087" w:rsidRDefault="006E1087" w:rsidP="006E1087">
                  <w:pPr>
                    <w:rPr>
                      <w:lang w:val="en-US"/>
                    </w:rPr>
                  </w:pPr>
                  <w:sdt>
                    <w:sdtPr>
                      <w:rPr>
                        <w:lang w:val="en-US"/>
                      </w:rPr>
                      <w:id w:val="4556914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6E1087" w:rsidRDefault="006E1087" w:rsidP="006E1087">
                  <w:pPr>
                    <w:rPr>
                      <w:lang w:val="en-US"/>
                    </w:rPr>
                  </w:pPr>
                  <w:sdt>
                    <w:sdtPr>
                      <w:rPr>
                        <w:lang w:val="en-US"/>
                      </w:rPr>
                      <w:id w:val="-21314628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6E1087" w:rsidRDefault="006E1087" w:rsidP="006E1087">
                  <w:pPr>
                    <w:rPr>
                      <w:lang w:val="en-US"/>
                    </w:rPr>
                  </w:pPr>
                  <w:sdt>
                    <w:sdtPr>
                      <w:rPr>
                        <w:lang w:val="en-US"/>
                      </w:rPr>
                      <w:id w:val="-12076430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6E1087" w:rsidRPr="00250516" w:rsidRDefault="006E1087" w:rsidP="006E1087">
                  <w:pPr>
                    <w:rPr>
                      <w:lang w:val="en-US"/>
                    </w:rPr>
                  </w:pPr>
                  <w:sdt>
                    <w:sdtPr>
                      <w:rPr>
                        <w:lang w:val="en-US"/>
                      </w:rPr>
                      <w:id w:val="-19775946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6E1087" w:rsidRDefault="006E1087" w:rsidP="006E1087">
                  <w:pPr>
                    <w:rPr>
                      <w:lang w:val="en-US"/>
                    </w:rPr>
                  </w:pPr>
                  <w:sdt>
                    <w:sdtPr>
                      <w:rPr>
                        <w:lang w:val="en-US"/>
                      </w:rPr>
                      <w:id w:val="-18244999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6E1087" w:rsidRDefault="006E1087" w:rsidP="006E1087">
                  <w:pPr>
                    <w:rPr>
                      <w:lang w:val="en-US"/>
                    </w:rPr>
                  </w:pPr>
                  <w:sdt>
                    <w:sdtPr>
                      <w:rPr>
                        <w:lang w:val="en-US"/>
                      </w:rPr>
                      <w:id w:val="18768113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6E1087" w:rsidRDefault="006E1087" w:rsidP="006E1087"/>
              </w:tc>
              <w:tc>
                <w:tcPr>
                  <w:tcW w:w="2156" w:type="dxa"/>
                </w:tcPr>
                <w:p w:rsidR="006E1087" w:rsidRDefault="006E1087" w:rsidP="006E1087"/>
              </w:tc>
            </w:tr>
            <w:tr w:rsidR="00B27D19" w:rsidTr="009E2081">
              <w:tc>
                <w:tcPr>
                  <w:tcW w:w="1588" w:type="dxa"/>
                </w:tcPr>
                <w:p w:rsidR="00B27D19" w:rsidRDefault="00B27D19" w:rsidP="00B27D19">
                  <w:r>
                    <w:t>Pilot study_cross-sectional data</w:t>
                  </w:r>
                </w:p>
              </w:tc>
              <w:tc>
                <w:tcPr>
                  <w:tcW w:w="1842" w:type="dxa"/>
                </w:tcPr>
                <w:p w:rsidR="00B27D19" w:rsidRDefault="00B27D19" w:rsidP="00B27D19">
                  <w:r>
                    <w:t xml:space="preserve">Dataset of cross-sectional survey used to validate new IE measures </w:t>
                  </w:r>
                </w:p>
              </w:tc>
              <w:tc>
                <w:tcPr>
                  <w:tcW w:w="2332" w:type="dxa"/>
                </w:tcPr>
                <w:p w:rsidR="00B27D19" w:rsidRPr="00250516" w:rsidRDefault="00B27D19" w:rsidP="00B27D19">
                  <w:pPr>
                    <w:rPr>
                      <w:lang w:val="en-US"/>
                    </w:rPr>
                  </w:pPr>
                  <w:sdt>
                    <w:sdtPr>
                      <w:rPr>
                        <w:lang w:val="en-US"/>
                      </w:rPr>
                      <w:id w:val="11791623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B27D19" w:rsidRPr="000E6129" w:rsidRDefault="00B27D19" w:rsidP="00B27D19">
                  <w:sdt>
                    <w:sdtPr>
                      <w:rPr>
                        <w:lang w:val="en-US"/>
                      </w:rPr>
                      <w:id w:val="-20401855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B27D19" w:rsidRPr="00250516" w:rsidRDefault="00B27D19" w:rsidP="00B27D19">
                  <w:pPr>
                    <w:rPr>
                      <w:lang w:val="en-US"/>
                    </w:rPr>
                  </w:pPr>
                  <w:sdt>
                    <w:sdtPr>
                      <w:rPr>
                        <w:lang w:val="en-US"/>
                      </w:rPr>
                      <w:id w:val="15546612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B27D19" w:rsidRDefault="00B27D19" w:rsidP="00B27D19">
                  <w:sdt>
                    <w:sdtPr>
                      <w:rPr>
                        <w:lang w:val="en-US"/>
                      </w:rPr>
                      <w:id w:val="-2542193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B27D19" w:rsidRPr="00250516" w:rsidRDefault="00B27D19" w:rsidP="00B27D19">
                  <w:pPr>
                    <w:rPr>
                      <w:lang w:val="en-US"/>
                    </w:rPr>
                  </w:pPr>
                  <w:sdt>
                    <w:sdtPr>
                      <w:rPr>
                        <w:lang w:val="en-US"/>
                      </w:rPr>
                      <w:id w:val="-20829040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B27D19" w:rsidRDefault="00B27D19" w:rsidP="00B27D19">
                  <w:pPr>
                    <w:rPr>
                      <w:lang w:val="en-US"/>
                    </w:rPr>
                  </w:pPr>
                  <w:sdt>
                    <w:sdtPr>
                      <w:rPr>
                        <w:lang w:val="en-US"/>
                      </w:rPr>
                      <w:id w:val="18341067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B27D19" w:rsidRDefault="00B27D19" w:rsidP="00B27D19">
                  <w:pPr>
                    <w:rPr>
                      <w:lang w:val="en-US"/>
                    </w:rPr>
                  </w:pPr>
                  <w:sdt>
                    <w:sdtPr>
                      <w:rPr>
                        <w:lang w:val="en-US"/>
                      </w:rPr>
                      <w:id w:val="9314788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B27D19" w:rsidRDefault="00B27D19" w:rsidP="00B27D19">
                  <w:pPr>
                    <w:rPr>
                      <w:lang w:val="en-US"/>
                    </w:rPr>
                  </w:pPr>
                  <w:sdt>
                    <w:sdtPr>
                      <w:rPr>
                        <w:lang w:val="en-US"/>
                      </w:rPr>
                      <w:id w:val="-19940187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B27D19" w:rsidRDefault="00B27D19" w:rsidP="00B27D19">
                  <w:pPr>
                    <w:rPr>
                      <w:lang w:val="en-US"/>
                    </w:rPr>
                  </w:pPr>
                  <w:sdt>
                    <w:sdtPr>
                      <w:rPr>
                        <w:lang w:val="en-US"/>
                      </w:rPr>
                      <w:id w:val="-14885534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B27D19" w:rsidRDefault="00B27D19" w:rsidP="00B27D19">
                  <w:pPr>
                    <w:rPr>
                      <w:lang w:val="en-US"/>
                    </w:rPr>
                  </w:pPr>
                  <w:sdt>
                    <w:sdtPr>
                      <w:rPr>
                        <w:lang w:val="en-US"/>
                      </w:rPr>
                      <w:id w:val="-16248406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B27D19" w:rsidRDefault="00B27D19" w:rsidP="00B27D19">
                  <w:pPr>
                    <w:rPr>
                      <w:lang w:val="en-US"/>
                    </w:rPr>
                  </w:pPr>
                  <w:sdt>
                    <w:sdtPr>
                      <w:rPr>
                        <w:lang w:val="en-US"/>
                      </w:rPr>
                      <w:id w:val="-4199420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B27D19" w:rsidRDefault="00B27D19" w:rsidP="00B27D19">
                  <w:pPr>
                    <w:rPr>
                      <w:lang w:val="en-US"/>
                    </w:rPr>
                  </w:pPr>
                  <w:sdt>
                    <w:sdtPr>
                      <w:rPr>
                        <w:lang w:val="en-US"/>
                      </w:rPr>
                      <w:id w:val="-6847513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B27D19" w:rsidRDefault="00B27D19" w:rsidP="00B27D19">
                  <w:pPr>
                    <w:rPr>
                      <w:lang w:val="en-US"/>
                    </w:rPr>
                  </w:pPr>
                  <w:r>
                    <w:rPr>
                      <w:lang w:val="en-US"/>
                    </w:rPr>
                    <w:t>SPSS</w:t>
                  </w:r>
                </w:p>
              </w:tc>
              <w:tc>
                <w:tcPr>
                  <w:tcW w:w="2126" w:type="dxa"/>
                </w:tcPr>
                <w:p w:rsidR="00B27D19" w:rsidRDefault="00B27D19" w:rsidP="00B27D19">
                  <w:pPr>
                    <w:rPr>
                      <w:lang w:val="en-US"/>
                    </w:rPr>
                  </w:pPr>
                  <w:sdt>
                    <w:sdtPr>
                      <w:rPr>
                        <w:lang w:val="en-US"/>
                      </w:rPr>
                      <w:id w:val="4492886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B27D19" w:rsidRDefault="00B27D19" w:rsidP="00B27D19">
                  <w:pPr>
                    <w:rPr>
                      <w:lang w:val="en-US"/>
                    </w:rPr>
                  </w:pPr>
                  <w:sdt>
                    <w:sdtPr>
                      <w:rPr>
                        <w:lang w:val="en-US"/>
                      </w:rPr>
                      <w:id w:val="785667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B27D19" w:rsidRDefault="00B27D19" w:rsidP="00B27D19">
                  <w:pPr>
                    <w:rPr>
                      <w:lang w:val="en-US"/>
                    </w:rPr>
                  </w:pPr>
                  <w:sdt>
                    <w:sdtPr>
                      <w:rPr>
                        <w:lang w:val="en-US"/>
                      </w:rPr>
                      <w:id w:val="12446852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B27D19" w:rsidRPr="00250516" w:rsidRDefault="00B27D19" w:rsidP="00B27D19">
                  <w:pPr>
                    <w:rPr>
                      <w:lang w:val="en-US"/>
                    </w:rPr>
                  </w:pPr>
                  <w:sdt>
                    <w:sdtPr>
                      <w:rPr>
                        <w:lang w:val="en-US"/>
                      </w:rPr>
                      <w:id w:val="15976730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B27D19" w:rsidRDefault="00B27D19" w:rsidP="00B27D19">
                  <w:pPr>
                    <w:rPr>
                      <w:lang w:val="en-US"/>
                    </w:rPr>
                  </w:pPr>
                  <w:sdt>
                    <w:sdtPr>
                      <w:rPr>
                        <w:lang w:val="en-US"/>
                      </w:rPr>
                      <w:id w:val="683900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B27D19" w:rsidRDefault="00B27D19" w:rsidP="00B27D19">
                  <w:pPr>
                    <w:rPr>
                      <w:lang w:val="en-US"/>
                    </w:rPr>
                  </w:pPr>
                  <w:sdt>
                    <w:sdtPr>
                      <w:rPr>
                        <w:lang w:val="en-US"/>
                      </w:rPr>
                      <w:id w:val="4673245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B27D19" w:rsidRDefault="00B27D19" w:rsidP="00B27D19"/>
              </w:tc>
              <w:tc>
                <w:tcPr>
                  <w:tcW w:w="2156" w:type="dxa"/>
                </w:tcPr>
                <w:p w:rsidR="00B27D19" w:rsidRDefault="00B27D19" w:rsidP="00B27D19"/>
              </w:tc>
            </w:tr>
            <w:tr w:rsidR="00B27D19" w:rsidTr="009E2081">
              <w:tc>
                <w:tcPr>
                  <w:tcW w:w="1588" w:type="dxa"/>
                </w:tcPr>
                <w:p w:rsidR="00B27D19" w:rsidRDefault="00B27D19" w:rsidP="00B27D19">
                  <w:r>
                    <w:t>EMA_climate IE</w:t>
                  </w:r>
                </w:p>
              </w:tc>
              <w:tc>
                <w:tcPr>
                  <w:tcW w:w="1842" w:type="dxa"/>
                </w:tcPr>
                <w:p w:rsidR="00B27D19" w:rsidRDefault="00B27D19" w:rsidP="00B27D19">
                  <w:r>
                    <w:t>Dataset containing ecological momentary assessment data used to measure frequency and type of daily encounters with pro- and counter-attitudinal IE content</w:t>
                  </w:r>
                </w:p>
              </w:tc>
              <w:tc>
                <w:tcPr>
                  <w:tcW w:w="2332" w:type="dxa"/>
                </w:tcPr>
                <w:p w:rsidR="00B27D19" w:rsidRPr="00250516" w:rsidRDefault="00B27D19" w:rsidP="00B27D19">
                  <w:pPr>
                    <w:rPr>
                      <w:lang w:val="en-US"/>
                    </w:rPr>
                  </w:pPr>
                  <w:sdt>
                    <w:sdtPr>
                      <w:rPr>
                        <w:lang w:val="en-US"/>
                      </w:rPr>
                      <w:id w:val="11505666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B27D19" w:rsidRPr="000E6129" w:rsidRDefault="00B27D19" w:rsidP="00B27D19">
                  <w:sdt>
                    <w:sdtPr>
                      <w:rPr>
                        <w:lang w:val="en-US"/>
                      </w:rPr>
                      <w:id w:val="-9820057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B27D19" w:rsidRPr="00250516" w:rsidRDefault="00B27D19" w:rsidP="00B27D19">
                  <w:pPr>
                    <w:rPr>
                      <w:lang w:val="en-US"/>
                    </w:rPr>
                  </w:pPr>
                  <w:sdt>
                    <w:sdtPr>
                      <w:rPr>
                        <w:lang w:val="en-US"/>
                      </w:rPr>
                      <w:id w:val="-4238879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B27D19" w:rsidRDefault="00B27D19" w:rsidP="00B27D19">
                  <w:sdt>
                    <w:sdtPr>
                      <w:rPr>
                        <w:lang w:val="en-US"/>
                      </w:rPr>
                      <w:id w:val="5461189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B27D19" w:rsidRPr="00250516" w:rsidRDefault="00B27D19" w:rsidP="00B27D19">
                  <w:pPr>
                    <w:rPr>
                      <w:lang w:val="en-US"/>
                    </w:rPr>
                  </w:pPr>
                  <w:sdt>
                    <w:sdtPr>
                      <w:rPr>
                        <w:lang w:val="en-US"/>
                      </w:rPr>
                      <w:id w:val="18964650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B27D19" w:rsidRDefault="00B27D19" w:rsidP="00B27D19">
                  <w:pPr>
                    <w:rPr>
                      <w:lang w:val="en-US"/>
                    </w:rPr>
                  </w:pPr>
                  <w:sdt>
                    <w:sdtPr>
                      <w:rPr>
                        <w:lang w:val="en-US"/>
                      </w:rPr>
                      <w:id w:val="4687926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B27D19" w:rsidRDefault="00B27D19" w:rsidP="00B27D19">
                  <w:pPr>
                    <w:rPr>
                      <w:lang w:val="en-US"/>
                    </w:rPr>
                  </w:pPr>
                  <w:sdt>
                    <w:sdtPr>
                      <w:rPr>
                        <w:lang w:val="en-US"/>
                      </w:rPr>
                      <w:id w:val="13879938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B27D19" w:rsidRDefault="00B27D19" w:rsidP="00B27D19">
                  <w:pPr>
                    <w:rPr>
                      <w:lang w:val="en-US"/>
                    </w:rPr>
                  </w:pPr>
                  <w:sdt>
                    <w:sdtPr>
                      <w:rPr>
                        <w:lang w:val="en-US"/>
                      </w:rPr>
                      <w:id w:val="-3167292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B27D19" w:rsidRDefault="00B27D19" w:rsidP="00B27D19">
                  <w:pPr>
                    <w:rPr>
                      <w:lang w:val="en-US"/>
                    </w:rPr>
                  </w:pPr>
                  <w:sdt>
                    <w:sdtPr>
                      <w:rPr>
                        <w:lang w:val="en-US"/>
                      </w:rPr>
                      <w:id w:val="5253762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B27D19" w:rsidRDefault="00B27D19" w:rsidP="00B27D19">
                  <w:pPr>
                    <w:rPr>
                      <w:lang w:val="en-US"/>
                    </w:rPr>
                  </w:pPr>
                  <w:sdt>
                    <w:sdtPr>
                      <w:rPr>
                        <w:lang w:val="en-US"/>
                      </w:rPr>
                      <w:id w:val="-15748791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B27D19" w:rsidRDefault="00B27D19" w:rsidP="00B27D19">
                  <w:pPr>
                    <w:rPr>
                      <w:lang w:val="en-US"/>
                    </w:rPr>
                  </w:pPr>
                  <w:sdt>
                    <w:sdtPr>
                      <w:rPr>
                        <w:lang w:val="en-US"/>
                      </w:rPr>
                      <w:id w:val="20609819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B27D19" w:rsidRDefault="00B27D19" w:rsidP="00B27D19">
                  <w:pPr>
                    <w:rPr>
                      <w:lang w:val="en-US"/>
                    </w:rPr>
                  </w:pPr>
                  <w:sdt>
                    <w:sdtPr>
                      <w:rPr>
                        <w:lang w:val="en-US"/>
                      </w:rPr>
                      <w:id w:val="12772861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B27D19" w:rsidRDefault="00B27D19" w:rsidP="00B27D19">
                  <w:pPr>
                    <w:rPr>
                      <w:lang w:val="en-US"/>
                    </w:rPr>
                  </w:pPr>
                  <w:r>
                    <w:rPr>
                      <w:lang w:val="en-US"/>
                    </w:rPr>
                    <w:t>SPSS</w:t>
                  </w:r>
                </w:p>
              </w:tc>
              <w:tc>
                <w:tcPr>
                  <w:tcW w:w="2126" w:type="dxa"/>
                </w:tcPr>
                <w:p w:rsidR="00B27D19" w:rsidRDefault="00B27D19" w:rsidP="00B27D19">
                  <w:pPr>
                    <w:rPr>
                      <w:lang w:val="en-US"/>
                    </w:rPr>
                  </w:pPr>
                  <w:sdt>
                    <w:sdtPr>
                      <w:rPr>
                        <w:lang w:val="en-US"/>
                      </w:rPr>
                      <w:id w:val="19483486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B27D19" w:rsidRDefault="00B27D19" w:rsidP="00B27D19">
                  <w:pPr>
                    <w:rPr>
                      <w:lang w:val="en-US"/>
                    </w:rPr>
                  </w:pPr>
                  <w:sdt>
                    <w:sdtPr>
                      <w:rPr>
                        <w:lang w:val="en-US"/>
                      </w:rPr>
                      <w:id w:val="21167816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B27D19" w:rsidRDefault="00B27D19" w:rsidP="00B27D19">
                  <w:pPr>
                    <w:rPr>
                      <w:lang w:val="en-US"/>
                    </w:rPr>
                  </w:pPr>
                  <w:sdt>
                    <w:sdtPr>
                      <w:rPr>
                        <w:lang w:val="en-US"/>
                      </w:rPr>
                      <w:id w:val="9570662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B27D19" w:rsidRPr="00250516" w:rsidRDefault="00B27D19" w:rsidP="00B27D19">
                  <w:pPr>
                    <w:rPr>
                      <w:lang w:val="en-US"/>
                    </w:rPr>
                  </w:pPr>
                  <w:sdt>
                    <w:sdtPr>
                      <w:rPr>
                        <w:lang w:val="en-US"/>
                      </w:rPr>
                      <w:id w:val="-8625070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B27D19" w:rsidRDefault="00B27D19" w:rsidP="00B27D19">
                  <w:pPr>
                    <w:rPr>
                      <w:lang w:val="en-US"/>
                    </w:rPr>
                  </w:pPr>
                  <w:sdt>
                    <w:sdtPr>
                      <w:rPr>
                        <w:lang w:val="en-US"/>
                      </w:rPr>
                      <w:id w:val="-17363084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B27D19" w:rsidRDefault="00B27D19" w:rsidP="00B27D19">
                  <w:pPr>
                    <w:rPr>
                      <w:lang w:val="en-US"/>
                    </w:rPr>
                  </w:pPr>
                  <w:sdt>
                    <w:sdtPr>
                      <w:rPr>
                        <w:lang w:val="en-US"/>
                      </w:rPr>
                      <w:id w:val="-4601848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B27D19" w:rsidRDefault="00B27D19" w:rsidP="00B27D19"/>
              </w:tc>
              <w:tc>
                <w:tcPr>
                  <w:tcW w:w="2156" w:type="dxa"/>
                </w:tcPr>
                <w:p w:rsidR="00B27D19" w:rsidRDefault="00B27D19" w:rsidP="00B27D19"/>
              </w:tc>
            </w:tr>
            <w:tr w:rsidR="00B27D19" w:rsidTr="009E2081">
              <w:tc>
                <w:tcPr>
                  <w:tcW w:w="1588" w:type="dxa"/>
                </w:tcPr>
                <w:p w:rsidR="00B27D19" w:rsidRDefault="00B27D19" w:rsidP="00B27D19">
                  <w:r>
                    <w:t>Longitudinal study_longitudinal survey</w:t>
                  </w:r>
                </w:p>
              </w:tc>
              <w:tc>
                <w:tcPr>
                  <w:tcW w:w="1842" w:type="dxa"/>
                </w:tcPr>
                <w:p w:rsidR="00B27D19" w:rsidRDefault="00B27D19" w:rsidP="00B27D19">
                  <w:r>
                    <w:t>Dataset of longitudinal survey used to measure bidirectional relations between IE and climate change outcomes</w:t>
                  </w:r>
                </w:p>
              </w:tc>
              <w:tc>
                <w:tcPr>
                  <w:tcW w:w="2332" w:type="dxa"/>
                </w:tcPr>
                <w:p w:rsidR="00B27D19" w:rsidRPr="00250516" w:rsidRDefault="00B27D19" w:rsidP="00B27D19">
                  <w:pPr>
                    <w:rPr>
                      <w:lang w:val="en-US"/>
                    </w:rPr>
                  </w:pPr>
                  <w:sdt>
                    <w:sdtPr>
                      <w:rPr>
                        <w:lang w:val="en-US"/>
                      </w:rPr>
                      <w:id w:val="6132588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B27D19" w:rsidRPr="000E6129" w:rsidRDefault="00B27D19" w:rsidP="00B27D19">
                  <w:sdt>
                    <w:sdtPr>
                      <w:rPr>
                        <w:lang w:val="en-US"/>
                      </w:rPr>
                      <w:id w:val="-3376145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B27D19" w:rsidRPr="00250516" w:rsidRDefault="00B27D19" w:rsidP="00B27D19">
                  <w:pPr>
                    <w:rPr>
                      <w:lang w:val="en-US"/>
                    </w:rPr>
                  </w:pPr>
                  <w:sdt>
                    <w:sdtPr>
                      <w:rPr>
                        <w:lang w:val="en-US"/>
                      </w:rPr>
                      <w:id w:val="3372009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B27D19" w:rsidRDefault="00B27D19" w:rsidP="00B27D19">
                  <w:sdt>
                    <w:sdtPr>
                      <w:rPr>
                        <w:lang w:val="en-US"/>
                      </w:rPr>
                      <w:id w:val="-6241540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B27D19" w:rsidRPr="00250516" w:rsidRDefault="00B27D19" w:rsidP="00B27D19">
                  <w:pPr>
                    <w:rPr>
                      <w:lang w:val="en-US"/>
                    </w:rPr>
                  </w:pPr>
                  <w:sdt>
                    <w:sdtPr>
                      <w:rPr>
                        <w:lang w:val="en-US"/>
                      </w:rPr>
                      <w:id w:val="11712218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B27D19" w:rsidRDefault="00B27D19" w:rsidP="00B27D19">
                  <w:pPr>
                    <w:rPr>
                      <w:lang w:val="en-US"/>
                    </w:rPr>
                  </w:pPr>
                  <w:sdt>
                    <w:sdtPr>
                      <w:rPr>
                        <w:lang w:val="en-US"/>
                      </w:rPr>
                      <w:id w:val="-7756349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B27D19" w:rsidRDefault="00B27D19" w:rsidP="00B27D19">
                  <w:pPr>
                    <w:rPr>
                      <w:lang w:val="en-US"/>
                    </w:rPr>
                  </w:pPr>
                  <w:sdt>
                    <w:sdtPr>
                      <w:rPr>
                        <w:lang w:val="en-US"/>
                      </w:rPr>
                      <w:id w:val="-4085338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B27D19" w:rsidRDefault="00B27D19" w:rsidP="00B27D19">
                  <w:pPr>
                    <w:rPr>
                      <w:lang w:val="en-US"/>
                    </w:rPr>
                  </w:pPr>
                  <w:sdt>
                    <w:sdtPr>
                      <w:rPr>
                        <w:lang w:val="en-US"/>
                      </w:rPr>
                      <w:id w:val="5077255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B27D19" w:rsidRDefault="00B27D19" w:rsidP="00B27D19">
                  <w:pPr>
                    <w:rPr>
                      <w:lang w:val="en-US"/>
                    </w:rPr>
                  </w:pPr>
                  <w:sdt>
                    <w:sdtPr>
                      <w:rPr>
                        <w:lang w:val="en-US"/>
                      </w:rPr>
                      <w:id w:val="16293621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B27D19" w:rsidRDefault="00B27D19" w:rsidP="00B27D19">
                  <w:pPr>
                    <w:rPr>
                      <w:lang w:val="en-US"/>
                    </w:rPr>
                  </w:pPr>
                  <w:sdt>
                    <w:sdtPr>
                      <w:rPr>
                        <w:lang w:val="en-US"/>
                      </w:rPr>
                      <w:id w:val="-19444548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B27D19" w:rsidRDefault="00B27D19" w:rsidP="00B27D19">
                  <w:pPr>
                    <w:rPr>
                      <w:lang w:val="en-US"/>
                    </w:rPr>
                  </w:pPr>
                  <w:sdt>
                    <w:sdtPr>
                      <w:rPr>
                        <w:lang w:val="en-US"/>
                      </w:rPr>
                      <w:id w:val="6151886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B27D19" w:rsidRDefault="00B27D19" w:rsidP="00B27D19">
                  <w:pPr>
                    <w:rPr>
                      <w:lang w:val="en-US"/>
                    </w:rPr>
                  </w:pPr>
                  <w:sdt>
                    <w:sdtPr>
                      <w:rPr>
                        <w:lang w:val="en-US"/>
                      </w:rPr>
                      <w:id w:val="-1955792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B27D19" w:rsidRDefault="00B27D19" w:rsidP="00B27D19">
                  <w:pPr>
                    <w:rPr>
                      <w:lang w:val="en-US"/>
                    </w:rPr>
                  </w:pPr>
                  <w:r>
                    <w:rPr>
                      <w:lang w:val="en-US"/>
                    </w:rPr>
                    <w:t>SPSS</w:t>
                  </w:r>
                </w:p>
              </w:tc>
              <w:tc>
                <w:tcPr>
                  <w:tcW w:w="2126" w:type="dxa"/>
                </w:tcPr>
                <w:p w:rsidR="00B27D19" w:rsidRDefault="00B27D19" w:rsidP="00B27D19">
                  <w:pPr>
                    <w:rPr>
                      <w:lang w:val="en-US"/>
                    </w:rPr>
                  </w:pPr>
                  <w:sdt>
                    <w:sdtPr>
                      <w:rPr>
                        <w:lang w:val="en-US"/>
                      </w:rPr>
                      <w:id w:val="-18803883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B27D19" w:rsidRDefault="00B27D19" w:rsidP="00B27D19">
                  <w:pPr>
                    <w:rPr>
                      <w:lang w:val="en-US"/>
                    </w:rPr>
                  </w:pPr>
                  <w:sdt>
                    <w:sdtPr>
                      <w:rPr>
                        <w:lang w:val="en-US"/>
                      </w:rPr>
                      <w:id w:val="-9878634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B27D19" w:rsidRDefault="00B27D19" w:rsidP="00B27D19">
                  <w:pPr>
                    <w:rPr>
                      <w:lang w:val="en-US"/>
                    </w:rPr>
                  </w:pPr>
                  <w:sdt>
                    <w:sdtPr>
                      <w:rPr>
                        <w:lang w:val="en-US"/>
                      </w:rPr>
                      <w:id w:val="16903320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B27D19" w:rsidRPr="00250516" w:rsidRDefault="00B27D19" w:rsidP="00B27D19">
                  <w:pPr>
                    <w:rPr>
                      <w:lang w:val="en-US"/>
                    </w:rPr>
                  </w:pPr>
                  <w:sdt>
                    <w:sdtPr>
                      <w:rPr>
                        <w:lang w:val="en-US"/>
                      </w:rPr>
                      <w:id w:val="1718496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B27D19" w:rsidRDefault="00B27D19" w:rsidP="00B27D19">
                  <w:pPr>
                    <w:rPr>
                      <w:lang w:val="en-US"/>
                    </w:rPr>
                  </w:pPr>
                  <w:sdt>
                    <w:sdtPr>
                      <w:rPr>
                        <w:lang w:val="en-US"/>
                      </w:rPr>
                      <w:id w:val="-4389119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B27D19" w:rsidRDefault="00B27D19" w:rsidP="00B27D19">
                  <w:pPr>
                    <w:rPr>
                      <w:lang w:val="en-US"/>
                    </w:rPr>
                  </w:pPr>
                  <w:sdt>
                    <w:sdtPr>
                      <w:rPr>
                        <w:lang w:val="en-US"/>
                      </w:rPr>
                      <w:id w:val="-13507916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B27D19" w:rsidRDefault="00B27D19" w:rsidP="00B27D19"/>
              </w:tc>
              <w:tc>
                <w:tcPr>
                  <w:tcW w:w="2156" w:type="dxa"/>
                </w:tcPr>
                <w:p w:rsidR="00B27D19" w:rsidRDefault="00B27D19" w:rsidP="00B27D19"/>
              </w:tc>
            </w:tr>
            <w:tr w:rsidR="00B27D19" w:rsidTr="009E2081">
              <w:tc>
                <w:tcPr>
                  <w:tcW w:w="1588" w:type="dxa"/>
                </w:tcPr>
                <w:p w:rsidR="00B27D19" w:rsidRDefault="00B27D19" w:rsidP="00202C9D"/>
              </w:tc>
              <w:tc>
                <w:tcPr>
                  <w:tcW w:w="1842" w:type="dxa"/>
                </w:tcPr>
                <w:p w:rsidR="00B27D19" w:rsidRDefault="00B27D19" w:rsidP="00202C9D"/>
              </w:tc>
              <w:tc>
                <w:tcPr>
                  <w:tcW w:w="2332" w:type="dxa"/>
                </w:tcPr>
                <w:p w:rsidR="00B27D19" w:rsidRDefault="00B27D19" w:rsidP="00202C9D">
                  <w:pPr>
                    <w:rPr>
                      <w:rFonts w:ascii="MS Gothic" w:eastAsia="MS Gothic" w:hAnsi="MS Gothic"/>
                      <w:lang w:val="en-US"/>
                    </w:rPr>
                  </w:pPr>
                </w:p>
              </w:tc>
              <w:tc>
                <w:tcPr>
                  <w:tcW w:w="1354" w:type="dxa"/>
                </w:tcPr>
                <w:p w:rsidR="00B27D19" w:rsidRDefault="00B27D19" w:rsidP="00202C9D">
                  <w:pPr>
                    <w:rPr>
                      <w:rFonts w:ascii="MS Gothic" w:eastAsia="MS Gothic" w:hAnsi="MS Gothic"/>
                      <w:lang w:val="en-US"/>
                    </w:rPr>
                  </w:pPr>
                </w:p>
              </w:tc>
              <w:tc>
                <w:tcPr>
                  <w:tcW w:w="1984" w:type="dxa"/>
                </w:tcPr>
                <w:p w:rsidR="00B27D19" w:rsidRDefault="00B27D19" w:rsidP="00202C9D">
                  <w:pPr>
                    <w:rPr>
                      <w:rFonts w:ascii="MS Gothic" w:eastAsia="MS Gothic" w:hAnsi="MS Gothic"/>
                      <w:lang w:val="en-US"/>
                    </w:rPr>
                  </w:pPr>
                </w:p>
              </w:tc>
              <w:tc>
                <w:tcPr>
                  <w:tcW w:w="1985" w:type="dxa"/>
                </w:tcPr>
                <w:p w:rsidR="00B27D19" w:rsidRDefault="00B27D19" w:rsidP="00202C9D">
                  <w:pPr>
                    <w:rPr>
                      <w:rFonts w:ascii="MS Gothic" w:eastAsia="MS Gothic" w:hAnsi="MS Gothic"/>
                      <w:lang w:val="en-US"/>
                    </w:rPr>
                  </w:pPr>
                </w:p>
              </w:tc>
              <w:tc>
                <w:tcPr>
                  <w:tcW w:w="2126" w:type="dxa"/>
                </w:tcPr>
                <w:p w:rsidR="00B27D19" w:rsidRDefault="00B27D19" w:rsidP="00202C9D">
                  <w:pPr>
                    <w:rPr>
                      <w:rFonts w:ascii="MS Gothic" w:eastAsia="MS Gothic" w:hAnsi="MS Gothic"/>
                      <w:lang w:val="en-US"/>
                    </w:rPr>
                  </w:pPr>
                </w:p>
              </w:tc>
              <w:tc>
                <w:tcPr>
                  <w:tcW w:w="2156" w:type="dxa"/>
                </w:tcPr>
                <w:p w:rsidR="00B27D19" w:rsidRDefault="00B27D19" w:rsidP="00202C9D"/>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B27D19"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046007" w:rsidP="00345E00">
            <w:pPr>
              <w:rPr>
                <w:lang w:val="en-US"/>
              </w:rPr>
            </w:pPr>
            <w:r>
              <w:rPr>
                <w:lang w:val="en-US"/>
              </w:rPr>
              <w:t>/</w:t>
            </w:r>
          </w:p>
        </w:tc>
      </w:tr>
      <w:tr w:rsidR="003D036F" w:rsidRPr="00F42A6F" w:rsidTr="00436EB9">
        <w:trPr>
          <w:cantSplit/>
          <w:trHeight w:val="269"/>
        </w:trPr>
        <w:tc>
          <w:tcPr>
            <w:tcW w:w="4962" w:type="dxa"/>
          </w:tcPr>
          <w:p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B27D19" w:rsidP="00FB5895">
            <w:pPr>
              <w:rPr>
                <w:lang w:val="en-US"/>
              </w:rPr>
            </w:pPr>
            <w:sdt>
              <w:sdtPr>
                <w:rPr>
                  <w:lang w:val="en-US"/>
                </w:rPr>
                <w:id w:val="1171060205"/>
                <w14:checkbox>
                  <w14:checked w14:val="1"/>
                  <w14:checkedState w14:val="2612" w14:font="MS Gothic"/>
                  <w14:uncheckedState w14:val="2610" w14:font="MS Gothic"/>
                </w14:checkbox>
              </w:sdtPr>
              <w:sdtContent>
                <w:r w:rsidR="00046007">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046007" w:rsidRPr="00046007">
              <w:rPr>
                <w:lang w:val="en-US"/>
              </w:rPr>
              <w:t>G-2023-7389-R4(AMD)</w:t>
            </w:r>
          </w:p>
          <w:p w:rsidR="00FB5895" w:rsidRDefault="00B27D19"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rsidR="00FB5895" w:rsidRDefault="00B27D19"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B27D19"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632536" w:rsidP="003D128A">
            <w:r>
              <w:rPr>
                <w:lang w:val="en-US"/>
              </w:rPr>
              <w:t>Additional information</w:t>
            </w:r>
            <w:r w:rsidR="00EE33E8">
              <w:rPr>
                <w:lang w:val="en-US"/>
              </w:rPr>
              <w:t>:</w:t>
            </w:r>
            <w:r w:rsidR="00B83977">
              <w:rPr>
                <w:lang w:val="en-US"/>
              </w:rPr>
              <w:t xml:space="preserve"> In all mention studies above, </w:t>
            </w:r>
            <w:r w:rsidR="006F5684">
              <w:rPr>
                <w:lang w:val="en-US"/>
              </w:rPr>
              <w:t xml:space="preserve">we will </w:t>
            </w:r>
            <w:r w:rsidR="00B83977">
              <w:t xml:space="preserve">make use of human subject data (demographic info, personality, </w:t>
            </w:r>
            <w:r w:rsidR="006F5684">
              <w:t>pro-environmental behaviour and attitudes</w:t>
            </w:r>
            <w:r w:rsidR="00B83977">
              <w:t>, social media use)</w:t>
            </w:r>
            <w:r w:rsidR="006F5684">
              <w:t>.</w:t>
            </w:r>
          </w:p>
          <w:p w:rsidR="006F5684" w:rsidRDefault="006F5684" w:rsidP="003D128A">
            <w:pPr>
              <w:rPr>
                <w:lang w:val="en-US"/>
              </w:rPr>
            </w:pPr>
          </w:p>
          <w:p w:rsidR="006F5684" w:rsidRDefault="006F5684" w:rsidP="006F5684">
            <w:pPr>
              <w:rPr>
                <w:lang w:val="en-US"/>
              </w:rPr>
            </w:pPr>
            <w:r>
              <w:t>Privacy Registry Reference: ethical approval has been asked and received from the Ethical Commission of KU Leuven (SMEC) for the experimental study (</w:t>
            </w:r>
            <w:r w:rsidRPr="00046007">
              <w:rPr>
                <w:lang w:val="en-US"/>
              </w:rPr>
              <w:t>G-2023-6433</w:t>
            </w:r>
            <w:r>
              <w:rPr>
                <w:lang w:val="en-US"/>
              </w:rPr>
              <w:t xml:space="preserve">) </w:t>
            </w:r>
            <w:r>
              <w:t>the focus group interviews (</w:t>
            </w:r>
            <w:r w:rsidRPr="00046007">
              <w:rPr>
                <w:lang w:val="en-US"/>
              </w:rPr>
              <w:t>G-2023-7389-R4(AMD</w:t>
            </w:r>
            <w:r>
              <w:rPr>
                <w:lang w:val="en-US"/>
              </w:rPr>
              <w:t>)</w:t>
            </w:r>
            <w:r>
              <w:t>) and the cross-sectional pilot study (</w:t>
            </w:r>
            <w:r w:rsidRPr="00046007">
              <w:rPr>
                <w:lang w:val="en-US"/>
              </w:rPr>
              <w:t>G-2023-7389-R4(AMD</w:t>
            </w:r>
            <w:r>
              <w:rPr>
                <w:lang w:val="en-US"/>
              </w:rPr>
              <w:t>)).</w:t>
            </w:r>
          </w:p>
          <w:p w:rsidR="006F5684" w:rsidRDefault="006F5684" w:rsidP="006F5684">
            <w:pPr>
              <w:rPr>
                <w:lang w:val="en-US"/>
              </w:rPr>
            </w:pPr>
          </w:p>
          <w:p w:rsidR="006F5684" w:rsidRDefault="006F5684" w:rsidP="006F5684">
            <w:pPr>
              <w:rPr>
                <w:lang w:val="en-US"/>
              </w:rPr>
            </w:pPr>
            <w:r>
              <w:rPr>
                <w:lang w:val="en-US"/>
              </w:rPr>
              <w:t xml:space="preserve">For all other studies (the EMA study and the longitudinal survey) </w:t>
            </w:r>
            <w:r>
              <w:t>ethical approval will be asked from the Ethical Commission of KU Leuven (SMEC) in the near future.</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B27D19" w:rsidP="00E62A40">
            <w:pPr>
              <w:rPr>
                <w:lang w:val="en-US"/>
              </w:rPr>
            </w:pPr>
            <w:sdt>
              <w:sdtPr>
                <w:rPr>
                  <w:lang w:val="en-US"/>
                </w:rPr>
                <w:id w:val="266666203"/>
                <w14:checkbox>
                  <w14:checked w14:val="1"/>
                  <w14:checkedState w14:val="2612" w14:font="MS Gothic"/>
                  <w14:uncheckedState w14:val="2610" w14:font="MS Gothic"/>
                </w14:checkbox>
              </w:sdtPr>
              <w:sdtContent>
                <w:r w:rsidR="00046007">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B27D19"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rsidR="00B83977" w:rsidRDefault="00382948" w:rsidP="00E62A40">
            <w:r>
              <w:rPr>
                <w:lang w:val="en-US"/>
              </w:rPr>
              <w:t>Additional information:</w:t>
            </w:r>
            <w:r w:rsidR="00046007">
              <w:rPr>
                <w:lang w:val="en-US"/>
              </w:rPr>
              <w:t xml:space="preserve"> </w:t>
            </w:r>
            <w:r w:rsidR="00046007">
              <w:t xml:space="preserve">In </w:t>
            </w:r>
            <w:r w:rsidR="00B83977">
              <w:t xml:space="preserve">all mentioned studies above, </w:t>
            </w:r>
            <w:r w:rsidR="00046007">
              <w:t xml:space="preserve">personal data of participants will be collected in the form of socio-demographical data (e.g. gender, age) and background information of the participants (e.g. email addresses). This personal information will be stored separately and all datasets will be pseudonymized. </w:t>
            </w:r>
          </w:p>
          <w:p w:rsidR="006F5684" w:rsidRDefault="006F5684" w:rsidP="00E62A40"/>
          <w:p w:rsidR="00046007" w:rsidRDefault="00046007" w:rsidP="00E62A40">
            <w:pPr>
              <w:rPr>
                <w:lang w:val="en-US"/>
              </w:rPr>
            </w:pPr>
            <w:r>
              <w:t xml:space="preserve">Privacy Registry Reference: ethical approval </w:t>
            </w:r>
            <w:r w:rsidR="00B83977">
              <w:t>has been</w:t>
            </w:r>
            <w:r>
              <w:t xml:space="preserve"> asked </w:t>
            </w:r>
            <w:r w:rsidR="00B83977">
              <w:t xml:space="preserve">and received </w:t>
            </w:r>
            <w:r>
              <w:t>from the Ethical Commission of KU Leuven (SMEC)</w:t>
            </w:r>
            <w:r w:rsidR="00B83977">
              <w:t xml:space="preserve"> for the experimental study (</w:t>
            </w:r>
            <w:r w:rsidR="00B83977" w:rsidRPr="00046007">
              <w:rPr>
                <w:lang w:val="en-US"/>
              </w:rPr>
              <w:t>G-2023-6433</w:t>
            </w:r>
            <w:r w:rsidR="00B83977">
              <w:rPr>
                <w:lang w:val="en-US"/>
              </w:rPr>
              <w:t xml:space="preserve">) </w:t>
            </w:r>
            <w:r w:rsidR="00B83977">
              <w:t>the focus group interviews (</w:t>
            </w:r>
            <w:r w:rsidR="00B83977" w:rsidRPr="00046007">
              <w:rPr>
                <w:lang w:val="en-US"/>
              </w:rPr>
              <w:t>G-2023-7389-R4(AMD</w:t>
            </w:r>
            <w:r w:rsidR="00B83977">
              <w:rPr>
                <w:lang w:val="en-US"/>
              </w:rPr>
              <w:t>)</w:t>
            </w:r>
            <w:r w:rsidR="00B83977">
              <w:t>) and the cross-sectional pilot study (</w:t>
            </w:r>
            <w:r w:rsidR="00B83977" w:rsidRPr="00046007">
              <w:rPr>
                <w:lang w:val="en-US"/>
              </w:rPr>
              <w:t>G-2023-7389-R4(AMD</w:t>
            </w:r>
            <w:r w:rsidR="00B83977">
              <w:rPr>
                <w:lang w:val="en-US"/>
              </w:rPr>
              <w:t>)).</w:t>
            </w:r>
          </w:p>
          <w:p w:rsidR="00382948" w:rsidRDefault="00382948" w:rsidP="00E62A40">
            <w:pPr>
              <w:rPr>
                <w:lang w:val="en-US"/>
              </w:rPr>
            </w:pPr>
          </w:p>
          <w:p w:rsidR="00B83977" w:rsidRDefault="00B83977" w:rsidP="00E62A40">
            <w:pPr>
              <w:rPr>
                <w:lang w:val="en-US"/>
              </w:rPr>
            </w:pPr>
            <w:r>
              <w:rPr>
                <w:lang w:val="en-US"/>
              </w:rPr>
              <w:t xml:space="preserve">For all other studies (the EMA study and the longitudinal survey) </w:t>
            </w:r>
            <w:r>
              <w:t>ethical approval will be asked from the Ethical Commission of KU Leuven (SMEC) in the near future.</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B27D19"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rsidR="00DF3028" w:rsidRDefault="00B27D19" w:rsidP="00DF3028">
            <w:pPr>
              <w:rPr>
                <w:lang w:val="en-US"/>
              </w:rPr>
            </w:pPr>
            <w:sdt>
              <w:sdtPr>
                <w:rPr>
                  <w:lang w:val="en-US"/>
                </w:rPr>
                <w:id w:val="1126897889"/>
                <w14:checkbox>
                  <w14:checked w14:val="1"/>
                  <w14:checkedState w14:val="2612" w14:font="MS Gothic"/>
                  <w14:uncheckedState w14:val="2610" w14:font="MS Gothic"/>
                </w14:checkbox>
              </w:sdtPr>
              <w:sdtContent>
                <w:r w:rsidR="006F5684">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B27D19"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rsidR="007C3FA4" w:rsidRDefault="00B27D19" w:rsidP="007C3FA4">
            <w:pPr>
              <w:rPr>
                <w:lang w:val="en-US"/>
              </w:rPr>
            </w:pPr>
            <w:sdt>
              <w:sdtPr>
                <w:rPr>
                  <w:lang w:val="en-US"/>
                </w:rPr>
                <w:id w:val="-755433304"/>
                <w14:checkbox>
                  <w14:checked w14:val="1"/>
                  <w14:checkedState w14:val="2612" w14:font="MS Gothic"/>
                  <w14:uncheckedState w14:val="2610" w14:font="MS Gothic"/>
                </w14:checkbox>
              </w:sdtPr>
              <w:sdtContent>
                <w:r w:rsidR="006F5684">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B27D19"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rsidR="00950DB8" w:rsidRDefault="00B27D19" w:rsidP="00950DB8">
            <w:pPr>
              <w:rPr>
                <w:lang w:val="en-US"/>
              </w:rPr>
            </w:pPr>
            <w:sdt>
              <w:sdtPr>
                <w:rPr>
                  <w:lang w:val="en-US"/>
                </w:rPr>
                <w:id w:val="1018036039"/>
                <w14:checkbox>
                  <w14:checked w14:val="1"/>
                  <w14:checkedState w14:val="2612" w14:font="MS Gothic"/>
                  <w14:uncheckedState w14:val="2610" w14:font="MS Gothic"/>
                </w14:checkbox>
              </w:sdtPr>
              <w:sdtContent>
                <w:r w:rsidR="006F5684">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B27D19"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9A0E59" w:rsidRDefault="009A0E59" w:rsidP="009A0E59">
            <w:pPr>
              <w:pStyle w:val="ListParagraph"/>
            </w:pPr>
            <w:r>
              <w:t>The main researcher will collect all data and group the different data</w:t>
            </w:r>
            <w:r>
              <w:t xml:space="preserve"> </w:t>
            </w:r>
            <w:r>
              <w:t xml:space="preserve">files in het secured KU Leuven folder. </w:t>
            </w:r>
            <w:r>
              <w:t>For each study, a separate folder will be created.</w:t>
            </w:r>
          </w:p>
          <w:p w:rsidR="009A0E59" w:rsidRDefault="009A0E59" w:rsidP="009A0E59">
            <w:pPr>
              <w:pStyle w:val="ListParagraph"/>
            </w:pPr>
          </w:p>
          <w:p w:rsidR="009A0E59" w:rsidRDefault="009A0E59" w:rsidP="009A0E59">
            <w:pPr>
              <w:pStyle w:val="ListParagraph"/>
            </w:pPr>
            <w:r>
              <w:t>Per folder, and thus for each study, the main researcher will upload the raw dataset as well as the analytical dataset (the dataset that will be used to conduct analyses and test hypotheses). With respect to the analytical dataset, the main researcher will –for each study –upload a word document, explaining how the dataset was cleaned (for example, removal of participants th</w:t>
            </w:r>
            <w:r w:rsidR="00590176">
              <w:t>at failed the attention check).</w:t>
            </w:r>
          </w:p>
          <w:p w:rsidR="00590176" w:rsidRDefault="00590176" w:rsidP="009A0E59">
            <w:pPr>
              <w:pStyle w:val="ListParagraph"/>
            </w:pPr>
          </w:p>
          <w:p w:rsidR="00590176" w:rsidRDefault="00590176" w:rsidP="009A0E59">
            <w:pPr>
              <w:pStyle w:val="ListParagraph"/>
            </w:pPr>
            <w:r>
              <w:t xml:space="preserve">Regarding understandability and re-use, codes will be well-explained within each dataset. Specifically, </w:t>
            </w:r>
            <w:r w:rsidR="006D197D">
              <w:t xml:space="preserve">with respect to the SPSS data files, each code will be clearly labelled, meaning that we will give a clear description of the item that was measured and name it accordingly. Uploaded dataset and interview guides will be in English to enable cross-cultural re-use. </w:t>
            </w:r>
          </w:p>
          <w:p w:rsidR="009A0E59" w:rsidRDefault="009A0E59" w:rsidP="009A0E59">
            <w:pPr>
              <w:pStyle w:val="ListParagraph"/>
            </w:pPr>
          </w:p>
          <w:p w:rsidR="00CA2D12" w:rsidRPr="00CA2D12" w:rsidRDefault="009A0E59" w:rsidP="009A0E59">
            <w:pPr>
              <w:pStyle w:val="ListParagraph"/>
              <w:rPr>
                <w:b/>
                <w:bCs/>
              </w:rPr>
            </w:pPr>
            <w:r>
              <w:t>All data transformations and analyses performed on these datasets will be explained in a document and stored in a safe folder. Datasets in OSF will be accompanied by metadata so datasets are understandable for later re-use.</w:t>
            </w: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B27D19"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rsidR="00CA2D12" w:rsidRDefault="00B27D19" w:rsidP="00CA2D12">
            <w:pPr>
              <w:rPr>
                <w:lang w:val="en-US"/>
              </w:rPr>
            </w:pPr>
            <w:sdt>
              <w:sdtPr>
                <w:rPr>
                  <w:lang w:val="en-US"/>
                </w:rPr>
                <w:id w:val="-1366749508"/>
                <w14:checkbox>
                  <w14:checked w14:val="1"/>
                  <w14:checkedState w14:val="2612" w14:font="MS Gothic"/>
                  <w14:uncheckedState w14:val="2610" w14:font="MS Gothic"/>
                </w14:checkbox>
              </w:sdtPr>
              <w:sdtContent>
                <w:r w:rsidR="006D197D">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6D197D" w:rsidRDefault="006D197D" w:rsidP="00F81457">
            <w:r>
              <w:t xml:space="preserve">For </w:t>
            </w:r>
            <w:r>
              <w:t>the focus group study</w:t>
            </w:r>
            <w:r>
              <w:t xml:space="preserve"> a metadatafile will be created including</w:t>
            </w:r>
            <w:r w:rsidR="00AE3F80">
              <w:t xml:space="preserve"> the semi-structured interview guide and</w:t>
            </w:r>
            <w:r>
              <w:t xml:space="preserve"> the context specific information in which the </w:t>
            </w:r>
            <w:r>
              <w:t xml:space="preserve">focus group </w:t>
            </w:r>
            <w:r>
              <w:t xml:space="preserve">interviews were conducted. </w:t>
            </w:r>
          </w:p>
          <w:p w:rsidR="00AE3F80" w:rsidRDefault="00AE3F80" w:rsidP="00F81457"/>
          <w:p w:rsidR="006D197D" w:rsidRDefault="006D197D" w:rsidP="00F81457">
            <w:r>
              <w:t xml:space="preserve">For </w:t>
            </w:r>
            <w:r>
              <w:t>the ecological momentary assessment study (EMA)</w:t>
            </w:r>
            <w:r>
              <w:t xml:space="preserve"> a metadatafile (with compiled data) will be created in the following steps: 1) a unique identification code is given to each participant; 2) participants answers across consecutive days will be linked in diary research through their unique identification codes. After participants have been linked, the unique identification codes will be deleted and the metadatafile will no longer contain personal information and will be pseudonymized. </w:t>
            </w:r>
          </w:p>
          <w:p w:rsidR="00AE3F80" w:rsidRDefault="00AE3F80" w:rsidP="00F81457"/>
          <w:p w:rsidR="00AE3F80" w:rsidRDefault="00AE3F80" w:rsidP="00AE3F80">
            <w:r>
              <w:t xml:space="preserve">For the longitudinal survey study </w:t>
            </w:r>
            <w:r>
              <w:t>a metadatafile (with compiled data) will be created in the following steps: 1</w:t>
            </w:r>
            <w:r>
              <w:t>) a unique identification code will be</w:t>
            </w:r>
            <w:r>
              <w:t xml:space="preserve"> given to each participant; 2) participants</w:t>
            </w:r>
            <w:r>
              <w:t>’</w:t>
            </w:r>
            <w:r>
              <w:t xml:space="preserve"> answers across </w:t>
            </w:r>
            <w:r>
              <w:t>waves</w:t>
            </w:r>
            <w:r>
              <w:t xml:space="preserve"> will be linked through their unique identification codes. After participants have been linked, the unique identification codes will be deleted and the metadatafile will no longer contain personal information and will be pseudonymized. </w:t>
            </w:r>
          </w:p>
          <w:p w:rsidR="00AE3F80" w:rsidRDefault="00AE3F80" w:rsidP="00F81457"/>
          <w:p w:rsidR="00F81457" w:rsidRPr="00F81457" w:rsidRDefault="006D197D" w:rsidP="00F81457">
            <w:pPr>
              <w:rPr>
                <w:lang w:val="en-US"/>
              </w:rPr>
            </w:pPr>
            <w:r>
              <w:t xml:space="preserve">For </w:t>
            </w:r>
            <w:r w:rsidR="00AE3F80">
              <w:t>the experimental study</w:t>
            </w:r>
            <w:r>
              <w:t xml:space="preserve"> a detailed explanation will be given for the experimental protocol so this meth</w:t>
            </w:r>
            <w:r w:rsidR="00AE3F80">
              <w:t xml:space="preserve">odology can be used again. </w:t>
            </w:r>
            <w:r w:rsidR="00AE3F80">
              <w:t>This explanation includes detailed information on the creation of the stimuli material, the manipulation check used to validate the stimuli material</w:t>
            </w:r>
            <w:r w:rsidR="00AE3F80">
              <w:t>,</w:t>
            </w:r>
            <w:r w:rsidR="00AE3F80">
              <w:t xml:space="preserve"> and the circumstances in which the experiment was conducted.</w:t>
            </w: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B27D19" w:rsidP="00975C08">
            <w:pPr>
              <w:rPr>
                <w:lang w:val="en-US"/>
              </w:rPr>
            </w:pPr>
            <w:sdt>
              <w:sdtPr>
                <w:rPr>
                  <w:lang w:val="en-US"/>
                </w:rPr>
                <w:id w:val="-642347297"/>
                <w14:checkbox>
                  <w14:checked w14:val="1"/>
                  <w14:checkedState w14:val="2612" w14:font="MS Gothic"/>
                  <w14:uncheckedState w14:val="2610" w14:font="MS Gothic"/>
                </w14:checkbox>
              </w:sdtPr>
              <w:sdtContent>
                <w:r w:rsidR="00AE3F80">
                  <w:rPr>
                    <w:rFonts w:ascii="MS Gothic" w:eastAsia="MS Gothic" w:hAnsi="MS Gothic" w:hint="eastAsia"/>
                    <w:lang w:val="en-US"/>
                  </w:rPr>
                  <w:t>☒</w:t>
                </w:r>
              </w:sdtContent>
            </w:sdt>
            <w:r w:rsidR="00975C08">
              <w:rPr>
                <w:lang w:val="en-US"/>
              </w:rPr>
              <w:t xml:space="preserve"> Shared network drive (J-drive)</w:t>
            </w:r>
          </w:p>
          <w:p w:rsidR="00975C08" w:rsidRDefault="00B27D19" w:rsidP="00975C08">
            <w:pPr>
              <w:rPr>
                <w:lang w:val="en-US"/>
              </w:rPr>
            </w:pPr>
            <w:sdt>
              <w:sdtPr>
                <w:rPr>
                  <w:lang w:val="en-US"/>
                </w:rPr>
                <w:id w:val="1574546971"/>
                <w14:checkbox>
                  <w14:checked w14:val="1"/>
                  <w14:checkedState w14:val="2612" w14:font="MS Gothic"/>
                  <w14:uncheckedState w14:val="2610" w14:font="MS Gothic"/>
                </w14:checkbox>
              </w:sdtPr>
              <w:sdtContent>
                <w:r w:rsidR="00AE3F80">
                  <w:rPr>
                    <w:rFonts w:ascii="MS Gothic" w:eastAsia="MS Gothic" w:hAnsi="MS Gothic" w:hint="eastAsia"/>
                    <w:lang w:val="en-US"/>
                  </w:rPr>
                  <w:t>☒</w:t>
                </w:r>
              </w:sdtContent>
            </w:sdt>
            <w:r w:rsidR="00975C08">
              <w:rPr>
                <w:lang w:val="en-US"/>
              </w:rPr>
              <w:t xml:space="preserve"> Personal network drive (I-drive)</w:t>
            </w:r>
          </w:p>
          <w:p w:rsidR="00975C08" w:rsidRPr="00250516" w:rsidRDefault="00B27D19"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rsidR="00975C08" w:rsidRDefault="00B27D19"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rsidR="00975C08" w:rsidRPr="00250516" w:rsidRDefault="00B27D19"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rsidR="00975C08" w:rsidRDefault="00B27D19"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rsidR="007A5CC7" w:rsidRPr="00250516" w:rsidRDefault="00B27D19"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rsidR="00CE6D90" w:rsidRDefault="00B27D19"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rsidR="00BC2885" w:rsidRPr="00BC2885" w:rsidRDefault="00BC2885" w:rsidP="6320600B">
            <w:pPr>
              <w:rPr>
                <w:lang w:val="en-US"/>
              </w:rPr>
            </w:pP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B27D19" w:rsidP="00F04613">
            <w:pPr>
              <w:rPr>
                <w:lang w:val="en-US"/>
              </w:rPr>
            </w:pPr>
            <w:sdt>
              <w:sdtPr>
                <w:rPr>
                  <w:lang w:val="en-US"/>
                </w:rPr>
                <w:id w:val="-563640976"/>
                <w14:checkbox>
                  <w14:checked w14:val="1"/>
                  <w14:checkedState w14:val="2612" w14:font="MS Gothic"/>
                  <w14:uncheckedState w14:val="2610" w14:font="MS Gothic"/>
                </w14:checkbox>
              </w:sdtPr>
              <w:sdtContent>
                <w:r w:rsidR="00AE3F80">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B27D19"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rsidR="00F04613" w:rsidRDefault="00B27D19"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rsidR="002300DE" w:rsidRDefault="002300DE" w:rsidP="00C67569">
            <w:pPr>
              <w:rPr>
                <w:rFonts w:ascii="MS Gothic" w:eastAsia="MS Gothic" w:hAnsi="MS Gothic"/>
                <w:lang w:val="en-US"/>
              </w:rPr>
            </w:pPr>
          </w:p>
          <w:p w:rsidR="00C67569" w:rsidRDefault="00C67569" w:rsidP="00C67569">
            <w:pPr>
              <w:rPr>
                <w:b/>
                <w:bCs/>
                <w:lang w:val="en-US"/>
              </w:rPr>
            </w:pP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B27D19" w:rsidP="00C271CA">
            <w:pPr>
              <w:rPr>
                <w:lang w:val="en-US"/>
              </w:rPr>
            </w:pPr>
            <w:sdt>
              <w:sdtPr>
                <w:rPr>
                  <w:lang w:val="en-US"/>
                </w:rPr>
                <w:id w:val="-1609034685"/>
                <w14:checkbox>
                  <w14:checked w14:val="1"/>
                  <w14:checkedState w14:val="2612" w14:font="MS Gothic"/>
                  <w14:uncheckedState w14:val="2610" w14:font="MS Gothic"/>
                </w14:checkbox>
              </w:sdtPr>
              <w:sdtContent>
                <w:r w:rsidR="00AE3F80">
                  <w:rPr>
                    <w:rFonts w:ascii="MS Gothic" w:eastAsia="MS Gothic" w:hAnsi="MS Gothic" w:hint="eastAsia"/>
                    <w:lang w:val="en-US"/>
                  </w:rPr>
                  <w:t>☒</w:t>
                </w:r>
              </w:sdtContent>
            </w:sdt>
            <w:r w:rsidR="00C271CA" w:rsidRPr="00436EB9">
              <w:rPr>
                <w:lang w:val="en-US"/>
              </w:rPr>
              <w:t xml:space="preserve"> Yes</w:t>
            </w:r>
          </w:p>
          <w:p w:rsidR="00C271CA" w:rsidRPr="00436EB9" w:rsidRDefault="00B27D19"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B27D19"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EB125A" w:rsidRDefault="00AE3F80" w:rsidP="00C271CA">
            <w:pPr>
              <w:rPr>
                <w:rFonts w:ascii="MS Gothic" w:eastAsia="MS Gothic" w:hAnsi="MS Gothic"/>
                <w:lang w:val="en-US"/>
              </w:rPr>
            </w:pPr>
            <w:r>
              <w:t>The secure central storage infrastructure of KU Leuven has very strict rules of access. Access is personal to KU Leuven employees (who received access) and can only be obtained through the password protected intranet or through VPN. The ICTS of KU Leuven guarantees the safety and ensures to update this platform to be resilient to cyber-attacks. The personal data will only be used by the primary researchers of KU Le</w:t>
            </w:r>
            <w:r>
              <w:t>u</w:t>
            </w:r>
            <w:r>
              <w:t xml:space="preserve">ven (i.e., </w:t>
            </w:r>
            <w:r>
              <w:t>main researcher</w:t>
            </w:r>
            <w:r>
              <w:t xml:space="preserve">) and will not be distributed to anyone else. This personal data will be stored </w:t>
            </w:r>
            <w:r>
              <w:t>separately from the pseudony</w:t>
            </w:r>
            <w:r>
              <w:t>mized data sets</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Default="00AE3F80" w:rsidP="00C271CA">
            <w:pPr>
              <w:rPr>
                <w:rFonts w:ascii="MS Gothic" w:eastAsia="MS Gothic" w:hAnsi="MS Gothic"/>
                <w:lang w:val="en-US"/>
              </w:rPr>
            </w:pPr>
            <w:r>
              <w:t>There are no additional costs for this project. Costs are covered by the research group. The I- and J-drive can be accessed for this project</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1E42B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B27D19"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B27D19" w:rsidP="005321D4">
            <w:pPr>
              <w:rPr>
                <w:lang w:val="en-US"/>
              </w:rPr>
            </w:pPr>
            <w:sdt>
              <w:sdtPr>
                <w:rPr>
                  <w:lang w:val="en-US"/>
                </w:rPr>
                <w:id w:val="522369907"/>
                <w14:checkbox>
                  <w14:checked w14:val="1"/>
                  <w14:checkedState w14:val="2612" w14:font="MS Gothic"/>
                  <w14:uncheckedState w14:val="2610" w14:font="MS Gothic"/>
                </w14:checkbox>
              </w:sdtPr>
              <w:sdtContent>
                <w:r w:rsidR="001E42B2">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r w:rsidR="001E42B2">
              <w:rPr>
                <w:lang w:val="en-US"/>
              </w:rPr>
              <w:t xml:space="preserve">: </w:t>
            </w:r>
            <w:r w:rsidR="001E42B2">
              <w:t>All email</w:t>
            </w:r>
            <w:r w:rsidR="001E42B2">
              <w:t xml:space="preserve"> </w:t>
            </w:r>
            <w:r w:rsidR="001E42B2">
              <w:t>addresses, dates of birth, ages, and other information that can identify a person will be deleted after completion of the data collection, and before disseminating the results of the study.</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2300DE" w:rsidRPr="00F760A2" w:rsidRDefault="002300DE" w:rsidP="005321D4">
            <w:pPr>
              <w:pStyle w:val="paragraph"/>
              <w:spacing w:before="0" w:beforeAutospacing="0" w:after="0" w:afterAutospacing="0"/>
              <w:textAlignment w:val="baseline"/>
              <w:rPr>
                <w:b/>
                <w:bCs/>
                <w:lang w:val="en-US"/>
              </w:rPr>
            </w:pPr>
          </w:p>
          <w:p w:rsidR="005321D4" w:rsidRPr="00F760A2" w:rsidRDefault="005321D4" w:rsidP="005321D4">
            <w:pPr>
              <w:pStyle w:val="paragraph"/>
              <w:spacing w:before="0" w:beforeAutospacing="0" w:after="0" w:afterAutospacing="0"/>
              <w:textAlignment w:val="baseline"/>
              <w:rPr>
                <w:b/>
                <w:bCs/>
                <w:lang w:val="en-US"/>
              </w:rPr>
            </w:pP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p w:rsidR="00405AAD" w:rsidRDefault="00405AAD" w:rsidP="000C4BF5"/>
          <w:p w:rsidR="00405AAD" w:rsidRPr="00405AAD" w:rsidRDefault="00B27D19"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B27D19"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B27D19"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rsidR="00A37797" w:rsidRPr="00436EB9" w:rsidRDefault="00B27D19" w:rsidP="00A37797">
            <w:pPr>
              <w:rPr>
                <w:lang w:val="en-US"/>
              </w:rPr>
            </w:pPr>
            <w:sdt>
              <w:sdtPr>
                <w:rPr>
                  <w:lang w:val="en-US"/>
                </w:rPr>
                <w:id w:val="1850753825"/>
                <w14:checkbox>
                  <w14:checked w14:val="1"/>
                  <w14:checkedState w14:val="2612" w14:font="MS Gothic"/>
                  <w14:uncheckedState w14:val="2610" w14:font="MS Gothic"/>
                </w14:checkbox>
              </w:sdtPr>
              <w:sdtContent>
                <w:r w:rsidR="001E42B2">
                  <w:rPr>
                    <w:rFonts w:ascii="MS Gothic" w:eastAsia="MS Gothic" w:hAnsi="MS Gothic" w:hint="eastAsia"/>
                    <w:lang w:val="en-US"/>
                  </w:rPr>
                  <w:t>☒</w:t>
                </w:r>
              </w:sdtContent>
            </w:sdt>
            <w:r w:rsidR="00A37797">
              <w:rPr>
                <w:lang w:val="en-US"/>
              </w:rPr>
              <w:t xml:space="preserve"> Shared network drive (J-drive)</w:t>
            </w:r>
          </w:p>
          <w:p w:rsidR="00A37797" w:rsidRPr="00436EB9" w:rsidRDefault="00B27D19" w:rsidP="00A37797">
            <w:pPr>
              <w:rPr>
                <w:lang w:val="en-US"/>
              </w:rPr>
            </w:pPr>
            <w:sdt>
              <w:sdtPr>
                <w:rPr>
                  <w:lang w:val="en-US"/>
                </w:rPr>
                <w:id w:val="-1494254852"/>
                <w14:checkbox>
                  <w14:checked w14:val="1"/>
                  <w14:checkedState w14:val="2612" w14:font="MS Gothic"/>
                  <w14:uncheckedState w14:val="2610" w14:font="MS Gothic"/>
                </w14:checkbox>
              </w:sdtPr>
              <w:sdtContent>
                <w:r w:rsidR="001E42B2">
                  <w:rPr>
                    <w:rFonts w:ascii="MS Gothic" w:eastAsia="MS Gothic" w:hAnsi="MS Gothic" w:hint="eastAsia"/>
                    <w:lang w:val="en-US"/>
                  </w:rPr>
                  <w:t>☒</w:t>
                </w:r>
              </w:sdtContent>
            </w:sdt>
            <w:r w:rsidR="00A37797">
              <w:rPr>
                <w:lang w:val="en-US"/>
              </w:rPr>
              <w:t xml:space="preserve"> Other (specifiy):</w:t>
            </w:r>
            <w:r w:rsidR="001E42B2">
              <w:rPr>
                <w:lang w:val="en-US"/>
              </w:rPr>
              <w:t xml:space="preserve"> </w:t>
            </w:r>
            <w:r w:rsidR="001E42B2">
              <w:t>Data will remain stored on the KULeuven central network drives as well as on the repository of OSF where the files will be, in line with open access guidelines, stay available in the long term</w:t>
            </w:r>
            <w:r w:rsidR="001E42B2">
              <w:t>.</w:t>
            </w:r>
          </w:p>
          <w:p w:rsidR="002300DE" w:rsidRDefault="002300DE"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1E42B2" w:rsidRDefault="001E42B2" w:rsidP="5D59270C">
            <w:pPr>
              <w:rPr>
                <w:bCs/>
              </w:rPr>
            </w:pPr>
            <w:r w:rsidRPr="001E42B2">
              <w:rPr>
                <w:bCs/>
              </w:rPr>
              <w:t>Cost are covered by the research group.</w:t>
            </w: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B27D19" w:rsidP="004D37B4">
            <w:sdt>
              <w:sdtPr>
                <w:rPr>
                  <w:lang w:val="en-US"/>
                </w:rPr>
                <w:id w:val="-1392488952"/>
                <w14:checkbox>
                  <w14:checked w14:val="1"/>
                  <w14:checkedState w14:val="2612" w14:font="MS Gothic"/>
                  <w14:uncheckedState w14:val="2610" w14:font="MS Gothic"/>
                </w14:checkbox>
              </w:sdtPr>
              <w:sdtContent>
                <w:r w:rsidR="007C0544">
                  <w:rPr>
                    <w:rFonts w:ascii="MS Gothic" w:eastAsia="MS Gothic" w:hAnsi="MS Gothic" w:hint="eastAsia"/>
                    <w:lang w:val="en-US"/>
                  </w:rPr>
                  <w:t>☒</w:t>
                </w:r>
              </w:sdtContent>
            </w:sdt>
            <w:r w:rsidR="004D37B4">
              <w:t xml:space="preserve"> Yes, </w:t>
            </w:r>
            <w:r w:rsidR="00870FB5">
              <w:t>as open data</w:t>
            </w:r>
          </w:p>
          <w:p w:rsidR="00870FB5" w:rsidRDefault="00B27D19"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rsidR="004D37B4" w:rsidRDefault="00B27D19"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rsidR="00870FB5" w:rsidRDefault="00B27D19"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rsidR="004D37B4" w:rsidRDefault="00B27D19" w:rsidP="004D37B4">
            <w:sdt>
              <w:sdtPr>
                <w:rPr>
                  <w:lang w:val="en-US"/>
                </w:rPr>
                <w:id w:val="1604457293"/>
                <w14:checkbox>
                  <w14:checked w14:val="1"/>
                  <w14:checkedState w14:val="2612" w14:font="MS Gothic"/>
                  <w14:uncheckedState w14:val="2610" w14:font="MS Gothic"/>
                </w14:checkbox>
              </w:sdtPr>
              <w:sdtContent>
                <w:r w:rsidR="007C0544">
                  <w:rPr>
                    <w:rFonts w:ascii="MS Gothic" w:eastAsia="MS Gothic" w:hAnsi="MS Gothic" w:hint="eastAsia"/>
                    <w:lang w:val="en-US"/>
                  </w:rPr>
                  <w:t>☒</w:t>
                </w:r>
              </w:sdtContent>
            </w:sdt>
            <w:r w:rsidR="004D37B4">
              <w:t xml:space="preserve"> Other, please specify:</w:t>
            </w:r>
          </w:p>
          <w:p w:rsidR="004D37B4" w:rsidRDefault="004D37B4" w:rsidP="004D37B4"/>
          <w:p w:rsidR="007C0544" w:rsidRDefault="007C0544" w:rsidP="004D37B4">
            <w:r>
              <w:t xml:space="preserve">Only anonymised data of all </w:t>
            </w:r>
            <w:r>
              <w:t>studies</w:t>
            </w:r>
            <w:r>
              <w:t xml:space="preserve"> will be made available for reuse. Identification data will be deleted from these sub-datasets, so no full datasets will be made available. All identification data will only be made available to the </w:t>
            </w:r>
            <w:r>
              <w:t>main researcher</w:t>
            </w:r>
            <w:r>
              <w:t xml:space="preserve">. </w:t>
            </w:r>
          </w:p>
          <w:p w:rsidR="007C0544" w:rsidRDefault="007C0544" w:rsidP="004D37B4"/>
          <w:p w:rsidR="007C0544" w:rsidRDefault="007C0544" w:rsidP="004D37B4">
            <w:r>
              <w:t xml:space="preserve">For </w:t>
            </w:r>
            <w:r>
              <w:t>the focus group interviews</w:t>
            </w:r>
            <w:r>
              <w:t xml:space="preserve">, </w:t>
            </w:r>
            <w:r>
              <w:t xml:space="preserve">the </w:t>
            </w:r>
            <w:r>
              <w:t xml:space="preserve">transcripts of the </w:t>
            </w:r>
            <w:r>
              <w:t xml:space="preserve">focus group </w:t>
            </w:r>
            <w:r>
              <w:t xml:space="preserve">interviews will be made available. However, all information that can identify a person will be deleted before making these transcripts public. </w:t>
            </w:r>
          </w:p>
          <w:p w:rsidR="007C0544" w:rsidRDefault="007C0544" w:rsidP="004D37B4"/>
          <w:p w:rsidR="007C0544" w:rsidRDefault="007C0544" w:rsidP="004D37B4">
            <w:r>
              <w:t xml:space="preserve">For </w:t>
            </w:r>
            <w:r>
              <w:t>the EMA study</w:t>
            </w:r>
            <w:r>
              <w:t xml:space="preserve">, the exported data of the responses to the daily questionnaires will be made available. All information that can identify persons will be deleted before making this data public. </w:t>
            </w:r>
          </w:p>
          <w:p w:rsidR="007C0544" w:rsidRDefault="007C0544" w:rsidP="004D37B4"/>
          <w:p w:rsidR="007C0544" w:rsidRDefault="007C0544" w:rsidP="004D37B4">
            <w:r>
              <w:t xml:space="preserve">For </w:t>
            </w:r>
            <w:r>
              <w:t>the experimental study</w:t>
            </w:r>
            <w:r>
              <w:t xml:space="preserve">, the exported </w:t>
            </w:r>
            <w:r>
              <w:t>numeric</w:t>
            </w:r>
            <w:r>
              <w:t xml:space="preserve"> data of the experiment will be made available. All information that can identify persons will be deleted before making this data public. </w:t>
            </w:r>
          </w:p>
          <w:p w:rsidR="007C0544" w:rsidRDefault="007C0544" w:rsidP="004D37B4"/>
          <w:p w:rsidR="00392B84" w:rsidRDefault="007C0544" w:rsidP="00392B84">
            <w:r>
              <w:t xml:space="preserve">For the survey studies, the exported data of the </w:t>
            </w:r>
            <w:r w:rsidR="00392B84">
              <w:t xml:space="preserve">merged </w:t>
            </w:r>
            <w:r>
              <w:t xml:space="preserve">responses </w:t>
            </w:r>
            <w:r w:rsidR="00392B84">
              <w:t xml:space="preserve">across three waves (survey wave 1, survey wave 2, survey wave 3) will be made available. </w:t>
            </w:r>
            <w:r w:rsidR="00392B84">
              <w:t xml:space="preserve">All information that can identify persons will be deleted before making this data public. </w:t>
            </w:r>
          </w:p>
          <w:p w:rsidR="007C0544" w:rsidRDefault="007C0544" w:rsidP="004D37B4"/>
          <w:p w:rsidR="007C0544" w:rsidRDefault="007C0544" w:rsidP="004D37B4"/>
          <w:p w:rsidR="007C0544" w:rsidRDefault="007C0544" w:rsidP="004D37B4">
            <w:r>
              <w:t xml:space="preserve">For </w:t>
            </w:r>
            <w:r>
              <w:t>all studies,</w:t>
            </w:r>
            <w:r>
              <w:t xml:space="preserve"> participants will be informed about the public availability of the data in the informed consent forms.</w:t>
            </w:r>
          </w:p>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F66325" w:rsidP="00F66325">
            <w:pPr>
              <w:rPr>
                <w:lang w:val="en-US"/>
              </w:rPr>
            </w:pPr>
            <w:r>
              <w:t xml:space="preserve">Only the </w:t>
            </w:r>
            <w:r>
              <w:t>main researcher</w:t>
            </w:r>
            <w:r>
              <w:t xml:space="preserve"> will </w:t>
            </w:r>
            <w:r>
              <w:t>h</w:t>
            </w:r>
            <w:r>
              <w:t>ave access to the full datasets. The general public will only have access to the datasets without identifiable information.</w:t>
            </w: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B27D19" w:rsidP="00436EB9">
            <w:pPr>
              <w:rPr>
                <w:lang w:val="en-US"/>
              </w:rPr>
            </w:pPr>
            <w:sdt>
              <w:sdtPr>
                <w:rPr>
                  <w:lang w:val="en-US"/>
                </w:rPr>
                <w:id w:val="-2116126963"/>
                <w14:checkbox>
                  <w14:checked w14:val="1"/>
                  <w14:checkedState w14:val="2612" w14:font="MS Gothic"/>
                  <w14:uncheckedState w14:val="2610" w14:font="MS Gothic"/>
                </w14:checkbox>
              </w:sdtPr>
              <w:sdtContent>
                <w:r w:rsidR="00F66325">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B27D19"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B27D19" w:rsidP="00436EB9">
            <w:pPr>
              <w:rPr>
                <w:lang w:val="en-US"/>
              </w:rPr>
            </w:pPr>
            <w:sdt>
              <w:sdtPr>
                <w:rPr>
                  <w:lang w:val="en-US"/>
                </w:rPr>
                <w:id w:val="-933977856"/>
                <w14:checkbox>
                  <w14:checked w14:val="1"/>
                  <w14:checkedState w14:val="2612" w14:font="MS Gothic"/>
                  <w14:uncheckedState w14:val="2610" w14:font="MS Gothic"/>
                </w14:checkbox>
              </w:sdtPr>
              <w:sdtContent>
                <w:r w:rsidR="00F66325">
                  <w:rPr>
                    <w:rFonts w:ascii="MS Gothic" w:eastAsia="MS Gothic" w:hAnsi="MS Gothic" w:hint="eastAsia"/>
                    <w:lang w:val="en-US"/>
                  </w:rPr>
                  <w:t>☒</w:t>
                </w:r>
              </w:sdtContent>
            </w:sdt>
            <w:r w:rsidR="00566351">
              <w:rPr>
                <w:lang w:val="en-US"/>
              </w:rPr>
              <w:t xml:space="preserve"> Yes, ethical aspects </w:t>
            </w:r>
          </w:p>
          <w:p w:rsidR="00566351" w:rsidRDefault="00B27D19"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B27D19"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B27D19"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r w:rsidR="00F66325">
              <w:rPr>
                <w:bCs/>
              </w:rPr>
              <w:t xml:space="preserve"> </w:t>
            </w:r>
            <w:r w:rsidR="00F66325">
              <w:t>Identification data of the participants will never be shared.</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DC64A0" w:rsidRDefault="00B27D19"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B27D19"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rsidR="00DC64A0" w:rsidRDefault="00B27D19" w:rsidP="00DC64A0">
            <w:pPr>
              <w:rPr>
                <w:lang w:val="en-US"/>
              </w:rPr>
            </w:pPr>
            <w:sdt>
              <w:sdtPr>
                <w:rPr>
                  <w:lang w:val="en-US"/>
                </w:rPr>
                <w:id w:val="-1371372090"/>
                <w14:checkbox>
                  <w14:checked w14:val="1"/>
                  <w14:checkedState w14:val="2612" w14:font="MS Gothic"/>
                  <w14:uncheckedState w14:val="2610" w14:font="MS Gothic"/>
                </w14:checkbox>
              </w:sdtPr>
              <w:sdtContent>
                <w:r w:rsidR="00F66325">
                  <w:rPr>
                    <w:rFonts w:ascii="MS Gothic" w:eastAsia="MS Gothic" w:hAnsi="MS Gothic" w:hint="eastAsia"/>
                    <w:lang w:val="en-US"/>
                  </w:rPr>
                  <w:t>☒</w:t>
                </w:r>
              </w:sdtContent>
            </w:sdt>
            <w:r w:rsidR="00DC64A0">
              <w:rPr>
                <w:lang w:val="en-US"/>
              </w:rPr>
              <w:t xml:space="preserve"> Other (specify)</w:t>
            </w:r>
          </w:p>
          <w:p w:rsidR="00F66325" w:rsidRDefault="00F66325" w:rsidP="00DC64A0">
            <w:pPr>
              <w:rPr>
                <w:lang w:val="en-US"/>
              </w:rPr>
            </w:pPr>
            <w:r>
              <w:t>All anonymized datasets will be made available in the open access repository of OSF. Following international standards, the research should be available to the international community who are not familiar with the new RDR</w:t>
            </w:r>
          </w:p>
          <w:p w:rsidR="002300DE" w:rsidRPr="00DC64A0" w:rsidRDefault="002300DE" w:rsidP="6320600B">
            <w:pPr>
              <w:rPr>
                <w:b/>
                <w:bCs/>
                <w:lang w:val="en-US"/>
              </w:rPr>
            </w:pP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B27D19" w:rsidP="00A97EA4">
            <w:pPr>
              <w:rPr>
                <w:lang w:val="en-US"/>
              </w:rPr>
            </w:pPr>
            <w:sdt>
              <w:sdtPr>
                <w:rPr>
                  <w:lang w:val="en-US"/>
                </w:rPr>
                <w:id w:val="812530382"/>
                <w14:checkbox>
                  <w14:checked w14:val="1"/>
                  <w14:checkedState w14:val="2612" w14:font="MS Gothic"/>
                  <w14:uncheckedState w14:val="2610" w14:font="MS Gothic"/>
                </w14:checkbox>
              </w:sdtPr>
              <w:sdtContent>
                <w:r w:rsidR="007C054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B27D19"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B27D19" w:rsidP="6320600B">
            <w:pPr>
              <w:rPr>
                <w:b/>
                <w:bCs/>
              </w:rPr>
            </w:pPr>
            <w:sdt>
              <w:sdtPr>
                <w:rPr>
                  <w:lang w:val="en-US"/>
                </w:rPr>
                <w:id w:val="-1860658858"/>
                <w14:checkbox>
                  <w14:checked w14:val="0"/>
                  <w14:checkedState w14:val="2612" w14:font="MS Gothic"/>
                  <w14:uncheckedState w14:val="2610" w14:font="MS Gothic"/>
                </w14:checkbox>
              </w:sdtPr>
              <w:sdtContent>
                <w:r w:rsidR="007C0544">
                  <w:rPr>
                    <w:rFonts w:ascii="MS Gothic" w:eastAsia="MS Gothic" w:hAnsi="MS Gothic" w:hint="eastAsia"/>
                    <w:lang w:val="en-US"/>
                  </w:rPr>
                  <w:t>☐</w:t>
                </w:r>
              </w:sdtContent>
            </w:sdt>
            <w:r w:rsidR="00A97EA4">
              <w:rPr>
                <w:lang w:val="en-US"/>
              </w:rPr>
              <w:t xml:space="preserve"> Other (specify)</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B27D19" w:rsidP="00BB45C3">
            <w:pPr>
              <w:rPr>
                <w:lang w:val="en-US"/>
              </w:rPr>
            </w:pPr>
            <w:sdt>
              <w:sdtPr>
                <w:rPr>
                  <w:lang w:val="en-US"/>
                </w:rPr>
                <w:id w:val="143709739"/>
                <w14:checkbox>
                  <w14:checked w14:val="1"/>
                  <w14:checkedState w14:val="2612" w14:font="MS Gothic"/>
                  <w14:uncheckedState w14:val="2610" w14:font="MS Gothic"/>
                </w14:checkbox>
              </w:sdtPr>
              <w:sdtContent>
                <w:r w:rsidR="007C0544">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B27D19"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rsidR="00BB45C3" w:rsidRDefault="00B27D19"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rsidR="00BB45C3" w:rsidRDefault="00B27D19"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rsidR="00BB45C3" w:rsidRDefault="00B27D19"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B27D19" w:rsidP="00331EA7">
            <w:pPr>
              <w:rPr>
                <w:lang w:val="en-US"/>
              </w:rPr>
            </w:pPr>
            <w:sdt>
              <w:sdtPr>
                <w:rPr>
                  <w:lang w:val="en-US"/>
                </w:rPr>
                <w:id w:val="-616136886"/>
                <w14:checkbox>
                  <w14:checked w14:val="1"/>
                  <w14:checkedState w14:val="2612" w14:font="MS Gothic"/>
                  <w14:uncheckedState w14:val="2610" w14:font="MS Gothic"/>
                </w14:checkbox>
              </w:sdtPr>
              <w:sdtContent>
                <w:r w:rsidR="007C054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B27D19"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B27D19"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7C0544" w:rsidRDefault="007C0544" w:rsidP="5D59270C">
            <w:pPr>
              <w:rPr>
                <w:bCs/>
              </w:rPr>
            </w:pPr>
            <w:r w:rsidRPr="007C0544">
              <w:rPr>
                <w:bCs/>
              </w:rPr>
              <w:t>None.</w:t>
            </w:r>
            <w:bookmarkStart w:id="2" w:name="_GoBack"/>
            <w:bookmarkEnd w:id="2"/>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392B84" w:rsidRDefault="00392B84" w:rsidP="6320600B">
            <w:pPr>
              <w:rPr>
                <w:bCs/>
              </w:rPr>
            </w:pPr>
            <w:r w:rsidRPr="00392B84">
              <w:rPr>
                <w:bCs/>
              </w:rPr>
              <w:t>The main researcher (Ann Rousseau)</w:t>
            </w:r>
          </w:p>
        </w:tc>
      </w:tr>
      <w:tr w:rsidR="00392B84" w:rsidRPr="00F42A6F" w:rsidTr="00436EB9">
        <w:trPr>
          <w:cantSplit/>
          <w:trHeight w:val="269"/>
        </w:trPr>
        <w:tc>
          <w:tcPr>
            <w:tcW w:w="4962" w:type="dxa"/>
          </w:tcPr>
          <w:p w:rsidR="00392B84" w:rsidRDefault="00392B84" w:rsidP="00392B84">
            <w:r w:rsidRPr="00C40606">
              <w:t>Who will manage data storage and backup during the research project?</w:t>
            </w:r>
          </w:p>
        </w:tc>
        <w:tc>
          <w:tcPr>
            <w:tcW w:w="10631" w:type="dxa"/>
          </w:tcPr>
          <w:p w:rsidR="00392B84" w:rsidRPr="00392B84" w:rsidRDefault="00392B84" w:rsidP="00392B84">
            <w:r w:rsidRPr="00392B84">
              <w:rPr>
                <w:bCs/>
              </w:rPr>
              <w:t>The main researcher (Ann Rousseau)</w:t>
            </w:r>
          </w:p>
        </w:tc>
      </w:tr>
      <w:tr w:rsidR="00392B84" w:rsidRPr="00F42A6F" w:rsidTr="00436EB9">
        <w:trPr>
          <w:cantSplit/>
          <w:trHeight w:val="269"/>
        </w:trPr>
        <w:tc>
          <w:tcPr>
            <w:tcW w:w="4962" w:type="dxa"/>
          </w:tcPr>
          <w:p w:rsidR="00392B84" w:rsidRDefault="00392B84" w:rsidP="00392B84">
            <w:r w:rsidRPr="00C40606">
              <w:t>Who will manage data preservation and sharing?</w:t>
            </w:r>
          </w:p>
        </w:tc>
        <w:tc>
          <w:tcPr>
            <w:tcW w:w="10631" w:type="dxa"/>
          </w:tcPr>
          <w:p w:rsidR="00392B84" w:rsidRPr="00392B84" w:rsidRDefault="00392B84" w:rsidP="00392B84">
            <w:r w:rsidRPr="00392B84">
              <w:rPr>
                <w:bCs/>
              </w:rPr>
              <w:t>The main researcher (Ann Rousseau)</w:t>
            </w:r>
          </w:p>
        </w:tc>
      </w:tr>
      <w:tr w:rsidR="00392B84" w:rsidRPr="00F42A6F" w:rsidTr="00436EB9">
        <w:trPr>
          <w:cantSplit/>
          <w:trHeight w:val="269"/>
        </w:trPr>
        <w:tc>
          <w:tcPr>
            <w:tcW w:w="4962" w:type="dxa"/>
          </w:tcPr>
          <w:p w:rsidR="00392B84" w:rsidRPr="00D712D9" w:rsidRDefault="00392B84" w:rsidP="00392B84">
            <w:pPr>
              <w:rPr>
                <w:i/>
              </w:rPr>
            </w:pPr>
            <w:r w:rsidRPr="00C40606">
              <w:t>Who will update and implement this DMP?</w:t>
            </w:r>
          </w:p>
        </w:tc>
        <w:tc>
          <w:tcPr>
            <w:tcW w:w="10631" w:type="dxa"/>
          </w:tcPr>
          <w:p w:rsidR="00392B84" w:rsidRPr="00392B84" w:rsidRDefault="00392B84" w:rsidP="00392B84">
            <w:r w:rsidRPr="00392B84">
              <w:rPr>
                <w:bCs/>
              </w:rPr>
              <w:t>The main researcher (Ann Rousseau)</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0D6" w:rsidRDefault="007E20D6" w:rsidP="00CE49D2">
      <w:r>
        <w:separator/>
      </w:r>
    </w:p>
  </w:endnote>
  <w:endnote w:type="continuationSeparator" w:id="0">
    <w:p w:rsidR="007E20D6" w:rsidRDefault="007E20D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rsidR="00B27D19" w:rsidRDefault="00B27D19" w:rsidP="00321EE3">
        <w:pPr>
          <w:pStyle w:val="Footer"/>
          <w:jc w:val="center"/>
        </w:pPr>
      </w:p>
      <w:p w:rsidR="00B27D19" w:rsidRDefault="00B27D19"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7E20D6">
          <w:rPr>
            <w:noProof/>
            <w:sz w:val="20"/>
            <w:szCs w:val="20"/>
          </w:rPr>
          <w:t>1</w:t>
        </w:r>
        <w:r w:rsidRPr="00017BCF">
          <w:rPr>
            <w:noProof/>
            <w:sz w:val="20"/>
            <w:szCs w:val="20"/>
          </w:rPr>
          <w:fldChar w:fldCharType="end"/>
        </w:r>
      </w:p>
    </w:sdtContent>
  </w:sdt>
  <w:p w:rsidR="00B27D19" w:rsidRDefault="00B2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0D6" w:rsidRDefault="007E20D6" w:rsidP="00CE49D2">
      <w:r>
        <w:separator/>
      </w:r>
    </w:p>
  </w:footnote>
  <w:footnote w:type="continuationSeparator" w:id="0">
    <w:p w:rsidR="007E20D6" w:rsidRDefault="007E20D6" w:rsidP="00CE49D2">
      <w:r>
        <w:continuationSeparator/>
      </w:r>
    </w:p>
  </w:footnote>
  <w:footnote w:id="1">
    <w:p w:rsidR="00B27D19" w:rsidRPr="00170415" w:rsidRDefault="00B27D19"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B27D19" w:rsidRPr="00170415" w:rsidRDefault="00B27D19"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rsidR="00B27D19" w:rsidRPr="0097375E" w:rsidRDefault="00B27D19">
      <w:pPr>
        <w:pStyle w:val="FootnoteText"/>
      </w:pPr>
      <w:r>
        <w:rPr>
          <w:rStyle w:val="FootnoteReference"/>
        </w:rPr>
        <w:footnoteRef/>
      </w:r>
      <w:r>
        <w:t xml:space="preserve"> </w:t>
      </w:r>
      <w:r w:rsidRPr="0097375E">
        <w:t>Add rows for each dataset you want to describe.</w:t>
      </w:r>
    </w:p>
  </w:footnote>
  <w:footnote w:id="4">
    <w:p w:rsidR="00B27D19" w:rsidRPr="00972851" w:rsidRDefault="00B27D19"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007"/>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42B2"/>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2B84"/>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438E5"/>
    <w:rsid w:val="00552B61"/>
    <w:rsid w:val="00555EA1"/>
    <w:rsid w:val="00561EE6"/>
    <w:rsid w:val="00566351"/>
    <w:rsid w:val="00572C6D"/>
    <w:rsid w:val="0057545A"/>
    <w:rsid w:val="0057740F"/>
    <w:rsid w:val="0058666D"/>
    <w:rsid w:val="00586889"/>
    <w:rsid w:val="00590176"/>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97D"/>
    <w:rsid w:val="006D1D70"/>
    <w:rsid w:val="006D2E56"/>
    <w:rsid w:val="006D642B"/>
    <w:rsid w:val="006E04E8"/>
    <w:rsid w:val="006E1087"/>
    <w:rsid w:val="006E47C1"/>
    <w:rsid w:val="006F5684"/>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544"/>
    <w:rsid w:val="007C0C85"/>
    <w:rsid w:val="007C3FA4"/>
    <w:rsid w:val="007D6EBF"/>
    <w:rsid w:val="007E20D6"/>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0E59"/>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1CF1"/>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3F80"/>
    <w:rsid w:val="00AE4A22"/>
    <w:rsid w:val="00AE5AA3"/>
    <w:rsid w:val="00AE65E6"/>
    <w:rsid w:val="00B0310E"/>
    <w:rsid w:val="00B06724"/>
    <w:rsid w:val="00B06F2D"/>
    <w:rsid w:val="00B06F87"/>
    <w:rsid w:val="00B1021F"/>
    <w:rsid w:val="00B10E44"/>
    <w:rsid w:val="00B11EAD"/>
    <w:rsid w:val="00B13D0A"/>
    <w:rsid w:val="00B20831"/>
    <w:rsid w:val="00B27D19"/>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977"/>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5164"/>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6325"/>
    <w:rsid w:val="00F73076"/>
    <w:rsid w:val="00F760A2"/>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80D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B84"/>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orcid.org/0000-0002-7086-9938"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1274824N</Project_x0020_Ref.>
    <Code xmlns="d2b4f59a-05ce-4744-9d1c-9dd30147ee09">3H230306</Code>
    <FundingCallID xmlns="d2b4f59a-05ce-4744-9d1c-9dd30147ee09">40264</FundingCallID>
    <_dlc_DocId xmlns="d2b4f59a-05ce-4744-9d1c-9dd30147ee09">P4FNSWA4HVKW-73199252-17830</_dlc_DocId>
    <_dlc_DocIdUrl xmlns="d2b4f59a-05ce-4744-9d1c-9dd30147ee09">
      <Url>https://www.groupware.kuleuven.be/sites/dmpmt/_layouts/15/DocIdRedir.aspx?ID=P4FNSWA4HVKW-73199252-17830</Url>
      <Description>P4FNSWA4HVKW-73199252-17830</Description>
    </_dlc_DocIdUrl>
    <TypeDoc xmlns="de64d03d-2dbc-4782-9fbf-1d8df1c50cf7">Initial</TypeDoc>
    <FormID xmlns="d2b4f59a-05ce-4744-9d1c-9dd30147ee09">3183</FormID>
  </documentManagement>
</p:properties>
</file>

<file path=customXml/itemProps1.xml><?xml version="1.0" encoding="utf-8"?>
<ds:datastoreItem xmlns:ds="http://schemas.openxmlformats.org/officeDocument/2006/customXml" ds:itemID="{39095FA2-188A-4B66-B566-12B2A55CF232}">
  <ds:schemaRefs>
    <ds:schemaRef ds:uri="http://schemas.openxmlformats.org/officeDocument/2006/bibliography"/>
  </ds:schemaRefs>
</ds:datastoreItem>
</file>

<file path=customXml/itemProps2.xml><?xml version="1.0" encoding="utf-8"?>
<ds:datastoreItem xmlns:ds="http://schemas.openxmlformats.org/officeDocument/2006/customXml" ds:itemID="{50150253-3A9A-4BEF-9471-2D22522C05A0}"/>
</file>

<file path=customXml/itemProps3.xml><?xml version="1.0" encoding="utf-8"?>
<ds:datastoreItem xmlns:ds="http://schemas.openxmlformats.org/officeDocument/2006/customXml" ds:itemID="{9D0164ED-39EB-411A-B2B7-149F6F852087}"/>
</file>

<file path=customXml/itemProps4.xml><?xml version="1.0" encoding="utf-8"?>
<ds:datastoreItem xmlns:ds="http://schemas.openxmlformats.org/officeDocument/2006/customXml" ds:itemID="{5ADC35A5-C4CB-4126-8995-F989A47002B8}"/>
</file>

<file path=customXml/itemProps5.xml><?xml version="1.0" encoding="utf-8"?>
<ds:datastoreItem xmlns:ds="http://schemas.openxmlformats.org/officeDocument/2006/customXml" ds:itemID="{94D6A557-9E2D-4003-B528-687BBAF4F761}"/>
</file>

<file path=docProps/app.xml><?xml version="1.0" encoding="utf-8"?>
<Properties xmlns="http://schemas.openxmlformats.org/officeDocument/2006/extended-properties" xmlns:vt="http://schemas.openxmlformats.org/officeDocument/2006/docPropsVTypes">
  <Template>Normal</Template>
  <TotalTime>0</TotalTime>
  <Pages>19</Pages>
  <Words>3691</Words>
  <Characters>20303</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2024-04-02T10:03:00Z</dcterms:created>
  <dcterms:modified xsi:type="dcterms:W3CDTF">2024-04-02T12:27:00Z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da88e41f-34a0-4c55-bad2-062e6e95ddd2</vt:lpwstr>
  </property>
</Properties>
</file>