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F8ECA"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6025B991"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224CD5E1" w14:textId="77777777" w:rsidR="003C48A9" w:rsidRDefault="003C48A9" w:rsidP="00AB3302">
      <w:pPr>
        <w:rPr>
          <w:bCs/>
        </w:rPr>
      </w:pPr>
    </w:p>
    <w:p w14:paraId="78B5E94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5C3797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717FCC8"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E497F2B" w14:textId="77777777" w:rsidR="00AB3302" w:rsidRDefault="00AB3302" w:rsidP="00F17D69">
      <w:pPr>
        <w:spacing w:after="120"/>
        <w:rPr>
          <w:bCs/>
        </w:rPr>
      </w:pPr>
    </w:p>
    <w:p w14:paraId="04A0476D" w14:textId="77777777" w:rsidR="00E20180" w:rsidRDefault="00E20180" w:rsidP="00AE0BF5"/>
    <w:p w14:paraId="13E0D9EC" w14:textId="77777777" w:rsidR="00AB3302" w:rsidRDefault="00AB3302" w:rsidP="00AE0BF5">
      <w:pPr>
        <w:rPr>
          <w:rFonts w:cstheme="minorHAnsi"/>
        </w:rPr>
      </w:pPr>
    </w:p>
    <w:p w14:paraId="3414E47D" w14:textId="77777777" w:rsidR="00AB3302" w:rsidRDefault="00AB3302" w:rsidP="00AE0BF5">
      <w:pPr>
        <w:rPr>
          <w:rFonts w:cstheme="minorHAnsi"/>
        </w:rPr>
      </w:pPr>
    </w:p>
    <w:p w14:paraId="208E5A44"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6750A14B" w14:textId="77777777" w:rsidTr="00306CBC">
        <w:trPr>
          <w:cantSplit/>
        </w:trPr>
        <w:tc>
          <w:tcPr>
            <w:tcW w:w="15593" w:type="dxa"/>
            <w:gridSpan w:val="2"/>
            <w:shd w:val="clear" w:color="auto" w:fill="5B9BD5" w:themeFill="accent5"/>
          </w:tcPr>
          <w:p w14:paraId="1029A7CA"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916B5FE" w14:textId="77777777" w:rsidR="00202C9D" w:rsidRPr="00265950" w:rsidRDefault="00202C9D" w:rsidP="00306CBC">
            <w:pPr>
              <w:pStyle w:val="Lijstalinea"/>
              <w:ind w:left="1080"/>
              <w:rPr>
                <w:b/>
                <w:lang w:val="nl-BE"/>
              </w:rPr>
            </w:pPr>
          </w:p>
        </w:tc>
      </w:tr>
      <w:tr w:rsidR="00202C9D" w14:paraId="1549309B" w14:textId="77777777" w:rsidTr="00306CBC">
        <w:trPr>
          <w:cantSplit/>
          <w:trHeight w:val="269"/>
        </w:trPr>
        <w:tc>
          <w:tcPr>
            <w:tcW w:w="4962" w:type="dxa"/>
          </w:tcPr>
          <w:p w14:paraId="1B48BA27"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501A1FF7" w14:textId="458D0068" w:rsidR="00202C9D" w:rsidRPr="003605DF" w:rsidRDefault="00777051" w:rsidP="00306CBC">
            <w:pPr>
              <w:rPr>
                <w:b/>
                <w:bCs/>
                <w:lang w:val="nl-BE"/>
              </w:rPr>
            </w:pPr>
            <w:r w:rsidRPr="00777051">
              <w:rPr>
                <w:b/>
                <w:bCs/>
                <w:lang w:val="nl-BE"/>
              </w:rPr>
              <w:t>Pieter Gillard, ORCID: 0000-0001-9111-4561</w:t>
            </w:r>
          </w:p>
        </w:tc>
      </w:tr>
      <w:tr w:rsidR="00202C9D" w14:paraId="542DF9D8" w14:textId="77777777" w:rsidTr="00306CBC">
        <w:trPr>
          <w:cantSplit/>
          <w:trHeight w:val="633"/>
        </w:trPr>
        <w:tc>
          <w:tcPr>
            <w:tcW w:w="4962" w:type="dxa"/>
          </w:tcPr>
          <w:p w14:paraId="33DA7709"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FFC997B" w14:textId="339DEC6A" w:rsidR="003B68B4" w:rsidRPr="004871D6" w:rsidRDefault="003B68B4" w:rsidP="003B68B4">
            <w:r w:rsidRPr="004871D6">
              <w:t xml:space="preserve">Margaretha Visser (0000-0003-0216-4028) – </w:t>
            </w:r>
            <w:r>
              <w:t xml:space="preserve">PhD; </w:t>
            </w:r>
            <w:r w:rsidRPr="004871D6">
              <w:t>sub-investigator</w:t>
            </w:r>
            <w:r>
              <w:t>;</w:t>
            </w:r>
            <w:r w:rsidRPr="004871D6">
              <w:t xml:space="preserve"> UZ/KU Leuven</w:t>
            </w:r>
            <w:r w:rsidR="00C14780">
              <w:t xml:space="preserve">; </w:t>
            </w:r>
            <w:r w:rsidR="00C14780">
              <w:t>data collection and data analysis</w:t>
            </w:r>
          </w:p>
          <w:p w14:paraId="1898FEDE" w14:textId="62489E5B" w:rsidR="003B68B4" w:rsidRPr="004871D6" w:rsidRDefault="003B68B4" w:rsidP="003B68B4">
            <w:r w:rsidRPr="004871D6">
              <w:t xml:space="preserve">Sara Charleer (0000-0003-2100-4927) – </w:t>
            </w:r>
            <w:r>
              <w:t>PhD</w:t>
            </w:r>
            <w:r>
              <w:t>;</w:t>
            </w:r>
            <w:r>
              <w:t xml:space="preserve"> post-Doc</w:t>
            </w:r>
            <w:r w:rsidRPr="004871D6">
              <w:t xml:space="preserve"> UZ/KU Leuven</w:t>
            </w:r>
            <w:r w:rsidR="00C14780">
              <w:t xml:space="preserve">: </w:t>
            </w:r>
            <w:r w:rsidR="00C14780">
              <w:t>data collection and data analysis</w:t>
            </w:r>
          </w:p>
          <w:p w14:paraId="5F156E1B" w14:textId="784286DB" w:rsidR="00202C9D" w:rsidRPr="006C0CA3" w:rsidRDefault="00C14780" w:rsidP="00306CBC">
            <w:pPr>
              <w:rPr>
                <w:b/>
                <w:bCs/>
              </w:rPr>
            </w:pPr>
            <w:r>
              <w:t>Laura Valgaerts, ORCID: 0009-0002-2501-6554, PhD</w:t>
            </w:r>
            <w:r>
              <w:t xml:space="preserve"> </w:t>
            </w:r>
            <w:r w:rsidRPr="004871D6">
              <w:t xml:space="preserve"> UZ/KU Leuven</w:t>
            </w:r>
            <w:r>
              <w:t>: data collection and data analysis</w:t>
            </w:r>
          </w:p>
        </w:tc>
      </w:tr>
      <w:tr w:rsidR="00202C9D" w14:paraId="51A0778F" w14:textId="77777777" w:rsidTr="00306CBC">
        <w:trPr>
          <w:cantSplit/>
          <w:trHeight w:val="269"/>
        </w:trPr>
        <w:tc>
          <w:tcPr>
            <w:tcW w:w="4962" w:type="dxa"/>
          </w:tcPr>
          <w:p w14:paraId="02D6ACDD"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00B24227" w14:textId="7AFB8777" w:rsidR="00202C9D" w:rsidRPr="00250516" w:rsidRDefault="00777051" w:rsidP="00306CBC">
            <w:pPr>
              <w:rPr>
                <w:lang w:val="nl-BE"/>
              </w:rPr>
            </w:pPr>
            <w:r w:rsidRPr="00777051">
              <w:rPr>
                <w:lang w:val="nl-BE"/>
              </w:rPr>
              <w:t>Assessing novel technologies and glucometrics to improve glucose control and quality of life of people with type 1 diabetes</w:t>
            </w:r>
          </w:p>
        </w:tc>
      </w:tr>
      <w:tr w:rsidR="00202C9D" w14:paraId="03811955" w14:textId="77777777" w:rsidTr="00306CBC">
        <w:trPr>
          <w:cantSplit/>
          <w:trHeight w:val="269"/>
        </w:trPr>
        <w:tc>
          <w:tcPr>
            <w:tcW w:w="4962" w:type="dxa"/>
          </w:tcPr>
          <w:p w14:paraId="14178BED"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665FC7CE" w14:textId="77777777" w:rsidR="00202C9D" w:rsidRDefault="00202C9D" w:rsidP="00306CBC">
            <w:pPr>
              <w:rPr>
                <w:lang w:val="nl-BE"/>
              </w:rPr>
            </w:pPr>
          </w:p>
        </w:tc>
      </w:tr>
      <w:tr w:rsidR="00202C9D" w:rsidRPr="003716A8" w14:paraId="3478489E" w14:textId="77777777" w:rsidTr="00306CBC">
        <w:trPr>
          <w:cantSplit/>
          <w:trHeight w:val="269"/>
        </w:trPr>
        <w:tc>
          <w:tcPr>
            <w:tcW w:w="4962" w:type="dxa"/>
          </w:tcPr>
          <w:p w14:paraId="0AB59026" w14:textId="77777777" w:rsidR="00202C9D" w:rsidRPr="00B84C69" w:rsidRDefault="00202C9D" w:rsidP="00306CBC">
            <w:r w:rsidRPr="00C512C7">
              <w:t>Affiliation(s)</w:t>
            </w:r>
          </w:p>
        </w:tc>
        <w:tc>
          <w:tcPr>
            <w:tcW w:w="10631" w:type="dxa"/>
          </w:tcPr>
          <w:p w14:paraId="7267B31B" w14:textId="77777777" w:rsidR="00202C9D" w:rsidRDefault="00202C9D" w:rsidP="00306CBC">
            <w:pPr>
              <w:rPr>
                <w:lang w:val="nl-BE"/>
              </w:rPr>
            </w:pPr>
            <w:r w:rsidRPr="00777051">
              <w:rPr>
                <w:rFonts w:ascii="Segoe UI Symbol" w:hAnsi="Segoe UI Symbol" w:cs="Segoe UI Symbol"/>
                <w:highlight w:val="black"/>
                <w:lang w:val="nl-BE"/>
              </w:rPr>
              <w:t>☐</w:t>
            </w:r>
            <w:r w:rsidRPr="0094370D">
              <w:rPr>
                <w:lang w:val="nl-BE"/>
              </w:rPr>
              <w:t xml:space="preserve"> KU Leuven </w:t>
            </w:r>
          </w:p>
          <w:p w14:paraId="0F4F009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4D60BA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289D00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7BFD4AA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F26649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3EED663F"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05DF7135" w14:textId="77777777" w:rsidTr="00306CBC">
        <w:trPr>
          <w:cantSplit/>
          <w:trHeight w:val="269"/>
        </w:trPr>
        <w:tc>
          <w:tcPr>
            <w:tcW w:w="4962" w:type="dxa"/>
          </w:tcPr>
          <w:p w14:paraId="0586A50D" w14:textId="77777777" w:rsidR="00202C9D" w:rsidRPr="00C512C7" w:rsidRDefault="00202C9D" w:rsidP="00306CBC">
            <w:r w:rsidRPr="003716A8">
              <w:lastRenderedPageBreak/>
              <w:t>Please provide a short project description</w:t>
            </w:r>
          </w:p>
        </w:tc>
        <w:tc>
          <w:tcPr>
            <w:tcW w:w="10631" w:type="dxa"/>
          </w:tcPr>
          <w:p w14:paraId="3572B437" w14:textId="78B2E464" w:rsidR="00202C9D" w:rsidRDefault="00A7399C" w:rsidP="00937798">
            <w:pPr>
              <w:jc w:val="both"/>
              <w:rPr>
                <w:rFonts w:ascii="Segoe UI Symbol" w:hAnsi="Segoe UI Symbol" w:cs="Segoe UI Symbol"/>
              </w:rPr>
            </w:pPr>
            <w:r w:rsidRPr="00A7399C">
              <w:rPr>
                <w:rFonts w:ascii="Segoe UI Symbol" w:hAnsi="Segoe UI Symbol" w:cs="Segoe UI Symbol"/>
              </w:rPr>
              <w:t>Type 1 diabetes (T1D) is caused by the destruction of the cells that make insulin. People with T1D need to check blood glucose several times a day and administer the appropriate amount of insulin. Incorrect insulin dosing can lead to very low or chronically high glucose levels which can cause coma or organ damage. Novel technologies such as continuous glucose monitoring (CGM) and hybrid closed loop (HCL) systems offer the opportunity of improved treatment, but better knowledge regarding possible benefits and utility of different devices is needed. I will investigate the impact of different systems on glucose control and quality of life (QOL) of people with T1D and whether using data generated by these CGM systems (glucometrics) can help improving diabetes care. First, I will study long-term beneficial effects of real-time (rt) CGM and its health-economic impact in a pre-specified analysis of the ALERTT1 trial. Second, I will investigate if switching to more advanced systems or insulins impacts glucometrics and QOL.  Third, I will collaborate with a group of machine learning experts to develop an artificial intelligence based model using data of patients on rtCGM systems and physical activity trackers. We will assess if this model can help to calculate how much insulin to inject around physical activity. Last, I will study the exact relation between number of insulin producing cells and glucometrics in patients who were autotransplanted with those cells after pancreatectomy.</w:t>
            </w:r>
          </w:p>
          <w:p w14:paraId="0C788052" w14:textId="77777777" w:rsidR="00202C9D" w:rsidRPr="003716A8" w:rsidRDefault="00202C9D" w:rsidP="00306CBC">
            <w:pPr>
              <w:rPr>
                <w:rFonts w:ascii="Segoe UI Symbol" w:hAnsi="Segoe UI Symbol" w:cs="Segoe UI Symbol"/>
              </w:rPr>
            </w:pPr>
          </w:p>
        </w:tc>
      </w:tr>
    </w:tbl>
    <w:p w14:paraId="6806A032" w14:textId="77777777" w:rsidR="00AB3302" w:rsidRDefault="00AB3302" w:rsidP="00AE0BF5">
      <w:pPr>
        <w:rPr>
          <w:rFonts w:cstheme="minorHAnsi"/>
        </w:rPr>
      </w:pPr>
    </w:p>
    <w:p w14:paraId="613C82DE" w14:textId="77777777" w:rsidR="00AB3302" w:rsidRDefault="00AB3302" w:rsidP="00AE0BF5">
      <w:pPr>
        <w:rPr>
          <w:rFonts w:cstheme="minorHAnsi"/>
        </w:rPr>
      </w:pPr>
    </w:p>
    <w:p w14:paraId="69755D48" w14:textId="77777777" w:rsidR="00FF09CC" w:rsidRDefault="00FF09CC" w:rsidP="00AE0BF5">
      <w:pPr>
        <w:rPr>
          <w:rFonts w:cstheme="minorHAnsi"/>
        </w:rPr>
      </w:pPr>
    </w:p>
    <w:p w14:paraId="56887CCE" w14:textId="77777777" w:rsidR="00FF09CC" w:rsidRPr="00AE0BF5" w:rsidRDefault="00FF09CC" w:rsidP="00AE0BF5">
      <w:pPr>
        <w:rPr>
          <w:rFonts w:cstheme="minorHAnsi"/>
        </w:rPr>
      </w:pPr>
    </w:p>
    <w:p w14:paraId="4D28C905" w14:textId="77777777" w:rsidR="5BB2912E" w:rsidRDefault="5BB2912E"/>
    <w:p w14:paraId="30B4AB05"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2A4F4657" w14:textId="77777777" w:rsidTr="00BA789F">
        <w:trPr>
          <w:cantSplit/>
          <w:trHeight w:val="269"/>
        </w:trPr>
        <w:tc>
          <w:tcPr>
            <w:tcW w:w="15593" w:type="dxa"/>
            <w:gridSpan w:val="2"/>
            <w:shd w:val="clear" w:color="auto" w:fill="5B9BD5" w:themeFill="accent5"/>
          </w:tcPr>
          <w:p w14:paraId="1E11AF5E"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278166BE" w14:textId="77777777" w:rsidR="00BA789F" w:rsidRPr="00184881" w:rsidRDefault="00BA789F" w:rsidP="00184881"/>
        </w:tc>
      </w:tr>
      <w:tr w:rsidR="00184881" w:rsidRPr="00F42A6F" w14:paraId="69603749" w14:textId="77777777" w:rsidTr="00DF0787">
        <w:trPr>
          <w:cantSplit/>
          <w:trHeight w:val="269"/>
        </w:trPr>
        <w:tc>
          <w:tcPr>
            <w:tcW w:w="15593" w:type="dxa"/>
            <w:gridSpan w:val="2"/>
          </w:tcPr>
          <w:p w14:paraId="3E4A3DBD"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92A33C1" w14:textId="77777777" w:rsidTr="009E2081">
              <w:tc>
                <w:tcPr>
                  <w:tcW w:w="7116" w:type="dxa"/>
                  <w:gridSpan w:val="4"/>
                  <w:tcBorders>
                    <w:top w:val="nil"/>
                    <w:left w:val="nil"/>
                  </w:tcBorders>
                </w:tcPr>
                <w:p w14:paraId="412F5619" w14:textId="77777777" w:rsidR="007B6EED" w:rsidRPr="00184DDE" w:rsidRDefault="007B6EED" w:rsidP="00184881">
                  <w:pPr>
                    <w:rPr>
                      <w:sz w:val="20"/>
                    </w:rPr>
                  </w:pPr>
                </w:p>
              </w:tc>
              <w:tc>
                <w:tcPr>
                  <w:tcW w:w="1984" w:type="dxa"/>
                </w:tcPr>
                <w:p w14:paraId="5006E023"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32D17D80"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29C868B9"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08665727"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578A6B24" w14:textId="77777777" w:rsidTr="009E2081">
              <w:tc>
                <w:tcPr>
                  <w:tcW w:w="1588" w:type="dxa"/>
                </w:tcPr>
                <w:p w14:paraId="431062FB" w14:textId="77777777" w:rsidR="00202C9D" w:rsidRDefault="00202C9D" w:rsidP="00202C9D">
                  <w:r>
                    <w:t xml:space="preserve">Dataset </w:t>
                  </w:r>
                  <w:r w:rsidR="009E2081">
                    <w:t>N</w:t>
                  </w:r>
                  <w:r>
                    <w:t>ame</w:t>
                  </w:r>
                </w:p>
              </w:tc>
              <w:tc>
                <w:tcPr>
                  <w:tcW w:w="1842" w:type="dxa"/>
                </w:tcPr>
                <w:p w14:paraId="66B2184A" w14:textId="77777777" w:rsidR="00202C9D" w:rsidRDefault="00202C9D" w:rsidP="00202C9D">
                  <w:r>
                    <w:t>Description</w:t>
                  </w:r>
                </w:p>
              </w:tc>
              <w:tc>
                <w:tcPr>
                  <w:tcW w:w="2332" w:type="dxa"/>
                </w:tcPr>
                <w:p w14:paraId="595AB84E" w14:textId="77777777" w:rsidR="00202C9D" w:rsidRPr="00FF0A6F" w:rsidRDefault="009E2081" w:rsidP="00202C9D">
                  <w:r w:rsidRPr="00FF0A6F">
                    <w:t>New or Reused</w:t>
                  </w:r>
                  <w:r w:rsidR="00202C9D" w:rsidRPr="00FF0A6F">
                    <w:t xml:space="preserve"> </w:t>
                  </w:r>
                </w:p>
              </w:tc>
              <w:tc>
                <w:tcPr>
                  <w:tcW w:w="1354" w:type="dxa"/>
                </w:tcPr>
                <w:p w14:paraId="085D77FC" w14:textId="77777777" w:rsidR="00202C9D" w:rsidRDefault="009E2081" w:rsidP="00202C9D">
                  <w:r>
                    <w:t>Digital or Physical</w:t>
                  </w:r>
                  <w:r w:rsidR="00202C9D">
                    <w:t xml:space="preserve"> </w:t>
                  </w:r>
                </w:p>
              </w:tc>
              <w:tc>
                <w:tcPr>
                  <w:tcW w:w="1984" w:type="dxa"/>
                </w:tcPr>
                <w:p w14:paraId="04D0A464" w14:textId="77777777" w:rsidR="00202C9D" w:rsidRDefault="00202C9D" w:rsidP="00202C9D">
                  <w:r>
                    <w:t>Digital Data Type</w:t>
                  </w:r>
                </w:p>
                <w:p w14:paraId="533F3963" w14:textId="77777777" w:rsidR="00202C9D" w:rsidRDefault="00202C9D" w:rsidP="00807DDC"/>
              </w:tc>
              <w:tc>
                <w:tcPr>
                  <w:tcW w:w="1985" w:type="dxa"/>
                </w:tcPr>
                <w:p w14:paraId="3B89797C" w14:textId="77777777" w:rsidR="00202C9D" w:rsidRDefault="00202C9D" w:rsidP="00202C9D">
                  <w:r>
                    <w:t xml:space="preserve">Digital Data Format </w:t>
                  </w:r>
                </w:p>
                <w:p w14:paraId="240660D1" w14:textId="77777777" w:rsidR="00202C9D" w:rsidRDefault="00202C9D" w:rsidP="00184DDE"/>
              </w:tc>
              <w:tc>
                <w:tcPr>
                  <w:tcW w:w="2126" w:type="dxa"/>
                </w:tcPr>
                <w:p w14:paraId="23BCF271" w14:textId="77777777" w:rsidR="00202C9D" w:rsidRDefault="00202C9D" w:rsidP="00202C9D">
                  <w:r>
                    <w:t>Digital Data Volume (MB, GB, TB)</w:t>
                  </w:r>
                </w:p>
              </w:tc>
              <w:tc>
                <w:tcPr>
                  <w:tcW w:w="2156" w:type="dxa"/>
                </w:tcPr>
                <w:p w14:paraId="22AD9B97" w14:textId="77777777" w:rsidR="00202C9D" w:rsidRDefault="00202C9D" w:rsidP="00202C9D">
                  <w:r>
                    <w:t>Physical Volume</w:t>
                  </w:r>
                </w:p>
                <w:p w14:paraId="7936AEB8" w14:textId="77777777" w:rsidR="00202C9D" w:rsidRDefault="00202C9D" w:rsidP="00202C9D"/>
                <w:p w14:paraId="41D9B1E5" w14:textId="77777777" w:rsidR="00202C9D" w:rsidRDefault="00202C9D" w:rsidP="00184DDE"/>
              </w:tc>
            </w:tr>
            <w:tr w:rsidR="00202C9D" w14:paraId="1DDB48B8" w14:textId="77777777" w:rsidTr="009E2081">
              <w:tc>
                <w:tcPr>
                  <w:tcW w:w="1588" w:type="dxa"/>
                </w:tcPr>
                <w:p w14:paraId="743D32D2" w14:textId="09401A91" w:rsidR="00202C9D" w:rsidRDefault="00A7399C" w:rsidP="00202C9D">
                  <w:r>
                    <w:t>INRANGE – Medtronic 780G database</w:t>
                  </w:r>
                </w:p>
              </w:tc>
              <w:tc>
                <w:tcPr>
                  <w:tcW w:w="1842" w:type="dxa"/>
                </w:tcPr>
                <w:p w14:paraId="6AD38DF5" w14:textId="67358CEA" w:rsidR="00202C9D" w:rsidRDefault="00605C21" w:rsidP="00202C9D">
                  <w:r>
                    <w:t xml:space="preserve">Data (clinical data, glucose data and questionnaires) </w:t>
                  </w:r>
                  <w:r>
                    <w:t xml:space="preserve">, </w:t>
                  </w:r>
                  <w:r>
                    <w:t>digitalized in SPSS database</w:t>
                  </w:r>
                </w:p>
              </w:tc>
              <w:tc>
                <w:tcPr>
                  <w:tcW w:w="2332" w:type="dxa"/>
                </w:tcPr>
                <w:p w14:paraId="50F9F0F4" w14:textId="4668CD9D"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605C21">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F9DB1B6"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FB74A43" w14:textId="7610F185"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605C21">
                        <w:rPr>
                          <w:rFonts w:ascii="MS Gothic" w:eastAsia="MS Gothic" w:hAnsi="MS Gothic" w:hint="eastAsia"/>
                          <w:lang w:val="en-US"/>
                        </w:rPr>
                        <w:t>☒</w:t>
                      </w:r>
                    </w:sdtContent>
                  </w:sdt>
                  <w:r w:rsidR="00202C9D">
                    <w:rPr>
                      <w:lang w:val="en-US"/>
                    </w:rPr>
                    <w:t xml:space="preserve"> Digital</w:t>
                  </w:r>
                </w:p>
                <w:p w14:paraId="35A8E08E"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ABB76F0"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4CE965F"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346BBBC4"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240F0E6B" w14:textId="5E82C507"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605C21">
                        <w:rPr>
                          <w:rFonts w:ascii="MS Gothic" w:eastAsia="MS Gothic" w:hAnsi="MS Gothic" w:hint="eastAsia"/>
                          <w:lang w:val="en-US"/>
                        </w:rPr>
                        <w:t>☒</w:t>
                      </w:r>
                    </w:sdtContent>
                  </w:sdt>
                  <w:r w:rsidR="00202C9D">
                    <w:rPr>
                      <w:lang w:val="en-US"/>
                    </w:rPr>
                    <w:t xml:space="preserve"> </w:t>
                  </w:r>
                  <w:r w:rsidR="00FF0A6F">
                    <w:rPr>
                      <w:lang w:val="en-US"/>
                    </w:rPr>
                    <w:t>Numerical</w:t>
                  </w:r>
                </w:p>
                <w:p w14:paraId="70A8EBE5"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1B6EA5E8"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7EDF768A"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5DD3945A"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18EF233B" w14:textId="430680BE" w:rsidR="00202C9D" w:rsidRDefault="007838DB" w:rsidP="00202C9D">
                  <w:pPr>
                    <w:rPr>
                      <w:lang w:val="en-US"/>
                    </w:rPr>
                  </w:pPr>
                  <w:r w:rsidRPr="00E73281">
                    <w:rPr>
                      <w:lang w:val="en-US"/>
                    </w:rPr>
                    <w:t>SPSS Statistics Data Document (.sav)</w:t>
                  </w:r>
                </w:p>
              </w:tc>
              <w:tc>
                <w:tcPr>
                  <w:tcW w:w="2126" w:type="dxa"/>
                </w:tcPr>
                <w:p w14:paraId="29273C71" w14:textId="3E88C3D0"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605C21">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14682C1"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69131FCB"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1DB7AE5A"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2AA872FC"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B50018B"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6757FCB9" w14:textId="77777777" w:rsidR="00202C9D" w:rsidRDefault="00202C9D" w:rsidP="00202C9D"/>
              </w:tc>
              <w:tc>
                <w:tcPr>
                  <w:tcW w:w="2156" w:type="dxa"/>
                </w:tcPr>
                <w:p w14:paraId="35872D22" w14:textId="77777777" w:rsidR="00202C9D" w:rsidRDefault="00202C9D" w:rsidP="00202C9D"/>
              </w:tc>
            </w:tr>
            <w:tr w:rsidR="00605C21" w14:paraId="4664A362" w14:textId="77777777" w:rsidTr="009E2081">
              <w:tc>
                <w:tcPr>
                  <w:tcW w:w="1588" w:type="dxa"/>
                </w:tcPr>
                <w:p w14:paraId="00818CBF" w14:textId="36F92EE1" w:rsidR="00605C21" w:rsidRDefault="00605C21" w:rsidP="00605C21">
                  <w:r>
                    <w:t>INRANGE – Tandem database</w:t>
                  </w:r>
                </w:p>
              </w:tc>
              <w:tc>
                <w:tcPr>
                  <w:tcW w:w="1842" w:type="dxa"/>
                </w:tcPr>
                <w:p w14:paraId="05011CF5" w14:textId="42B890A3" w:rsidR="00605C21" w:rsidRDefault="00605C21" w:rsidP="00605C21">
                  <w:r>
                    <w:t>Data (clinical data, glucose data and questionnaires) collected via eCRF Castor and digitalized in SPSS database</w:t>
                  </w:r>
                </w:p>
              </w:tc>
              <w:tc>
                <w:tcPr>
                  <w:tcW w:w="2332" w:type="dxa"/>
                </w:tcPr>
                <w:p w14:paraId="1E0CB336" w14:textId="77777777" w:rsidR="00605C21" w:rsidRPr="00250516" w:rsidRDefault="00605C21" w:rsidP="00605C21">
                  <w:pPr>
                    <w:rPr>
                      <w:lang w:val="en-US"/>
                    </w:rPr>
                  </w:pPr>
                  <w:sdt>
                    <w:sdtPr>
                      <w:rPr>
                        <w:lang w:val="en-US"/>
                      </w:rPr>
                      <w:id w:val="-8315248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6C0A4DF" w14:textId="6843CE7F" w:rsidR="00605C21" w:rsidRDefault="00605C21" w:rsidP="00605C21">
                  <w:pPr>
                    <w:rPr>
                      <w:rFonts w:ascii="MS Gothic" w:eastAsia="MS Gothic" w:hAnsi="MS Gothic"/>
                      <w:lang w:val="en-US"/>
                    </w:rPr>
                  </w:pPr>
                  <w:sdt>
                    <w:sdtPr>
                      <w:rPr>
                        <w:lang w:val="en-US"/>
                      </w:rPr>
                      <w:id w:val="-18980363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C55BA9A" w14:textId="77777777" w:rsidR="00605C21" w:rsidRPr="00250516" w:rsidRDefault="00605C21" w:rsidP="00605C21">
                  <w:pPr>
                    <w:rPr>
                      <w:lang w:val="en-US"/>
                    </w:rPr>
                  </w:pPr>
                  <w:sdt>
                    <w:sdtPr>
                      <w:rPr>
                        <w:lang w:val="en-US"/>
                      </w:rPr>
                      <w:id w:val="-159940066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781B105" w14:textId="4FE45EF7" w:rsidR="00605C21" w:rsidRDefault="00605C21" w:rsidP="00605C21">
                  <w:pPr>
                    <w:rPr>
                      <w:rFonts w:ascii="MS Gothic" w:eastAsia="MS Gothic" w:hAnsi="MS Gothic"/>
                      <w:lang w:val="en-US"/>
                    </w:rPr>
                  </w:pPr>
                  <w:sdt>
                    <w:sdtPr>
                      <w:rPr>
                        <w:lang w:val="en-US"/>
                      </w:rPr>
                      <w:id w:val="-11472825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71C0C57" w14:textId="77777777" w:rsidR="00605C21" w:rsidRPr="00250516" w:rsidRDefault="00605C21" w:rsidP="00605C21">
                  <w:pPr>
                    <w:rPr>
                      <w:lang w:val="en-US"/>
                    </w:rPr>
                  </w:pPr>
                  <w:sdt>
                    <w:sdtPr>
                      <w:rPr>
                        <w:lang w:val="en-US"/>
                      </w:rPr>
                      <w:id w:val="-5425991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5A121A94" w14:textId="77777777" w:rsidR="00605C21" w:rsidRDefault="00605C21" w:rsidP="00605C21">
                  <w:pPr>
                    <w:rPr>
                      <w:lang w:val="en-US"/>
                    </w:rPr>
                  </w:pPr>
                  <w:sdt>
                    <w:sdtPr>
                      <w:rPr>
                        <w:lang w:val="en-US"/>
                      </w:rPr>
                      <w:id w:val="-12939751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039289B8" w14:textId="77777777" w:rsidR="00605C21" w:rsidRDefault="00605C21" w:rsidP="00605C21">
                  <w:pPr>
                    <w:rPr>
                      <w:lang w:val="en-US"/>
                    </w:rPr>
                  </w:pPr>
                  <w:sdt>
                    <w:sdtPr>
                      <w:rPr>
                        <w:lang w:val="en-US"/>
                      </w:rPr>
                      <w:id w:val="16438486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27BA052D" w14:textId="77777777" w:rsidR="00605C21" w:rsidRDefault="00605C21" w:rsidP="00605C21">
                  <w:pPr>
                    <w:rPr>
                      <w:lang w:val="en-US"/>
                    </w:rPr>
                  </w:pPr>
                  <w:sdt>
                    <w:sdtPr>
                      <w:rPr>
                        <w:lang w:val="en-US"/>
                      </w:rPr>
                      <w:id w:val="189053400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26656511" w14:textId="77777777" w:rsidR="00605C21" w:rsidRDefault="00605C21" w:rsidP="00605C21">
                  <w:pPr>
                    <w:rPr>
                      <w:lang w:val="en-US"/>
                    </w:rPr>
                  </w:pPr>
                  <w:sdt>
                    <w:sdtPr>
                      <w:rPr>
                        <w:lang w:val="en-US"/>
                      </w:rPr>
                      <w:id w:val="1632840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AE30F3A" w14:textId="77777777" w:rsidR="00605C21" w:rsidRDefault="00605C21" w:rsidP="00605C21">
                  <w:pPr>
                    <w:rPr>
                      <w:lang w:val="en-US"/>
                    </w:rPr>
                  </w:pPr>
                  <w:sdt>
                    <w:sdtPr>
                      <w:rPr>
                        <w:lang w:val="en-US"/>
                      </w:rPr>
                      <w:id w:val="19442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13CBD394" w14:textId="77777777" w:rsidR="00605C21" w:rsidRDefault="00605C21" w:rsidP="00605C21">
                  <w:pPr>
                    <w:rPr>
                      <w:lang w:val="en-US"/>
                    </w:rPr>
                  </w:pPr>
                  <w:sdt>
                    <w:sdtPr>
                      <w:rPr>
                        <w:lang w:val="en-US"/>
                      </w:rPr>
                      <w:id w:val="10973733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570FB9E" w14:textId="0D808E64" w:rsidR="00605C21" w:rsidRDefault="00605C21" w:rsidP="00605C21">
                  <w:pPr>
                    <w:rPr>
                      <w:rFonts w:ascii="MS Gothic" w:eastAsia="MS Gothic" w:hAnsi="MS Gothic"/>
                      <w:lang w:val="en-US"/>
                    </w:rPr>
                  </w:pPr>
                  <w:sdt>
                    <w:sdtPr>
                      <w:rPr>
                        <w:lang w:val="en-US"/>
                      </w:rPr>
                      <w:id w:val="13189959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A71B08C" w14:textId="0B2DF871" w:rsidR="00605C21" w:rsidRDefault="007838DB" w:rsidP="00605C21">
                  <w:pPr>
                    <w:rPr>
                      <w:rFonts w:ascii="MS Gothic" w:eastAsia="MS Gothic" w:hAnsi="MS Gothic"/>
                      <w:lang w:val="en-US"/>
                    </w:rPr>
                  </w:pPr>
                  <w:r w:rsidRPr="00E73281">
                    <w:rPr>
                      <w:lang w:val="en-US"/>
                    </w:rPr>
                    <w:t>SPSS Statistics Data Document (.sav)</w:t>
                  </w:r>
                </w:p>
              </w:tc>
              <w:tc>
                <w:tcPr>
                  <w:tcW w:w="2126" w:type="dxa"/>
                </w:tcPr>
                <w:p w14:paraId="17E33998" w14:textId="77777777" w:rsidR="00605C21" w:rsidRDefault="00605C21" w:rsidP="00605C21">
                  <w:pPr>
                    <w:rPr>
                      <w:lang w:val="en-US"/>
                    </w:rPr>
                  </w:pPr>
                  <w:sdt>
                    <w:sdtPr>
                      <w:rPr>
                        <w:lang w:val="en-US"/>
                      </w:rPr>
                      <w:id w:val="-10413554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3253698" w14:textId="77777777" w:rsidR="00605C21" w:rsidRDefault="00605C21" w:rsidP="00605C21">
                  <w:pPr>
                    <w:rPr>
                      <w:lang w:val="en-US"/>
                    </w:rPr>
                  </w:pPr>
                  <w:sdt>
                    <w:sdtPr>
                      <w:rPr>
                        <w:lang w:val="en-US"/>
                      </w:rPr>
                      <w:id w:val="3934754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5AC0570" w14:textId="77777777" w:rsidR="00605C21" w:rsidRDefault="00605C21" w:rsidP="00605C21">
                  <w:pPr>
                    <w:rPr>
                      <w:lang w:val="en-US"/>
                    </w:rPr>
                  </w:pPr>
                  <w:sdt>
                    <w:sdtPr>
                      <w:rPr>
                        <w:lang w:val="en-US"/>
                      </w:rPr>
                      <w:id w:val="14842001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3597792" w14:textId="77777777" w:rsidR="00605C21" w:rsidRPr="00250516" w:rsidRDefault="00605C21" w:rsidP="00605C21">
                  <w:pPr>
                    <w:rPr>
                      <w:lang w:val="en-US"/>
                    </w:rPr>
                  </w:pPr>
                  <w:sdt>
                    <w:sdtPr>
                      <w:rPr>
                        <w:lang w:val="en-US"/>
                      </w:rPr>
                      <w:id w:val="-20201508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4A4D23BC" w14:textId="77777777" w:rsidR="00605C21" w:rsidRDefault="00605C21" w:rsidP="00605C21">
                  <w:pPr>
                    <w:rPr>
                      <w:lang w:val="en-US"/>
                    </w:rPr>
                  </w:pPr>
                  <w:sdt>
                    <w:sdtPr>
                      <w:rPr>
                        <w:lang w:val="en-US"/>
                      </w:rPr>
                      <w:id w:val="-19353574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0C60BB57" w14:textId="77777777" w:rsidR="00605C21" w:rsidRDefault="00605C21" w:rsidP="00605C21">
                  <w:pPr>
                    <w:rPr>
                      <w:lang w:val="en-US"/>
                    </w:rPr>
                  </w:pPr>
                  <w:sdt>
                    <w:sdtPr>
                      <w:rPr>
                        <w:lang w:val="en-US"/>
                      </w:rPr>
                      <w:id w:val="1669972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68E9DAA" w14:textId="77777777" w:rsidR="00605C21" w:rsidRDefault="00605C21" w:rsidP="00605C21">
                  <w:pPr>
                    <w:rPr>
                      <w:rFonts w:ascii="MS Gothic" w:eastAsia="MS Gothic" w:hAnsi="MS Gothic"/>
                      <w:lang w:val="en-US"/>
                    </w:rPr>
                  </w:pPr>
                </w:p>
              </w:tc>
              <w:tc>
                <w:tcPr>
                  <w:tcW w:w="2156" w:type="dxa"/>
                </w:tcPr>
                <w:p w14:paraId="78433C13" w14:textId="77777777" w:rsidR="00605C21" w:rsidRDefault="00605C21" w:rsidP="00605C21"/>
              </w:tc>
            </w:tr>
            <w:tr w:rsidR="003B68B4" w14:paraId="05F49BEE" w14:textId="77777777" w:rsidTr="009E2081">
              <w:tc>
                <w:tcPr>
                  <w:tcW w:w="1588" w:type="dxa"/>
                </w:tcPr>
                <w:p w14:paraId="1DDCB175" w14:textId="351FF61F" w:rsidR="003B68B4" w:rsidRDefault="003B68B4" w:rsidP="003B68B4">
                  <w:r>
                    <w:t>GLADE – University Hospitals Leuven database</w:t>
                  </w:r>
                </w:p>
              </w:tc>
              <w:tc>
                <w:tcPr>
                  <w:tcW w:w="1842" w:type="dxa"/>
                </w:tcPr>
                <w:p w14:paraId="36909A97" w14:textId="2F889AE2" w:rsidR="003B68B4" w:rsidRDefault="003B68B4" w:rsidP="003B68B4">
                  <w:r w:rsidRPr="00C05E0E">
                    <w:rPr>
                      <w:rFonts w:cstheme="minorHAnsi"/>
                      <w:color w:val="000000"/>
                    </w:rPr>
                    <w:t xml:space="preserve">Data </w:t>
                  </w:r>
                  <w:r>
                    <w:rPr>
                      <w:rFonts w:cstheme="minorHAnsi"/>
                      <w:color w:val="000000"/>
                    </w:rPr>
                    <w:t xml:space="preserve">(clinical, glucose, and questionnaires) </w:t>
                  </w:r>
                  <w:r w:rsidRPr="00C05E0E">
                    <w:rPr>
                      <w:rFonts w:cstheme="minorHAnsi"/>
                      <w:color w:val="000000"/>
                    </w:rPr>
                    <w:t xml:space="preserve">collected via </w:t>
                  </w:r>
                  <w:r w:rsidRPr="00C05E0E">
                    <w:rPr>
                      <w:rFonts w:eastAsiaTheme="minorEastAsia" w:cstheme="minorHAnsi"/>
                      <w:color w:val="000000" w:themeColor="text1"/>
                    </w:rPr>
                    <w:t xml:space="preserve">CSV format from </w:t>
                  </w:r>
                  <w:r w:rsidRPr="00C05E0E">
                    <w:rPr>
                      <w:rFonts w:eastAsiaTheme="minorEastAsia" w:cstheme="minorHAnsi"/>
                      <w:color w:val="000000" w:themeColor="text1"/>
                    </w:rPr>
                    <w:lastRenderedPageBreak/>
                    <w:t>proprietary software platforms,</w:t>
                  </w:r>
                  <w:r w:rsidRPr="00C05E0E">
                    <w:rPr>
                      <w:rFonts w:cstheme="minorHAnsi"/>
                      <w:color w:val="000000"/>
                    </w:rPr>
                    <w:t xml:space="preserve"> and digitalized in SPSS database</w:t>
                  </w:r>
                  <w:r>
                    <w:t xml:space="preserve"> </w:t>
                  </w:r>
                  <w:r>
                    <w:t>digitalized in SPSS database</w:t>
                  </w:r>
                </w:p>
              </w:tc>
              <w:tc>
                <w:tcPr>
                  <w:tcW w:w="2332" w:type="dxa"/>
                </w:tcPr>
                <w:p w14:paraId="1724568D" w14:textId="77777777" w:rsidR="003B68B4" w:rsidRPr="00250516" w:rsidRDefault="003B68B4" w:rsidP="003B68B4">
                  <w:pPr>
                    <w:rPr>
                      <w:lang w:val="en-US"/>
                    </w:rPr>
                  </w:pPr>
                  <w:sdt>
                    <w:sdtPr>
                      <w:rPr>
                        <w:lang w:val="en-US"/>
                      </w:rPr>
                      <w:id w:val="-11814146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64875876" w14:textId="68190ECD" w:rsidR="003B68B4" w:rsidRDefault="003B68B4" w:rsidP="003B68B4">
                  <w:pPr>
                    <w:rPr>
                      <w:rFonts w:ascii="MS Gothic" w:eastAsia="MS Gothic" w:hAnsi="MS Gothic"/>
                      <w:lang w:val="en-US"/>
                    </w:rPr>
                  </w:pPr>
                  <w:sdt>
                    <w:sdtPr>
                      <w:rPr>
                        <w:lang w:val="en-US"/>
                      </w:rPr>
                      <w:id w:val="-7308396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459B56D" w14:textId="77777777" w:rsidR="003B68B4" w:rsidRPr="00250516" w:rsidRDefault="003B68B4" w:rsidP="003B68B4">
                  <w:pPr>
                    <w:rPr>
                      <w:lang w:val="en-US"/>
                    </w:rPr>
                  </w:pPr>
                  <w:sdt>
                    <w:sdtPr>
                      <w:rPr>
                        <w:lang w:val="en-US"/>
                      </w:rPr>
                      <w:id w:val="15481087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7599D41" w14:textId="2091E01B" w:rsidR="003B68B4" w:rsidRDefault="003B68B4" w:rsidP="003B68B4">
                  <w:pPr>
                    <w:rPr>
                      <w:rFonts w:ascii="MS Gothic" w:eastAsia="MS Gothic" w:hAnsi="MS Gothic"/>
                      <w:lang w:val="en-US"/>
                    </w:rPr>
                  </w:pPr>
                  <w:sdt>
                    <w:sdtPr>
                      <w:rPr>
                        <w:lang w:val="en-US"/>
                      </w:rPr>
                      <w:id w:val="-17332949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74F268E" w14:textId="77777777" w:rsidR="003B68B4" w:rsidRPr="00250516" w:rsidRDefault="003B68B4" w:rsidP="003B68B4">
                  <w:pPr>
                    <w:rPr>
                      <w:lang w:val="en-US"/>
                    </w:rPr>
                  </w:pPr>
                  <w:sdt>
                    <w:sdtPr>
                      <w:rPr>
                        <w:lang w:val="en-US"/>
                      </w:rPr>
                      <w:id w:val="13103636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5286D8A5" w14:textId="77777777" w:rsidR="003B68B4" w:rsidRDefault="003B68B4" w:rsidP="003B68B4">
                  <w:pPr>
                    <w:rPr>
                      <w:lang w:val="en-US"/>
                    </w:rPr>
                  </w:pPr>
                  <w:sdt>
                    <w:sdtPr>
                      <w:rPr>
                        <w:lang w:val="en-US"/>
                      </w:rPr>
                      <w:id w:val="-10007259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A322196" w14:textId="77777777" w:rsidR="003B68B4" w:rsidRDefault="003B68B4" w:rsidP="003B68B4">
                  <w:pPr>
                    <w:rPr>
                      <w:lang w:val="en-US"/>
                    </w:rPr>
                  </w:pPr>
                  <w:sdt>
                    <w:sdtPr>
                      <w:rPr>
                        <w:lang w:val="en-US"/>
                      </w:rPr>
                      <w:id w:val="-14794488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03F43B3" w14:textId="77777777" w:rsidR="003B68B4" w:rsidRDefault="003B68B4" w:rsidP="003B68B4">
                  <w:pPr>
                    <w:rPr>
                      <w:lang w:val="en-US"/>
                    </w:rPr>
                  </w:pPr>
                  <w:sdt>
                    <w:sdtPr>
                      <w:rPr>
                        <w:lang w:val="en-US"/>
                      </w:rPr>
                      <w:id w:val="-124711081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614D316" w14:textId="77777777" w:rsidR="003B68B4" w:rsidRDefault="003B68B4" w:rsidP="003B68B4">
                  <w:pPr>
                    <w:rPr>
                      <w:lang w:val="en-US"/>
                    </w:rPr>
                  </w:pPr>
                  <w:sdt>
                    <w:sdtPr>
                      <w:rPr>
                        <w:lang w:val="en-US"/>
                      </w:rPr>
                      <w:id w:val="-20327110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7F2E183" w14:textId="77777777" w:rsidR="003B68B4" w:rsidRDefault="003B68B4" w:rsidP="003B68B4">
                  <w:pPr>
                    <w:rPr>
                      <w:lang w:val="en-US"/>
                    </w:rPr>
                  </w:pPr>
                  <w:sdt>
                    <w:sdtPr>
                      <w:rPr>
                        <w:lang w:val="en-US"/>
                      </w:rPr>
                      <w:id w:val="20998947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BC2355B" w14:textId="77777777" w:rsidR="003B68B4" w:rsidRDefault="003B68B4" w:rsidP="003B68B4">
                  <w:pPr>
                    <w:rPr>
                      <w:lang w:val="en-US"/>
                    </w:rPr>
                  </w:pPr>
                  <w:sdt>
                    <w:sdtPr>
                      <w:rPr>
                        <w:lang w:val="en-US"/>
                      </w:rPr>
                      <w:id w:val="-6036445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3F2A028" w14:textId="7485CAEF" w:rsidR="003B68B4" w:rsidRDefault="003B68B4" w:rsidP="003B68B4">
                  <w:pPr>
                    <w:rPr>
                      <w:rFonts w:ascii="MS Gothic" w:eastAsia="MS Gothic" w:hAnsi="MS Gothic"/>
                      <w:lang w:val="en-US"/>
                    </w:rPr>
                  </w:pPr>
                  <w:sdt>
                    <w:sdtPr>
                      <w:rPr>
                        <w:lang w:val="en-US"/>
                      </w:rPr>
                      <w:id w:val="11371478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0DF6D455" w14:textId="4BC71BB9" w:rsidR="003B68B4" w:rsidRDefault="003B68B4" w:rsidP="003B68B4">
                  <w:pPr>
                    <w:rPr>
                      <w:rFonts w:ascii="MS Gothic" w:eastAsia="MS Gothic" w:hAnsi="MS Gothic"/>
                      <w:lang w:val="en-US"/>
                    </w:rPr>
                  </w:pPr>
                  <w:r w:rsidRPr="00E73281">
                    <w:rPr>
                      <w:lang w:val="en-US"/>
                    </w:rPr>
                    <w:lastRenderedPageBreak/>
                    <w:t>SPSS Statistics Data Document (.sav)</w:t>
                  </w:r>
                </w:p>
              </w:tc>
              <w:tc>
                <w:tcPr>
                  <w:tcW w:w="2126" w:type="dxa"/>
                </w:tcPr>
                <w:p w14:paraId="307F6D70" w14:textId="77777777" w:rsidR="003B68B4" w:rsidRDefault="003B68B4" w:rsidP="003B68B4">
                  <w:pPr>
                    <w:rPr>
                      <w:lang w:val="en-US"/>
                    </w:rPr>
                  </w:pPr>
                  <w:sdt>
                    <w:sdtPr>
                      <w:rPr>
                        <w:lang w:val="en-US"/>
                      </w:rPr>
                      <w:id w:val="-194845704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3962460" w14:textId="77777777" w:rsidR="003B68B4" w:rsidRDefault="003B68B4" w:rsidP="003B68B4">
                  <w:pPr>
                    <w:rPr>
                      <w:lang w:val="en-US"/>
                    </w:rPr>
                  </w:pPr>
                  <w:sdt>
                    <w:sdtPr>
                      <w:rPr>
                        <w:lang w:val="en-US"/>
                      </w:rPr>
                      <w:id w:val="17351154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1FE43AD" w14:textId="77777777" w:rsidR="003B68B4" w:rsidRDefault="003B68B4" w:rsidP="003B68B4">
                  <w:pPr>
                    <w:rPr>
                      <w:lang w:val="en-US"/>
                    </w:rPr>
                  </w:pPr>
                  <w:sdt>
                    <w:sdtPr>
                      <w:rPr>
                        <w:lang w:val="en-US"/>
                      </w:rPr>
                      <w:id w:val="7204808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27724A8" w14:textId="77777777" w:rsidR="003B68B4" w:rsidRPr="00250516" w:rsidRDefault="003B68B4" w:rsidP="003B68B4">
                  <w:pPr>
                    <w:rPr>
                      <w:lang w:val="en-US"/>
                    </w:rPr>
                  </w:pPr>
                  <w:sdt>
                    <w:sdtPr>
                      <w:rPr>
                        <w:lang w:val="en-US"/>
                      </w:rPr>
                      <w:id w:val="-8313642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4FC60E95" w14:textId="77777777" w:rsidR="003B68B4" w:rsidRDefault="003B68B4" w:rsidP="003B68B4">
                  <w:pPr>
                    <w:rPr>
                      <w:lang w:val="en-US"/>
                    </w:rPr>
                  </w:pPr>
                  <w:sdt>
                    <w:sdtPr>
                      <w:rPr>
                        <w:lang w:val="en-US"/>
                      </w:rPr>
                      <w:id w:val="-5232564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C2A43E4" w14:textId="77777777" w:rsidR="003B68B4" w:rsidRDefault="003B68B4" w:rsidP="003B68B4">
                  <w:pPr>
                    <w:rPr>
                      <w:lang w:val="en-US"/>
                    </w:rPr>
                  </w:pPr>
                  <w:sdt>
                    <w:sdtPr>
                      <w:rPr>
                        <w:lang w:val="en-US"/>
                      </w:rPr>
                      <w:id w:val="-1954701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13C8463" w14:textId="77777777" w:rsidR="003B68B4" w:rsidRDefault="003B68B4" w:rsidP="003B68B4">
                  <w:pPr>
                    <w:rPr>
                      <w:rFonts w:ascii="MS Gothic" w:eastAsia="MS Gothic" w:hAnsi="MS Gothic"/>
                      <w:lang w:val="en-US"/>
                    </w:rPr>
                  </w:pPr>
                </w:p>
              </w:tc>
              <w:tc>
                <w:tcPr>
                  <w:tcW w:w="2156" w:type="dxa"/>
                </w:tcPr>
                <w:p w14:paraId="19AFBD0F" w14:textId="77777777" w:rsidR="003B68B4" w:rsidRDefault="003B68B4" w:rsidP="003B68B4"/>
              </w:tc>
            </w:tr>
            <w:tr w:rsidR="003B68B4" w14:paraId="3D122F66" w14:textId="77777777" w:rsidTr="009E2081">
              <w:tc>
                <w:tcPr>
                  <w:tcW w:w="1588" w:type="dxa"/>
                </w:tcPr>
                <w:p w14:paraId="140EA4C6" w14:textId="47BB417E" w:rsidR="003B68B4" w:rsidRDefault="003B68B4" w:rsidP="003B68B4">
                  <w:r>
                    <w:lastRenderedPageBreak/>
                    <w:t xml:space="preserve">ALERTT1 - </w:t>
                  </w:r>
                  <w:r>
                    <w:t>(6-month RCT + 30-month extension)</w:t>
                  </w:r>
                  <w:r w:rsidR="00C53198">
                    <w:t xml:space="preserve"> database</w:t>
                  </w:r>
                </w:p>
              </w:tc>
              <w:tc>
                <w:tcPr>
                  <w:tcW w:w="1842" w:type="dxa"/>
                </w:tcPr>
                <w:p w14:paraId="10D3F2F6" w14:textId="4BA3100F" w:rsidR="003B68B4" w:rsidRDefault="003B68B4" w:rsidP="003B68B4">
                  <w:r>
                    <w:t xml:space="preserve">Data (clinical data, glucose data and questionnaires) collected via </w:t>
                  </w:r>
                  <w:r w:rsidR="00904C8F">
                    <w:t>OpenClinica</w:t>
                  </w:r>
                  <w:r>
                    <w:t xml:space="preserve"> and digitalized in SPSS database</w:t>
                  </w:r>
                </w:p>
              </w:tc>
              <w:tc>
                <w:tcPr>
                  <w:tcW w:w="2332" w:type="dxa"/>
                </w:tcPr>
                <w:p w14:paraId="233E719C" w14:textId="77777777" w:rsidR="003B68B4" w:rsidRPr="00250516" w:rsidRDefault="003B68B4" w:rsidP="003B68B4">
                  <w:pPr>
                    <w:rPr>
                      <w:lang w:val="en-US"/>
                    </w:rPr>
                  </w:pPr>
                  <w:sdt>
                    <w:sdtPr>
                      <w:rPr>
                        <w:lang w:val="en-US"/>
                      </w:rPr>
                      <w:id w:val="156530004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E1C6F3B" w14:textId="2D992798" w:rsidR="003B68B4" w:rsidRDefault="003B68B4" w:rsidP="003B68B4">
                  <w:pPr>
                    <w:rPr>
                      <w:rFonts w:ascii="MS Gothic" w:eastAsia="MS Gothic" w:hAnsi="MS Gothic"/>
                      <w:lang w:val="en-US"/>
                    </w:rPr>
                  </w:pPr>
                  <w:sdt>
                    <w:sdtPr>
                      <w:rPr>
                        <w:lang w:val="en-US"/>
                      </w:rPr>
                      <w:id w:val="-4755316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790B55A" w14:textId="77777777" w:rsidR="003B68B4" w:rsidRPr="00250516" w:rsidRDefault="003B68B4" w:rsidP="003B68B4">
                  <w:pPr>
                    <w:rPr>
                      <w:lang w:val="en-US"/>
                    </w:rPr>
                  </w:pPr>
                  <w:sdt>
                    <w:sdtPr>
                      <w:rPr>
                        <w:lang w:val="en-US"/>
                      </w:rPr>
                      <w:id w:val="-128942890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3E3F630" w14:textId="3C762BAE" w:rsidR="003B68B4" w:rsidRDefault="003B68B4" w:rsidP="003B68B4">
                  <w:pPr>
                    <w:rPr>
                      <w:rFonts w:ascii="MS Gothic" w:eastAsia="MS Gothic" w:hAnsi="MS Gothic"/>
                      <w:lang w:val="en-US"/>
                    </w:rPr>
                  </w:pPr>
                  <w:sdt>
                    <w:sdtPr>
                      <w:rPr>
                        <w:lang w:val="en-US"/>
                      </w:rPr>
                      <w:id w:val="1788703476"/>
                      <w14:checkbox>
                        <w14:checked w14:val="1"/>
                        <w14:checkedState w14:val="2612" w14:font="MS Gothic"/>
                        <w14:uncheckedState w14:val="2610" w14:font="MS Gothic"/>
                      </w14:checkbox>
                    </w:sdtPr>
                    <w:sdtContent>
                      <w:r w:rsidR="00D2502E">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20582C9" w14:textId="77777777" w:rsidR="003B68B4" w:rsidRPr="00250516" w:rsidRDefault="003B68B4" w:rsidP="003B68B4">
                  <w:pPr>
                    <w:rPr>
                      <w:lang w:val="en-US"/>
                    </w:rPr>
                  </w:pPr>
                  <w:sdt>
                    <w:sdtPr>
                      <w:rPr>
                        <w:lang w:val="en-US"/>
                      </w:rPr>
                      <w:id w:val="17012010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8770274" w14:textId="77777777" w:rsidR="003B68B4" w:rsidRDefault="003B68B4" w:rsidP="003B68B4">
                  <w:pPr>
                    <w:rPr>
                      <w:lang w:val="en-US"/>
                    </w:rPr>
                  </w:pPr>
                  <w:sdt>
                    <w:sdtPr>
                      <w:rPr>
                        <w:lang w:val="en-US"/>
                      </w:rPr>
                      <w:id w:val="-5577022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08A60724" w14:textId="77777777" w:rsidR="003B68B4" w:rsidRDefault="003B68B4" w:rsidP="003B68B4">
                  <w:pPr>
                    <w:rPr>
                      <w:lang w:val="en-US"/>
                    </w:rPr>
                  </w:pPr>
                  <w:sdt>
                    <w:sdtPr>
                      <w:rPr>
                        <w:lang w:val="en-US"/>
                      </w:rPr>
                      <w:id w:val="16158737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46CB23D" w14:textId="77777777" w:rsidR="003B68B4" w:rsidRDefault="003B68B4" w:rsidP="003B68B4">
                  <w:pPr>
                    <w:rPr>
                      <w:lang w:val="en-US"/>
                    </w:rPr>
                  </w:pPr>
                  <w:sdt>
                    <w:sdtPr>
                      <w:rPr>
                        <w:lang w:val="en-US"/>
                      </w:rPr>
                      <w:id w:val="-171241893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38FEB6E9" w14:textId="77777777" w:rsidR="003B68B4" w:rsidRDefault="003B68B4" w:rsidP="003B68B4">
                  <w:pPr>
                    <w:rPr>
                      <w:lang w:val="en-US"/>
                    </w:rPr>
                  </w:pPr>
                  <w:sdt>
                    <w:sdtPr>
                      <w:rPr>
                        <w:lang w:val="en-US"/>
                      </w:rPr>
                      <w:id w:val="2005226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EBBDFF0" w14:textId="77777777" w:rsidR="003B68B4" w:rsidRDefault="003B68B4" w:rsidP="003B68B4">
                  <w:pPr>
                    <w:rPr>
                      <w:lang w:val="en-US"/>
                    </w:rPr>
                  </w:pPr>
                  <w:sdt>
                    <w:sdtPr>
                      <w:rPr>
                        <w:lang w:val="en-US"/>
                      </w:rPr>
                      <w:id w:val="18086731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88AC51E" w14:textId="77777777" w:rsidR="003B68B4" w:rsidRDefault="003B68B4" w:rsidP="003B68B4">
                  <w:pPr>
                    <w:rPr>
                      <w:lang w:val="en-US"/>
                    </w:rPr>
                  </w:pPr>
                  <w:sdt>
                    <w:sdtPr>
                      <w:rPr>
                        <w:lang w:val="en-US"/>
                      </w:rPr>
                      <w:id w:val="7577976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B685B6B" w14:textId="6EB8DBF3" w:rsidR="003B68B4" w:rsidRDefault="003B68B4" w:rsidP="003B68B4">
                  <w:pPr>
                    <w:rPr>
                      <w:rFonts w:ascii="MS Gothic" w:eastAsia="MS Gothic" w:hAnsi="MS Gothic"/>
                      <w:lang w:val="en-US"/>
                    </w:rPr>
                  </w:pPr>
                  <w:sdt>
                    <w:sdtPr>
                      <w:rPr>
                        <w:lang w:val="en-US"/>
                      </w:rPr>
                      <w:id w:val="4181459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5D87D263" w14:textId="44DAE121" w:rsidR="003B68B4" w:rsidRDefault="003B68B4" w:rsidP="003B68B4">
                  <w:pPr>
                    <w:rPr>
                      <w:rFonts w:ascii="MS Gothic" w:eastAsia="MS Gothic" w:hAnsi="MS Gothic"/>
                      <w:lang w:val="en-US"/>
                    </w:rPr>
                  </w:pPr>
                  <w:r w:rsidRPr="00E73281">
                    <w:rPr>
                      <w:lang w:val="en-US"/>
                    </w:rPr>
                    <w:t>SPSS Statistics Data Document (.sav)</w:t>
                  </w:r>
                </w:p>
              </w:tc>
              <w:tc>
                <w:tcPr>
                  <w:tcW w:w="2126" w:type="dxa"/>
                </w:tcPr>
                <w:p w14:paraId="1BFB7F8A" w14:textId="77777777" w:rsidR="003B68B4" w:rsidRDefault="003B68B4" w:rsidP="003B68B4">
                  <w:pPr>
                    <w:rPr>
                      <w:lang w:val="en-US"/>
                    </w:rPr>
                  </w:pPr>
                  <w:sdt>
                    <w:sdtPr>
                      <w:rPr>
                        <w:lang w:val="en-US"/>
                      </w:rPr>
                      <w:id w:val="149452273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A588EBA" w14:textId="77777777" w:rsidR="003B68B4" w:rsidRDefault="003B68B4" w:rsidP="003B68B4">
                  <w:pPr>
                    <w:rPr>
                      <w:lang w:val="en-US"/>
                    </w:rPr>
                  </w:pPr>
                  <w:sdt>
                    <w:sdtPr>
                      <w:rPr>
                        <w:lang w:val="en-US"/>
                      </w:rPr>
                      <w:id w:val="-33392343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26834E2" w14:textId="77777777" w:rsidR="003B68B4" w:rsidRDefault="003B68B4" w:rsidP="003B68B4">
                  <w:pPr>
                    <w:rPr>
                      <w:lang w:val="en-US"/>
                    </w:rPr>
                  </w:pPr>
                  <w:sdt>
                    <w:sdtPr>
                      <w:rPr>
                        <w:lang w:val="en-US"/>
                      </w:rPr>
                      <w:id w:val="1037722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2C1AE9A" w14:textId="77777777" w:rsidR="003B68B4" w:rsidRPr="00250516" w:rsidRDefault="003B68B4" w:rsidP="003B68B4">
                  <w:pPr>
                    <w:rPr>
                      <w:lang w:val="en-US"/>
                    </w:rPr>
                  </w:pPr>
                  <w:sdt>
                    <w:sdtPr>
                      <w:rPr>
                        <w:lang w:val="en-US"/>
                      </w:rPr>
                      <w:id w:val="12151591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B53FE05" w14:textId="77777777" w:rsidR="003B68B4" w:rsidRDefault="003B68B4" w:rsidP="003B68B4">
                  <w:pPr>
                    <w:rPr>
                      <w:lang w:val="en-US"/>
                    </w:rPr>
                  </w:pPr>
                  <w:sdt>
                    <w:sdtPr>
                      <w:rPr>
                        <w:lang w:val="en-US"/>
                      </w:rPr>
                      <w:id w:val="13383445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044E8E0" w14:textId="77777777" w:rsidR="003B68B4" w:rsidRDefault="003B68B4" w:rsidP="003B68B4">
                  <w:pPr>
                    <w:rPr>
                      <w:lang w:val="en-US"/>
                    </w:rPr>
                  </w:pPr>
                  <w:sdt>
                    <w:sdtPr>
                      <w:rPr>
                        <w:lang w:val="en-US"/>
                      </w:rPr>
                      <w:id w:val="-1868445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E9F1AD9" w14:textId="77777777" w:rsidR="003B68B4" w:rsidRDefault="003B68B4" w:rsidP="003B68B4">
                  <w:pPr>
                    <w:rPr>
                      <w:rFonts w:ascii="MS Gothic" w:eastAsia="MS Gothic" w:hAnsi="MS Gothic"/>
                      <w:lang w:val="en-US"/>
                    </w:rPr>
                  </w:pPr>
                </w:p>
              </w:tc>
              <w:tc>
                <w:tcPr>
                  <w:tcW w:w="2156" w:type="dxa"/>
                </w:tcPr>
                <w:p w14:paraId="78D5CC79" w14:textId="20924E28" w:rsidR="003B68B4" w:rsidRDefault="00D2502E" w:rsidP="003B68B4">
                  <w:r>
                    <w:t>Multiple folders with original study documents (paper), stored centrally (UZ Leuven) and on-site</w:t>
                  </w:r>
                </w:p>
              </w:tc>
            </w:tr>
            <w:tr w:rsidR="0017708B" w14:paraId="527D4925" w14:textId="77777777" w:rsidTr="009E2081">
              <w:tc>
                <w:tcPr>
                  <w:tcW w:w="1588" w:type="dxa"/>
                </w:tcPr>
                <w:p w14:paraId="7DB13631" w14:textId="35AF2F08" w:rsidR="0017708B" w:rsidRDefault="0017708B" w:rsidP="0017708B">
                  <w:r>
                    <w:t>ENHANCED1</w:t>
                  </w:r>
                  <w:r>
                    <w:t xml:space="preserve"> - database</w:t>
                  </w:r>
                </w:p>
              </w:tc>
              <w:tc>
                <w:tcPr>
                  <w:tcW w:w="1842" w:type="dxa"/>
                </w:tcPr>
                <w:p w14:paraId="1278E359" w14:textId="6B83DCE4" w:rsidR="0017708B" w:rsidRDefault="0017708B" w:rsidP="0017708B">
                  <w:r>
                    <w:t>Data (physical activity data, food intake data, glucose and insulin data) collected via application programming interfaces and digitalized in different databases</w:t>
                  </w:r>
                </w:p>
              </w:tc>
              <w:tc>
                <w:tcPr>
                  <w:tcW w:w="2332" w:type="dxa"/>
                </w:tcPr>
                <w:p w14:paraId="3CBE0EB7" w14:textId="77777777" w:rsidR="0017708B" w:rsidRPr="00250516" w:rsidRDefault="0017708B" w:rsidP="0017708B">
                  <w:pPr>
                    <w:rPr>
                      <w:lang w:val="en-US"/>
                    </w:rPr>
                  </w:pPr>
                  <w:sdt>
                    <w:sdtPr>
                      <w:rPr>
                        <w:lang w:val="en-US"/>
                      </w:rPr>
                      <w:id w:val="104201897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2B69663" w14:textId="62474DEE" w:rsidR="0017708B" w:rsidRDefault="0017708B" w:rsidP="0017708B">
                  <w:pPr>
                    <w:rPr>
                      <w:rFonts w:ascii="MS Gothic" w:eastAsia="MS Gothic" w:hAnsi="MS Gothic"/>
                      <w:lang w:val="en-US"/>
                    </w:rPr>
                  </w:pPr>
                  <w:sdt>
                    <w:sdtPr>
                      <w:rPr>
                        <w:lang w:val="en-US"/>
                      </w:rPr>
                      <w:id w:val="-13684405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485A04A" w14:textId="77777777" w:rsidR="0017708B" w:rsidRPr="00250516" w:rsidRDefault="0017708B" w:rsidP="0017708B">
                  <w:pPr>
                    <w:rPr>
                      <w:lang w:val="en-US"/>
                    </w:rPr>
                  </w:pPr>
                  <w:sdt>
                    <w:sdtPr>
                      <w:rPr>
                        <w:lang w:val="en-US"/>
                      </w:rPr>
                      <w:id w:val="5755610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1B4319F" w14:textId="7563283F" w:rsidR="0017708B" w:rsidRDefault="0017708B" w:rsidP="0017708B">
                  <w:pPr>
                    <w:rPr>
                      <w:rFonts w:ascii="MS Gothic" w:eastAsia="MS Gothic" w:hAnsi="MS Gothic"/>
                      <w:lang w:val="en-US"/>
                    </w:rPr>
                  </w:pPr>
                  <w:sdt>
                    <w:sdtPr>
                      <w:rPr>
                        <w:lang w:val="en-US"/>
                      </w:rPr>
                      <w:id w:val="-13293584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780BF244" w14:textId="77777777" w:rsidR="0017708B" w:rsidRPr="00250516" w:rsidRDefault="0017708B" w:rsidP="0017708B">
                  <w:pPr>
                    <w:rPr>
                      <w:lang w:val="en-US"/>
                    </w:rPr>
                  </w:pPr>
                  <w:sdt>
                    <w:sdtPr>
                      <w:rPr>
                        <w:lang w:val="en-US"/>
                      </w:rPr>
                      <w:id w:val="11276600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D5A24CB" w14:textId="77777777" w:rsidR="0017708B" w:rsidRDefault="0017708B" w:rsidP="0017708B">
                  <w:pPr>
                    <w:rPr>
                      <w:lang w:val="en-US"/>
                    </w:rPr>
                  </w:pPr>
                  <w:sdt>
                    <w:sdtPr>
                      <w:rPr>
                        <w:lang w:val="en-US"/>
                      </w:rPr>
                      <w:id w:val="-3785591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064276F6" w14:textId="77777777" w:rsidR="0017708B" w:rsidRDefault="0017708B" w:rsidP="0017708B">
                  <w:pPr>
                    <w:rPr>
                      <w:lang w:val="en-US"/>
                    </w:rPr>
                  </w:pPr>
                  <w:sdt>
                    <w:sdtPr>
                      <w:rPr>
                        <w:lang w:val="en-US"/>
                      </w:rPr>
                      <w:id w:val="-9406753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EDA6E8B" w14:textId="77777777" w:rsidR="0017708B" w:rsidRDefault="0017708B" w:rsidP="0017708B">
                  <w:pPr>
                    <w:rPr>
                      <w:lang w:val="en-US"/>
                    </w:rPr>
                  </w:pPr>
                  <w:sdt>
                    <w:sdtPr>
                      <w:rPr>
                        <w:lang w:val="en-US"/>
                      </w:rPr>
                      <w:id w:val="-14034377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CCFA6A8" w14:textId="77777777" w:rsidR="0017708B" w:rsidRDefault="0017708B" w:rsidP="0017708B">
                  <w:pPr>
                    <w:rPr>
                      <w:lang w:val="en-US"/>
                    </w:rPr>
                  </w:pPr>
                  <w:sdt>
                    <w:sdtPr>
                      <w:rPr>
                        <w:lang w:val="en-US"/>
                      </w:rPr>
                      <w:id w:val="-12329201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253964E8" w14:textId="77777777" w:rsidR="0017708B" w:rsidRDefault="0017708B" w:rsidP="0017708B">
                  <w:pPr>
                    <w:rPr>
                      <w:lang w:val="en-US"/>
                    </w:rPr>
                  </w:pPr>
                  <w:sdt>
                    <w:sdtPr>
                      <w:rPr>
                        <w:lang w:val="en-US"/>
                      </w:rPr>
                      <w:id w:val="-20310295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5E0E502" w14:textId="77777777" w:rsidR="0017708B" w:rsidRDefault="0017708B" w:rsidP="0017708B">
                  <w:pPr>
                    <w:rPr>
                      <w:lang w:val="en-US"/>
                    </w:rPr>
                  </w:pPr>
                  <w:sdt>
                    <w:sdtPr>
                      <w:rPr>
                        <w:lang w:val="en-US"/>
                      </w:rPr>
                      <w:id w:val="12221739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8E0A2EA" w14:textId="3FBE5791" w:rsidR="0017708B" w:rsidRDefault="0017708B" w:rsidP="0017708B">
                  <w:pPr>
                    <w:rPr>
                      <w:rFonts w:ascii="MS Gothic" w:eastAsia="MS Gothic" w:hAnsi="MS Gothic"/>
                      <w:lang w:val="en-US"/>
                    </w:rPr>
                  </w:pPr>
                  <w:sdt>
                    <w:sdtPr>
                      <w:rPr>
                        <w:lang w:val="en-US"/>
                      </w:rPr>
                      <w:id w:val="-6667148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4CD6B21D" w14:textId="0432275A" w:rsidR="0017708B" w:rsidRDefault="0017708B" w:rsidP="0017708B">
                  <w:pPr>
                    <w:rPr>
                      <w:rFonts w:ascii="MS Gothic" w:eastAsia="MS Gothic" w:hAnsi="MS Gothic"/>
                      <w:lang w:val="en-US"/>
                    </w:rPr>
                  </w:pPr>
                  <w:r w:rsidRPr="00480F1A">
                    <w:rPr>
                      <w:lang w:val="en-US"/>
                    </w:rPr>
                    <w:t>PostGresDB, MongoDB</w:t>
                  </w:r>
                  <w:r>
                    <w:rPr>
                      <w:lang w:val="en-US"/>
                    </w:rPr>
                    <w:t xml:space="preserve">, and </w:t>
                  </w:r>
                  <w:r w:rsidRPr="00480F1A">
                    <w:rPr>
                      <w:lang w:val="en-US"/>
                    </w:rPr>
                    <w:t>MinIO</w:t>
                  </w:r>
                  <w:r>
                    <w:rPr>
                      <w:lang w:val="en-US"/>
                    </w:rPr>
                    <w:t xml:space="preserve"> </w:t>
                  </w:r>
                </w:p>
              </w:tc>
              <w:tc>
                <w:tcPr>
                  <w:tcW w:w="2126" w:type="dxa"/>
                </w:tcPr>
                <w:p w14:paraId="131C5AB9" w14:textId="77777777" w:rsidR="0017708B" w:rsidRDefault="0017708B" w:rsidP="0017708B">
                  <w:pPr>
                    <w:rPr>
                      <w:lang w:val="en-US"/>
                    </w:rPr>
                  </w:pPr>
                  <w:sdt>
                    <w:sdtPr>
                      <w:rPr>
                        <w:lang w:val="en-US"/>
                      </w:rPr>
                      <w:id w:val="8933114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1D1396F" w14:textId="77777777" w:rsidR="0017708B" w:rsidRDefault="0017708B" w:rsidP="0017708B">
                  <w:pPr>
                    <w:rPr>
                      <w:lang w:val="en-US"/>
                    </w:rPr>
                  </w:pPr>
                  <w:sdt>
                    <w:sdtPr>
                      <w:rPr>
                        <w:lang w:val="en-US"/>
                      </w:rPr>
                      <w:id w:val="89740847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2952314" w14:textId="77777777" w:rsidR="0017708B" w:rsidRDefault="0017708B" w:rsidP="0017708B">
                  <w:pPr>
                    <w:rPr>
                      <w:lang w:val="en-US"/>
                    </w:rPr>
                  </w:pPr>
                  <w:sdt>
                    <w:sdtPr>
                      <w:rPr>
                        <w:lang w:val="en-US"/>
                      </w:rPr>
                      <w:id w:val="15499551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E6F823D" w14:textId="77777777" w:rsidR="0017708B" w:rsidRPr="00250516" w:rsidRDefault="0017708B" w:rsidP="0017708B">
                  <w:pPr>
                    <w:rPr>
                      <w:lang w:val="en-US"/>
                    </w:rPr>
                  </w:pPr>
                  <w:sdt>
                    <w:sdtPr>
                      <w:rPr>
                        <w:lang w:val="en-US"/>
                      </w:rPr>
                      <w:id w:val="9120457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6E46569" w14:textId="77777777" w:rsidR="0017708B" w:rsidRDefault="0017708B" w:rsidP="0017708B">
                  <w:pPr>
                    <w:rPr>
                      <w:lang w:val="en-US"/>
                    </w:rPr>
                  </w:pPr>
                  <w:sdt>
                    <w:sdtPr>
                      <w:rPr>
                        <w:lang w:val="en-US"/>
                      </w:rPr>
                      <w:id w:val="-9950960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53131B60" w14:textId="77777777" w:rsidR="0017708B" w:rsidRDefault="0017708B" w:rsidP="0017708B">
                  <w:pPr>
                    <w:rPr>
                      <w:lang w:val="en-US"/>
                    </w:rPr>
                  </w:pPr>
                  <w:sdt>
                    <w:sdtPr>
                      <w:rPr>
                        <w:lang w:val="en-US"/>
                      </w:rPr>
                      <w:id w:val="15141854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37BEAD5" w14:textId="77777777" w:rsidR="0017708B" w:rsidRDefault="0017708B" w:rsidP="0017708B">
                  <w:pPr>
                    <w:rPr>
                      <w:rFonts w:ascii="MS Gothic" w:eastAsia="MS Gothic" w:hAnsi="MS Gothic"/>
                      <w:lang w:val="en-US"/>
                    </w:rPr>
                  </w:pPr>
                </w:p>
              </w:tc>
              <w:tc>
                <w:tcPr>
                  <w:tcW w:w="2156" w:type="dxa"/>
                </w:tcPr>
                <w:p w14:paraId="23ECE797" w14:textId="77777777" w:rsidR="0017708B" w:rsidRDefault="0017708B" w:rsidP="0017708B"/>
              </w:tc>
            </w:tr>
            <w:tr w:rsidR="0017708B" w14:paraId="7208FA71" w14:textId="77777777" w:rsidTr="009E2081">
              <w:tc>
                <w:tcPr>
                  <w:tcW w:w="1588" w:type="dxa"/>
                </w:tcPr>
                <w:p w14:paraId="2E0C06CE" w14:textId="4252C00E" w:rsidR="0017708B" w:rsidRDefault="0017708B" w:rsidP="0017708B">
                  <w:r>
                    <w:t>ATHLETE1</w:t>
                  </w:r>
                  <w:r>
                    <w:t>-database</w:t>
                  </w:r>
                </w:p>
              </w:tc>
              <w:tc>
                <w:tcPr>
                  <w:tcW w:w="1842" w:type="dxa"/>
                </w:tcPr>
                <w:p w14:paraId="1E6DCBEE" w14:textId="6B6D082B" w:rsidR="0017708B" w:rsidRDefault="0017708B" w:rsidP="0017708B">
                  <w:r>
                    <w:t>Data collected in ENHANCED1 study</w:t>
                  </w:r>
                </w:p>
              </w:tc>
              <w:tc>
                <w:tcPr>
                  <w:tcW w:w="2332" w:type="dxa"/>
                </w:tcPr>
                <w:p w14:paraId="50DF4A76" w14:textId="77777777" w:rsidR="0017708B" w:rsidRPr="00250516" w:rsidRDefault="0017708B" w:rsidP="0017708B">
                  <w:pPr>
                    <w:rPr>
                      <w:lang w:val="en-US"/>
                    </w:rPr>
                  </w:pPr>
                  <w:sdt>
                    <w:sdtPr>
                      <w:rPr>
                        <w:lang w:val="en-US"/>
                      </w:rPr>
                      <w:id w:val="-9295119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5352630" w14:textId="21387FFD" w:rsidR="0017708B" w:rsidRDefault="0017708B" w:rsidP="0017708B">
                  <w:pPr>
                    <w:rPr>
                      <w:rFonts w:ascii="MS Gothic" w:eastAsia="MS Gothic" w:hAnsi="MS Gothic"/>
                      <w:lang w:val="en-US"/>
                    </w:rPr>
                  </w:pPr>
                  <w:sdt>
                    <w:sdtPr>
                      <w:rPr>
                        <w:lang w:val="en-US"/>
                      </w:rPr>
                      <w:id w:val="126242315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F92CEB3" w14:textId="77777777" w:rsidR="0017708B" w:rsidRPr="00250516" w:rsidRDefault="0017708B" w:rsidP="0017708B">
                  <w:pPr>
                    <w:rPr>
                      <w:lang w:val="en-US"/>
                    </w:rPr>
                  </w:pPr>
                  <w:sdt>
                    <w:sdtPr>
                      <w:rPr>
                        <w:lang w:val="en-US"/>
                      </w:rPr>
                      <w:id w:val="-32813571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306F4E4" w14:textId="0E106EF0" w:rsidR="0017708B" w:rsidRDefault="0017708B" w:rsidP="0017708B">
                  <w:pPr>
                    <w:rPr>
                      <w:rFonts w:ascii="MS Gothic" w:eastAsia="MS Gothic" w:hAnsi="MS Gothic"/>
                      <w:lang w:val="en-US"/>
                    </w:rPr>
                  </w:pPr>
                  <w:sdt>
                    <w:sdtPr>
                      <w:rPr>
                        <w:lang w:val="en-US"/>
                      </w:rPr>
                      <w:id w:val="18256968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77CB2B9" w14:textId="77777777" w:rsidR="0017708B" w:rsidRPr="00250516" w:rsidRDefault="0017708B" w:rsidP="0017708B">
                  <w:pPr>
                    <w:rPr>
                      <w:lang w:val="en-US"/>
                    </w:rPr>
                  </w:pPr>
                  <w:sdt>
                    <w:sdtPr>
                      <w:rPr>
                        <w:lang w:val="en-US"/>
                      </w:rPr>
                      <w:id w:val="-19496965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5E12C42" w14:textId="77777777" w:rsidR="0017708B" w:rsidRDefault="0017708B" w:rsidP="0017708B">
                  <w:pPr>
                    <w:rPr>
                      <w:lang w:val="en-US"/>
                    </w:rPr>
                  </w:pPr>
                  <w:sdt>
                    <w:sdtPr>
                      <w:rPr>
                        <w:lang w:val="en-US"/>
                      </w:rPr>
                      <w:id w:val="1087085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5A6BE400" w14:textId="77777777" w:rsidR="0017708B" w:rsidRDefault="0017708B" w:rsidP="0017708B">
                  <w:pPr>
                    <w:rPr>
                      <w:lang w:val="en-US"/>
                    </w:rPr>
                  </w:pPr>
                  <w:sdt>
                    <w:sdtPr>
                      <w:rPr>
                        <w:lang w:val="en-US"/>
                      </w:rPr>
                      <w:id w:val="-701238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7816AFEF" w14:textId="77777777" w:rsidR="0017708B" w:rsidRDefault="0017708B" w:rsidP="0017708B">
                  <w:pPr>
                    <w:rPr>
                      <w:lang w:val="en-US"/>
                    </w:rPr>
                  </w:pPr>
                  <w:sdt>
                    <w:sdtPr>
                      <w:rPr>
                        <w:lang w:val="en-US"/>
                      </w:rPr>
                      <w:id w:val="188721868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19685F29" w14:textId="77777777" w:rsidR="0017708B" w:rsidRDefault="0017708B" w:rsidP="0017708B">
                  <w:pPr>
                    <w:rPr>
                      <w:lang w:val="en-US"/>
                    </w:rPr>
                  </w:pPr>
                  <w:sdt>
                    <w:sdtPr>
                      <w:rPr>
                        <w:lang w:val="en-US"/>
                      </w:rPr>
                      <w:id w:val="-7944496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4175AC5" w14:textId="77777777" w:rsidR="0017708B" w:rsidRDefault="0017708B" w:rsidP="0017708B">
                  <w:pPr>
                    <w:rPr>
                      <w:lang w:val="en-US"/>
                    </w:rPr>
                  </w:pPr>
                  <w:sdt>
                    <w:sdtPr>
                      <w:rPr>
                        <w:lang w:val="en-US"/>
                      </w:rPr>
                      <w:id w:val="-17832617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1F021E38" w14:textId="77777777" w:rsidR="0017708B" w:rsidRDefault="0017708B" w:rsidP="0017708B">
                  <w:pPr>
                    <w:rPr>
                      <w:lang w:val="en-US"/>
                    </w:rPr>
                  </w:pPr>
                  <w:sdt>
                    <w:sdtPr>
                      <w:rPr>
                        <w:lang w:val="en-US"/>
                      </w:rPr>
                      <w:id w:val="-17153498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CED8AD9" w14:textId="2F4E1E57" w:rsidR="0017708B" w:rsidRDefault="0017708B" w:rsidP="0017708B">
                  <w:pPr>
                    <w:rPr>
                      <w:rFonts w:ascii="MS Gothic" w:eastAsia="MS Gothic" w:hAnsi="MS Gothic"/>
                      <w:lang w:val="en-US"/>
                    </w:rPr>
                  </w:pPr>
                  <w:sdt>
                    <w:sdtPr>
                      <w:rPr>
                        <w:lang w:val="en-US"/>
                      </w:rPr>
                      <w:id w:val="-17733829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0FF46D45" w14:textId="62EEBAD5" w:rsidR="0017708B" w:rsidRDefault="0017708B" w:rsidP="0017708B">
                  <w:pPr>
                    <w:rPr>
                      <w:rFonts w:ascii="MS Gothic" w:eastAsia="MS Gothic" w:hAnsi="MS Gothic"/>
                      <w:lang w:val="en-US"/>
                    </w:rPr>
                  </w:pPr>
                  <w:r w:rsidRPr="00480F1A">
                    <w:rPr>
                      <w:lang w:val="en-US"/>
                    </w:rPr>
                    <w:lastRenderedPageBreak/>
                    <w:t>PostGresDB, MongoDB</w:t>
                  </w:r>
                  <w:r>
                    <w:rPr>
                      <w:lang w:val="en-US"/>
                    </w:rPr>
                    <w:t xml:space="preserve">, and </w:t>
                  </w:r>
                  <w:r w:rsidRPr="00480F1A">
                    <w:rPr>
                      <w:lang w:val="en-US"/>
                    </w:rPr>
                    <w:t>MinIO</w:t>
                  </w:r>
                </w:p>
              </w:tc>
              <w:tc>
                <w:tcPr>
                  <w:tcW w:w="2126" w:type="dxa"/>
                </w:tcPr>
                <w:p w14:paraId="7B82654D" w14:textId="77777777" w:rsidR="0017708B" w:rsidRDefault="0017708B" w:rsidP="0017708B">
                  <w:pPr>
                    <w:rPr>
                      <w:lang w:val="en-US"/>
                    </w:rPr>
                  </w:pPr>
                  <w:sdt>
                    <w:sdtPr>
                      <w:rPr>
                        <w:lang w:val="en-US"/>
                      </w:rPr>
                      <w:id w:val="360926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47538B4" w14:textId="77777777" w:rsidR="0017708B" w:rsidRDefault="0017708B" w:rsidP="0017708B">
                  <w:pPr>
                    <w:rPr>
                      <w:lang w:val="en-US"/>
                    </w:rPr>
                  </w:pPr>
                  <w:sdt>
                    <w:sdtPr>
                      <w:rPr>
                        <w:lang w:val="en-US"/>
                      </w:rPr>
                      <w:id w:val="213182605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00D2370" w14:textId="77777777" w:rsidR="0017708B" w:rsidRDefault="0017708B" w:rsidP="0017708B">
                  <w:pPr>
                    <w:rPr>
                      <w:lang w:val="en-US"/>
                    </w:rPr>
                  </w:pPr>
                  <w:sdt>
                    <w:sdtPr>
                      <w:rPr>
                        <w:lang w:val="en-US"/>
                      </w:rPr>
                      <w:id w:val="-3071695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315558F" w14:textId="77777777" w:rsidR="0017708B" w:rsidRPr="00250516" w:rsidRDefault="0017708B" w:rsidP="0017708B">
                  <w:pPr>
                    <w:rPr>
                      <w:lang w:val="en-US"/>
                    </w:rPr>
                  </w:pPr>
                  <w:sdt>
                    <w:sdtPr>
                      <w:rPr>
                        <w:lang w:val="en-US"/>
                      </w:rPr>
                      <w:id w:val="-12167269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4800891" w14:textId="77777777" w:rsidR="0017708B" w:rsidRDefault="0017708B" w:rsidP="0017708B">
                  <w:pPr>
                    <w:rPr>
                      <w:lang w:val="en-US"/>
                    </w:rPr>
                  </w:pPr>
                  <w:sdt>
                    <w:sdtPr>
                      <w:rPr>
                        <w:lang w:val="en-US"/>
                      </w:rPr>
                      <w:id w:val="-7193644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ED596AB" w14:textId="77777777" w:rsidR="0017708B" w:rsidRDefault="0017708B" w:rsidP="0017708B">
                  <w:pPr>
                    <w:rPr>
                      <w:lang w:val="en-US"/>
                    </w:rPr>
                  </w:pPr>
                  <w:sdt>
                    <w:sdtPr>
                      <w:rPr>
                        <w:lang w:val="en-US"/>
                      </w:rPr>
                      <w:id w:val="-12288370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F1099A7" w14:textId="77777777" w:rsidR="0017708B" w:rsidRDefault="0017708B" w:rsidP="0017708B">
                  <w:pPr>
                    <w:rPr>
                      <w:rFonts w:ascii="MS Gothic" w:eastAsia="MS Gothic" w:hAnsi="MS Gothic"/>
                      <w:lang w:val="en-US"/>
                    </w:rPr>
                  </w:pPr>
                </w:p>
              </w:tc>
              <w:tc>
                <w:tcPr>
                  <w:tcW w:w="2156" w:type="dxa"/>
                </w:tcPr>
                <w:p w14:paraId="2AE36E3E" w14:textId="77777777" w:rsidR="0017708B" w:rsidRDefault="0017708B" w:rsidP="0017708B"/>
              </w:tc>
            </w:tr>
            <w:tr w:rsidR="007869F3" w14:paraId="3DF31606" w14:textId="77777777" w:rsidTr="009E2081">
              <w:tc>
                <w:tcPr>
                  <w:tcW w:w="1588" w:type="dxa"/>
                </w:tcPr>
                <w:p w14:paraId="639F3145" w14:textId="705C229F" w:rsidR="007869F3" w:rsidRDefault="007869F3" w:rsidP="007869F3">
                  <w:r>
                    <w:t>Transplant-</w:t>
                  </w:r>
                  <w:r>
                    <w:t>database</w:t>
                  </w:r>
                </w:p>
              </w:tc>
              <w:tc>
                <w:tcPr>
                  <w:tcW w:w="1842" w:type="dxa"/>
                </w:tcPr>
                <w:p w14:paraId="6D31FF7A" w14:textId="2DBDE2B8" w:rsidR="007869F3" w:rsidRDefault="007869F3" w:rsidP="007869F3">
                  <w:r>
                    <w:t>All data combined of each study (RESCUE, FUTURE, ALERTT1, INRANGE)</w:t>
                  </w:r>
                </w:p>
              </w:tc>
              <w:tc>
                <w:tcPr>
                  <w:tcW w:w="2332" w:type="dxa"/>
                </w:tcPr>
                <w:p w14:paraId="68AF8B1A" w14:textId="77777777" w:rsidR="007869F3" w:rsidRPr="00250516" w:rsidRDefault="007869F3" w:rsidP="007869F3">
                  <w:pPr>
                    <w:rPr>
                      <w:lang w:val="en-US"/>
                    </w:rPr>
                  </w:pPr>
                  <w:sdt>
                    <w:sdtPr>
                      <w:rPr>
                        <w:lang w:val="en-US"/>
                      </w:rPr>
                      <w:id w:val="10393943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3222DC3D" w14:textId="3178519E" w:rsidR="007869F3" w:rsidRDefault="007869F3" w:rsidP="007869F3">
                  <w:pPr>
                    <w:rPr>
                      <w:lang w:val="en-US"/>
                    </w:rPr>
                  </w:pPr>
                  <w:sdt>
                    <w:sdtPr>
                      <w:rPr>
                        <w:lang w:val="en-US"/>
                      </w:rPr>
                      <w:id w:val="-1084582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FDFE6D3" w14:textId="77777777" w:rsidR="007869F3" w:rsidRPr="00250516" w:rsidRDefault="007869F3" w:rsidP="007869F3">
                  <w:pPr>
                    <w:rPr>
                      <w:lang w:val="en-US"/>
                    </w:rPr>
                  </w:pPr>
                  <w:sdt>
                    <w:sdtPr>
                      <w:rPr>
                        <w:lang w:val="en-US"/>
                      </w:rPr>
                      <w:id w:val="150308639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E67DFCE" w14:textId="7BA710FA" w:rsidR="007869F3" w:rsidRDefault="007869F3" w:rsidP="007869F3">
                  <w:pPr>
                    <w:rPr>
                      <w:lang w:val="en-US"/>
                    </w:rPr>
                  </w:pPr>
                  <w:sdt>
                    <w:sdtPr>
                      <w:rPr>
                        <w:lang w:val="en-US"/>
                      </w:rPr>
                      <w:id w:val="-19573948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3434F6A" w14:textId="77777777" w:rsidR="007869F3" w:rsidRPr="00250516" w:rsidRDefault="007869F3" w:rsidP="007869F3">
                  <w:pPr>
                    <w:rPr>
                      <w:lang w:val="en-US"/>
                    </w:rPr>
                  </w:pPr>
                  <w:sdt>
                    <w:sdtPr>
                      <w:rPr>
                        <w:lang w:val="en-US"/>
                      </w:rPr>
                      <w:id w:val="-12097199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584A7471" w14:textId="77777777" w:rsidR="007869F3" w:rsidRDefault="007869F3" w:rsidP="007869F3">
                  <w:pPr>
                    <w:rPr>
                      <w:lang w:val="en-US"/>
                    </w:rPr>
                  </w:pPr>
                  <w:sdt>
                    <w:sdtPr>
                      <w:rPr>
                        <w:lang w:val="en-US"/>
                      </w:rPr>
                      <w:id w:val="17873127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3B61F236" w14:textId="77777777" w:rsidR="007869F3" w:rsidRDefault="007869F3" w:rsidP="007869F3">
                  <w:pPr>
                    <w:rPr>
                      <w:lang w:val="en-US"/>
                    </w:rPr>
                  </w:pPr>
                  <w:sdt>
                    <w:sdtPr>
                      <w:rPr>
                        <w:lang w:val="en-US"/>
                      </w:rPr>
                      <w:id w:val="10635349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795CF52" w14:textId="77777777" w:rsidR="007869F3" w:rsidRDefault="007869F3" w:rsidP="007869F3">
                  <w:pPr>
                    <w:rPr>
                      <w:lang w:val="en-US"/>
                    </w:rPr>
                  </w:pPr>
                  <w:sdt>
                    <w:sdtPr>
                      <w:rPr>
                        <w:lang w:val="en-US"/>
                      </w:rPr>
                      <w:id w:val="42924272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093F3E21" w14:textId="77777777" w:rsidR="007869F3" w:rsidRDefault="007869F3" w:rsidP="007869F3">
                  <w:pPr>
                    <w:rPr>
                      <w:lang w:val="en-US"/>
                    </w:rPr>
                  </w:pPr>
                  <w:sdt>
                    <w:sdtPr>
                      <w:rPr>
                        <w:lang w:val="en-US"/>
                      </w:rPr>
                      <w:id w:val="179000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A3F3A73" w14:textId="77777777" w:rsidR="007869F3" w:rsidRDefault="007869F3" w:rsidP="007869F3">
                  <w:pPr>
                    <w:rPr>
                      <w:lang w:val="en-US"/>
                    </w:rPr>
                  </w:pPr>
                  <w:sdt>
                    <w:sdtPr>
                      <w:rPr>
                        <w:lang w:val="en-US"/>
                      </w:rPr>
                      <w:id w:val="17476086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6B22C09" w14:textId="77777777" w:rsidR="007869F3" w:rsidRDefault="007869F3" w:rsidP="007869F3">
                  <w:pPr>
                    <w:rPr>
                      <w:lang w:val="en-US"/>
                    </w:rPr>
                  </w:pPr>
                  <w:sdt>
                    <w:sdtPr>
                      <w:rPr>
                        <w:lang w:val="en-US"/>
                      </w:rPr>
                      <w:id w:val="-2804193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201E542" w14:textId="3C504271" w:rsidR="007869F3" w:rsidRDefault="007869F3" w:rsidP="007869F3">
                  <w:pPr>
                    <w:rPr>
                      <w:lang w:val="en-US"/>
                    </w:rPr>
                  </w:pPr>
                  <w:sdt>
                    <w:sdtPr>
                      <w:rPr>
                        <w:lang w:val="en-US"/>
                      </w:rPr>
                      <w:id w:val="18205376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4DC505E5" w14:textId="6E11B57A" w:rsidR="007869F3" w:rsidRPr="00480F1A" w:rsidRDefault="007869F3" w:rsidP="007869F3">
                  <w:pPr>
                    <w:rPr>
                      <w:lang w:val="en-US"/>
                    </w:rPr>
                  </w:pPr>
                  <w:r>
                    <w:rPr>
                      <w:lang w:val="en-US"/>
                    </w:rPr>
                    <w:t>Database (.sav)</w:t>
                  </w:r>
                </w:p>
              </w:tc>
              <w:tc>
                <w:tcPr>
                  <w:tcW w:w="2126" w:type="dxa"/>
                </w:tcPr>
                <w:p w14:paraId="386BEDA6" w14:textId="77777777" w:rsidR="007869F3" w:rsidRDefault="007869F3" w:rsidP="007869F3">
                  <w:pPr>
                    <w:rPr>
                      <w:lang w:val="en-US"/>
                    </w:rPr>
                  </w:pPr>
                  <w:sdt>
                    <w:sdtPr>
                      <w:rPr>
                        <w:lang w:val="en-US"/>
                      </w:rPr>
                      <w:id w:val="133664669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F88DB8A" w14:textId="77777777" w:rsidR="007869F3" w:rsidRDefault="007869F3" w:rsidP="007869F3">
                  <w:pPr>
                    <w:rPr>
                      <w:lang w:val="en-US"/>
                    </w:rPr>
                  </w:pPr>
                  <w:sdt>
                    <w:sdtPr>
                      <w:rPr>
                        <w:lang w:val="en-US"/>
                      </w:rPr>
                      <w:id w:val="11762295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05AF5A1" w14:textId="77777777" w:rsidR="007869F3" w:rsidRDefault="007869F3" w:rsidP="007869F3">
                  <w:pPr>
                    <w:rPr>
                      <w:lang w:val="en-US"/>
                    </w:rPr>
                  </w:pPr>
                  <w:sdt>
                    <w:sdtPr>
                      <w:rPr>
                        <w:lang w:val="en-US"/>
                      </w:rPr>
                      <w:id w:val="-17262099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C8DF9AE" w14:textId="77777777" w:rsidR="007869F3" w:rsidRPr="00250516" w:rsidRDefault="007869F3" w:rsidP="007869F3">
                  <w:pPr>
                    <w:rPr>
                      <w:lang w:val="en-US"/>
                    </w:rPr>
                  </w:pPr>
                  <w:sdt>
                    <w:sdtPr>
                      <w:rPr>
                        <w:lang w:val="en-US"/>
                      </w:rPr>
                      <w:id w:val="-12188187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DB05A09" w14:textId="77777777" w:rsidR="007869F3" w:rsidRDefault="007869F3" w:rsidP="007869F3">
                  <w:pPr>
                    <w:rPr>
                      <w:lang w:val="en-US"/>
                    </w:rPr>
                  </w:pPr>
                  <w:sdt>
                    <w:sdtPr>
                      <w:rPr>
                        <w:lang w:val="en-US"/>
                      </w:rPr>
                      <w:id w:val="-1001113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17ACC3C" w14:textId="77777777" w:rsidR="007869F3" w:rsidRDefault="007869F3" w:rsidP="007869F3">
                  <w:pPr>
                    <w:rPr>
                      <w:lang w:val="en-US"/>
                    </w:rPr>
                  </w:pPr>
                  <w:sdt>
                    <w:sdtPr>
                      <w:rPr>
                        <w:lang w:val="en-US"/>
                      </w:rPr>
                      <w:id w:val="-19330405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A7FF1D8" w14:textId="77777777" w:rsidR="007869F3" w:rsidRDefault="007869F3" w:rsidP="007869F3">
                  <w:pPr>
                    <w:rPr>
                      <w:lang w:val="en-US"/>
                    </w:rPr>
                  </w:pPr>
                </w:p>
              </w:tc>
              <w:tc>
                <w:tcPr>
                  <w:tcW w:w="2156" w:type="dxa"/>
                </w:tcPr>
                <w:p w14:paraId="396DA22B" w14:textId="77777777" w:rsidR="007869F3" w:rsidRDefault="007869F3" w:rsidP="007869F3"/>
              </w:tc>
            </w:tr>
          </w:tbl>
          <w:p w14:paraId="2B6C009C" w14:textId="77777777" w:rsidR="00BA789F" w:rsidRDefault="00BA789F" w:rsidP="00BA789F">
            <w:pPr>
              <w:spacing w:before="80"/>
              <w:rPr>
                <w:lang w:val="en-US"/>
              </w:rPr>
            </w:pPr>
          </w:p>
        </w:tc>
      </w:tr>
      <w:tr w:rsidR="00BA789F" w:rsidRPr="00F42A6F" w14:paraId="7547174D" w14:textId="77777777" w:rsidTr="00306CBC">
        <w:trPr>
          <w:cantSplit/>
          <w:trHeight w:val="269"/>
        </w:trPr>
        <w:tc>
          <w:tcPr>
            <w:tcW w:w="15593" w:type="dxa"/>
            <w:gridSpan w:val="2"/>
          </w:tcPr>
          <w:p w14:paraId="2B35EAD3"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4E7E6B6E"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2EC3F70"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1C4A9BC8" w14:textId="77777777" w:rsidR="00BA789F" w:rsidRPr="00BA789F" w:rsidRDefault="00BA789F" w:rsidP="00345E00"/>
        </w:tc>
      </w:tr>
      <w:tr w:rsidR="00AE4A22" w:rsidRPr="00F42A6F" w14:paraId="2C5B29FB" w14:textId="77777777" w:rsidTr="00436EB9">
        <w:trPr>
          <w:cantSplit/>
          <w:trHeight w:val="269"/>
        </w:trPr>
        <w:tc>
          <w:tcPr>
            <w:tcW w:w="4962" w:type="dxa"/>
          </w:tcPr>
          <w:p w14:paraId="4355E866"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51C15B9C" w14:textId="77777777" w:rsidR="00AE4A22" w:rsidRDefault="00AE4A22" w:rsidP="00CA2D12"/>
        </w:tc>
        <w:tc>
          <w:tcPr>
            <w:tcW w:w="10631" w:type="dxa"/>
          </w:tcPr>
          <w:p w14:paraId="1F40DC2B" w14:textId="3B9C3AC4" w:rsidR="00AE4A22" w:rsidRDefault="007869F3" w:rsidP="00345E00">
            <w:pPr>
              <w:rPr>
                <w:lang w:val="en-US"/>
              </w:rPr>
            </w:pPr>
            <w:r>
              <w:rPr>
                <w:lang w:val="en-US"/>
              </w:rPr>
              <w:t xml:space="preserve">FOR ATHLETE1-database: </w:t>
            </w:r>
            <w:r w:rsidR="00CC488D">
              <w:rPr>
                <w:lang w:val="en-US"/>
              </w:rPr>
              <w:t>Data collected in the ENHANCED1 (</w:t>
            </w:r>
            <w:r w:rsidR="00CC488D" w:rsidRPr="00287253">
              <w:rPr>
                <w:lang w:val="en-US"/>
              </w:rPr>
              <w:t>NCT05670366</w:t>
            </w:r>
            <w:r w:rsidR="00CC488D">
              <w:rPr>
                <w:lang w:val="en-US"/>
              </w:rPr>
              <w:t>) will be reused.</w:t>
            </w:r>
          </w:p>
          <w:p w14:paraId="5C4B562E" w14:textId="77777777" w:rsidR="007869F3" w:rsidRDefault="007869F3" w:rsidP="00345E00">
            <w:pPr>
              <w:rPr>
                <w:lang w:val="en-US"/>
              </w:rPr>
            </w:pPr>
          </w:p>
          <w:p w14:paraId="0A9D1DB6" w14:textId="6B811CF6" w:rsidR="007869F3" w:rsidRDefault="007869F3" w:rsidP="007869F3">
            <w:pPr>
              <w:rPr>
                <w:lang w:val="en-US"/>
              </w:rPr>
            </w:pPr>
            <w:r>
              <w:rPr>
                <w:lang w:val="en-US"/>
              </w:rPr>
              <w:t>FOR Transplant database, data</w:t>
            </w:r>
            <w:r w:rsidR="009D6626">
              <w:rPr>
                <w:lang w:val="en-US"/>
              </w:rPr>
              <w:t xml:space="preserve"> of the following studies</w:t>
            </w:r>
            <w:r>
              <w:rPr>
                <w:lang w:val="en-US"/>
              </w:rPr>
              <w:t xml:space="preserve"> will be reused:</w:t>
            </w:r>
          </w:p>
          <w:p w14:paraId="5136010C" w14:textId="488985E4" w:rsidR="007869F3" w:rsidRDefault="007869F3" w:rsidP="007869F3">
            <w:pPr>
              <w:rPr>
                <w:lang w:val="en-US"/>
              </w:rPr>
            </w:pPr>
            <w:r>
              <w:rPr>
                <w:lang w:val="en-US"/>
              </w:rPr>
              <w:t xml:space="preserve">FUTURE: </w:t>
            </w:r>
          </w:p>
          <w:p w14:paraId="1FD2F723" w14:textId="77777777" w:rsidR="007869F3" w:rsidRPr="002F7FDF" w:rsidRDefault="007869F3" w:rsidP="007869F3">
            <w:pPr>
              <w:pStyle w:val="Lijstalinea"/>
              <w:numPr>
                <w:ilvl w:val="0"/>
                <w:numId w:val="37"/>
              </w:numPr>
              <w:rPr>
                <w:lang w:val="en-US"/>
              </w:rPr>
            </w:pPr>
            <w:r w:rsidRPr="002F7FDF">
              <w:rPr>
                <w:lang w:val="en-US"/>
              </w:rPr>
              <w:t>NCT02898714</w:t>
            </w:r>
          </w:p>
          <w:p w14:paraId="7B5FC204" w14:textId="77777777" w:rsidR="007869F3" w:rsidRPr="002F7FDF" w:rsidRDefault="007869F3" w:rsidP="007869F3">
            <w:pPr>
              <w:pStyle w:val="Lijstalinea"/>
              <w:numPr>
                <w:ilvl w:val="0"/>
                <w:numId w:val="37"/>
              </w:numPr>
              <w:rPr>
                <w:lang w:val="en-US"/>
              </w:rPr>
            </w:pPr>
            <w:r w:rsidRPr="002F7FDF">
              <w:rPr>
                <w:lang w:val="en-US"/>
              </w:rPr>
              <w:t>DOI: 10.2337/dc19-1610</w:t>
            </w:r>
            <w:r>
              <w:rPr>
                <w:lang w:val="en-US"/>
              </w:rPr>
              <w:t xml:space="preserve"> (results until 12 months)</w:t>
            </w:r>
          </w:p>
          <w:p w14:paraId="23A31E86" w14:textId="77777777" w:rsidR="007869F3" w:rsidRDefault="007869F3" w:rsidP="007869F3">
            <w:pPr>
              <w:pStyle w:val="Lijstalinea"/>
              <w:numPr>
                <w:ilvl w:val="0"/>
                <w:numId w:val="37"/>
              </w:numPr>
              <w:rPr>
                <w:lang w:val="en-US"/>
              </w:rPr>
            </w:pPr>
            <w:r w:rsidRPr="002F7FDF">
              <w:rPr>
                <w:lang w:val="en-US"/>
              </w:rPr>
              <w:t>DOI: 10.1089/dia.2022.0452</w:t>
            </w:r>
            <w:r>
              <w:rPr>
                <w:lang w:val="en-US"/>
              </w:rPr>
              <w:t xml:space="preserve"> (results until 24 months)</w:t>
            </w:r>
          </w:p>
          <w:p w14:paraId="43D6B2F3" w14:textId="77777777" w:rsidR="007869F3" w:rsidRPr="002F7FDF" w:rsidRDefault="007869F3" w:rsidP="007869F3">
            <w:pPr>
              <w:rPr>
                <w:lang w:val="en-US"/>
              </w:rPr>
            </w:pPr>
          </w:p>
          <w:p w14:paraId="1E9BFDEE" w14:textId="77777777" w:rsidR="007869F3" w:rsidRDefault="007869F3" w:rsidP="007869F3">
            <w:pPr>
              <w:rPr>
                <w:lang w:val="en-US"/>
              </w:rPr>
            </w:pPr>
            <w:r w:rsidRPr="002F7FDF">
              <w:rPr>
                <w:lang w:val="en-US"/>
              </w:rPr>
              <w:t xml:space="preserve">RESCUE: </w:t>
            </w:r>
          </w:p>
          <w:p w14:paraId="61694B48" w14:textId="77777777" w:rsidR="007869F3" w:rsidRPr="002F7FDF" w:rsidRDefault="007869F3" w:rsidP="007869F3">
            <w:pPr>
              <w:pStyle w:val="Lijstalinea"/>
              <w:numPr>
                <w:ilvl w:val="0"/>
                <w:numId w:val="37"/>
              </w:numPr>
              <w:rPr>
                <w:lang w:val="en-US"/>
              </w:rPr>
            </w:pPr>
            <w:r w:rsidRPr="002F7FDF">
              <w:rPr>
                <w:lang w:val="en-US"/>
              </w:rPr>
              <w:t>NCT02601729</w:t>
            </w:r>
          </w:p>
          <w:p w14:paraId="1F79EF5C" w14:textId="77777777" w:rsidR="007869F3" w:rsidRPr="002F7FDF" w:rsidRDefault="007869F3" w:rsidP="007869F3">
            <w:pPr>
              <w:pStyle w:val="Lijstalinea"/>
              <w:numPr>
                <w:ilvl w:val="0"/>
                <w:numId w:val="37"/>
              </w:numPr>
            </w:pPr>
            <w:r w:rsidRPr="002F7FDF">
              <w:rPr>
                <w:lang w:val="en-US"/>
              </w:rPr>
              <w:t>DOI: 10.1210/jc.2017-02498 (</w:t>
            </w:r>
            <w:r>
              <w:rPr>
                <w:lang w:val="en-US"/>
              </w:rPr>
              <w:t>results</w:t>
            </w:r>
            <w:r w:rsidRPr="002F7FDF">
              <w:rPr>
                <w:lang w:val="en-US"/>
              </w:rPr>
              <w:t xml:space="preserve"> until 12 months)</w:t>
            </w:r>
          </w:p>
          <w:p w14:paraId="23E06CF9" w14:textId="77777777" w:rsidR="007869F3" w:rsidRPr="002F7FDF" w:rsidRDefault="007869F3" w:rsidP="007869F3">
            <w:pPr>
              <w:pStyle w:val="Lijstalinea"/>
              <w:numPr>
                <w:ilvl w:val="0"/>
                <w:numId w:val="37"/>
              </w:numPr>
            </w:pPr>
            <w:r w:rsidRPr="002F7FDF">
              <w:rPr>
                <w:lang w:val="en-US"/>
              </w:rPr>
              <w:t>DOI: 10.2337/dc20-1531 (</w:t>
            </w:r>
            <w:r>
              <w:rPr>
                <w:lang w:val="en-US"/>
              </w:rPr>
              <w:t>results</w:t>
            </w:r>
            <w:r w:rsidRPr="002F7FDF">
              <w:rPr>
                <w:lang w:val="en-US"/>
              </w:rPr>
              <w:t xml:space="preserve"> until </w:t>
            </w:r>
            <w:r>
              <w:rPr>
                <w:lang w:val="en-US"/>
              </w:rPr>
              <w:t>24</w:t>
            </w:r>
            <w:r w:rsidRPr="002F7FDF">
              <w:rPr>
                <w:lang w:val="en-US"/>
              </w:rPr>
              <w:t xml:space="preserve"> months</w:t>
            </w:r>
            <w:r>
              <w:rPr>
                <w:lang w:val="en-US"/>
              </w:rPr>
              <w:t>)</w:t>
            </w:r>
          </w:p>
          <w:p w14:paraId="73C14A0C" w14:textId="77777777" w:rsidR="007869F3" w:rsidRPr="002F7FDF" w:rsidRDefault="007869F3" w:rsidP="007869F3"/>
          <w:p w14:paraId="59429409" w14:textId="77777777" w:rsidR="007869F3" w:rsidRDefault="007869F3" w:rsidP="007869F3">
            <w:pPr>
              <w:rPr>
                <w:lang w:val="nl-BE"/>
              </w:rPr>
            </w:pPr>
            <w:r w:rsidRPr="002F7FDF">
              <w:rPr>
                <w:lang w:val="nl-BE"/>
              </w:rPr>
              <w:t xml:space="preserve">INRANGE: </w:t>
            </w:r>
          </w:p>
          <w:p w14:paraId="6A3609D7" w14:textId="77777777" w:rsidR="007869F3" w:rsidRPr="002F7FDF" w:rsidRDefault="007869F3" w:rsidP="007869F3">
            <w:pPr>
              <w:pStyle w:val="Lijstalinea"/>
              <w:numPr>
                <w:ilvl w:val="0"/>
                <w:numId w:val="37"/>
              </w:numPr>
              <w:rPr>
                <w:lang w:val="nl-BE"/>
              </w:rPr>
            </w:pPr>
            <w:r w:rsidRPr="002F7FDF">
              <w:rPr>
                <w:lang w:val="nl-BE"/>
              </w:rPr>
              <w:t>NCT04414280</w:t>
            </w:r>
          </w:p>
          <w:p w14:paraId="36245E83" w14:textId="77777777" w:rsidR="007869F3" w:rsidRPr="002F7FDF" w:rsidRDefault="007869F3" w:rsidP="007869F3">
            <w:pPr>
              <w:rPr>
                <w:lang w:val="nl-BE"/>
              </w:rPr>
            </w:pPr>
          </w:p>
          <w:p w14:paraId="2C4AA687" w14:textId="77777777" w:rsidR="007869F3" w:rsidRDefault="007869F3" w:rsidP="007869F3">
            <w:pPr>
              <w:rPr>
                <w:lang w:val="en-US"/>
              </w:rPr>
            </w:pPr>
            <w:r w:rsidRPr="00356A84">
              <w:rPr>
                <w:lang w:val="en-US"/>
              </w:rPr>
              <w:t>ALERTT1</w:t>
            </w:r>
            <w:r>
              <w:rPr>
                <w:lang w:val="en-US"/>
              </w:rPr>
              <w:t xml:space="preserve">: </w:t>
            </w:r>
          </w:p>
          <w:p w14:paraId="46E341D7" w14:textId="77777777" w:rsidR="007869F3" w:rsidRPr="002F7FDF" w:rsidRDefault="007869F3" w:rsidP="007869F3">
            <w:pPr>
              <w:pStyle w:val="Lijstalinea"/>
              <w:numPr>
                <w:ilvl w:val="0"/>
                <w:numId w:val="37"/>
              </w:numPr>
              <w:rPr>
                <w:lang w:val="en-US"/>
              </w:rPr>
            </w:pPr>
            <w:r w:rsidRPr="002F7FDF">
              <w:rPr>
                <w:lang w:val="en-US"/>
              </w:rPr>
              <w:t>NCT03772600</w:t>
            </w:r>
          </w:p>
          <w:p w14:paraId="1761A2CF" w14:textId="77777777" w:rsidR="007869F3" w:rsidRPr="002F7FDF" w:rsidRDefault="007869F3" w:rsidP="007869F3">
            <w:pPr>
              <w:pStyle w:val="Lijstalinea"/>
              <w:numPr>
                <w:ilvl w:val="0"/>
                <w:numId w:val="37"/>
              </w:numPr>
              <w:rPr>
                <w:lang w:val="en-US"/>
              </w:rPr>
            </w:pPr>
            <w:r w:rsidRPr="002F7FDF">
              <w:rPr>
                <w:lang w:val="en-US"/>
              </w:rPr>
              <w:t>DOI: 10.1016/S0140-6736(21)00789-3</w:t>
            </w:r>
            <w:r>
              <w:rPr>
                <w:lang w:val="en-US"/>
              </w:rPr>
              <w:t xml:space="preserve"> (results until 6 months)</w:t>
            </w:r>
          </w:p>
          <w:p w14:paraId="01E43F40" w14:textId="409ED50B" w:rsidR="007869F3" w:rsidRPr="00086079" w:rsidRDefault="007869F3" w:rsidP="00086079">
            <w:pPr>
              <w:pStyle w:val="Lijstalinea"/>
              <w:numPr>
                <w:ilvl w:val="0"/>
                <w:numId w:val="37"/>
              </w:numPr>
              <w:rPr>
                <w:lang w:val="en-US"/>
              </w:rPr>
            </w:pPr>
            <w:r w:rsidRPr="00086079">
              <w:rPr>
                <w:lang w:val="en-US"/>
              </w:rPr>
              <w:t>DOI: 10.1016/S2213-8587(22)00352-7 (extension phase: results until 24 months)</w:t>
            </w:r>
          </w:p>
        </w:tc>
      </w:tr>
      <w:tr w:rsidR="003D036F" w:rsidRPr="00F42A6F" w14:paraId="2FE83091" w14:textId="77777777" w:rsidTr="00436EB9">
        <w:trPr>
          <w:cantSplit/>
          <w:trHeight w:val="269"/>
        </w:trPr>
        <w:tc>
          <w:tcPr>
            <w:tcW w:w="4962" w:type="dxa"/>
          </w:tcPr>
          <w:p w14:paraId="406650B6"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30332E62" w14:textId="741A8243"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8A516E">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8A516E">
              <w:rPr>
                <w:lang w:val="en-US"/>
              </w:rPr>
              <w:t>INRANGE</w:t>
            </w:r>
            <w:r w:rsidR="007A0B68">
              <w:rPr>
                <w:lang w:val="en-US"/>
              </w:rPr>
              <w:t xml:space="preserve"> Medtronic and Tandem</w:t>
            </w:r>
            <w:r w:rsidR="008A516E">
              <w:rPr>
                <w:lang w:val="en-US"/>
              </w:rPr>
              <w:t xml:space="preserve">: </w:t>
            </w:r>
            <w:r w:rsidR="008A516E" w:rsidRPr="009A5051">
              <w:rPr>
                <w:lang w:val="en-US"/>
              </w:rPr>
              <w:t>B322201942115</w:t>
            </w:r>
            <w:r w:rsidR="008A516E">
              <w:rPr>
                <w:lang w:val="en-US"/>
              </w:rPr>
              <w:t xml:space="preserve">; ALERTT1 </w:t>
            </w:r>
            <w:r w:rsidR="008A516E" w:rsidRPr="008A516E">
              <w:rPr>
                <w:lang w:val="en-US"/>
              </w:rPr>
              <w:t>B322201838252</w:t>
            </w:r>
            <w:r w:rsidR="008A516E">
              <w:rPr>
                <w:lang w:val="en-US"/>
              </w:rPr>
              <w:t xml:space="preserve">; </w:t>
            </w:r>
            <w:r w:rsidR="00793E2F">
              <w:rPr>
                <w:lang w:val="en-US"/>
              </w:rPr>
              <w:t xml:space="preserve">ENHANCED-1: </w:t>
            </w:r>
            <w:r w:rsidR="00793E2F" w:rsidRPr="00793E2F">
              <w:rPr>
                <w:lang w:val="en-US"/>
              </w:rPr>
              <w:t>B3222022000933</w:t>
            </w:r>
            <w:r w:rsidR="00052A90">
              <w:rPr>
                <w:lang w:val="en-US"/>
              </w:rPr>
              <w:t xml:space="preserve">; RESCUE: </w:t>
            </w:r>
            <w:r w:rsidR="00052A90" w:rsidRPr="00052A90">
              <w:rPr>
                <w:lang w:val="en-US"/>
              </w:rPr>
              <w:t>B322201526850</w:t>
            </w:r>
            <w:r w:rsidR="00052A90">
              <w:rPr>
                <w:lang w:val="en-US"/>
              </w:rPr>
              <w:t xml:space="preserve">; FUTURE: </w:t>
            </w:r>
            <w:r w:rsidR="00052A90" w:rsidRPr="00052A90">
              <w:rPr>
                <w:lang w:val="en-US"/>
              </w:rPr>
              <w:t>B322201526850</w:t>
            </w:r>
          </w:p>
          <w:p w14:paraId="36873E6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D716588"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250FF22"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8585E0A" w14:textId="192F2AAA" w:rsidR="003D036F" w:rsidRDefault="00632536" w:rsidP="003D128A">
            <w:pPr>
              <w:rPr>
                <w:lang w:val="en-US"/>
              </w:rPr>
            </w:pPr>
            <w:r>
              <w:rPr>
                <w:lang w:val="en-US"/>
              </w:rPr>
              <w:t>Additional information</w:t>
            </w:r>
            <w:r w:rsidR="00EE33E8">
              <w:rPr>
                <w:lang w:val="en-US"/>
              </w:rPr>
              <w:t>:</w:t>
            </w:r>
            <w:r w:rsidR="00052A90">
              <w:rPr>
                <w:lang w:val="en-US"/>
              </w:rPr>
              <w:t xml:space="preserve"> For retrospective studie no specific EC approval (B-number) is provided. All studies on human data are or will be submitted for ethical approval (see S-number below for all S-numbers)</w:t>
            </w:r>
          </w:p>
          <w:p w14:paraId="711CA9A8" w14:textId="77777777" w:rsidR="00EE33E8" w:rsidRDefault="00EE33E8" w:rsidP="003D128A">
            <w:pPr>
              <w:rPr>
                <w:lang w:val="en-US"/>
              </w:rPr>
            </w:pPr>
          </w:p>
          <w:p w14:paraId="73A584E5" w14:textId="77777777" w:rsidR="00EE33E8" w:rsidRDefault="00EE33E8" w:rsidP="003D128A">
            <w:pPr>
              <w:rPr>
                <w:lang w:val="en-US"/>
              </w:rPr>
            </w:pPr>
          </w:p>
        </w:tc>
      </w:tr>
      <w:tr w:rsidR="003D036F" w:rsidRPr="00F42A6F" w14:paraId="5043516D" w14:textId="77777777" w:rsidTr="00436EB9">
        <w:trPr>
          <w:cantSplit/>
          <w:trHeight w:val="269"/>
        </w:trPr>
        <w:tc>
          <w:tcPr>
            <w:tcW w:w="4962" w:type="dxa"/>
          </w:tcPr>
          <w:p w14:paraId="799BE963"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D557C70" w14:textId="7C4FE4E5"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052A9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r w:rsidR="00052A90">
              <w:rPr>
                <w:lang w:val="en-US"/>
              </w:rPr>
              <w:t xml:space="preserve">. </w:t>
            </w:r>
            <w:r w:rsidR="00052A90">
              <w:rPr>
                <w:lang w:val="en-US"/>
              </w:rPr>
              <w:t>INRANGE</w:t>
            </w:r>
            <w:r w:rsidR="007A0B68">
              <w:rPr>
                <w:lang w:val="en-US"/>
              </w:rPr>
              <w:t xml:space="preserve"> </w:t>
            </w:r>
            <w:r w:rsidR="007A0B68">
              <w:rPr>
                <w:lang w:val="en-US"/>
              </w:rPr>
              <w:t>Medtronic and Tandem</w:t>
            </w:r>
            <w:r w:rsidR="00052A90">
              <w:rPr>
                <w:lang w:val="en-US"/>
              </w:rPr>
              <w:t xml:space="preserve">: </w:t>
            </w:r>
            <w:r w:rsidR="007A0B68">
              <w:rPr>
                <w:lang w:val="en-US"/>
              </w:rPr>
              <w:t>S63351</w:t>
            </w:r>
            <w:r w:rsidR="00052A90">
              <w:rPr>
                <w:lang w:val="en-US"/>
              </w:rPr>
              <w:t xml:space="preserve">; ALERTT1 </w:t>
            </w:r>
            <w:r w:rsidR="007A0B68">
              <w:rPr>
                <w:lang w:val="en-US"/>
              </w:rPr>
              <w:t>S61830</w:t>
            </w:r>
            <w:r w:rsidR="00052A90">
              <w:rPr>
                <w:lang w:val="en-US"/>
              </w:rPr>
              <w:t xml:space="preserve">; ENHANCED-1: </w:t>
            </w:r>
            <w:r w:rsidR="00052A90">
              <w:rPr>
                <w:lang w:val="en-US"/>
              </w:rPr>
              <w:t>S64550</w:t>
            </w:r>
            <w:r w:rsidR="00052A90">
              <w:rPr>
                <w:lang w:val="en-US"/>
              </w:rPr>
              <w:t xml:space="preserve">; RESCUE: </w:t>
            </w:r>
            <w:r w:rsidR="007A0B68">
              <w:rPr>
                <w:lang w:val="en-US"/>
              </w:rPr>
              <w:t>S58626</w:t>
            </w:r>
            <w:r w:rsidR="00052A90">
              <w:rPr>
                <w:lang w:val="en-US"/>
              </w:rPr>
              <w:t xml:space="preserve">; FUTURE: </w:t>
            </w:r>
            <w:r w:rsidR="007A0B68">
              <w:rPr>
                <w:lang w:val="en-US"/>
              </w:rPr>
              <w:t>S59342</w:t>
            </w:r>
            <w:r w:rsidR="00052A90">
              <w:rPr>
                <w:lang w:val="en-US"/>
              </w:rPr>
              <w:t>; ATHLETE-1 S66569; GLADE: S66239</w:t>
            </w:r>
            <w:r w:rsidR="007A0B68">
              <w:rPr>
                <w:lang w:val="en-US"/>
              </w:rPr>
              <w:t xml:space="preserve">; TRANSPLANT:S68425; </w:t>
            </w:r>
          </w:p>
          <w:p w14:paraId="0393D019"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8A308DA" w14:textId="77777777" w:rsidR="00E62A40" w:rsidRDefault="00382948" w:rsidP="00E62A40">
            <w:pPr>
              <w:rPr>
                <w:lang w:val="en-US"/>
              </w:rPr>
            </w:pPr>
            <w:r>
              <w:rPr>
                <w:lang w:val="en-US"/>
              </w:rPr>
              <w:t>Additional information:</w:t>
            </w:r>
          </w:p>
          <w:p w14:paraId="01976EC3" w14:textId="77777777" w:rsidR="00382948" w:rsidRDefault="00382948" w:rsidP="00E62A40">
            <w:pPr>
              <w:rPr>
                <w:lang w:val="en-US"/>
              </w:rPr>
            </w:pPr>
          </w:p>
          <w:p w14:paraId="2980E0F8" w14:textId="77777777" w:rsidR="003D036F" w:rsidRDefault="003D036F" w:rsidP="00345E00">
            <w:pPr>
              <w:rPr>
                <w:lang w:val="en-US"/>
              </w:rPr>
            </w:pPr>
          </w:p>
        </w:tc>
      </w:tr>
      <w:tr w:rsidR="003D036F" w:rsidRPr="00F42A6F" w14:paraId="3CA78826" w14:textId="77777777" w:rsidTr="00436EB9">
        <w:trPr>
          <w:cantSplit/>
          <w:trHeight w:val="269"/>
        </w:trPr>
        <w:tc>
          <w:tcPr>
            <w:tcW w:w="4962" w:type="dxa"/>
          </w:tcPr>
          <w:p w14:paraId="4197A4F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19F87B7"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10267357" w14:textId="61A3DBC0"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995711">
                  <w:rPr>
                    <w:rFonts w:ascii="MS Gothic" w:eastAsia="MS Gothic" w:hAnsi="MS Gothic" w:hint="eastAsia"/>
                    <w:lang w:val="en-US"/>
                  </w:rPr>
                  <w:t>☒</w:t>
                </w:r>
              </w:sdtContent>
            </w:sdt>
            <w:r w:rsidR="00DF3028">
              <w:rPr>
                <w:lang w:val="en-US"/>
              </w:rPr>
              <w:t xml:space="preserve"> No</w:t>
            </w:r>
          </w:p>
          <w:p w14:paraId="2E238DD3"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5049A7E" w14:textId="77777777" w:rsidR="003D036F" w:rsidRDefault="003D036F" w:rsidP="00345E00">
            <w:pPr>
              <w:rPr>
                <w:lang w:val="en-US"/>
              </w:rPr>
            </w:pPr>
          </w:p>
        </w:tc>
      </w:tr>
      <w:tr w:rsidR="003D036F" w:rsidRPr="00F42A6F" w14:paraId="6C03A5AC" w14:textId="77777777" w:rsidTr="00436EB9">
        <w:trPr>
          <w:cantSplit/>
          <w:trHeight w:val="269"/>
        </w:trPr>
        <w:tc>
          <w:tcPr>
            <w:tcW w:w="4962" w:type="dxa"/>
          </w:tcPr>
          <w:p w14:paraId="021EF260"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844F4CF"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870A24A" w14:textId="2F7CB9A8"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995711">
                  <w:rPr>
                    <w:rFonts w:ascii="MS Gothic" w:eastAsia="MS Gothic" w:hAnsi="MS Gothic" w:hint="eastAsia"/>
                    <w:lang w:val="en-US"/>
                  </w:rPr>
                  <w:t>☒</w:t>
                </w:r>
              </w:sdtContent>
            </w:sdt>
            <w:r w:rsidR="007C3FA4">
              <w:rPr>
                <w:lang w:val="en-US"/>
              </w:rPr>
              <w:t xml:space="preserve"> No</w:t>
            </w:r>
          </w:p>
          <w:p w14:paraId="640EA974" w14:textId="77777777" w:rsidR="007C3FA4" w:rsidRDefault="007C3FA4" w:rsidP="007C3FA4">
            <w:pPr>
              <w:rPr>
                <w:lang w:val="en-US"/>
              </w:rPr>
            </w:pPr>
            <w:r>
              <w:rPr>
                <w:lang w:val="en-US"/>
              </w:rPr>
              <w:t xml:space="preserve">If yes, please explain: </w:t>
            </w:r>
          </w:p>
          <w:p w14:paraId="2187A64D" w14:textId="77777777" w:rsidR="003D036F" w:rsidRDefault="003D036F" w:rsidP="00345E00">
            <w:pPr>
              <w:rPr>
                <w:lang w:val="en-US"/>
              </w:rPr>
            </w:pPr>
          </w:p>
        </w:tc>
      </w:tr>
      <w:tr w:rsidR="003D036F" w:rsidRPr="00F42A6F" w14:paraId="7696CC88" w14:textId="77777777" w:rsidTr="00436EB9">
        <w:trPr>
          <w:cantSplit/>
          <w:trHeight w:val="269"/>
        </w:trPr>
        <w:tc>
          <w:tcPr>
            <w:tcW w:w="4962" w:type="dxa"/>
          </w:tcPr>
          <w:p w14:paraId="62F79F2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0A2B6E6" w14:textId="0C6AB0D8"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F42154">
                  <w:rPr>
                    <w:rFonts w:ascii="MS Gothic" w:eastAsia="MS Gothic" w:hAnsi="MS Gothic" w:hint="eastAsia"/>
                    <w:lang w:val="en-US"/>
                  </w:rPr>
                  <w:t>☒</w:t>
                </w:r>
              </w:sdtContent>
            </w:sdt>
            <w:r w:rsidR="00950DB8">
              <w:rPr>
                <w:lang w:val="en-US"/>
              </w:rPr>
              <w:t xml:space="preserve"> Yes</w:t>
            </w:r>
          </w:p>
          <w:p w14:paraId="0D4F73D1" w14:textId="494FD6F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F42154">
                  <w:rPr>
                    <w:rFonts w:ascii="MS Gothic" w:eastAsia="MS Gothic" w:hAnsi="MS Gothic" w:hint="eastAsia"/>
                    <w:lang w:val="en-US"/>
                  </w:rPr>
                  <w:t>☐</w:t>
                </w:r>
              </w:sdtContent>
            </w:sdt>
            <w:r w:rsidR="00950DB8">
              <w:rPr>
                <w:lang w:val="en-US"/>
              </w:rPr>
              <w:t xml:space="preserve"> No</w:t>
            </w:r>
          </w:p>
          <w:p w14:paraId="3C1ADFBC" w14:textId="77777777" w:rsidR="00950DB8" w:rsidRDefault="00950DB8" w:rsidP="00950DB8">
            <w:pPr>
              <w:rPr>
                <w:lang w:val="en-US"/>
              </w:rPr>
            </w:pPr>
            <w:r>
              <w:rPr>
                <w:lang w:val="en-US"/>
              </w:rPr>
              <w:t xml:space="preserve">If yes, please explain: </w:t>
            </w:r>
          </w:p>
          <w:p w14:paraId="5C526C61" w14:textId="77777777" w:rsidR="003D036F" w:rsidRDefault="00F42154" w:rsidP="00345E00">
            <w:pPr>
              <w:rPr>
                <w:lang w:val="en-US"/>
              </w:rPr>
            </w:pPr>
            <w:r>
              <w:rPr>
                <w:lang w:val="en-US"/>
              </w:rPr>
              <w:t>FOR ALERTT1 there is a contract agreement that pseudonymized data will be transferred to Dexcom</w:t>
            </w:r>
          </w:p>
          <w:p w14:paraId="6E05FBB9" w14:textId="4737C6D5" w:rsidR="00F42154" w:rsidRDefault="00F42154" w:rsidP="00345E00">
            <w:pPr>
              <w:rPr>
                <w:lang w:val="en-US"/>
              </w:rPr>
            </w:pPr>
            <w:r>
              <w:rPr>
                <w:lang w:val="en-US"/>
              </w:rPr>
              <w:t xml:space="preserve">FOR TRANSPLANT there will be a contract </w:t>
            </w:r>
            <w:r w:rsidR="00FF1777">
              <w:rPr>
                <w:lang w:val="en-US"/>
              </w:rPr>
              <w:t xml:space="preserve">agreement on the transfer of </w:t>
            </w:r>
            <w:r w:rsidR="00FF1777">
              <w:rPr>
                <w:lang w:val="en-US"/>
              </w:rPr>
              <w:t>pseudonymized data</w:t>
            </w:r>
            <w:r w:rsidR="00FF1777">
              <w:rPr>
                <w:lang w:val="en-US"/>
              </w:rPr>
              <w:t xml:space="preserve"> to VERTEX</w:t>
            </w:r>
          </w:p>
        </w:tc>
      </w:tr>
    </w:tbl>
    <w:p w14:paraId="12318601" w14:textId="77777777" w:rsidR="00171BFB" w:rsidRDefault="00171BFB"/>
    <w:p w14:paraId="10EE8CF0" w14:textId="77777777" w:rsidR="00171BFB" w:rsidRDefault="00171BFB"/>
    <w:p w14:paraId="2AA18BFC"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3CD1EB51" w14:textId="77777777" w:rsidTr="005E32FD">
        <w:trPr>
          <w:cantSplit/>
          <w:trHeight w:val="269"/>
        </w:trPr>
        <w:tc>
          <w:tcPr>
            <w:tcW w:w="15593" w:type="dxa"/>
            <w:gridSpan w:val="2"/>
            <w:shd w:val="clear" w:color="auto" w:fill="5B9BD5" w:themeFill="accent5"/>
          </w:tcPr>
          <w:p w14:paraId="12841040" w14:textId="77777777" w:rsidR="00877A71" w:rsidRPr="00184DDE" w:rsidRDefault="00171BFB" w:rsidP="00BA789F">
            <w:pPr>
              <w:pStyle w:val="Lijstalinea"/>
              <w:numPr>
                <w:ilvl w:val="0"/>
                <w:numId w:val="22"/>
              </w:numPr>
              <w:jc w:val="center"/>
              <w:rPr>
                <w:b/>
              </w:rPr>
            </w:pPr>
            <w:r>
              <w:rPr>
                <w:b/>
                <w:bCs/>
              </w:rPr>
              <w:t>Documentation and Metadata</w:t>
            </w:r>
          </w:p>
          <w:p w14:paraId="6F702896" w14:textId="77777777" w:rsidR="00184DDE" w:rsidRPr="00AB71F6" w:rsidRDefault="00184DDE" w:rsidP="00184DDE">
            <w:pPr>
              <w:pStyle w:val="Lijstalinea"/>
              <w:ind w:left="1080"/>
              <w:rPr>
                <w:b/>
              </w:rPr>
            </w:pPr>
          </w:p>
        </w:tc>
      </w:tr>
      <w:tr w:rsidR="002300DE" w14:paraId="441BFE58" w14:textId="77777777" w:rsidTr="00436EB9">
        <w:trPr>
          <w:cantSplit/>
          <w:trHeight w:val="269"/>
        </w:trPr>
        <w:tc>
          <w:tcPr>
            <w:tcW w:w="4962" w:type="dxa"/>
            <w:shd w:val="clear" w:color="auto" w:fill="FFFFFF" w:themeFill="background1"/>
          </w:tcPr>
          <w:p w14:paraId="5C3D60C2"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9B5E69E" w14:textId="77777777" w:rsidR="00EF7190" w:rsidRDefault="00EF7190" w:rsidP="0035345E">
            <w:pPr>
              <w:jc w:val="both"/>
            </w:pPr>
          </w:p>
          <w:p w14:paraId="125D03B5"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563F519" w14:textId="77777777" w:rsidR="00CA2D12" w:rsidRPr="00CA2D12" w:rsidRDefault="00CA2D12" w:rsidP="00EF7190">
            <w:pPr>
              <w:jc w:val="both"/>
              <w:rPr>
                <w:i/>
              </w:rPr>
            </w:pPr>
          </w:p>
        </w:tc>
        <w:tc>
          <w:tcPr>
            <w:tcW w:w="10631" w:type="dxa"/>
            <w:shd w:val="clear" w:color="auto" w:fill="FFFFFF" w:themeFill="background1"/>
          </w:tcPr>
          <w:p w14:paraId="24234C18" w14:textId="77777777" w:rsidR="00D96503" w:rsidRDefault="00D96503" w:rsidP="00D96503">
            <w:r w:rsidRPr="00E73281">
              <w:rPr>
                <w:lang w:val="en-US"/>
              </w:rPr>
              <w:t>SPSS Statistics Data Document</w:t>
            </w:r>
            <w:r>
              <w:rPr>
                <w:lang w:val="en-US"/>
              </w:rPr>
              <w:t>s</w:t>
            </w:r>
            <w:r w:rsidRPr="00E73281">
              <w:rPr>
                <w:lang w:val="en-US"/>
              </w:rPr>
              <w:t xml:space="preserve"> (.sav)</w:t>
            </w:r>
            <w:r>
              <w:rPr>
                <w:lang w:val="en-US"/>
              </w:rPr>
              <w:t xml:space="preserve"> contain a description (i.e. variable list, measurement units, scale information) </w:t>
            </w:r>
            <w:r w:rsidRPr="00873AA0">
              <w:t>of each variable in order to keep the data understandable and usable.</w:t>
            </w:r>
          </w:p>
          <w:p w14:paraId="36BE785B" w14:textId="29790E38" w:rsidR="00D96503" w:rsidRPr="00D96503" w:rsidRDefault="00D96503" w:rsidP="00D96503">
            <w:r w:rsidRPr="00D96503">
              <w:t>Readme.txt files provide the necessary information to keep the data in database understandable and usable.</w:t>
            </w:r>
          </w:p>
        </w:tc>
      </w:tr>
      <w:tr w:rsidR="002300DE" w14:paraId="26EE0E0E" w14:textId="77777777" w:rsidTr="00436EB9">
        <w:trPr>
          <w:cantSplit/>
          <w:trHeight w:val="269"/>
        </w:trPr>
        <w:tc>
          <w:tcPr>
            <w:tcW w:w="4962" w:type="dxa"/>
            <w:shd w:val="clear" w:color="auto" w:fill="FFFFFF" w:themeFill="background1"/>
          </w:tcPr>
          <w:p w14:paraId="00F95428"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81E425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BE50710" w14:textId="77777777" w:rsidR="00771CF4" w:rsidRDefault="00771CF4" w:rsidP="00771CF4">
            <w:pPr>
              <w:rPr>
                <w:rFonts w:ascii="Arial" w:eastAsia="Times New Roman" w:hAnsi="Arial" w:cs="Arial"/>
                <w:sz w:val="16"/>
                <w:szCs w:val="16"/>
                <w:lang w:val="en-US" w:eastAsia="nl-BE"/>
              </w:rPr>
            </w:pPr>
          </w:p>
          <w:p w14:paraId="5C4CBA04"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0689170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4462144"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1771BDA" w14:textId="7F14AC95"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D96503">
                  <w:rPr>
                    <w:rFonts w:ascii="MS Gothic" w:eastAsia="MS Gothic" w:hAnsi="MS Gothic" w:hint="eastAsia"/>
                    <w:lang w:val="en-US"/>
                  </w:rPr>
                  <w:t>☒</w:t>
                </w:r>
              </w:sdtContent>
            </w:sdt>
            <w:r w:rsidR="00CA2D12">
              <w:rPr>
                <w:lang w:val="en-US"/>
              </w:rPr>
              <w:t xml:space="preserve"> No</w:t>
            </w:r>
          </w:p>
          <w:p w14:paraId="71742E1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11A3062" w14:textId="77777777" w:rsidR="00F81457" w:rsidRDefault="00F81457" w:rsidP="00F81457">
            <w:pPr>
              <w:rPr>
                <w:lang w:val="en-US"/>
              </w:rPr>
            </w:pPr>
          </w:p>
          <w:p w14:paraId="34BEE044" w14:textId="77777777" w:rsidR="00F81457" w:rsidRDefault="00F81457" w:rsidP="00F81457">
            <w:pPr>
              <w:rPr>
                <w:lang w:val="en-US"/>
              </w:rPr>
            </w:pPr>
          </w:p>
          <w:p w14:paraId="19AE612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1D2D855" w14:textId="01E6FF5A" w:rsidR="00F81457" w:rsidRDefault="00937798" w:rsidP="00F81457">
            <w:pPr>
              <w:rPr>
                <w:lang w:val="en-US"/>
              </w:rPr>
            </w:pPr>
            <w:r w:rsidRPr="00937798">
              <w:rPr>
                <w:lang w:val="en-US"/>
              </w:rPr>
              <w:t>There is no metadata standard in our field. Project metadata of all databases (.sav) were created manually.</w:t>
            </w:r>
          </w:p>
          <w:p w14:paraId="20C21EAE" w14:textId="77777777" w:rsidR="00F81457" w:rsidRPr="00F81457" w:rsidRDefault="00F81457" w:rsidP="00F81457">
            <w:pPr>
              <w:rPr>
                <w:lang w:val="en-US"/>
              </w:rPr>
            </w:pPr>
          </w:p>
          <w:p w14:paraId="521FBEF8" w14:textId="77777777" w:rsidR="002300DE" w:rsidRDefault="002300DE" w:rsidP="00534707">
            <w:pPr>
              <w:jc w:val="both"/>
              <w:rPr>
                <w:b/>
                <w:bCs/>
              </w:rPr>
            </w:pPr>
          </w:p>
        </w:tc>
      </w:tr>
    </w:tbl>
    <w:p w14:paraId="159E0063" w14:textId="77777777" w:rsidR="00CE6D90" w:rsidRDefault="00CE6D90"/>
    <w:p w14:paraId="69818C83"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4710B1F" w14:textId="77777777" w:rsidTr="005E32FD">
        <w:trPr>
          <w:cantSplit/>
          <w:trHeight w:val="269"/>
        </w:trPr>
        <w:tc>
          <w:tcPr>
            <w:tcW w:w="15593" w:type="dxa"/>
            <w:gridSpan w:val="2"/>
            <w:shd w:val="clear" w:color="auto" w:fill="5B9BD5" w:themeFill="accent5"/>
          </w:tcPr>
          <w:p w14:paraId="29F8606C"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897D91D" w14:textId="77777777" w:rsidR="00877A71" w:rsidRPr="00145CC7" w:rsidRDefault="00877A71" w:rsidP="00EE6614">
            <w:pPr>
              <w:ind w:left="360"/>
              <w:jc w:val="center"/>
              <w:rPr>
                <w:b/>
              </w:rPr>
            </w:pPr>
          </w:p>
        </w:tc>
      </w:tr>
      <w:tr w:rsidR="002300DE" w:rsidRPr="00F42A6F" w14:paraId="0567EA3C" w14:textId="77777777" w:rsidTr="00436EB9">
        <w:trPr>
          <w:cantSplit/>
          <w:trHeight w:val="269"/>
        </w:trPr>
        <w:tc>
          <w:tcPr>
            <w:tcW w:w="4962" w:type="dxa"/>
          </w:tcPr>
          <w:p w14:paraId="6FC47914" w14:textId="77777777" w:rsidR="002300DE" w:rsidRDefault="00CE6D90" w:rsidP="008F2D7E">
            <w:r w:rsidRPr="002B78E0">
              <w:lastRenderedPageBreak/>
              <w:t>Where will the data be stored?</w:t>
            </w:r>
          </w:p>
          <w:p w14:paraId="5F65E5C8" w14:textId="77777777" w:rsidR="00762983" w:rsidRDefault="00762983" w:rsidP="008F2D7E"/>
          <w:p w14:paraId="632D0AB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1FFE464" w14:textId="5EF8DC23"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D96503">
                  <w:rPr>
                    <w:rFonts w:ascii="MS Gothic" w:eastAsia="MS Gothic" w:hAnsi="MS Gothic" w:hint="eastAsia"/>
                    <w:lang w:val="en-US"/>
                  </w:rPr>
                  <w:t>☒</w:t>
                </w:r>
              </w:sdtContent>
            </w:sdt>
            <w:r w:rsidR="00975C08">
              <w:rPr>
                <w:lang w:val="en-US"/>
              </w:rPr>
              <w:t xml:space="preserve"> Shared network drive (J-drive)</w:t>
            </w:r>
          </w:p>
          <w:p w14:paraId="60E9C417"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0314988D"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482D05CE"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02448C9B"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1AD2B57B"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2088F8BE"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41BB5F53" w14:textId="224EA678"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D96503">
                  <w:rPr>
                    <w:rFonts w:ascii="MS Gothic" w:eastAsia="MS Gothic" w:hAnsi="MS Gothic" w:hint="eastAsia"/>
                    <w:lang w:val="en-US"/>
                  </w:rPr>
                  <w:t>☒</w:t>
                </w:r>
              </w:sdtContent>
            </w:sdt>
            <w:r w:rsidR="007A5CC7">
              <w:rPr>
                <w:lang w:val="en-US"/>
              </w:rPr>
              <w:t xml:space="preserve"> Other: </w:t>
            </w:r>
            <w:r w:rsidR="00D96503">
              <w:rPr>
                <w:lang w:val="en-US"/>
              </w:rPr>
              <w:t xml:space="preserve">All the physical data (informed consent forms, collected data on paper) with personal data of the participants are stored in a </w:t>
            </w:r>
            <w:r w:rsidR="00D96503">
              <w:rPr>
                <w:lang w:val="en-US"/>
              </w:rPr>
              <w:t>safe location</w:t>
            </w:r>
            <w:r w:rsidR="00D96503">
              <w:rPr>
                <w:lang w:val="en-US"/>
              </w:rPr>
              <w:t xml:space="preserve"> </w:t>
            </w:r>
            <w:r w:rsidR="00D96503">
              <w:rPr>
                <w:lang w:val="en-US"/>
              </w:rPr>
              <w:t xml:space="preserve">in UZLeuven, only accessible by </w:t>
            </w:r>
            <w:r w:rsidR="00D96503">
              <w:rPr>
                <w:lang w:val="en-US"/>
              </w:rPr>
              <w:t>the research team.</w:t>
            </w:r>
          </w:p>
          <w:p w14:paraId="4C44C5DF" w14:textId="77777777" w:rsidR="00BC2885" w:rsidRPr="00BC2885" w:rsidRDefault="00BC2885" w:rsidP="6320600B">
            <w:pPr>
              <w:rPr>
                <w:lang w:val="en-US"/>
              </w:rPr>
            </w:pPr>
          </w:p>
        </w:tc>
      </w:tr>
      <w:tr w:rsidR="002300DE" w:rsidRPr="00F42A6F" w14:paraId="6BE9E515" w14:textId="77777777" w:rsidTr="00436EB9">
        <w:trPr>
          <w:cantSplit/>
          <w:trHeight w:val="269"/>
        </w:trPr>
        <w:tc>
          <w:tcPr>
            <w:tcW w:w="4962" w:type="dxa"/>
          </w:tcPr>
          <w:p w14:paraId="7E91BAB0" w14:textId="77777777" w:rsidR="0008393F" w:rsidRDefault="00C67569" w:rsidP="00877A71">
            <w:r w:rsidRPr="002B78E0">
              <w:t>How will the data be backed up?</w:t>
            </w:r>
          </w:p>
          <w:p w14:paraId="37B3E94D" w14:textId="77777777" w:rsidR="0008393F" w:rsidRDefault="0008393F" w:rsidP="0008393F"/>
          <w:p w14:paraId="0C09F017"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744C4FE9" w14:textId="0C27A992"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D9650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w:t>
            </w:r>
            <w:r w:rsidR="00D96503">
              <w:rPr>
                <w:lang w:val="en-US"/>
              </w:rPr>
              <w:t>/UZ</w:t>
            </w:r>
            <w:r w:rsidR="00B450C0">
              <w:rPr>
                <w:lang w:val="en-US"/>
              </w:rPr>
              <w:t xml:space="preserve"> </w:t>
            </w:r>
            <w:r w:rsidR="00D96503">
              <w:rPr>
                <w:lang w:val="en-US"/>
              </w:rPr>
              <w:t>Leuven</w:t>
            </w:r>
            <w:r w:rsidR="00F04613" w:rsidRPr="00F04613">
              <w:rPr>
                <w:lang w:val="en-US"/>
              </w:rPr>
              <w:t xml:space="preserve"> ICTS for my storage solution</w:t>
            </w:r>
          </w:p>
          <w:p w14:paraId="2EA28845"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C5284D4" w14:textId="388525EE"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D96503">
                  <w:rPr>
                    <w:rFonts w:ascii="MS Gothic" w:eastAsia="MS Gothic" w:hAnsi="MS Gothic" w:hint="eastAsia"/>
                    <w:lang w:val="en-US"/>
                  </w:rPr>
                  <w:t>☐</w:t>
                </w:r>
              </w:sdtContent>
            </w:sdt>
            <w:r w:rsidR="00F04613">
              <w:rPr>
                <w:lang w:val="en-US"/>
              </w:rPr>
              <w:t xml:space="preserve"> Other (specify)</w:t>
            </w:r>
          </w:p>
          <w:p w14:paraId="74BE709C" w14:textId="77777777" w:rsidR="002300DE" w:rsidRDefault="002300DE" w:rsidP="00C67569">
            <w:pPr>
              <w:rPr>
                <w:rFonts w:ascii="MS Gothic" w:eastAsia="MS Gothic" w:hAnsi="MS Gothic"/>
                <w:lang w:val="en-US"/>
              </w:rPr>
            </w:pPr>
          </w:p>
          <w:p w14:paraId="48F30855" w14:textId="77777777" w:rsidR="00C67569" w:rsidRDefault="00C67569" w:rsidP="00C67569">
            <w:pPr>
              <w:rPr>
                <w:b/>
                <w:bCs/>
                <w:lang w:val="en-US"/>
              </w:rPr>
            </w:pPr>
          </w:p>
          <w:p w14:paraId="2E9381DE" w14:textId="77777777" w:rsidR="00C67569" w:rsidRPr="00CA2D12" w:rsidRDefault="00C67569" w:rsidP="00F04613">
            <w:pPr>
              <w:shd w:val="clear" w:color="auto" w:fill="FFFFFF"/>
              <w:rPr>
                <w:b/>
                <w:bCs/>
                <w:lang w:val="en-US"/>
              </w:rPr>
            </w:pPr>
          </w:p>
        </w:tc>
      </w:tr>
      <w:tr w:rsidR="00C271CA" w:rsidRPr="00F42A6F" w14:paraId="4954AC8F" w14:textId="77777777" w:rsidTr="00436EB9">
        <w:trPr>
          <w:cantSplit/>
          <w:trHeight w:val="269"/>
        </w:trPr>
        <w:tc>
          <w:tcPr>
            <w:tcW w:w="4962" w:type="dxa"/>
          </w:tcPr>
          <w:p w14:paraId="070642C1"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63B9DCA" w14:textId="05798D22"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450C0">
                  <w:rPr>
                    <w:rFonts w:ascii="MS Gothic" w:eastAsia="MS Gothic" w:hAnsi="MS Gothic" w:hint="eastAsia"/>
                    <w:lang w:val="en-US"/>
                  </w:rPr>
                  <w:t>☒</w:t>
                </w:r>
              </w:sdtContent>
            </w:sdt>
            <w:r w:rsidR="00C271CA" w:rsidRPr="00436EB9">
              <w:rPr>
                <w:lang w:val="en-US"/>
              </w:rPr>
              <w:t xml:space="preserve"> Yes</w:t>
            </w:r>
          </w:p>
          <w:p w14:paraId="0821004A"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514C94F" w14:textId="77777777" w:rsidR="0087485C" w:rsidRDefault="0087485C" w:rsidP="00C271CA">
            <w:pPr>
              <w:rPr>
                <w:bCs/>
              </w:rPr>
            </w:pPr>
          </w:p>
          <w:p w14:paraId="397BBEE8" w14:textId="77777777" w:rsidR="00C271CA" w:rsidRDefault="00C271CA" w:rsidP="00C271CA">
            <w:pPr>
              <w:rPr>
                <w:bCs/>
              </w:rPr>
            </w:pPr>
            <w:r w:rsidRPr="00436EB9">
              <w:rPr>
                <w:bCs/>
              </w:rPr>
              <w:t xml:space="preserve">If no, please </w:t>
            </w:r>
            <w:r>
              <w:rPr>
                <w:bCs/>
              </w:rPr>
              <w:t>specify</w:t>
            </w:r>
            <w:r w:rsidRPr="00436EB9">
              <w:rPr>
                <w:bCs/>
              </w:rPr>
              <w:t xml:space="preserve">: </w:t>
            </w:r>
          </w:p>
          <w:p w14:paraId="5B5790A3" w14:textId="77777777" w:rsidR="0087485C" w:rsidRPr="00436EB9" w:rsidRDefault="0087485C" w:rsidP="00C271CA">
            <w:pPr>
              <w:rPr>
                <w:bCs/>
              </w:rPr>
            </w:pPr>
          </w:p>
        </w:tc>
      </w:tr>
      <w:tr w:rsidR="00C271CA" w:rsidRPr="00F42A6F" w14:paraId="3C825FCD" w14:textId="77777777" w:rsidTr="00436EB9">
        <w:trPr>
          <w:cantSplit/>
          <w:trHeight w:val="269"/>
        </w:trPr>
        <w:tc>
          <w:tcPr>
            <w:tcW w:w="4962" w:type="dxa"/>
          </w:tcPr>
          <w:p w14:paraId="506CC0A4" w14:textId="77777777" w:rsidR="00EB125A" w:rsidRDefault="00EB125A" w:rsidP="00C271CA">
            <w:r w:rsidRPr="00C40606">
              <w:t>How will you ensure that the data are securely stored and not accessed or modified by unauthorized persons?</w:t>
            </w:r>
          </w:p>
          <w:p w14:paraId="7727337C" w14:textId="77777777" w:rsidR="00EB125A" w:rsidRDefault="00EB125A" w:rsidP="00EB125A"/>
          <w:p w14:paraId="35EF0912"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E3BB61B" w14:textId="77777777" w:rsidR="00620BB0" w:rsidRPr="00E30883" w:rsidRDefault="00000000" w:rsidP="00EB125A">
            <w:pPr>
              <w:rPr>
                <w:rStyle w:val="Subtieleverwijzing"/>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3C5F6FC" w14:textId="77777777" w:rsidR="00C271CA" w:rsidRPr="00EB125A" w:rsidRDefault="00C271CA" w:rsidP="00EB125A"/>
        </w:tc>
        <w:tc>
          <w:tcPr>
            <w:tcW w:w="10631" w:type="dxa"/>
          </w:tcPr>
          <w:p w14:paraId="19E140C3" w14:textId="77777777" w:rsidR="00B450C0" w:rsidRPr="00C1558E" w:rsidRDefault="00B450C0" w:rsidP="00C1558E">
            <w:pPr>
              <w:jc w:val="both"/>
              <w:rPr>
                <w:rFonts w:cstheme="minorHAnsi"/>
                <w:lang w:val="en-US"/>
              </w:rPr>
            </w:pPr>
            <w:r w:rsidRPr="00C1558E">
              <w:rPr>
                <w:rFonts w:cstheme="minorHAnsi"/>
                <w:lang w:val="en-US"/>
              </w:rPr>
              <w:t>Paper data is secured in a safe location where only members of the research team have access.</w:t>
            </w:r>
          </w:p>
          <w:p w14:paraId="0B2F1698" w14:textId="77777777" w:rsidR="00C1558E" w:rsidRDefault="00C1558E" w:rsidP="00C1558E">
            <w:pPr>
              <w:contextualSpacing/>
              <w:jc w:val="both"/>
              <w:rPr>
                <w:rFonts w:cstheme="minorHAnsi"/>
                <w:lang w:val="en-US"/>
              </w:rPr>
            </w:pPr>
          </w:p>
          <w:p w14:paraId="717E3A40" w14:textId="56941D26" w:rsidR="00B450C0" w:rsidRPr="00D457ED" w:rsidRDefault="00B450C0" w:rsidP="00C1558E">
            <w:pPr>
              <w:contextualSpacing/>
              <w:jc w:val="both"/>
              <w:rPr>
                <w:rFonts w:cstheme="minorHAnsi"/>
                <w:lang w:val="en-US"/>
              </w:rPr>
            </w:pPr>
            <w:r w:rsidRPr="00D457ED">
              <w:rPr>
                <w:rFonts w:cstheme="minorHAnsi"/>
                <w:lang w:val="en-US"/>
              </w:rPr>
              <w:t>Data stored on the central servers are only accessible by those who have access to these digital folders. Only members of the research team have access.</w:t>
            </w:r>
          </w:p>
          <w:p w14:paraId="675D10B0" w14:textId="77777777" w:rsidR="00EB125A" w:rsidRDefault="00EB125A" w:rsidP="00C271CA">
            <w:pPr>
              <w:rPr>
                <w:rFonts w:ascii="MS Gothic" w:eastAsia="MS Gothic" w:hAnsi="MS Gothic"/>
                <w:lang w:val="en-US"/>
              </w:rPr>
            </w:pPr>
          </w:p>
          <w:p w14:paraId="78560B92" w14:textId="77777777" w:rsidR="00EB125A" w:rsidRDefault="00EB125A" w:rsidP="00C271CA">
            <w:pPr>
              <w:rPr>
                <w:rFonts w:ascii="MS Gothic" w:eastAsia="MS Gothic" w:hAnsi="MS Gothic"/>
                <w:lang w:val="en-US"/>
              </w:rPr>
            </w:pPr>
          </w:p>
          <w:p w14:paraId="1806E5DD" w14:textId="77777777" w:rsidR="00EB125A" w:rsidRDefault="00EB125A" w:rsidP="00C271CA">
            <w:pPr>
              <w:rPr>
                <w:rFonts w:ascii="MS Gothic" w:eastAsia="MS Gothic" w:hAnsi="MS Gothic"/>
                <w:lang w:val="en-US"/>
              </w:rPr>
            </w:pPr>
          </w:p>
          <w:p w14:paraId="5BAD12A5" w14:textId="77777777" w:rsidR="00EB125A" w:rsidRDefault="00EB125A" w:rsidP="00C271CA">
            <w:pPr>
              <w:rPr>
                <w:rFonts w:ascii="MS Gothic" w:eastAsia="MS Gothic" w:hAnsi="MS Gothic"/>
                <w:lang w:val="en-US"/>
              </w:rPr>
            </w:pPr>
          </w:p>
          <w:p w14:paraId="19B12919" w14:textId="77777777" w:rsidR="00EB125A" w:rsidRDefault="00EB125A" w:rsidP="00C271CA">
            <w:pPr>
              <w:rPr>
                <w:rFonts w:ascii="MS Gothic" w:eastAsia="MS Gothic" w:hAnsi="MS Gothic"/>
                <w:lang w:val="en-US"/>
              </w:rPr>
            </w:pPr>
          </w:p>
        </w:tc>
      </w:tr>
      <w:tr w:rsidR="00C271CA" w:rsidRPr="00F42A6F" w14:paraId="5333A67A" w14:textId="77777777" w:rsidTr="00436EB9">
        <w:trPr>
          <w:cantSplit/>
          <w:trHeight w:val="269"/>
        </w:trPr>
        <w:tc>
          <w:tcPr>
            <w:tcW w:w="4962" w:type="dxa"/>
          </w:tcPr>
          <w:p w14:paraId="70A20C64"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3DA13509" w14:textId="77777777" w:rsidR="00E37E93" w:rsidRDefault="00E37E93" w:rsidP="00E37E93">
            <w:r>
              <w:t>C</w:t>
            </w:r>
            <w:r w:rsidRPr="00726C1A">
              <w:t xml:space="preserve">osts linked to data </w:t>
            </w:r>
            <w:r>
              <w:t>storage and back-up</w:t>
            </w:r>
            <w:r w:rsidRPr="00726C1A">
              <w:t>, if any, will be covered by the research grant</w:t>
            </w:r>
            <w:r>
              <w:t xml:space="preserve">. </w:t>
            </w:r>
          </w:p>
          <w:p w14:paraId="57912C15" w14:textId="77777777" w:rsidR="008D0F1B" w:rsidRDefault="008D0F1B" w:rsidP="00E37E93">
            <w:r>
              <w:t>No costs</w:t>
            </w:r>
          </w:p>
          <w:p w14:paraId="13C25F21" w14:textId="77777777" w:rsidR="00771609" w:rsidRDefault="00771609" w:rsidP="00C271CA">
            <w:pPr>
              <w:rPr>
                <w:rFonts w:ascii="MS Gothic" w:eastAsia="MS Gothic" w:hAnsi="MS Gothic"/>
                <w:lang w:val="en-US"/>
              </w:rPr>
            </w:pPr>
          </w:p>
          <w:p w14:paraId="22C81FC6" w14:textId="77777777" w:rsidR="00771609" w:rsidRDefault="00771609" w:rsidP="00C271CA">
            <w:pPr>
              <w:rPr>
                <w:rFonts w:ascii="MS Gothic" w:eastAsia="MS Gothic" w:hAnsi="MS Gothic"/>
                <w:lang w:val="en-US"/>
              </w:rPr>
            </w:pPr>
          </w:p>
          <w:p w14:paraId="7277BDE7" w14:textId="77777777" w:rsidR="00771609" w:rsidRDefault="00771609" w:rsidP="00C271CA">
            <w:pPr>
              <w:rPr>
                <w:rFonts w:ascii="MS Gothic" w:eastAsia="MS Gothic" w:hAnsi="MS Gothic"/>
                <w:lang w:val="en-US"/>
              </w:rPr>
            </w:pPr>
          </w:p>
          <w:p w14:paraId="76BD31FD" w14:textId="77777777" w:rsidR="00771609" w:rsidRDefault="00771609" w:rsidP="00C271CA">
            <w:pPr>
              <w:rPr>
                <w:rFonts w:ascii="MS Gothic" w:eastAsia="MS Gothic" w:hAnsi="MS Gothic"/>
                <w:lang w:val="en-US"/>
              </w:rPr>
            </w:pPr>
          </w:p>
        </w:tc>
      </w:tr>
    </w:tbl>
    <w:p w14:paraId="7F8681FD" w14:textId="77777777" w:rsidR="00E93C67" w:rsidRDefault="00E93C67"/>
    <w:p w14:paraId="6635C7C9"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F5E98FD" w14:textId="77777777" w:rsidTr="005E32FD">
        <w:trPr>
          <w:cantSplit/>
          <w:trHeight w:val="269"/>
        </w:trPr>
        <w:tc>
          <w:tcPr>
            <w:tcW w:w="15593" w:type="dxa"/>
            <w:gridSpan w:val="2"/>
            <w:shd w:val="clear" w:color="auto" w:fill="5B9BD5" w:themeFill="accent5"/>
          </w:tcPr>
          <w:p w14:paraId="383E540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A2B04A9" w14:textId="77777777" w:rsidR="00877A71" w:rsidRPr="00145CC7" w:rsidRDefault="00877A71" w:rsidP="00A729DC">
            <w:pPr>
              <w:ind w:left="720"/>
              <w:jc w:val="center"/>
              <w:rPr>
                <w:b/>
              </w:rPr>
            </w:pPr>
          </w:p>
        </w:tc>
      </w:tr>
      <w:tr w:rsidR="002300DE" w:rsidRPr="00F42A6F" w14:paraId="250F21C6" w14:textId="77777777" w:rsidTr="00436EB9">
        <w:trPr>
          <w:cantSplit/>
          <w:trHeight w:val="269"/>
        </w:trPr>
        <w:tc>
          <w:tcPr>
            <w:tcW w:w="4962" w:type="dxa"/>
          </w:tcPr>
          <w:p w14:paraId="1B201AB2"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9ACF103"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AA6CB78"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BD88A18" w14:textId="775D5811" w:rsidR="005321D4" w:rsidRPr="00436EB9" w:rsidRDefault="00000000" w:rsidP="005321D4">
            <w:pPr>
              <w:rPr>
                <w:lang w:val="en-US"/>
              </w:rPr>
            </w:pPr>
            <w:sdt>
              <w:sdtPr>
                <w:rPr>
                  <w:lang w:val="en-US"/>
                </w:rPr>
                <w:id w:val="-418630834"/>
                <w14:checkbox>
                  <w14:checked w14:val="1"/>
                  <w14:checkedState w14:val="2612" w14:font="MS Gothic"/>
                  <w14:uncheckedState w14:val="2610" w14:font="MS Gothic"/>
                </w14:checkbox>
              </w:sdtPr>
              <w:sdtContent>
                <w:r w:rsidR="008D0F1B">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D3689D8"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052F61E"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9B89DCA"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A8A0D66" w14:textId="77777777" w:rsidR="002300DE" w:rsidRDefault="002300DE" w:rsidP="005321D4">
            <w:pPr>
              <w:pStyle w:val="paragraph"/>
              <w:spacing w:before="0" w:beforeAutospacing="0" w:after="0" w:afterAutospacing="0"/>
              <w:textAlignment w:val="baseline"/>
              <w:rPr>
                <w:b/>
                <w:bCs/>
              </w:rPr>
            </w:pPr>
          </w:p>
          <w:p w14:paraId="0D30D2AE"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630A2E56" w14:textId="77777777" w:rsidTr="00436EB9">
        <w:trPr>
          <w:cantSplit/>
          <w:trHeight w:val="269"/>
        </w:trPr>
        <w:tc>
          <w:tcPr>
            <w:tcW w:w="4962" w:type="dxa"/>
          </w:tcPr>
          <w:p w14:paraId="508F641F" w14:textId="77777777" w:rsidR="002300DE" w:rsidRDefault="000C4BF5" w:rsidP="000C4BF5">
            <w:r w:rsidRPr="00C40606">
              <w:t>Where will these data be archived (stored and curated for the long-term)?</w:t>
            </w:r>
          </w:p>
          <w:p w14:paraId="2800E622" w14:textId="77777777" w:rsidR="00405AAD" w:rsidRDefault="00405AAD" w:rsidP="000C4BF5"/>
          <w:p w14:paraId="45897D45"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6978E84"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F433E9C"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11C5CCA7" w14:textId="67A5ACCB"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8D0F1B">
                  <w:rPr>
                    <w:rFonts w:ascii="MS Gothic" w:eastAsia="MS Gothic" w:hAnsi="MS Gothic" w:hint="eastAsia"/>
                    <w:lang w:val="en-US"/>
                  </w:rPr>
                  <w:t>☒</w:t>
                </w:r>
              </w:sdtContent>
            </w:sdt>
            <w:r w:rsidR="00A37797">
              <w:rPr>
                <w:lang w:val="en-US"/>
              </w:rPr>
              <w:t xml:space="preserve"> Shared network drive (J-drive)</w:t>
            </w:r>
          </w:p>
          <w:p w14:paraId="6C48DE4F"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(specifiy):</w:t>
            </w:r>
          </w:p>
          <w:p w14:paraId="42856D04" w14:textId="77777777" w:rsidR="002300DE" w:rsidRDefault="002300DE" w:rsidP="6320600B">
            <w:pPr>
              <w:rPr>
                <w:b/>
                <w:bCs/>
              </w:rPr>
            </w:pPr>
          </w:p>
          <w:p w14:paraId="3254160E" w14:textId="6BF8B018" w:rsidR="008D0F1B" w:rsidRPr="008D0F1B" w:rsidRDefault="008D0F1B" w:rsidP="008D0F1B">
            <w:r w:rsidRPr="008D0F1B">
              <w:t>Paper data will be sent to an archive (OASIS: https://www.oasisgroup.be/)</w:t>
            </w:r>
          </w:p>
          <w:p w14:paraId="13B41716" w14:textId="3A09803F" w:rsidR="000C4BF5" w:rsidRPr="008D0F1B" w:rsidRDefault="008D0F1B" w:rsidP="008D0F1B">
            <w:r w:rsidRPr="008D0F1B">
              <w:t>Digital data (anonymized) will be stored on the central server of UZ Leuven.</w:t>
            </w:r>
          </w:p>
          <w:p w14:paraId="7EE6584B" w14:textId="77777777" w:rsidR="000C4BF5" w:rsidRDefault="000C4BF5" w:rsidP="6320600B">
            <w:pPr>
              <w:rPr>
                <w:b/>
                <w:bCs/>
              </w:rPr>
            </w:pPr>
          </w:p>
          <w:p w14:paraId="65D62304" w14:textId="77777777" w:rsidR="000C4BF5" w:rsidRPr="00C57639" w:rsidRDefault="000C4BF5" w:rsidP="6320600B">
            <w:pPr>
              <w:rPr>
                <w:b/>
                <w:bCs/>
              </w:rPr>
            </w:pPr>
          </w:p>
        </w:tc>
      </w:tr>
      <w:tr w:rsidR="002300DE" w:rsidRPr="00906DA8" w14:paraId="14604D64" w14:textId="77777777" w:rsidTr="00436EB9">
        <w:trPr>
          <w:cantSplit/>
          <w:trHeight w:val="269"/>
        </w:trPr>
        <w:tc>
          <w:tcPr>
            <w:tcW w:w="4962" w:type="dxa"/>
          </w:tcPr>
          <w:p w14:paraId="18A089F0" w14:textId="77777777" w:rsidR="00436EB9" w:rsidRDefault="00AB632D" w:rsidP="00877A71">
            <w:r w:rsidRPr="00C40606">
              <w:lastRenderedPageBreak/>
              <w:t>What are the expected costs for data preservation during the expected retention period? How will these costs be covered?</w:t>
            </w:r>
          </w:p>
          <w:p w14:paraId="61D876DB" w14:textId="77777777" w:rsidR="00436EB9" w:rsidRDefault="00436EB9" w:rsidP="00877A71">
            <w:pPr>
              <w:rPr>
                <w:i/>
                <w:sz w:val="22"/>
                <w:lang w:val="en-US"/>
              </w:rPr>
            </w:pPr>
          </w:p>
          <w:p w14:paraId="48549204" w14:textId="77777777" w:rsidR="00AB632D" w:rsidRPr="00436EB9" w:rsidRDefault="00AB632D" w:rsidP="00877A71">
            <w:pPr>
              <w:rPr>
                <w:i/>
              </w:rPr>
            </w:pPr>
          </w:p>
        </w:tc>
        <w:tc>
          <w:tcPr>
            <w:tcW w:w="10631" w:type="dxa"/>
          </w:tcPr>
          <w:p w14:paraId="702FA9DA" w14:textId="77777777" w:rsidR="008D0F1B" w:rsidRDefault="008D0F1B" w:rsidP="008D0F1B">
            <w:r>
              <w:t xml:space="preserve">Data storage is estimated at </w:t>
            </w:r>
            <w:r w:rsidRPr="00D457ED">
              <w:rPr>
                <w:lang w:val="en-US"/>
              </w:rPr>
              <w:t>€</w:t>
            </w:r>
            <w:r>
              <w:rPr>
                <w:lang w:val="en-US"/>
              </w:rPr>
              <w:t>10.000</w:t>
            </w:r>
            <w:r w:rsidRPr="00D457ED">
              <w:rPr>
                <w:lang w:val="en-US"/>
              </w:rPr>
              <w:t>.</w:t>
            </w:r>
          </w:p>
          <w:p w14:paraId="1C4EE15C" w14:textId="5439A210" w:rsidR="008D0F1B" w:rsidRDefault="008D0F1B" w:rsidP="008D0F1B">
            <w:r>
              <w:t>C</w:t>
            </w:r>
            <w:r w:rsidRPr="00726C1A">
              <w:t xml:space="preserve">osts linked to data </w:t>
            </w:r>
            <w:r>
              <w:t>storage and back-up</w:t>
            </w:r>
            <w:r>
              <w:t xml:space="preserve"> </w:t>
            </w:r>
            <w:r w:rsidRPr="00726C1A">
              <w:t>will be covered by the research grant</w:t>
            </w:r>
            <w:r>
              <w:t xml:space="preserve">. </w:t>
            </w:r>
          </w:p>
          <w:p w14:paraId="6F7270DA" w14:textId="77777777" w:rsidR="002300DE" w:rsidRPr="00CE49D2" w:rsidRDefault="002300DE" w:rsidP="5D59270C">
            <w:pPr>
              <w:rPr>
                <w:b/>
                <w:bCs/>
              </w:rPr>
            </w:pPr>
          </w:p>
        </w:tc>
      </w:tr>
    </w:tbl>
    <w:p w14:paraId="4D85A1E9" w14:textId="77777777" w:rsidR="00032ED4" w:rsidRDefault="00032ED4"/>
    <w:p w14:paraId="1AA14469"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0509AEF" w14:textId="77777777" w:rsidTr="005E32FD">
        <w:trPr>
          <w:cantSplit/>
          <w:trHeight w:val="269"/>
        </w:trPr>
        <w:tc>
          <w:tcPr>
            <w:tcW w:w="15593" w:type="dxa"/>
            <w:gridSpan w:val="2"/>
            <w:shd w:val="clear" w:color="auto" w:fill="5B9BD5" w:themeFill="accent5"/>
          </w:tcPr>
          <w:p w14:paraId="37CA1EA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007A4F8" w14:textId="77777777" w:rsidR="00877A71" w:rsidRPr="00145CC7" w:rsidRDefault="00877A71" w:rsidP="00EE6614">
            <w:pPr>
              <w:rPr>
                <w:b/>
              </w:rPr>
            </w:pPr>
          </w:p>
        </w:tc>
      </w:tr>
      <w:tr w:rsidR="0046404A" w:rsidRPr="00F42A6F" w14:paraId="028074CB" w14:textId="77777777" w:rsidTr="00436EB9">
        <w:trPr>
          <w:cantSplit/>
          <w:trHeight w:val="269"/>
        </w:trPr>
        <w:tc>
          <w:tcPr>
            <w:tcW w:w="4962" w:type="dxa"/>
          </w:tcPr>
          <w:p w14:paraId="4F547853" w14:textId="77777777" w:rsidR="0046404A" w:rsidRDefault="0046404A" w:rsidP="00877A71">
            <w:r w:rsidRPr="0046404A">
              <w:t xml:space="preserve">Will the data (or part of the data) be made available for reuse after/during the project?  </w:t>
            </w:r>
          </w:p>
          <w:p w14:paraId="7698D62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05C7361"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55C32894" w14:textId="77777777" w:rsidR="0046404A" w:rsidRPr="00394E22" w:rsidRDefault="0046404A" w:rsidP="00394E22"/>
        </w:tc>
        <w:tc>
          <w:tcPr>
            <w:tcW w:w="10631" w:type="dxa"/>
          </w:tcPr>
          <w:p w14:paraId="3AF89586"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6D8D14C3"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86269EF" w14:textId="6F6DEBD2" w:rsidR="004D37B4" w:rsidRDefault="00000000" w:rsidP="004D37B4">
            <w:sdt>
              <w:sdtPr>
                <w:rPr>
                  <w:lang w:val="en-US"/>
                </w:rPr>
                <w:id w:val="468630886"/>
                <w14:checkbox>
                  <w14:checked w14:val="1"/>
                  <w14:checkedState w14:val="2612" w14:font="MS Gothic"/>
                  <w14:uncheckedState w14:val="2610" w14:font="MS Gothic"/>
                </w14:checkbox>
              </w:sdtPr>
              <w:sdtContent>
                <w:r w:rsidR="008E6C8F">
                  <w:rPr>
                    <w:rFonts w:ascii="MS Gothic" w:eastAsia="MS Gothic" w:hAnsi="MS Gothic" w:hint="eastAsia"/>
                    <w:lang w:val="en-US"/>
                  </w:rPr>
                  <w:t>☒</w:t>
                </w:r>
              </w:sdtContent>
            </w:sdt>
            <w:r w:rsidR="004D37B4">
              <w:t xml:space="preserve"> </w:t>
            </w:r>
            <w:r w:rsidR="00870FB5">
              <w:t>Yes, as restricted data (upon approval, or institutional access only)</w:t>
            </w:r>
          </w:p>
          <w:p w14:paraId="5286E1A5"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B8B5F65"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4CD7611C" w14:textId="77777777" w:rsidR="004D37B4" w:rsidRDefault="004D37B4" w:rsidP="004D37B4"/>
          <w:p w14:paraId="7DB54A95" w14:textId="77777777" w:rsidR="004D37B4" w:rsidRDefault="004D37B4" w:rsidP="004D37B4"/>
          <w:p w14:paraId="2EFB270C" w14:textId="77777777" w:rsidR="004D37B4" w:rsidRDefault="004D37B4" w:rsidP="004D37B4"/>
          <w:p w14:paraId="7415C701" w14:textId="77777777" w:rsidR="0046404A" w:rsidRPr="004D37B4" w:rsidRDefault="0046404A" w:rsidP="00436EB9"/>
        </w:tc>
      </w:tr>
      <w:tr w:rsidR="008F41F6" w:rsidRPr="00F42A6F" w14:paraId="0C4A1EF0" w14:textId="77777777" w:rsidTr="00436EB9">
        <w:trPr>
          <w:cantSplit/>
          <w:trHeight w:val="269"/>
        </w:trPr>
        <w:tc>
          <w:tcPr>
            <w:tcW w:w="4962" w:type="dxa"/>
          </w:tcPr>
          <w:p w14:paraId="150D33F0" w14:textId="77777777" w:rsidR="008F41F6" w:rsidRDefault="008F41F6" w:rsidP="00877A71">
            <w:r w:rsidRPr="008F41F6">
              <w:t>If access is restricted, please specify who will be able to access the data and under what conditions.</w:t>
            </w:r>
          </w:p>
        </w:tc>
        <w:tc>
          <w:tcPr>
            <w:tcW w:w="10631" w:type="dxa"/>
          </w:tcPr>
          <w:p w14:paraId="368E4DC4" w14:textId="25A73406" w:rsidR="008F41F6" w:rsidRDefault="008E6C8F" w:rsidP="00436EB9">
            <w:pPr>
              <w:rPr>
                <w:lang w:val="en-US"/>
              </w:rPr>
            </w:pPr>
            <w:r w:rsidRPr="008E6C8F">
              <w:rPr>
                <w:lang w:val="en-US"/>
              </w:rPr>
              <w:t xml:space="preserve">Anonymous data are shared with centers participating </w:t>
            </w:r>
            <w:r>
              <w:rPr>
                <w:lang w:val="en-US"/>
              </w:rPr>
              <w:t xml:space="preserve">the </w:t>
            </w:r>
            <w:r w:rsidRPr="008E6C8F">
              <w:rPr>
                <w:lang w:val="en-US"/>
              </w:rPr>
              <w:t>trial</w:t>
            </w:r>
            <w:r>
              <w:rPr>
                <w:lang w:val="en-US"/>
              </w:rPr>
              <w:t>s</w:t>
            </w:r>
            <w:r w:rsidRPr="008E6C8F">
              <w:rPr>
                <w:lang w:val="en-US"/>
              </w:rPr>
              <w:t xml:space="preserve">, based on research questions mentioned in </w:t>
            </w:r>
            <w:r>
              <w:rPr>
                <w:lang w:val="en-US"/>
              </w:rPr>
              <w:t>an approved</w:t>
            </w:r>
            <w:r w:rsidRPr="008E6C8F">
              <w:rPr>
                <w:lang w:val="en-US"/>
              </w:rPr>
              <w:t xml:space="preserve"> protocol by the relevant ethical committees. Selected anonymous data collected in the study and additional documents can be made available to others on the basis of a reasonable request</w:t>
            </w:r>
            <w:r>
              <w:rPr>
                <w:lang w:val="en-US"/>
              </w:rPr>
              <w:t xml:space="preserve"> and under a data transfer agreement signed by the institutions</w:t>
            </w:r>
            <w:r w:rsidRPr="008E6C8F">
              <w:rPr>
                <w:lang w:val="en-US"/>
              </w:rPr>
              <w:t>.</w:t>
            </w:r>
          </w:p>
        </w:tc>
      </w:tr>
      <w:tr w:rsidR="002300DE" w:rsidRPr="00F42A6F" w14:paraId="25E61EC6" w14:textId="77777777" w:rsidTr="00436EB9">
        <w:trPr>
          <w:cantSplit/>
          <w:trHeight w:val="269"/>
        </w:trPr>
        <w:tc>
          <w:tcPr>
            <w:tcW w:w="4962" w:type="dxa"/>
          </w:tcPr>
          <w:p w14:paraId="1291A2A6"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8197C63" w14:textId="4E3D4380"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672FF2">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4C5EA1D" w14:textId="0443E376"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672FF2">
                  <w:rPr>
                    <w:rFonts w:ascii="MS Gothic" w:eastAsia="MS Gothic" w:hAnsi="MS Gothic" w:hint="eastAsia"/>
                    <w:lang w:val="en-US"/>
                  </w:rPr>
                  <w:t>☒</w:t>
                </w:r>
              </w:sdtContent>
            </w:sdt>
            <w:r w:rsidR="00566351">
              <w:rPr>
                <w:lang w:val="en-US"/>
              </w:rPr>
              <w:t xml:space="preserve"> Yes, intellectual property rights</w:t>
            </w:r>
          </w:p>
          <w:p w14:paraId="37B30FA9"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6B6C97EA"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00CDDD3" w14:textId="5D019854" w:rsidR="00566351" w:rsidRPr="00436EB9" w:rsidRDefault="00000000" w:rsidP="00436EB9">
            <w:pPr>
              <w:rPr>
                <w:lang w:val="en-US"/>
              </w:rPr>
            </w:pPr>
            <w:sdt>
              <w:sdtPr>
                <w:rPr>
                  <w:lang w:val="en-US"/>
                </w:rPr>
                <w:id w:val="-123844979"/>
                <w14:checkbox>
                  <w14:checked w14:val="1"/>
                  <w14:checkedState w14:val="2612" w14:font="MS Gothic"/>
                  <w14:uncheckedState w14:val="2610" w14:font="MS Gothic"/>
                </w14:checkbox>
              </w:sdtPr>
              <w:sdtContent>
                <w:r w:rsidR="00672FF2">
                  <w:rPr>
                    <w:rFonts w:ascii="MS Gothic" w:eastAsia="MS Gothic" w:hAnsi="MS Gothic" w:hint="eastAsia"/>
                    <w:lang w:val="en-US"/>
                  </w:rPr>
                  <w:t>☒</w:t>
                </w:r>
              </w:sdtContent>
            </w:sdt>
            <w:r w:rsidR="005904AD">
              <w:rPr>
                <w:lang w:val="en-US"/>
              </w:rPr>
              <w:t xml:space="preserve"> Yes, other</w:t>
            </w:r>
          </w:p>
          <w:p w14:paraId="48A6BE32"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3FDB5623" w14:textId="77777777" w:rsidR="005904AD" w:rsidRPr="00436EB9" w:rsidRDefault="005904AD" w:rsidP="00436EB9">
            <w:pPr>
              <w:rPr>
                <w:lang w:val="en-US"/>
              </w:rPr>
            </w:pPr>
          </w:p>
          <w:p w14:paraId="5C844B9D" w14:textId="7B8FB9C9" w:rsidR="002300DE" w:rsidRDefault="00436EB9" w:rsidP="00436EB9">
            <w:pPr>
              <w:rPr>
                <w:bCs/>
              </w:rPr>
            </w:pPr>
            <w:r w:rsidRPr="00436EB9">
              <w:rPr>
                <w:bCs/>
              </w:rPr>
              <w:t>I</w:t>
            </w:r>
            <w:r>
              <w:rPr>
                <w:bCs/>
              </w:rPr>
              <w:t>f yes, please specify</w:t>
            </w:r>
            <w:r w:rsidRPr="00436EB9">
              <w:rPr>
                <w:bCs/>
              </w:rPr>
              <w:t>:</w:t>
            </w:r>
            <w:r w:rsidR="00672FF2">
              <w:rPr>
                <w:bCs/>
              </w:rPr>
              <w:t xml:space="preserve"> for all databases, sharing of data should follow privacy regulation, legal restrictions and </w:t>
            </w:r>
            <w:r w:rsidR="008E65FC">
              <w:rPr>
                <w:bCs/>
              </w:rPr>
              <w:t xml:space="preserve">contracts will need to stipulate that </w:t>
            </w:r>
            <w:r w:rsidR="00672FF2">
              <w:rPr>
                <w:bCs/>
              </w:rPr>
              <w:t xml:space="preserve">intellectual </w:t>
            </w:r>
            <w:r w:rsidR="008E65FC">
              <w:rPr>
                <w:bCs/>
              </w:rPr>
              <w:t>property will remain at KULeuven/UZLeuven</w:t>
            </w:r>
          </w:p>
          <w:p w14:paraId="5A55AA23" w14:textId="77777777" w:rsidR="005904AD" w:rsidRDefault="005904AD" w:rsidP="00436EB9">
            <w:pPr>
              <w:rPr>
                <w:b/>
                <w:bCs/>
              </w:rPr>
            </w:pPr>
          </w:p>
          <w:p w14:paraId="236CF455" w14:textId="77777777" w:rsidR="005904AD" w:rsidRPr="00C57639" w:rsidRDefault="005904AD" w:rsidP="00436EB9">
            <w:pPr>
              <w:rPr>
                <w:b/>
                <w:bCs/>
              </w:rPr>
            </w:pPr>
          </w:p>
        </w:tc>
      </w:tr>
      <w:tr w:rsidR="002300DE" w:rsidRPr="00F42A6F" w14:paraId="3B604AAD" w14:textId="77777777" w:rsidTr="00436EB9">
        <w:trPr>
          <w:cantSplit/>
          <w:trHeight w:val="269"/>
        </w:trPr>
        <w:tc>
          <w:tcPr>
            <w:tcW w:w="4962" w:type="dxa"/>
          </w:tcPr>
          <w:p w14:paraId="083746C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BA23620"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9034590"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D907A47" w14:textId="24318815"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8E65FC">
                  <w:rPr>
                    <w:rFonts w:ascii="MS Gothic" w:eastAsia="MS Gothic" w:hAnsi="MS Gothic" w:hint="eastAsia"/>
                    <w:lang w:val="en-US"/>
                  </w:rPr>
                  <w:t>☒</w:t>
                </w:r>
              </w:sdtContent>
            </w:sdt>
            <w:r w:rsidR="00DC64A0">
              <w:rPr>
                <w:lang w:val="en-US"/>
              </w:rPr>
              <w:t xml:space="preserve"> Other (specify)</w:t>
            </w:r>
            <w:r w:rsidR="008E65FC">
              <w:rPr>
                <w:lang w:val="en-US"/>
              </w:rPr>
              <w:t xml:space="preserve">. </w:t>
            </w:r>
            <w:r w:rsidR="008E65FC">
              <w:rPr>
                <w:lang w:val="en-US"/>
              </w:rPr>
              <w:t>D</w:t>
            </w:r>
            <w:r w:rsidR="008E65FC" w:rsidRPr="00627E46">
              <w:rPr>
                <w:lang w:val="en-US"/>
              </w:rPr>
              <w:t>ata will be made available if an agreement</w:t>
            </w:r>
            <w:r w:rsidR="008E65FC">
              <w:rPr>
                <w:lang w:val="en-US"/>
              </w:rPr>
              <w:t xml:space="preserve"> (approved by EC</w:t>
            </w:r>
            <w:r w:rsidR="008E65FC">
              <w:rPr>
                <w:lang w:val="en-US"/>
              </w:rPr>
              <w:t xml:space="preserve"> and CTC</w:t>
            </w:r>
            <w:r w:rsidR="008E65FC">
              <w:rPr>
                <w:lang w:val="en-US"/>
              </w:rPr>
              <w:t>)</w:t>
            </w:r>
            <w:r w:rsidR="008E65FC" w:rsidRPr="00627E46">
              <w:rPr>
                <w:lang w:val="en-US"/>
              </w:rPr>
              <w:t xml:space="preserve"> is made with outside parties. It will also </w:t>
            </w:r>
            <w:r w:rsidR="008E65FC">
              <w:rPr>
                <w:lang w:val="en-US"/>
              </w:rPr>
              <w:t>specify which data repository will be used or how the data will be shared</w:t>
            </w:r>
            <w:r w:rsidR="008E65FC" w:rsidRPr="00627E46">
              <w:rPr>
                <w:lang w:val="en-US"/>
              </w:rPr>
              <w:t>.</w:t>
            </w:r>
          </w:p>
          <w:p w14:paraId="2AAFF53F" w14:textId="77777777" w:rsidR="002300DE" w:rsidRPr="00DC64A0" w:rsidRDefault="002300DE" w:rsidP="6320600B">
            <w:pPr>
              <w:rPr>
                <w:b/>
                <w:bCs/>
                <w:lang w:val="en-US"/>
              </w:rPr>
            </w:pPr>
          </w:p>
        </w:tc>
      </w:tr>
      <w:tr w:rsidR="002300DE" w:rsidRPr="00F42A6F" w14:paraId="54A74FFF" w14:textId="77777777" w:rsidTr="00436EB9">
        <w:trPr>
          <w:cantSplit/>
          <w:trHeight w:val="269"/>
        </w:trPr>
        <w:tc>
          <w:tcPr>
            <w:tcW w:w="4962" w:type="dxa"/>
          </w:tcPr>
          <w:p w14:paraId="781DB20D" w14:textId="77777777" w:rsidR="00CF3DAB" w:rsidRDefault="00CF3DAB" w:rsidP="00877A71">
            <w:r w:rsidRPr="00CF3DAB">
              <w:t>When will the data be made available?</w:t>
            </w:r>
          </w:p>
          <w:p w14:paraId="26448972" w14:textId="77777777" w:rsidR="00CF3DAB" w:rsidRDefault="00CF3DAB" w:rsidP="00CF3DAB"/>
          <w:p w14:paraId="2E59A378" w14:textId="77777777" w:rsidR="002300DE" w:rsidRPr="00CF3DAB" w:rsidRDefault="002300DE" w:rsidP="00CF3DAB">
            <w:pPr>
              <w:rPr>
                <w:i/>
                <w:smallCaps/>
                <w:color w:val="5A5A5A" w:themeColor="text1" w:themeTint="A5"/>
                <w:sz w:val="20"/>
                <w:szCs w:val="20"/>
              </w:rPr>
            </w:pPr>
          </w:p>
        </w:tc>
        <w:tc>
          <w:tcPr>
            <w:tcW w:w="10631" w:type="dxa"/>
          </w:tcPr>
          <w:p w14:paraId="3FE11041" w14:textId="3B2E1AF7"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8E65FC">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8396967"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0D8D5B74"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02FA2C1D" w14:textId="77777777" w:rsidR="00CF3DAB" w:rsidRDefault="00CF3DAB" w:rsidP="6320600B">
            <w:pPr>
              <w:rPr>
                <w:b/>
                <w:bCs/>
              </w:rPr>
            </w:pPr>
          </w:p>
          <w:p w14:paraId="527B0623" w14:textId="77777777" w:rsidR="00CF3DAB" w:rsidRPr="00C57639" w:rsidRDefault="00CF3DAB" w:rsidP="6320600B">
            <w:pPr>
              <w:rPr>
                <w:b/>
                <w:bCs/>
              </w:rPr>
            </w:pPr>
          </w:p>
        </w:tc>
      </w:tr>
      <w:tr w:rsidR="002300DE" w:rsidRPr="00F42A6F" w14:paraId="6C1923EE" w14:textId="77777777" w:rsidTr="00436EB9">
        <w:trPr>
          <w:cantSplit/>
          <w:trHeight w:val="269"/>
        </w:trPr>
        <w:tc>
          <w:tcPr>
            <w:tcW w:w="4962" w:type="dxa"/>
          </w:tcPr>
          <w:p w14:paraId="31B4CDF8" w14:textId="77777777" w:rsidR="002300DE" w:rsidRDefault="009966C3" w:rsidP="00877A71">
            <w:r w:rsidRPr="009966C3">
              <w:lastRenderedPageBreak/>
              <w:t>Which data usage licenses are you going to provide? If none, please explain why.</w:t>
            </w:r>
          </w:p>
          <w:p w14:paraId="004E5EE4" w14:textId="77777777" w:rsidR="00CF07B7" w:rsidRDefault="00CF07B7" w:rsidP="00877A71"/>
          <w:p w14:paraId="599B025B"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AB63960"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BC3D159" w14:textId="77777777" w:rsidR="009966C3" w:rsidRDefault="009966C3" w:rsidP="00306CBC"/>
        </w:tc>
        <w:tc>
          <w:tcPr>
            <w:tcW w:w="10631" w:type="dxa"/>
          </w:tcPr>
          <w:p w14:paraId="12430306"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FD7BFCB" w14:textId="4AA31801"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8E65FC">
                  <w:rPr>
                    <w:rFonts w:ascii="MS Gothic" w:eastAsia="MS Gothic" w:hAnsi="MS Gothic" w:hint="eastAsia"/>
                    <w:lang w:val="en-US"/>
                  </w:rPr>
                  <w:t>☒</w:t>
                </w:r>
              </w:sdtContent>
            </w:sdt>
            <w:r w:rsidR="00BB45C3">
              <w:rPr>
                <w:lang w:val="en-US"/>
              </w:rPr>
              <w:t xml:space="preserve"> Data Transfer Agreement (restricted data)</w:t>
            </w:r>
          </w:p>
          <w:p w14:paraId="02E59495"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licence (code)</w:t>
            </w:r>
          </w:p>
          <w:p w14:paraId="3C81D6B2"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5C1637D7" w14:textId="7954169C"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8E65FC">
                  <w:rPr>
                    <w:rFonts w:ascii="MS Gothic" w:eastAsia="MS Gothic" w:hAnsi="MS Gothic" w:hint="eastAsia"/>
                    <w:lang w:val="en-US"/>
                  </w:rPr>
                  <w:t>☒</w:t>
                </w:r>
              </w:sdtContent>
            </w:sdt>
            <w:r w:rsidR="00BB45C3">
              <w:rPr>
                <w:lang w:val="en-US"/>
              </w:rPr>
              <w:t xml:space="preserve"> Other (specify)</w:t>
            </w:r>
            <w:r w:rsidR="008E65FC">
              <w:rPr>
                <w:lang w:val="en-US"/>
              </w:rPr>
              <w:t xml:space="preserve"> </w:t>
            </w:r>
            <w:r w:rsidR="008E65FC">
              <w:rPr>
                <w:lang w:val="en-US"/>
              </w:rPr>
              <w:t>D</w:t>
            </w:r>
            <w:r w:rsidR="008E65FC" w:rsidRPr="00627E46">
              <w:rPr>
                <w:lang w:val="en-US"/>
              </w:rPr>
              <w:t>ata will be made available if an agreement</w:t>
            </w:r>
            <w:r w:rsidR="008E65FC">
              <w:rPr>
                <w:lang w:val="en-US"/>
              </w:rPr>
              <w:t xml:space="preserve"> (approved by EC and CTC)</w:t>
            </w:r>
            <w:r w:rsidR="008E65FC" w:rsidRPr="00627E46">
              <w:rPr>
                <w:lang w:val="en-US"/>
              </w:rPr>
              <w:t xml:space="preserve"> is made with outside parties. It will also </w:t>
            </w:r>
            <w:r w:rsidR="008E65FC">
              <w:rPr>
                <w:lang w:val="en-US"/>
              </w:rPr>
              <w:t>specify which data repository will be used or how the data will be shared</w:t>
            </w:r>
            <w:r w:rsidR="008E65FC" w:rsidRPr="00627E46">
              <w:rPr>
                <w:lang w:val="en-US"/>
              </w:rPr>
              <w:t>.</w:t>
            </w:r>
          </w:p>
          <w:p w14:paraId="5B692765" w14:textId="77777777" w:rsidR="002300DE" w:rsidRPr="00C57639" w:rsidRDefault="002300DE" w:rsidP="00BB4EB5">
            <w:pPr>
              <w:rPr>
                <w:b/>
                <w:bCs/>
              </w:rPr>
            </w:pPr>
          </w:p>
        </w:tc>
      </w:tr>
      <w:tr w:rsidR="00331EA7" w:rsidRPr="00F42A6F" w14:paraId="63BFB791" w14:textId="77777777" w:rsidTr="00436EB9">
        <w:trPr>
          <w:cantSplit/>
          <w:trHeight w:val="269"/>
        </w:trPr>
        <w:tc>
          <w:tcPr>
            <w:tcW w:w="4962" w:type="dxa"/>
          </w:tcPr>
          <w:p w14:paraId="1B84644A"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108240E" w14:textId="77777777" w:rsidR="00C25D47" w:rsidRDefault="00C25D47" w:rsidP="00877A71"/>
          <w:p w14:paraId="705BF743"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1329BECD" w14:textId="77777777" w:rsidR="00331EA7" w:rsidRPr="00C25D47" w:rsidRDefault="00331EA7" w:rsidP="00C25D47"/>
        </w:tc>
        <w:tc>
          <w:tcPr>
            <w:tcW w:w="10631" w:type="dxa"/>
          </w:tcPr>
          <w:p w14:paraId="438982E2" w14:textId="1D6A3A66"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8E65FC">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D6EEBBA"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355E6F4"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418A1B2C" w14:textId="77777777" w:rsidR="00331EA7" w:rsidRDefault="00331EA7" w:rsidP="00331EA7">
            <w:pPr>
              <w:rPr>
                <w:b/>
                <w:bCs/>
              </w:rPr>
            </w:pPr>
          </w:p>
          <w:p w14:paraId="6A413CA0" w14:textId="77777777" w:rsidR="00331EA7" w:rsidRPr="00C57639" w:rsidRDefault="00331EA7" w:rsidP="00331EA7">
            <w:pPr>
              <w:rPr>
                <w:b/>
                <w:bCs/>
              </w:rPr>
            </w:pPr>
          </w:p>
        </w:tc>
      </w:tr>
      <w:tr w:rsidR="002300DE" w:rsidRPr="005B780B" w14:paraId="736B49A8" w14:textId="77777777" w:rsidTr="00436EB9">
        <w:trPr>
          <w:cantSplit/>
          <w:trHeight w:val="269"/>
        </w:trPr>
        <w:tc>
          <w:tcPr>
            <w:tcW w:w="4962" w:type="dxa"/>
          </w:tcPr>
          <w:p w14:paraId="4CF20FAA" w14:textId="77777777" w:rsidR="00D712D9" w:rsidRPr="00BD4178" w:rsidRDefault="002300DE" w:rsidP="00877A71">
            <w:r>
              <w:t xml:space="preserve">What are the expected costs for data sharing? How will these costs be covered? </w:t>
            </w:r>
          </w:p>
          <w:p w14:paraId="7D4FCC5D" w14:textId="77777777" w:rsidR="00171BDA" w:rsidRPr="00D712D9" w:rsidRDefault="00171BDA" w:rsidP="00877A71">
            <w:pPr>
              <w:rPr>
                <w:i/>
              </w:rPr>
            </w:pPr>
          </w:p>
        </w:tc>
        <w:tc>
          <w:tcPr>
            <w:tcW w:w="10631" w:type="dxa"/>
          </w:tcPr>
          <w:p w14:paraId="7960034B" w14:textId="77777777" w:rsidR="002300DE" w:rsidRPr="00CE49D2" w:rsidRDefault="002300DE" w:rsidP="5D59270C">
            <w:pPr>
              <w:rPr>
                <w:b/>
                <w:bCs/>
              </w:rPr>
            </w:pPr>
          </w:p>
        </w:tc>
      </w:tr>
    </w:tbl>
    <w:p w14:paraId="75F5A425"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0EAFA7D" w14:textId="77777777" w:rsidTr="005E32FD">
        <w:trPr>
          <w:cantSplit/>
          <w:trHeight w:val="501"/>
        </w:trPr>
        <w:tc>
          <w:tcPr>
            <w:tcW w:w="15593" w:type="dxa"/>
            <w:gridSpan w:val="2"/>
            <w:shd w:val="clear" w:color="auto" w:fill="5B9BD5" w:themeFill="accent5"/>
          </w:tcPr>
          <w:p w14:paraId="6BA711D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364E67D" w14:textId="77777777" w:rsidR="00877A71" w:rsidRPr="00145CC7" w:rsidRDefault="00877A71" w:rsidP="00EE6614">
            <w:pPr>
              <w:ind w:left="360"/>
              <w:rPr>
                <w:b/>
              </w:rPr>
            </w:pPr>
          </w:p>
        </w:tc>
      </w:tr>
      <w:tr w:rsidR="00A07781" w:rsidRPr="00F42A6F" w14:paraId="29E47D8C" w14:textId="77777777" w:rsidTr="00436EB9">
        <w:trPr>
          <w:cantSplit/>
          <w:trHeight w:val="269"/>
        </w:trPr>
        <w:tc>
          <w:tcPr>
            <w:tcW w:w="4962" w:type="dxa"/>
          </w:tcPr>
          <w:p w14:paraId="61986646" w14:textId="77777777" w:rsidR="00A07781" w:rsidRPr="00CA44D7" w:rsidRDefault="00A07781" w:rsidP="00A07781">
            <w:r w:rsidRPr="00C40606">
              <w:t>Who will manage data documentation and metadata during the research project?</w:t>
            </w:r>
          </w:p>
        </w:tc>
        <w:tc>
          <w:tcPr>
            <w:tcW w:w="10631" w:type="dxa"/>
          </w:tcPr>
          <w:p w14:paraId="2E98759B" w14:textId="1E50453F" w:rsidR="00A07781" w:rsidRPr="00C57639" w:rsidRDefault="00A07781" w:rsidP="00A07781">
            <w:pPr>
              <w:rPr>
                <w:b/>
                <w:bCs/>
              </w:rPr>
            </w:pPr>
            <w:r>
              <w:t>The PhD researcher</w:t>
            </w:r>
            <w:r>
              <w:t>s</w:t>
            </w:r>
            <w:r>
              <w:t xml:space="preserve"> (</w:t>
            </w:r>
            <w:r>
              <w:t xml:space="preserve">Jolien De Meulemeester, </w:t>
            </w:r>
            <w:r>
              <w:t>Laura Valgaerts</w:t>
            </w:r>
            <w:r>
              <w:t xml:space="preserve">, </w:t>
            </w:r>
            <w:r w:rsidR="00A527FE">
              <w:t>future others</w:t>
            </w:r>
            <w:r>
              <w:t xml:space="preserve">) </w:t>
            </w:r>
            <w:r>
              <w:t xml:space="preserve">or sub-investigator (Margaretha Visser) </w:t>
            </w:r>
            <w:r>
              <w:t xml:space="preserve">will be responsible for </w:t>
            </w:r>
            <w:r w:rsidR="00C64075">
              <w:t xml:space="preserve">managing </w:t>
            </w:r>
            <w:r w:rsidR="00C64075" w:rsidRPr="00C40606">
              <w:t>data documentation and metadata</w:t>
            </w:r>
            <w:r w:rsidR="00925CA7">
              <w:t>, together with the team of research assistants (Head Hilde Morobe)</w:t>
            </w:r>
            <w:r>
              <w:t xml:space="preserve">. </w:t>
            </w:r>
            <w:r w:rsidR="00925CA7">
              <w:t>Ultimately</w:t>
            </w:r>
            <w:r>
              <w:t xml:space="preserve">, </w:t>
            </w:r>
            <w:r w:rsidR="00C64075">
              <w:t xml:space="preserve">managing </w:t>
            </w:r>
            <w:r w:rsidR="00C64075" w:rsidRPr="00C40606">
              <w:t>data documentation and metadata</w:t>
            </w:r>
            <w:r w:rsidR="00C64075">
              <w:t xml:space="preserve"> </w:t>
            </w:r>
            <w:r>
              <w:t>is the responsibility of the supervisor (Pieter Gillard).</w:t>
            </w:r>
          </w:p>
        </w:tc>
      </w:tr>
      <w:tr w:rsidR="00A07781" w:rsidRPr="00F42A6F" w14:paraId="63952578" w14:textId="77777777" w:rsidTr="00436EB9">
        <w:trPr>
          <w:cantSplit/>
          <w:trHeight w:val="269"/>
        </w:trPr>
        <w:tc>
          <w:tcPr>
            <w:tcW w:w="4962" w:type="dxa"/>
          </w:tcPr>
          <w:p w14:paraId="3DB12D37" w14:textId="77777777" w:rsidR="00A07781" w:rsidRDefault="00A07781" w:rsidP="00A07781">
            <w:r w:rsidRPr="00C40606">
              <w:lastRenderedPageBreak/>
              <w:t>Who will manage data storage and backup during the research project?</w:t>
            </w:r>
          </w:p>
        </w:tc>
        <w:tc>
          <w:tcPr>
            <w:tcW w:w="10631" w:type="dxa"/>
          </w:tcPr>
          <w:p w14:paraId="51206A26" w14:textId="43041C1F" w:rsidR="00A07781" w:rsidRPr="00C57639" w:rsidRDefault="00A07781" w:rsidP="00A07781">
            <w:pPr>
              <w:rPr>
                <w:b/>
                <w:bCs/>
              </w:rPr>
            </w:pPr>
            <w:r>
              <w:t>The PhD researchers (Jolien De Meulemeester, Laura Valgaerts</w:t>
            </w:r>
            <w:r w:rsidR="00A527FE">
              <w:t>, future others</w:t>
            </w:r>
            <w:r>
              <w:t xml:space="preserve">) or sub-investigator (Margaretha Visser) will </w:t>
            </w:r>
            <w:r w:rsidR="00925CA7">
              <w:t>manage</w:t>
            </w:r>
            <w:r>
              <w:t xml:space="preserve"> data storage and backup during </w:t>
            </w:r>
            <w:r w:rsidR="00925CA7">
              <w:t>the</w:t>
            </w:r>
            <w:r>
              <w:t xml:space="preserve"> PhD research</w:t>
            </w:r>
            <w:r w:rsidR="00925CA7">
              <w:t>, together with the team of research assistants (Head Hilde Morobe).</w:t>
            </w:r>
            <w:r w:rsidR="00925CA7">
              <w:t xml:space="preserve"> Ultimately</w:t>
            </w:r>
            <w:r w:rsidR="00925CA7">
              <w:t xml:space="preserve">, </w:t>
            </w:r>
            <w:r w:rsidR="00C64075">
              <w:t>manag</w:t>
            </w:r>
            <w:r w:rsidR="00C64075">
              <w:t>ing</w:t>
            </w:r>
            <w:r w:rsidR="00C64075">
              <w:t xml:space="preserve"> data storage and backup </w:t>
            </w:r>
            <w:r w:rsidR="00925CA7">
              <w:t>is the responsibility of the supervisor (Pieter Gillard).</w:t>
            </w:r>
          </w:p>
        </w:tc>
      </w:tr>
      <w:tr w:rsidR="00A07781" w:rsidRPr="00F42A6F" w14:paraId="4E8A0860" w14:textId="77777777" w:rsidTr="00436EB9">
        <w:trPr>
          <w:cantSplit/>
          <w:trHeight w:val="269"/>
        </w:trPr>
        <w:tc>
          <w:tcPr>
            <w:tcW w:w="4962" w:type="dxa"/>
          </w:tcPr>
          <w:p w14:paraId="6BCB5B7C" w14:textId="77777777" w:rsidR="00A07781" w:rsidRDefault="00A07781" w:rsidP="00A07781">
            <w:r w:rsidRPr="00C40606">
              <w:t>Who will manage data preservation and sharing?</w:t>
            </w:r>
          </w:p>
        </w:tc>
        <w:tc>
          <w:tcPr>
            <w:tcW w:w="10631" w:type="dxa"/>
          </w:tcPr>
          <w:p w14:paraId="73819DA7" w14:textId="1DC676E5" w:rsidR="00A07781" w:rsidRPr="00C57639" w:rsidRDefault="00A527FE" w:rsidP="00A07781">
            <w:pPr>
              <w:rPr>
                <w:b/>
                <w:bCs/>
              </w:rPr>
            </w:pPr>
            <w:r>
              <w:t>The PhD researchers (Jolien De Meulemeester, Laura Valgaerts, future others) or sub-investigator (Margaretha Visser) will</w:t>
            </w:r>
            <w:r w:rsidR="00925CA7">
              <w:t xml:space="preserve"> </w:t>
            </w:r>
            <w:r w:rsidR="00925CA7" w:rsidRPr="00C40606">
              <w:t>manage data preservation and sharing</w:t>
            </w:r>
            <w:r w:rsidR="00925CA7">
              <w:t>, together with the team of research assistants (Head Hilde Morobe).</w:t>
            </w:r>
            <w:r w:rsidR="00925CA7">
              <w:t xml:space="preserve"> Ultimately, managing</w:t>
            </w:r>
            <w:r w:rsidR="00A07781">
              <w:t xml:space="preserve"> data preservation and sharing</w:t>
            </w:r>
            <w:r>
              <w:t xml:space="preserve"> </w:t>
            </w:r>
            <w:r w:rsidR="00925CA7">
              <w:t xml:space="preserve">is </w:t>
            </w:r>
            <w:r w:rsidR="00925CA7">
              <w:t>the</w:t>
            </w:r>
            <w:r w:rsidR="00925CA7">
              <w:t xml:space="preserve"> responsibility of the</w:t>
            </w:r>
            <w:r w:rsidR="00925CA7">
              <w:t xml:space="preserve"> supervisor (Pieter Gillard)</w:t>
            </w:r>
            <w:r>
              <w:t>.</w:t>
            </w:r>
          </w:p>
        </w:tc>
      </w:tr>
      <w:tr w:rsidR="00A07781" w:rsidRPr="00F42A6F" w14:paraId="6889D891" w14:textId="77777777" w:rsidTr="00436EB9">
        <w:trPr>
          <w:cantSplit/>
          <w:trHeight w:val="269"/>
        </w:trPr>
        <w:tc>
          <w:tcPr>
            <w:tcW w:w="4962" w:type="dxa"/>
          </w:tcPr>
          <w:p w14:paraId="20703CB1" w14:textId="77777777" w:rsidR="00A07781" w:rsidRPr="00D712D9" w:rsidRDefault="00A07781" w:rsidP="00A07781">
            <w:pPr>
              <w:rPr>
                <w:i/>
              </w:rPr>
            </w:pPr>
            <w:r w:rsidRPr="00C40606">
              <w:t>Who will update and implement this DMP?</w:t>
            </w:r>
          </w:p>
        </w:tc>
        <w:tc>
          <w:tcPr>
            <w:tcW w:w="10631" w:type="dxa"/>
          </w:tcPr>
          <w:p w14:paraId="0CD528C5" w14:textId="1F3DAADF" w:rsidR="00A07781" w:rsidRPr="00C57639" w:rsidRDefault="00925CA7" w:rsidP="00A07781">
            <w:pPr>
              <w:rPr>
                <w:b/>
                <w:bCs/>
              </w:rPr>
            </w:pPr>
            <w:r w:rsidRPr="00925CA7">
              <w:t xml:space="preserve">The PhD researchers (Jolien De Meulemeester, Laura Valgaerts, future others) or sub-investigator (Margaretha Visser) will </w:t>
            </w:r>
            <w:r w:rsidRPr="00C40606">
              <w:t>update and implement this DMP</w:t>
            </w:r>
            <w:r>
              <w:t xml:space="preserve">, </w:t>
            </w:r>
            <w:r>
              <w:t>together with the team of research assistants (Head Hilde Morobe).</w:t>
            </w:r>
            <w:r w:rsidRPr="00925CA7">
              <w:t xml:space="preserve"> </w:t>
            </w:r>
            <w:r>
              <w:t>Ultimately</w:t>
            </w:r>
            <w:r w:rsidRPr="00925CA7">
              <w:t xml:space="preserve">, </w:t>
            </w:r>
            <w:r w:rsidR="00FF04AD" w:rsidRPr="00C40606">
              <w:t>updat</w:t>
            </w:r>
            <w:r w:rsidR="00FF04AD">
              <w:t>ing</w:t>
            </w:r>
            <w:r w:rsidR="00FF04AD" w:rsidRPr="00C40606">
              <w:t xml:space="preserve"> and implement</w:t>
            </w:r>
            <w:r w:rsidR="00FF04AD">
              <w:t>ing</w:t>
            </w:r>
            <w:r w:rsidR="00FF04AD" w:rsidRPr="00C40606">
              <w:t xml:space="preserve"> this DMP</w:t>
            </w:r>
            <w:r w:rsidR="00FF04AD" w:rsidRPr="00925CA7">
              <w:t xml:space="preserve"> </w:t>
            </w:r>
            <w:r w:rsidRPr="00925CA7">
              <w:t>is the responsibility of the supervisor (Pieter Gillard).</w:t>
            </w:r>
          </w:p>
        </w:tc>
      </w:tr>
    </w:tbl>
    <w:p w14:paraId="0B462C10" w14:textId="77777777" w:rsidR="0095381F" w:rsidRDefault="0095381F" w:rsidP="0095381F"/>
    <w:p w14:paraId="1E151F2E" w14:textId="77777777" w:rsidR="00FB3BB1" w:rsidRDefault="00FB3BB1" w:rsidP="0095381F"/>
    <w:p w14:paraId="2B59F87C" w14:textId="77777777" w:rsidR="00FB3BB1" w:rsidRDefault="00FB3BB1" w:rsidP="0095381F"/>
    <w:p w14:paraId="359E7F8B" w14:textId="77777777" w:rsidR="00FB3BB1" w:rsidRDefault="00FB3BB1" w:rsidP="0095381F"/>
    <w:p w14:paraId="1C8FD0D0" w14:textId="77777777" w:rsidR="00FB3BB1" w:rsidRDefault="00FB3BB1" w:rsidP="0095381F"/>
    <w:p w14:paraId="544A82D2" w14:textId="77777777" w:rsidR="00FB3BB1" w:rsidRDefault="00FB3BB1" w:rsidP="0095381F"/>
    <w:p w14:paraId="4989822A" w14:textId="77777777" w:rsidR="00FB3BB1" w:rsidRDefault="00FB3BB1" w:rsidP="0095381F"/>
    <w:p w14:paraId="3B5350DC" w14:textId="77777777" w:rsidR="00FB3BB1" w:rsidRDefault="00FB3BB1" w:rsidP="0095381F"/>
    <w:p w14:paraId="0651EC54" w14:textId="77777777" w:rsidR="00FB3BB1" w:rsidRDefault="00FB3BB1" w:rsidP="0095381F"/>
    <w:p w14:paraId="0FE41548" w14:textId="77777777" w:rsidR="00FB3BB1" w:rsidRPr="00FA78D3" w:rsidRDefault="00FB3BB1" w:rsidP="0095381F">
      <w:pPr>
        <w:rPr>
          <w:sz w:val="28"/>
          <w:szCs w:val="28"/>
          <w:u w:val="single"/>
        </w:rPr>
      </w:pPr>
    </w:p>
    <w:sectPr w:rsidR="00FB3BB1" w:rsidRPr="00FA78D3" w:rsidSect="003016D8">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44F2D" w14:textId="77777777" w:rsidR="003016D8" w:rsidRDefault="003016D8" w:rsidP="00CE49D2">
      <w:r>
        <w:separator/>
      </w:r>
    </w:p>
  </w:endnote>
  <w:endnote w:type="continuationSeparator" w:id="0">
    <w:p w14:paraId="5544C3A9" w14:textId="77777777" w:rsidR="003016D8" w:rsidRDefault="003016D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094DE46" w14:textId="77777777" w:rsidR="00D11EAA" w:rsidRDefault="00D11EAA" w:rsidP="00321EE3">
        <w:pPr>
          <w:pStyle w:val="Voettekst"/>
          <w:jc w:val="center"/>
        </w:pPr>
      </w:p>
      <w:p w14:paraId="5A1FF014"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64A2881"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D9C12" w14:textId="77777777" w:rsidR="003016D8" w:rsidRDefault="003016D8" w:rsidP="00CE49D2">
      <w:r>
        <w:separator/>
      </w:r>
    </w:p>
  </w:footnote>
  <w:footnote w:type="continuationSeparator" w:id="0">
    <w:p w14:paraId="2E75EDE3" w14:textId="77777777" w:rsidR="003016D8" w:rsidRDefault="003016D8" w:rsidP="00CE49D2">
      <w:r>
        <w:continuationSeparator/>
      </w:r>
    </w:p>
  </w:footnote>
  <w:footnote w:id="1">
    <w:p w14:paraId="47E4C616"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E901A5A"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694FB8CC"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32715C9A"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BA2304"/>
    <w:multiLevelType w:val="hybridMultilevel"/>
    <w:tmpl w:val="194833CE"/>
    <w:lvl w:ilvl="0" w:tplc="48BA9DA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8F5C6D"/>
    <w:multiLevelType w:val="hybridMultilevel"/>
    <w:tmpl w:val="20DCE928"/>
    <w:lvl w:ilvl="0" w:tplc="396669FE">
      <w:start w:val="1"/>
      <w:numFmt w:val="decimal"/>
      <w:lvlText w:val="%1."/>
      <w:lvlJc w:val="left"/>
      <w:pPr>
        <w:ind w:left="720" w:hanging="360"/>
      </w:pPr>
      <w:rPr>
        <w:rFonts w:asciiTheme="minorHAnsi" w:eastAsia="MS Gothic" w:hAnsiTheme="minorHAnsi" w:cstheme="minorHAnsi"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5126244">
    <w:abstractNumId w:val="15"/>
  </w:num>
  <w:num w:numId="2" w16cid:durableId="1868105070">
    <w:abstractNumId w:val="33"/>
  </w:num>
  <w:num w:numId="3" w16cid:durableId="1782263211">
    <w:abstractNumId w:val="11"/>
  </w:num>
  <w:num w:numId="4" w16cid:durableId="938634108">
    <w:abstractNumId w:val="8"/>
  </w:num>
  <w:num w:numId="5" w16cid:durableId="32310375">
    <w:abstractNumId w:val="28"/>
  </w:num>
  <w:num w:numId="6" w16cid:durableId="1849909337">
    <w:abstractNumId w:val="24"/>
  </w:num>
  <w:num w:numId="7" w16cid:durableId="2107189408">
    <w:abstractNumId w:val="34"/>
  </w:num>
  <w:num w:numId="8" w16cid:durableId="609699902">
    <w:abstractNumId w:val="7"/>
  </w:num>
  <w:num w:numId="9" w16cid:durableId="1544974918">
    <w:abstractNumId w:val="5"/>
  </w:num>
  <w:num w:numId="10" w16cid:durableId="1271007003">
    <w:abstractNumId w:val="18"/>
  </w:num>
  <w:num w:numId="11" w16cid:durableId="489055396">
    <w:abstractNumId w:val="16"/>
  </w:num>
  <w:num w:numId="12" w16cid:durableId="258412189">
    <w:abstractNumId w:val="2"/>
  </w:num>
  <w:num w:numId="13" w16cid:durableId="1617056838">
    <w:abstractNumId w:val="35"/>
  </w:num>
  <w:num w:numId="14" w16cid:durableId="22562935">
    <w:abstractNumId w:val="3"/>
  </w:num>
  <w:num w:numId="15" w16cid:durableId="224604292">
    <w:abstractNumId w:val="36"/>
  </w:num>
  <w:num w:numId="16" w16cid:durableId="683021001">
    <w:abstractNumId w:val="4"/>
  </w:num>
  <w:num w:numId="17" w16cid:durableId="1790276365">
    <w:abstractNumId w:val="27"/>
  </w:num>
  <w:num w:numId="18" w16cid:durableId="375587596">
    <w:abstractNumId w:val="31"/>
  </w:num>
  <w:num w:numId="19" w16cid:durableId="768625956">
    <w:abstractNumId w:val="25"/>
  </w:num>
  <w:num w:numId="20" w16cid:durableId="1372026805">
    <w:abstractNumId w:val="30"/>
  </w:num>
  <w:num w:numId="21" w16cid:durableId="1148978508">
    <w:abstractNumId w:val="12"/>
  </w:num>
  <w:num w:numId="22" w16cid:durableId="2060738846">
    <w:abstractNumId w:val="32"/>
  </w:num>
  <w:num w:numId="23" w16cid:durableId="769356313">
    <w:abstractNumId w:val="14"/>
  </w:num>
  <w:num w:numId="24" w16cid:durableId="688532624">
    <w:abstractNumId w:val="17"/>
  </w:num>
  <w:num w:numId="25" w16cid:durableId="1160578624">
    <w:abstractNumId w:val="22"/>
  </w:num>
  <w:num w:numId="26" w16cid:durableId="451636569">
    <w:abstractNumId w:val="20"/>
  </w:num>
  <w:num w:numId="27" w16cid:durableId="346448496">
    <w:abstractNumId w:val="21"/>
  </w:num>
  <w:num w:numId="28" w16cid:durableId="366957310">
    <w:abstractNumId w:val="6"/>
  </w:num>
  <w:num w:numId="29" w16cid:durableId="1017971703">
    <w:abstractNumId w:val="13"/>
  </w:num>
  <w:num w:numId="30" w16cid:durableId="174461257">
    <w:abstractNumId w:val="19"/>
  </w:num>
  <w:num w:numId="31" w16cid:durableId="221916605">
    <w:abstractNumId w:val="0"/>
  </w:num>
  <w:num w:numId="32" w16cid:durableId="806977058">
    <w:abstractNumId w:val="9"/>
  </w:num>
  <w:num w:numId="33" w16cid:durableId="870530603">
    <w:abstractNumId w:val="23"/>
  </w:num>
  <w:num w:numId="34" w16cid:durableId="468524044">
    <w:abstractNumId w:val="37"/>
  </w:num>
  <w:num w:numId="35" w16cid:durableId="711540388">
    <w:abstractNumId w:val="10"/>
  </w:num>
  <w:num w:numId="36" w16cid:durableId="319576561">
    <w:abstractNumId w:val="1"/>
  </w:num>
  <w:num w:numId="37" w16cid:durableId="1929346924">
    <w:abstractNumId w:val="26"/>
  </w:num>
  <w:num w:numId="38" w16cid:durableId="15334155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2A90"/>
    <w:rsid w:val="00054B40"/>
    <w:rsid w:val="00055A12"/>
    <w:rsid w:val="00057AAF"/>
    <w:rsid w:val="00064D19"/>
    <w:rsid w:val="00065E37"/>
    <w:rsid w:val="00070249"/>
    <w:rsid w:val="00072018"/>
    <w:rsid w:val="000743EB"/>
    <w:rsid w:val="0008393F"/>
    <w:rsid w:val="00083FD0"/>
    <w:rsid w:val="00086079"/>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08B"/>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16D8"/>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B68B4"/>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31"/>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05C21"/>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2FF2"/>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77051"/>
    <w:rsid w:val="0078107F"/>
    <w:rsid w:val="0078188B"/>
    <w:rsid w:val="007838DB"/>
    <w:rsid w:val="0078430C"/>
    <w:rsid w:val="00784847"/>
    <w:rsid w:val="007869F3"/>
    <w:rsid w:val="00793E2F"/>
    <w:rsid w:val="00794DEC"/>
    <w:rsid w:val="00797E32"/>
    <w:rsid w:val="007A0B68"/>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516E"/>
    <w:rsid w:val="008A7DC0"/>
    <w:rsid w:val="008B5D86"/>
    <w:rsid w:val="008C202C"/>
    <w:rsid w:val="008C4396"/>
    <w:rsid w:val="008D0F1B"/>
    <w:rsid w:val="008D3E1D"/>
    <w:rsid w:val="008E65FC"/>
    <w:rsid w:val="008E6C8F"/>
    <w:rsid w:val="008F15D8"/>
    <w:rsid w:val="008F2823"/>
    <w:rsid w:val="008F2D7E"/>
    <w:rsid w:val="008F2E0D"/>
    <w:rsid w:val="008F41F6"/>
    <w:rsid w:val="008F6455"/>
    <w:rsid w:val="008F6A70"/>
    <w:rsid w:val="008F6DC0"/>
    <w:rsid w:val="008F73BC"/>
    <w:rsid w:val="00900116"/>
    <w:rsid w:val="00900D74"/>
    <w:rsid w:val="00901351"/>
    <w:rsid w:val="00902638"/>
    <w:rsid w:val="00904C8F"/>
    <w:rsid w:val="00905D63"/>
    <w:rsid w:val="00906DA8"/>
    <w:rsid w:val="0091060F"/>
    <w:rsid w:val="009142A7"/>
    <w:rsid w:val="00916AB5"/>
    <w:rsid w:val="0092127A"/>
    <w:rsid w:val="00923488"/>
    <w:rsid w:val="00925163"/>
    <w:rsid w:val="00925CA7"/>
    <w:rsid w:val="009340EF"/>
    <w:rsid w:val="0093526F"/>
    <w:rsid w:val="00935EFB"/>
    <w:rsid w:val="00937798"/>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5711"/>
    <w:rsid w:val="009966C3"/>
    <w:rsid w:val="009A45CB"/>
    <w:rsid w:val="009A60A5"/>
    <w:rsid w:val="009B33FA"/>
    <w:rsid w:val="009B7BF9"/>
    <w:rsid w:val="009C0EAA"/>
    <w:rsid w:val="009C32D2"/>
    <w:rsid w:val="009C532A"/>
    <w:rsid w:val="009C54E5"/>
    <w:rsid w:val="009C66B2"/>
    <w:rsid w:val="009D090C"/>
    <w:rsid w:val="009D32FB"/>
    <w:rsid w:val="009D6626"/>
    <w:rsid w:val="009E1DAC"/>
    <w:rsid w:val="009E2081"/>
    <w:rsid w:val="009F0CD6"/>
    <w:rsid w:val="009F3B66"/>
    <w:rsid w:val="009F5507"/>
    <w:rsid w:val="009F5B28"/>
    <w:rsid w:val="009F7382"/>
    <w:rsid w:val="00A07781"/>
    <w:rsid w:val="00A107B3"/>
    <w:rsid w:val="00A11B82"/>
    <w:rsid w:val="00A12425"/>
    <w:rsid w:val="00A133D9"/>
    <w:rsid w:val="00A14579"/>
    <w:rsid w:val="00A14918"/>
    <w:rsid w:val="00A23DCD"/>
    <w:rsid w:val="00A3290C"/>
    <w:rsid w:val="00A37797"/>
    <w:rsid w:val="00A447AF"/>
    <w:rsid w:val="00A46496"/>
    <w:rsid w:val="00A517CF"/>
    <w:rsid w:val="00A527FE"/>
    <w:rsid w:val="00A555D2"/>
    <w:rsid w:val="00A564D2"/>
    <w:rsid w:val="00A616E0"/>
    <w:rsid w:val="00A64CBA"/>
    <w:rsid w:val="00A65FEF"/>
    <w:rsid w:val="00A668A3"/>
    <w:rsid w:val="00A729DC"/>
    <w:rsid w:val="00A7399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0C0"/>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780"/>
    <w:rsid w:val="00C149C1"/>
    <w:rsid w:val="00C1558E"/>
    <w:rsid w:val="00C15D94"/>
    <w:rsid w:val="00C161F1"/>
    <w:rsid w:val="00C21924"/>
    <w:rsid w:val="00C25D47"/>
    <w:rsid w:val="00C26A02"/>
    <w:rsid w:val="00C271CA"/>
    <w:rsid w:val="00C4422C"/>
    <w:rsid w:val="00C47672"/>
    <w:rsid w:val="00C512C7"/>
    <w:rsid w:val="00C53198"/>
    <w:rsid w:val="00C57639"/>
    <w:rsid w:val="00C61245"/>
    <w:rsid w:val="00C6407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488D"/>
    <w:rsid w:val="00CC6DF9"/>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2E"/>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96503"/>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37E93"/>
    <w:rsid w:val="00E40098"/>
    <w:rsid w:val="00E414CA"/>
    <w:rsid w:val="00E427BD"/>
    <w:rsid w:val="00E44ADC"/>
    <w:rsid w:val="00E4728F"/>
    <w:rsid w:val="00E47889"/>
    <w:rsid w:val="00E52B19"/>
    <w:rsid w:val="00E5577F"/>
    <w:rsid w:val="00E57FED"/>
    <w:rsid w:val="00E6127A"/>
    <w:rsid w:val="00E62A40"/>
    <w:rsid w:val="00E67B8A"/>
    <w:rsid w:val="00E7477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154"/>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4AD"/>
    <w:rsid w:val="00FF09CC"/>
    <w:rsid w:val="00FF0A6F"/>
    <w:rsid w:val="00FF1777"/>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57A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1861924N</Project_x0020_Ref.>
    <Code xmlns="d2b4f59a-05ce-4744-9d1c-9dd30147ee09">3M230345</Code>
    <FundingCallID xmlns="d2b4f59a-05ce-4744-9d1c-9dd30147ee09">40336</FundingCallID>
    <_dlc_DocId xmlns="d2b4f59a-05ce-4744-9d1c-9dd30147ee09">P4FNSWA4HVKW-73199252-17811</_dlc_DocId>
    <_dlc_DocIdUrl xmlns="d2b4f59a-05ce-4744-9d1c-9dd30147ee09">
      <Url>https://www.groupware.kuleuven.be/sites/dmpmt/_layouts/15/DocIdRedir.aspx?ID=P4FNSWA4HVKW-73199252-17811</Url>
      <Description>P4FNSWA4HVKW-73199252-17811</Description>
    </_dlc_DocIdUrl>
    <TypeDoc xmlns="de64d03d-2dbc-4782-9fbf-1d8df1c50cf7">Initial</TypeDoc>
    <FormID xmlns="d2b4f59a-05ce-4744-9d1c-9dd30147ee09">3231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B881D7A5-FE92-4A0F-B25A-D78718195CE1}"/>
</file>

<file path=customXml/itemProps3.xml><?xml version="1.0" encoding="utf-8"?>
<ds:datastoreItem xmlns:ds="http://schemas.openxmlformats.org/officeDocument/2006/customXml" ds:itemID="{BD4EF15F-AD00-4486-A335-8578CD73E8F1}"/>
</file>

<file path=customXml/itemProps4.xml><?xml version="1.0" encoding="utf-8"?>
<ds:datastoreItem xmlns:ds="http://schemas.openxmlformats.org/officeDocument/2006/customXml" ds:itemID="{E3A02635-E4F2-4376-BFA5-9EFB646E801E}"/>
</file>

<file path=customXml/itemProps5.xml><?xml version="1.0" encoding="utf-8"?>
<ds:datastoreItem xmlns:ds="http://schemas.openxmlformats.org/officeDocument/2006/customXml" ds:itemID="{82835116-7D97-4BA1-8D7C-65018B78249C}"/>
</file>

<file path=docProps/app.xml><?xml version="1.0" encoding="utf-8"?>
<Properties xmlns="http://schemas.openxmlformats.org/officeDocument/2006/extended-properties" xmlns:vt="http://schemas.openxmlformats.org/officeDocument/2006/docPropsVTypes">
  <Template>Normal</Template>
  <TotalTime>0</TotalTime>
  <Pages>17</Pages>
  <Words>3435</Words>
  <Characters>18897</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2024-03-29T08:30:00Z</dcterms:created>
  <dcterms:modified xsi:type="dcterms:W3CDTF">2024-03-29T16:17:00Z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1dffa281-c45b-4583-94e9-371189e0ae91</vt:lpwstr>
  </property>
</Properties>
</file>