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FCEC1"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197B8EFE"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342967B0" w14:textId="77777777" w:rsidR="003C48A9" w:rsidRDefault="003C48A9" w:rsidP="00AB3302">
      <w:pPr>
        <w:rPr>
          <w:bCs/>
        </w:rPr>
      </w:pPr>
    </w:p>
    <w:p w14:paraId="337B945E"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7B44A"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7CC4212"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20F4F15" w14:textId="77777777" w:rsidR="00AB3302" w:rsidRDefault="00AB3302" w:rsidP="00F17D69">
      <w:pPr>
        <w:spacing w:after="120"/>
        <w:rPr>
          <w:bCs/>
        </w:rPr>
      </w:pPr>
    </w:p>
    <w:p w14:paraId="6059A85A" w14:textId="77777777" w:rsidR="00E20180" w:rsidRDefault="00E20180" w:rsidP="00AE0BF5"/>
    <w:p w14:paraId="6A9C68B9" w14:textId="77777777" w:rsidR="00AB3302" w:rsidRDefault="00AB3302" w:rsidP="00AE0BF5">
      <w:pPr>
        <w:rPr>
          <w:rFonts w:cstheme="minorHAnsi"/>
        </w:rPr>
      </w:pPr>
    </w:p>
    <w:p w14:paraId="0D6A6DDB" w14:textId="77777777" w:rsidR="00AB3302" w:rsidRDefault="00AB3302" w:rsidP="00AE0BF5">
      <w:pPr>
        <w:rPr>
          <w:rFonts w:cstheme="minorHAnsi"/>
        </w:rPr>
      </w:pPr>
    </w:p>
    <w:p w14:paraId="47052C92"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5FDA11C" w14:textId="77777777" w:rsidTr="00306CBC">
        <w:trPr>
          <w:cantSplit/>
        </w:trPr>
        <w:tc>
          <w:tcPr>
            <w:tcW w:w="15593" w:type="dxa"/>
            <w:gridSpan w:val="2"/>
            <w:shd w:val="clear" w:color="auto" w:fill="5B9BD5" w:themeFill="accent5"/>
          </w:tcPr>
          <w:p w14:paraId="2C8BB7DB"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71905BC" w14:textId="77777777" w:rsidR="00202C9D" w:rsidRPr="00265950" w:rsidRDefault="00202C9D" w:rsidP="00306CBC">
            <w:pPr>
              <w:pStyle w:val="ListParagraph"/>
              <w:ind w:left="1080"/>
              <w:rPr>
                <w:b/>
                <w:lang w:val="nl-BE"/>
              </w:rPr>
            </w:pPr>
          </w:p>
        </w:tc>
      </w:tr>
      <w:tr w:rsidR="00202C9D" w14:paraId="5020E517" w14:textId="77777777" w:rsidTr="00306CBC">
        <w:trPr>
          <w:cantSplit/>
          <w:trHeight w:val="269"/>
        </w:trPr>
        <w:tc>
          <w:tcPr>
            <w:tcW w:w="4962" w:type="dxa"/>
          </w:tcPr>
          <w:p w14:paraId="4E1AA8A1"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6FC4132F" w14:textId="77777777" w:rsidR="00202C9D" w:rsidRPr="003605DF" w:rsidRDefault="00934FFA" w:rsidP="00306CBC">
            <w:pPr>
              <w:rPr>
                <w:b/>
                <w:bCs/>
                <w:lang w:val="nl-BE"/>
              </w:rPr>
            </w:pPr>
            <w:r>
              <w:rPr>
                <w:b/>
                <w:bCs/>
                <w:lang w:val="nl-BE"/>
              </w:rPr>
              <w:t xml:space="preserve">Xing Yang </w:t>
            </w:r>
            <w:r w:rsidRPr="00934FFA">
              <w:rPr>
                <w:b/>
                <w:bCs/>
                <w:lang w:val="nl-BE"/>
              </w:rPr>
              <w:t>0000-0002-8403-8254</w:t>
            </w:r>
          </w:p>
        </w:tc>
      </w:tr>
      <w:tr w:rsidR="00202C9D" w14:paraId="526DB531" w14:textId="77777777" w:rsidTr="00306CBC">
        <w:trPr>
          <w:cantSplit/>
          <w:trHeight w:val="633"/>
        </w:trPr>
        <w:tc>
          <w:tcPr>
            <w:tcW w:w="4962" w:type="dxa"/>
          </w:tcPr>
          <w:p w14:paraId="1901764E"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682444BB" w14:textId="77777777" w:rsidR="00202C9D" w:rsidRPr="006C0CA3" w:rsidRDefault="00934FFA" w:rsidP="00306CBC">
            <w:pPr>
              <w:rPr>
                <w:b/>
                <w:bCs/>
              </w:rPr>
            </w:pPr>
            <w:r>
              <w:rPr>
                <w:b/>
                <w:bCs/>
              </w:rPr>
              <w:t xml:space="preserve">Giuseppe Granata </w:t>
            </w:r>
            <w:hyperlink r:id="rId9" w:tgtFrame="_blank" w:history="1">
              <w:r w:rsidRPr="00934FFA">
                <w:rPr>
                  <w:b/>
                  <w:bCs/>
                </w:rPr>
                <w:t>0000-0001-6593-6270</w:t>
              </w:r>
            </w:hyperlink>
          </w:p>
        </w:tc>
      </w:tr>
      <w:tr w:rsidR="00202C9D" w14:paraId="60E988E6" w14:textId="77777777" w:rsidTr="00306CBC">
        <w:trPr>
          <w:cantSplit/>
          <w:trHeight w:val="269"/>
        </w:trPr>
        <w:tc>
          <w:tcPr>
            <w:tcW w:w="4962" w:type="dxa"/>
          </w:tcPr>
          <w:p w14:paraId="55CCEAEC"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315D3C92" w14:textId="77777777" w:rsidR="00202C9D" w:rsidRPr="00934FFA" w:rsidRDefault="00934FFA" w:rsidP="00934FFA">
            <w:pPr>
              <w:rPr>
                <w:rFonts w:ascii="Arial" w:hAnsi="Arial" w:cs="Arial"/>
                <w:color w:val="000000"/>
              </w:rPr>
            </w:pPr>
            <w:proofErr w:type="spellStart"/>
            <w:r w:rsidRPr="00934FFA">
              <w:rPr>
                <w:b/>
                <w:bCs/>
              </w:rPr>
              <w:t>inteGRating</w:t>
            </w:r>
            <w:proofErr w:type="spellEnd"/>
            <w:r w:rsidRPr="00934FFA">
              <w:rPr>
                <w:b/>
                <w:bCs/>
              </w:rPr>
              <w:t xml:space="preserve"> </w:t>
            </w:r>
            <w:proofErr w:type="spellStart"/>
            <w:r w:rsidRPr="00934FFA">
              <w:rPr>
                <w:b/>
                <w:bCs/>
              </w:rPr>
              <w:t>mEchnochEmistry</w:t>
            </w:r>
            <w:proofErr w:type="spellEnd"/>
            <w:r w:rsidRPr="00934FFA">
              <w:rPr>
                <w:b/>
                <w:bCs/>
              </w:rPr>
              <w:t xml:space="preserve"> </w:t>
            </w:r>
            <w:proofErr w:type="spellStart"/>
            <w:r w:rsidRPr="00934FFA">
              <w:rPr>
                <w:b/>
                <w:bCs/>
              </w:rPr>
              <w:t>aNd</w:t>
            </w:r>
            <w:proofErr w:type="spellEnd"/>
            <w:r w:rsidRPr="00934FFA">
              <w:rPr>
                <w:b/>
                <w:bCs/>
              </w:rPr>
              <w:t xml:space="preserve"> </w:t>
            </w:r>
            <w:proofErr w:type="spellStart"/>
            <w:r w:rsidRPr="00934FFA">
              <w:rPr>
                <w:b/>
                <w:bCs/>
              </w:rPr>
              <w:t>mEmbranes</w:t>
            </w:r>
            <w:proofErr w:type="spellEnd"/>
            <w:r w:rsidRPr="00934FFA">
              <w:rPr>
                <w:b/>
                <w:bCs/>
              </w:rPr>
              <w:t xml:space="preserve"> for lithium-ion battery Recycling: a closed-loop route (GREENER)</w:t>
            </w:r>
          </w:p>
        </w:tc>
      </w:tr>
      <w:tr w:rsidR="00202C9D" w14:paraId="3C9C1B78" w14:textId="77777777" w:rsidTr="00306CBC">
        <w:trPr>
          <w:cantSplit/>
          <w:trHeight w:val="269"/>
        </w:trPr>
        <w:tc>
          <w:tcPr>
            <w:tcW w:w="4962" w:type="dxa"/>
          </w:tcPr>
          <w:p w14:paraId="7A35D3EA"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7E0FBB94" w14:textId="77777777" w:rsidR="00202C9D" w:rsidRDefault="00202C9D" w:rsidP="00306CBC">
            <w:pPr>
              <w:rPr>
                <w:lang w:val="nl-BE"/>
              </w:rPr>
            </w:pPr>
          </w:p>
        </w:tc>
      </w:tr>
      <w:tr w:rsidR="00202C9D" w:rsidRPr="002D1296" w14:paraId="7364A60E" w14:textId="77777777" w:rsidTr="00306CBC">
        <w:trPr>
          <w:cantSplit/>
          <w:trHeight w:val="269"/>
        </w:trPr>
        <w:tc>
          <w:tcPr>
            <w:tcW w:w="4962" w:type="dxa"/>
          </w:tcPr>
          <w:p w14:paraId="4BD6AA6D" w14:textId="77777777" w:rsidR="00202C9D" w:rsidRPr="00B84C69" w:rsidRDefault="00202C9D" w:rsidP="00306CBC">
            <w:r w:rsidRPr="00C512C7">
              <w:t>Affiliation(s)</w:t>
            </w:r>
          </w:p>
        </w:tc>
        <w:tc>
          <w:tcPr>
            <w:tcW w:w="10631" w:type="dxa"/>
          </w:tcPr>
          <w:p w14:paraId="0554FDA7" w14:textId="77777777" w:rsidR="00202C9D" w:rsidRDefault="00934FFA" w:rsidP="00306CBC">
            <w:pPr>
              <w:rPr>
                <w:lang w:val="nl-BE"/>
              </w:rPr>
            </w:pPr>
            <w:r>
              <w:rPr>
                <w:rFonts w:ascii="Segoe UI Symbol" w:hAnsi="Segoe UI Symbol" w:cs="Segoe UI Symbol"/>
                <w:lang w:val="nl-BE"/>
              </w:rPr>
              <w:t>X</w:t>
            </w:r>
            <w:r w:rsidR="00202C9D" w:rsidRPr="0094370D">
              <w:rPr>
                <w:lang w:val="nl-BE"/>
              </w:rPr>
              <w:t xml:space="preserve"> KU Leuven </w:t>
            </w:r>
          </w:p>
          <w:p w14:paraId="2893B24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52B39F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65C83D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463A9C4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518A537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42AFF55C" w14:textId="77777777" w:rsidR="00202C9D" w:rsidRPr="00DC5696" w:rsidRDefault="00202C9D" w:rsidP="00C87DF9">
            <w:pPr>
              <w:rPr>
                <w:lang w:val="fr-BE"/>
              </w:rPr>
            </w:pPr>
            <w:r w:rsidRPr="00DC5696">
              <w:rPr>
                <w:rFonts w:cstheme="minorHAnsi"/>
                <w:lang w:val="fr-BE"/>
              </w:rPr>
              <w:t xml:space="preserve">ROR identifier </w:t>
            </w:r>
            <w:r w:rsidR="00C87DF9" w:rsidRPr="00DC5696">
              <w:rPr>
                <w:rFonts w:cstheme="minorHAnsi"/>
                <w:lang w:val="fr-BE"/>
              </w:rPr>
              <w:t>KU Leuven</w:t>
            </w:r>
            <w:r w:rsidRPr="00DC5696">
              <w:rPr>
                <w:rFonts w:cstheme="minorHAnsi"/>
                <w:lang w:val="fr-BE"/>
              </w:rPr>
              <w:t>:</w:t>
            </w:r>
            <w:r w:rsidRPr="00DC5696">
              <w:rPr>
                <w:lang w:val="fr-BE"/>
              </w:rPr>
              <w:t xml:space="preserve"> </w:t>
            </w:r>
            <w:r w:rsidR="009C532A" w:rsidRPr="00DC5696">
              <w:rPr>
                <w:lang w:val="fr-BE"/>
              </w:rPr>
              <w:t>05f950310</w:t>
            </w:r>
          </w:p>
        </w:tc>
      </w:tr>
      <w:tr w:rsidR="00202C9D" w:rsidRPr="0033206B" w14:paraId="397C34F5" w14:textId="77777777" w:rsidTr="00306CBC">
        <w:trPr>
          <w:cantSplit/>
          <w:trHeight w:val="269"/>
        </w:trPr>
        <w:tc>
          <w:tcPr>
            <w:tcW w:w="4962" w:type="dxa"/>
          </w:tcPr>
          <w:p w14:paraId="77436CE8" w14:textId="77777777" w:rsidR="00202C9D" w:rsidRPr="00934FFA" w:rsidRDefault="00202C9D" w:rsidP="00306CBC">
            <w:pPr>
              <w:rPr>
                <w:b/>
                <w:bCs/>
              </w:rPr>
            </w:pPr>
            <w:r w:rsidRPr="00934FFA">
              <w:rPr>
                <w:b/>
                <w:bCs/>
              </w:rPr>
              <w:lastRenderedPageBreak/>
              <w:t>Please provide a short project description</w:t>
            </w:r>
          </w:p>
        </w:tc>
        <w:tc>
          <w:tcPr>
            <w:tcW w:w="10631" w:type="dxa"/>
          </w:tcPr>
          <w:p w14:paraId="70B5EA01" w14:textId="77777777" w:rsidR="00934FFA" w:rsidRPr="0033206B" w:rsidRDefault="00934FFA" w:rsidP="00934FFA">
            <w:pPr>
              <w:autoSpaceDE w:val="0"/>
              <w:autoSpaceDN w:val="0"/>
              <w:adjustRightInd w:val="0"/>
            </w:pPr>
            <w:r w:rsidRPr="0033206B">
              <w:t>Aiming to address the current challenges in Li-ion battery (LIB) recycling associated with the low</w:t>
            </w:r>
          </w:p>
          <w:p w14:paraId="0DDF0D98" w14:textId="77777777" w:rsidR="00934FFA" w:rsidRPr="0033206B" w:rsidRDefault="00934FFA" w:rsidP="00934FFA">
            <w:pPr>
              <w:autoSpaceDE w:val="0"/>
              <w:autoSpaceDN w:val="0"/>
              <w:adjustRightInd w:val="0"/>
            </w:pPr>
            <w:r w:rsidRPr="0033206B">
              <w:t>recovery rate and low purity of recycled materials, the GREENER project proposes a new technical</w:t>
            </w:r>
          </w:p>
          <w:p w14:paraId="411942FB" w14:textId="77777777" w:rsidR="00934FFA" w:rsidRPr="0033206B" w:rsidRDefault="00934FFA" w:rsidP="00934FFA">
            <w:pPr>
              <w:autoSpaceDE w:val="0"/>
              <w:autoSpaceDN w:val="0"/>
              <w:adjustRightInd w:val="0"/>
            </w:pPr>
            <w:r w:rsidRPr="0033206B">
              <w:t>route that integrates novel mechanochemical processing (MP) and membrane technology (MT) to</w:t>
            </w:r>
          </w:p>
          <w:p w14:paraId="012B6AF5" w14:textId="77777777" w:rsidR="00934FFA" w:rsidRPr="0033206B" w:rsidRDefault="00934FFA" w:rsidP="00934FFA">
            <w:pPr>
              <w:autoSpaceDE w:val="0"/>
              <w:autoSpaceDN w:val="0"/>
              <w:adjustRightInd w:val="0"/>
            </w:pPr>
            <w:r w:rsidRPr="0033206B">
              <w:t>produce industry-grade materials readily available for cathode re-synthesis. A novel MP method will</w:t>
            </w:r>
          </w:p>
          <w:p w14:paraId="79B2EF53" w14:textId="77777777" w:rsidR="00934FFA" w:rsidRPr="0033206B" w:rsidRDefault="00934FFA" w:rsidP="00934FFA">
            <w:pPr>
              <w:autoSpaceDE w:val="0"/>
              <w:autoSpaceDN w:val="0"/>
              <w:adjustRightInd w:val="0"/>
            </w:pPr>
            <w:r w:rsidRPr="0033206B">
              <w:t>be investigated to increase the yield and selectivity in Li extraction from LIBs waste and achieve the</w:t>
            </w:r>
          </w:p>
          <w:p w14:paraId="60943771" w14:textId="77777777" w:rsidR="00934FFA" w:rsidRPr="0033206B" w:rsidRDefault="00934FFA" w:rsidP="00934FFA">
            <w:pPr>
              <w:autoSpaceDE w:val="0"/>
              <w:autoSpaceDN w:val="0"/>
              <w:adjustRightInd w:val="0"/>
            </w:pPr>
            <w:r w:rsidRPr="0033206B">
              <w:t>separation of Ni, Mn and Co (obj.1). An integrated process of selective electrodialysis and membrane</w:t>
            </w:r>
          </w:p>
          <w:p w14:paraId="311FCBD5" w14:textId="77777777" w:rsidR="00934FFA" w:rsidRPr="0033206B" w:rsidRDefault="00934FFA" w:rsidP="00934FFA">
            <w:pPr>
              <w:autoSpaceDE w:val="0"/>
              <w:autoSpaceDN w:val="0"/>
              <w:adjustRightInd w:val="0"/>
            </w:pPr>
            <w:r w:rsidRPr="0033206B">
              <w:t>crystallization with tailored membranes/units will be designed to purify the metal-rich solutions</w:t>
            </w:r>
          </w:p>
          <w:p w14:paraId="2BDB85CB" w14:textId="77777777" w:rsidR="00934FFA" w:rsidRPr="0033206B" w:rsidRDefault="00934FFA" w:rsidP="00934FFA">
            <w:pPr>
              <w:autoSpaceDE w:val="0"/>
              <w:autoSpaceDN w:val="0"/>
              <w:adjustRightInd w:val="0"/>
              <w:jc w:val="both"/>
            </w:pPr>
            <w:r w:rsidRPr="0033206B">
              <w:t>produced by MP, with the aim to identify process controlling parameters for maximal recovery of</w:t>
            </w:r>
          </w:p>
          <w:p w14:paraId="1FA8874D" w14:textId="77777777" w:rsidR="00934FFA" w:rsidRPr="0033206B" w:rsidRDefault="00934FFA" w:rsidP="00934FFA">
            <w:pPr>
              <w:autoSpaceDE w:val="0"/>
              <w:autoSpaceDN w:val="0"/>
              <w:adjustRightInd w:val="0"/>
            </w:pPr>
            <w:r w:rsidRPr="0033206B">
              <w:t>battery-grade hydroxides of Li, Ni, Mn and Co (obj.2). A MP-assisted method will be developed to resynthesize NMC811 cathodes from the purified battery-material streams (Obj. 3). The performance</w:t>
            </w:r>
          </w:p>
          <w:p w14:paraId="1F5B648C" w14:textId="77777777" w:rsidR="00934FFA" w:rsidRPr="0033206B" w:rsidRDefault="00934FFA" w:rsidP="00934FFA">
            <w:pPr>
              <w:autoSpaceDE w:val="0"/>
              <w:autoSpaceDN w:val="0"/>
              <w:adjustRightInd w:val="0"/>
            </w:pPr>
            <w:r w:rsidRPr="0033206B">
              <w:t>of the as-obtained NMC811 as cathodes for LIBs will finally be demonstrated. Such integration route</w:t>
            </w:r>
          </w:p>
          <w:p w14:paraId="102D24F5" w14:textId="77777777" w:rsidR="00934FFA" w:rsidRPr="0033206B" w:rsidRDefault="00934FFA" w:rsidP="00934FFA">
            <w:pPr>
              <w:autoSpaceDE w:val="0"/>
              <w:autoSpaceDN w:val="0"/>
              <w:adjustRightInd w:val="0"/>
            </w:pPr>
            <w:r w:rsidRPr="0033206B">
              <w:t>has never been explored in the field, hence will be a new contribution to both scientific community</w:t>
            </w:r>
          </w:p>
          <w:p w14:paraId="2EEF732B" w14:textId="77777777" w:rsidR="00934FFA" w:rsidRPr="0033206B" w:rsidRDefault="00934FFA" w:rsidP="00934FFA">
            <w:pPr>
              <w:autoSpaceDE w:val="0"/>
              <w:autoSpaceDN w:val="0"/>
              <w:adjustRightInd w:val="0"/>
            </w:pPr>
            <w:r w:rsidRPr="0033206B">
              <w:t>and industrial process development. The proposed multidisciplinary approach will impact theories and</w:t>
            </w:r>
          </w:p>
          <w:p w14:paraId="3321F9E2" w14:textId="77777777" w:rsidR="00202C9D" w:rsidRPr="0033206B" w:rsidRDefault="00934FFA" w:rsidP="00306CBC">
            <w:r w:rsidRPr="0033206B">
              <w:t>applications of separation technologies in the domain of sustainable energy.</w:t>
            </w:r>
          </w:p>
        </w:tc>
      </w:tr>
    </w:tbl>
    <w:p w14:paraId="6D087D62" w14:textId="77777777" w:rsidR="00AB3302" w:rsidRDefault="00AB3302" w:rsidP="00AE0BF5">
      <w:pPr>
        <w:rPr>
          <w:rFonts w:cstheme="minorHAnsi"/>
        </w:rPr>
      </w:pPr>
    </w:p>
    <w:p w14:paraId="79BF0565" w14:textId="77777777" w:rsidR="00AB3302" w:rsidRDefault="00AB3302" w:rsidP="00AE0BF5">
      <w:pPr>
        <w:rPr>
          <w:rFonts w:cstheme="minorHAnsi"/>
        </w:rPr>
      </w:pPr>
    </w:p>
    <w:p w14:paraId="303EEA01" w14:textId="77777777" w:rsidR="00FF09CC" w:rsidRDefault="00FF09CC" w:rsidP="00AE0BF5">
      <w:pPr>
        <w:rPr>
          <w:rFonts w:cstheme="minorHAnsi"/>
        </w:rPr>
      </w:pPr>
    </w:p>
    <w:p w14:paraId="78A3FB02" w14:textId="77777777" w:rsidR="00FF09CC" w:rsidRPr="00AE0BF5" w:rsidRDefault="00FF09CC" w:rsidP="00AE0BF5">
      <w:pPr>
        <w:rPr>
          <w:rFonts w:cstheme="minorHAnsi"/>
        </w:rPr>
      </w:pPr>
    </w:p>
    <w:p w14:paraId="45E162FA" w14:textId="77777777" w:rsidR="5BB2912E" w:rsidRDefault="5BB2912E"/>
    <w:p w14:paraId="729EF658"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26D7847" w14:textId="77777777" w:rsidTr="00BA789F">
        <w:trPr>
          <w:cantSplit/>
          <w:trHeight w:val="269"/>
        </w:trPr>
        <w:tc>
          <w:tcPr>
            <w:tcW w:w="15593" w:type="dxa"/>
            <w:gridSpan w:val="2"/>
            <w:shd w:val="clear" w:color="auto" w:fill="5B9BD5" w:themeFill="accent5"/>
          </w:tcPr>
          <w:p w14:paraId="575D92E4"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BD917A9" w14:textId="77777777" w:rsidR="00BA789F" w:rsidRPr="00184881" w:rsidRDefault="00BA789F" w:rsidP="00184881"/>
        </w:tc>
      </w:tr>
      <w:tr w:rsidR="00184881" w:rsidRPr="00F42A6F" w14:paraId="061E1CBB" w14:textId="77777777" w:rsidTr="00DF0787">
        <w:trPr>
          <w:cantSplit/>
          <w:trHeight w:val="269"/>
        </w:trPr>
        <w:tc>
          <w:tcPr>
            <w:tcW w:w="15593" w:type="dxa"/>
            <w:gridSpan w:val="2"/>
          </w:tcPr>
          <w:p w14:paraId="0CABF305"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15611" w:type="dxa"/>
              <w:tblInd w:w="5" w:type="dxa"/>
              <w:tblLayout w:type="fixed"/>
              <w:tblLook w:val="04A0" w:firstRow="1" w:lastRow="0" w:firstColumn="1" w:lastColumn="0" w:noHBand="0" w:noVBand="1"/>
            </w:tblPr>
            <w:tblGrid>
              <w:gridCol w:w="1824"/>
              <w:gridCol w:w="1842"/>
              <w:gridCol w:w="2332"/>
              <w:gridCol w:w="1354"/>
              <w:gridCol w:w="8"/>
              <w:gridCol w:w="1976"/>
              <w:gridCol w:w="8"/>
              <w:gridCol w:w="1977"/>
              <w:gridCol w:w="8"/>
              <w:gridCol w:w="2118"/>
              <w:gridCol w:w="8"/>
              <w:gridCol w:w="2148"/>
              <w:gridCol w:w="8"/>
            </w:tblGrid>
            <w:tr w:rsidR="007B6EED" w14:paraId="6FEEDDA6" w14:textId="77777777" w:rsidTr="00F937DA">
              <w:tc>
                <w:tcPr>
                  <w:tcW w:w="7360" w:type="dxa"/>
                  <w:gridSpan w:val="5"/>
                  <w:tcBorders>
                    <w:top w:val="nil"/>
                    <w:left w:val="nil"/>
                  </w:tcBorders>
                </w:tcPr>
                <w:p w14:paraId="3B96B546" w14:textId="77777777" w:rsidR="007B6EED" w:rsidRPr="00184DDE" w:rsidRDefault="007B6EED" w:rsidP="00184881">
                  <w:pPr>
                    <w:rPr>
                      <w:sz w:val="20"/>
                    </w:rPr>
                  </w:pPr>
                </w:p>
              </w:tc>
              <w:tc>
                <w:tcPr>
                  <w:tcW w:w="1984" w:type="dxa"/>
                  <w:gridSpan w:val="2"/>
                </w:tcPr>
                <w:p w14:paraId="1FB50996"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gridSpan w:val="2"/>
                </w:tcPr>
                <w:p w14:paraId="7F3D7A15"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gridSpan w:val="2"/>
                </w:tcPr>
                <w:p w14:paraId="7481797A"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gridSpan w:val="2"/>
                </w:tcPr>
                <w:p w14:paraId="261E3548"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8509CFB" w14:textId="77777777" w:rsidTr="00F937DA">
              <w:trPr>
                <w:gridAfter w:val="1"/>
                <w:wAfter w:w="8" w:type="dxa"/>
              </w:trPr>
              <w:tc>
                <w:tcPr>
                  <w:tcW w:w="1824" w:type="dxa"/>
                </w:tcPr>
                <w:p w14:paraId="39BA28FC" w14:textId="77777777" w:rsidR="00202C9D" w:rsidRDefault="00202C9D" w:rsidP="00202C9D">
                  <w:r>
                    <w:t xml:space="preserve">Dataset </w:t>
                  </w:r>
                  <w:r w:rsidR="009E2081">
                    <w:t>N</w:t>
                  </w:r>
                  <w:r>
                    <w:t>ame</w:t>
                  </w:r>
                </w:p>
              </w:tc>
              <w:tc>
                <w:tcPr>
                  <w:tcW w:w="1842" w:type="dxa"/>
                </w:tcPr>
                <w:p w14:paraId="35C312CE" w14:textId="77777777" w:rsidR="00202C9D" w:rsidRDefault="00202C9D" w:rsidP="00202C9D">
                  <w:r>
                    <w:t>Description</w:t>
                  </w:r>
                </w:p>
              </w:tc>
              <w:tc>
                <w:tcPr>
                  <w:tcW w:w="2332" w:type="dxa"/>
                </w:tcPr>
                <w:p w14:paraId="17B538B6" w14:textId="77777777" w:rsidR="00202C9D" w:rsidRPr="00FF0A6F" w:rsidRDefault="009E2081" w:rsidP="00202C9D">
                  <w:r w:rsidRPr="00FF0A6F">
                    <w:t>New or Reused</w:t>
                  </w:r>
                  <w:r w:rsidR="00202C9D" w:rsidRPr="00FF0A6F">
                    <w:t xml:space="preserve"> </w:t>
                  </w:r>
                </w:p>
              </w:tc>
              <w:tc>
                <w:tcPr>
                  <w:tcW w:w="1354" w:type="dxa"/>
                </w:tcPr>
                <w:p w14:paraId="1E4D69B9" w14:textId="77777777" w:rsidR="00202C9D" w:rsidRDefault="009E2081" w:rsidP="00202C9D">
                  <w:r>
                    <w:t>Digital or Physical</w:t>
                  </w:r>
                  <w:r w:rsidR="00202C9D">
                    <w:t xml:space="preserve"> </w:t>
                  </w:r>
                </w:p>
              </w:tc>
              <w:tc>
                <w:tcPr>
                  <w:tcW w:w="1984" w:type="dxa"/>
                  <w:gridSpan w:val="2"/>
                </w:tcPr>
                <w:p w14:paraId="1ADD9C40" w14:textId="77777777" w:rsidR="00202C9D" w:rsidRDefault="00202C9D" w:rsidP="00202C9D">
                  <w:r>
                    <w:t>Digital Data Type</w:t>
                  </w:r>
                </w:p>
                <w:p w14:paraId="42C00603" w14:textId="77777777" w:rsidR="00202C9D" w:rsidRDefault="00202C9D" w:rsidP="00807DDC"/>
              </w:tc>
              <w:tc>
                <w:tcPr>
                  <w:tcW w:w="1985" w:type="dxa"/>
                  <w:gridSpan w:val="2"/>
                </w:tcPr>
                <w:p w14:paraId="5BB374DC" w14:textId="77777777" w:rsidR="00202C9D" w:rsidRDefault="00202C9D" w:rsidP="00202C9D">
                  <w:r>
                    <w:t xml:space="preserve">Digital Data Format </w:t>
                  </w:r>
                </w:p>
                <w:p w14:paraId="0E96F89D" w14:textId="77777777" w:rsidR="00202C9D" w:rsidRDefault="00202C9D" w:rsidP="00184DDE"/>
              </w:tc>
              <w:tc>
                <w:tcPr>
                  <w:tcW w:w="2126" w:type="dxa"/>
                  <w:gridSpan w:val="2"/>
                </w:tcPr>
                <w:p w14:paraId="50CC4699" w14:textId="77777777" w:rsidR="00202C9D" w:rsidRDefault="00202C9D" w:rsidP="00202C9D">
                  <w:r>
                    <w:t>Digital Data Volume (MB, GB, TB)</w:t>
                  </w:r>
                </w:p>
              </w:tc>
              <w:tc>
                <w:tcPr>
                  <w:tcW w:w="2156" w:type="dxa"/>
                  <w:gridSpan w:val="2"/>
                </w:tcPr>
                <w:p w14:paraId="47BD31D3" w14:textId="77777777" w:rsidR="00202C9D" w:rsidRDefault="00202C9D" w:rsidP="00202C9D">
                  <w:r>
                    <w:t>Physical Volume</w:t>
                  </w:r>
                </w:p>
                <w:p w14:paraId="402D481D" w14:textId="77777777" w:rsidR="00202C9D" w:rsidRDefault="00202C9D" w:rsidP="00202C9D"/>
                <w:p w14:paraId="24345FEC" w14:textId="77777777" w:rsidR="00202C9D" w:rsidRDefault="00202C9D" w:rsidP="00184DDE"/>
              </w:tc>
            </w:tr>
            <w:tr w:rsidR="00202C9D" w14:paraId="6F0B569A" w14:textId="77777777" w:rsidTr="00F937DA">
              <w:trPr>
                <w:gridAfter w:val="1"/>
                <w:wAfter w:w="8" w:type="dxa"/>
              </w:trPr>
              <w:tc>
                <w:tcPr>
                  <w:tcW w:w="1824" w:type="dxa"/>
                </w:tcPr>
                <w:p w14:paraId="17A2FE29" w14:textId="77777777" w:rsidR="00202C9D" w:rsidRDefault="00202C9D" w:rsidP="00202C9D"/>
              </w:tc>
              <w:tc>
                <w:tcPr>
                  <w:tcW w:w="1842" w:type="dxa"/>
                </w:tcPr>
                <w:p w14:paraId="62FD2E7A" w14:textId="77777777" w:rsidR="00202C9D" w:rsidRDefault="00202C9D" w:rsidP="00202C9D"/>
              </w:tc>
              <w:tc>
                <w:tcPr>
                  <w:tcW w:w="2332" w:type="dxa"/>
                </w:tcPr>
                <w:p w14:paraId="25ECF861"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934FFA">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0F0176F6"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63D670D"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934FFA">
                        <w:rPr>
                          <w:rFonts w:ascii="MS Gothic" w:eastAsia="MS Gothic" w:hAnsi="MS Gothic" w:hint="eastAsia"/>
                          <w:lang w:val="en-US"/>
                        </w:rPr>
                        <w:t>☐</w:t>
                      </w:r>
                    </w:sdtContent>
                  </w:sdt>
                  <w:r w:rsidR="00202C9D">
                    <w:rPr>
                      <w:lang w:val="en-US"/>
                    </w:rPr>
                    <w:t xml:space="preserve"> Digital</w:t>
                  </w:r>
                </w:p>
                <w:p w14:paraId="3CA73397"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934FFA">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gridSpan w:val="2"/>
                </w:tcPr>
                <w:p w14:paraId="757307D6"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590090BB"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934FFA">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05BD36AB"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46E704B4"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934FFA">
                        <w:rPr>
                          <w:rFonts w:ascii="MS Gothic" w:eastAsia="MS Gothic" w:hAnsi="MS Gothic" w:hint="eastAsia"/>
                          <w:lang w:val="en-US"/>
                        </w:rPr>
                        <w:t>☐</w:t>
                      </w:r>
                    </w:sdtContent>
                  </w:sdt>
                  <w:r w:rsidR="00202C9D">
                    <w:rPr>
                      <w:lang w:val="en-US"/>
                    </w:rPr>
                    <w:t xml:space="preserve"> </w:t>
                  </w:r>
                  <w:r w:rsidR="00FF0A6F">
                    <w:rPr>
                      <w:lang w:val="en-US"/>
                    </w:rPr>
                    <w:t>Numerical</w:t>
                  </w:r>
                </w:p>
                <w:p w14:paraId="27AC4B47"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934FFA">
                        <w:rPr>
                          <w:rFonts w:ascii="MS Gothic" w:eastAsia="MS Gothic" w:hAnsi="MS Gothic" w:hint="eastAsia"/>
                          <w:lang w:val="en-US"/>
                        </w:rPr>
                        <w:t>☐</w:t>
                      </w:r>
                    </w:sdtContent>
                  </w:sdt>
                  <w:r w:rsidR="00FF0A6F">
                    <w:rPr>
                      <w:lang w:val="en-US"/>
                    </w:rPr>
                    <w:t xml:space="preserve"> Textual</w:t>
                  </w:r>
                </w:p>
                <w:p w14:paraId="17D0AD20" w14:textId="77777777" w:rsidR="00202C9D" w:rsidRDefault="00000000" w:rsidP="00202C9D">
                  <w:pPr>
                    <w:rPr>
                      <w:lang w:val="en-US"/>
                    </w:rPr>
                  </w:pPr>
                  <w:sdt>
                    <w:sdtPr>
                      <w:rPr>
                        <w:lang w:val="en-US"/>
                      </w:rPr>
                      <w:id w:val="-845932847"/>
                      <w14:checkbox>
                        <w14:checked w14:val="1"/>
                        <w14:checkedState w14:val="2612" w14:font="MS Gothic"/>
                        <w14:uncheckedState w14:val="2610" w14:font="MS Gothic"/>
                      </w14:checkbox>
                    </w:sdtPr>
                    <w:sdtContent>
                      <w:r w:rsidR="00116348">
                        <w:rPr>
                          <w:rFonts w:ascii="MS Gothic" w:eastAsia="MS Gothic" w:hAnsi="MS Gothic" w:hint="eastAsia"/>
                          <w:lang w:val="en-US"/>
                        </w:rPr>
                        <w:t>☒</w:t>
                      </w:r>
                    </w:sdtContent>
                  </w:sdt>
                  <w:r w:rsidR="00202C9D">
                    <w:rPr>
                      <w:lang w:val="en-US"/>
                    </w:rPr>
                    <w:t xml:space="preserve"> </w:t>
                  </w:r>
                  <w:r w:rsidR="00FF0A6F">
                    <w:rPr>
                      <w:lang w:val="en-US"/>
                    </w:rPr>
                    <w:t>Model</w:t>
                  </w:r>
                </w:p>
                <w:p w14:paraId="3B8E5F4B"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5FEAA2B3"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gridSpan w:val="2"/>
                </w:tcPr>
                <w:p w14:paraId="4770A0CB" w14:textId="77777777" w:rsidR="00202C9D" w:rsidRDefault="00202C9D" w:rsidP="00202C9D">
                  <w:pPr>
                    <w:rPr>
                      <w:lang w:val="en-US"/>
                    </w:rPr>
                  </w:pPr>
                </w:p>
              </w:tc>
              <w:tc>
                <w:tcPr>
                  <w:tcW w:w="2126" w:type="dxa"/>
                  <w:gridSpan w:val="2"/>
                </w:tcPr>
                <w:p w14:paraId="46D55793"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18D755A"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2ADBB418"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4998D19D"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06AE51A9"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687F857A"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F30854A" w14:textId="77777777" w:rsidR="00202C9D" w:rsidRDefault="00202C9D" w:rsidP="00202C9D"/>
              </w:tc>
              <w:tc>
                <w:tcPr>
                  <w:tcW w:w="2156" w:type="dxa"/>
                  <w:gridSpan w:val="2"/>
                </w:tcPr>
                <w:p w14:paraId="03765E46" w14:textId="77777777" w:rsidR="00202C9D" w:rsidRDefault="00202C9D" w:rsidP="00202C9D"/>
              </w:tc>
            </w:tr>
            <w:tr w:rsidR="00184DDE" w:rsidRPr="00F937DA" w14:paraId="48827680" w14:textId="77777777" w:rsidTr="00F937DA">
              <w:trPr>
                <w:gridAfter w:val="1"/>
                <w:wAfter w:w="8" w:type="dxa"/>
              </w:trPr>
              <w:tc>
                <w:tcPr>
                  <w:tcW w:w="1824" w:type="dxa"/>
                </w:tcPr>
                <w:p w14:paraId="21065479" w14:textId="77777777" w:rsidR="00184DDE" w:rsidRPr="00F937DA" w:rsidRDefault="00116348" w:rsidP="00202C9D">
                  <w:pPr>
                    <w:rPr>
                      <w:rFonts w:cstheme="minorHAnsi"/>
                      <w:lang w:val="en-US"/>
                    </w:rPr>
                  </w:pPr>
                  <w:r w:rsidRPr="00F937DA">
                    <w:rPr>
                      <w:rFonts w:cstheme="minorHAnsi"/>
                    </w:rPr>
                    <w:t>Lab notes</w:t>
                  </w:r>
                  <w:r w:rsidR="000B1CCC" w:rsidRPr="00F937DA">
                    <w:rPr>
                      <w:rFonts w:cstheme="minorHAnsi"/>
                      <w:lang w:val="en-US"/>
                    </w:rPr>
                    <w:t xml:space="preserve"> </w:t>
                  </w:r>
                </w:p>
              </w:tc>
              <w:tc>
                <w:tcPr>
                  <w:tcW w:w="1842" w:type="dxa"/>
                </w:tcPr>
                <w:p w14:paraId="0AE3699F" w14:textId="77777777" w:rsidR="00116348" w:rsidRPr="00F937DA" w:rsidRDefault="00116348" w:rsidP="00116348">
                  <w:pPr>
                    <w:autoSpaceDE w:val="0"/>
                    <w:autoSpaceDN w:val="0"/>
                    <w:adjustRightInd w:val="0"/>
                    <w:rPr>
                      <w:rFonts w:cstheme="minorHAnsi"/>
                    </w:rPr>
                  </w:pPr>
                  <w:r w:rsidRPr="00F937DA">
                    <w:rPr>
                      <w:rFonts w:cstheme="minorHAnsi"/>
                    </w:rPr>
                    <w:t>Description of the</w:t>
                  </w:r>
                </w:p>
                <w:p w14:paraId="5157AD10" w14:textId="77777777" w:rsidR="00116348" w:rsidRPr="00F937DA" w:rsidRDefault="00116348" w:rsidP="00116348">
                  <w:pPr>
                    <w:autoSpaceDE w:val="0"/>
                    <w:autoSpaceDN w:val="0"/>
                    <w:adjustRightInd w:val="0"/>
                    <w:rPr>
                      <w:rFonts w:cstheme="minorHAnsi"/>
                    </w:rPr>
                  </w:pPr>
                  <w:r w:rsidRPr="00F937DA">
                    <w:rPr>
                      <w:rFonts w:cstheme="minorHAnsi"/>
                    </w:rPr>
                    <w:t>practical execution of</w:t>
                  </w:r>
                </w:p>
                <w:p w14:paraId="2B971069" w14:textId="77777777" w:rsidR="00184DDE" w:rsidRPr="00F937DA" w:rsidRDefault="00116348" w:rsidP="00116348">
                  <w:pPr>
                    <w:rPr>
                      <w:rFonts w:cstheme="minorHAnsi"/>
                    </w:rPr>
                  </w:pPr>
                  <w:r w:rsidRPr="00F937DA">
                    <w:rPr>
                      <w:rFonts w:cstheme="minorHAnsi"/>
                    </w:rPr>
                    <w:t>experiments</w:t>
                  </w:r>
                </w:p>
              </w:tc>
              <w:tc>
                <w:tcPr>
                  <w:tcW w:w="2332" w:type="dxa"/>
                </w:tcPr>
                <w:p w14:paraId="5D5D5E90" w14:textId="77777777" w:rsidR="00184DDE" w:rsidRPr="00F937DA" w:rsidRDefault="00116348" w:rsidP="00202C9D">
                  <w:pPr>
                    <w:rPr>
                      <w:rFonts w:eastAsia="MS Gothic" w:cstheme="minorHAnsi"/>
                      <w:lang w:val="en-US"/>
                    </w:rPr>
                  </w:pPr>
                  <w:r w:rsidRPr="00F937DA">
                    <w:rPr>
                      <w:rFonts w:cstheme="minorHAnsi"/>
                    </w:rPr>
                    <w:t>New</w:t>
                  </w:r>
                </w:p>
              </w:tc>
              <w:tc>
                <w:tcPr>
                  <w:tcW w:w="1354" w:type="dxa"/>
                </w:tcPr>
                <w:p w14:paraId="6201B305" w14:textId="77777777" w:rsidR="00116348" w:rsidRPr="00F937DA" w:rsidRDefault="00116348" w:rsidP="00116348">
                  <w:pPr>
                    <w:autoSpaceDE w:val="0"/>
                    <w:autoSpaceDN w:val="0"/>
                    <w:adjustRightInd w:val="0"/>
                    <w:rPr>
                      <w:rFonts w:cstheme="minorHAnsi"/>
                    </w:rPr>
                  </w:pPr>
                  <w:r w:rsidRPr="00F937DA">
                    <w:rPr>
                      <w:rFonts w:cstheme="minorHAnsi"/>
                    </w:rPr>
                    <w:t>Digital and if</w:t>
                  </w:r>
                </w:p>
                <w:p w14:paraId="763DB88E" w14:textId="77777777" w:rsidR="00116348" w:rsidRPr="00F937DA" w:rsidRDefault="00116348" w:rsidP="00116348">
                  <w:pPr>
                    <w:autoSpaceDE w:val="0"/>
                    <w:autoSpaceDN w:val="0"/>
                    <w:adjustRightInd w:val="0"/>
                    <w:rPr>
                      <w:rFonts w:cstheme="minorHAnsi"/>
                    </w:rPr>
                  </w:pPr>
                  <w:r w:rsidRPr="00F937DA">
                    <w:rPr>
                      <w:rFonts w:cstheme="minorHAnsi"/>
                    </w:rPr>
                    <w:t>Physical, they will</w:t>
                  </w:r>
                </w:p>
                <w:p w14:paraId="38DE1573" w14:textId="77777777" w:rsidR="00116348" w:rsidRPr="00F937DA" w:rsidRDefault="00116348" w:rsidP="00116348">
                  <w:pPr>
                    <w:autoSpaceDE w:val="0"/>
                    <w:autoSpaceDN w:val="0"/>
                    <w:adjustRightInd w:val="0"/>
                    <w:rPr>
                      <w:rFonts w:cstheme="minorHAnsi"/>
                    </w:rPr>
                  </w:pPr>
                  <w:r w:rsidRPr="00F937DA">
                    <w:rPr>
                      <w:rFonts w:cstheme="minorHAnsi"/>
                    </w:rPr>
                    <w:t>be digitalized as</w:t>
                  </w:r>
                </w:p>
                <w:p w14:paraId="3AE9ABFA" w14:textId="77777777" w:rsidR="00116348" w:rsidRPr="00F937DA" w:rsidRDefault="00116348" w:rsidP="00116348">
                  <w:pPr>
                    <w:autoSpaceDE w:val="0"/>
                    <w:autoSpaceDN w:val="0"/>
                    <w:adjustRightInd w:val="0"/>
                    <w:rPr>
                      <w:rFonts w:cstheme="minorHAnsi"/>
                    </w:rPr>
                  </w:pPr>
                  <w:r w:rsidRPr="00F937DA">
                    <w:rPr>
                      <w:rFonts w:cstheme="minorHAnsi"/>
                    </w:rPr>
                    <w:t>materials and</w:t>
                  </w:r>
                </w:p>
                <w:p w14:paraId="31776F70" w14:textId="77777777" w:rsidR="00184DDE" w:rsidRPr="00F937DA" w:rsidRDefault="00116348" w:rsidP="00116348">
                  <w:pPr>
                    <w:rPr>
                      <w:rFonts w:eastAsia="MS Gothic" w:cstheme="minorHAnsi"/>
                      <w:lang w:val="en-US"/>
                    </w:rPr>
                  </w:pPr>
                  <w:r w:rsidRPr="00F937DA">
                    <w:rPr>
                      <w:rFonts w:cstheme="minorHAnsi"/>
                    </w:rPr>
                    <w:t>method section</w:t>
                  </w:r>
                </w:p>
              </w:tc>
              <w:tc>
                <w:tcPr>
                  <w:tcW w:w="1984" w:type="dxa"/>
                  <w:gridSpan w:val="2"/>
                </w:tcPr>
                <w:p w14:paraId="4DFAD874" w14:textId="77777777" w:rsidR="00116348" w:rsidRPr="00F937DA" w:rsidRDefault="00116348" w:rsidP="00116348">
                  <w:pPr>
                    <w:autoSpaceDE w:val="0"/>
                    <w:autoSpaceDN w:val="0"/>
                    <w:adjustRightInd w:val="0"/>
                    <w:rPr>
                      <w:rFonts w:cstheme="minorHAnsi"/>
                    </w:rPr>
                  </w:pPr>
                  <w:r w:rsidRPr="00F937DA">
                    <w:rPr>
                      <w:rFonts w:cstheme="minorHAnsi"/>
                    </w:rPr>
                    <w:t>Observational and</w:t>
                  </w:r>
                </w:p>
                <w:p w14:paraId="2B4EBFE5" w14:textId="77777777" w:rsidR="00184DDE" w:rsidRPr="00F937DA" w:rsidRDefault="00116348" w:rsidP="00116348">
                  <w:pPr>
                    <w:rPr>
                      <w:rFonts w:eastAsia="MS Gothic" w:cstheme="minorHAnsi"/>
                      <w:lang w:val="en-US"/>
                    </w:rPr>
                  </w:pPr>
                  <w:r w:rsidRPr="00F937DA">
                    <w:rPr>
                      <w:rFonts w:cstheme="minorHAnsi"/>
                    </w:rPr>
                    <w:t>experimental</w:t>
                  </w:r>
                </w:p>
              </w:tc>
              <w:tc>
                <w:tcPr>
                  <w:tcW w:w="1985" w:type="dxa"/>
                  <w:gridSpan w:val="2"/>
                </w:tcPr>
                <w:p w14:paraId="0724814C" w14:textId="77777777" w:rsidR="00184DDE" w:rsidRPr="00F937DA" w:rsidRDefault="000B1CCC" w:rsidP="00202C9D">
                  <w:pPr>
                    <w:rPr>
                      <w:rFonts w:eastAsia="MS Gothic" w:cstheme="minorHAnsi"/>
                      <w:lang w:val="en-US"/>
                    </w:rPr>
                  </w:pPr>
                  <w:r w:rsidRPr="00F937DA">
                    <w:rPr>
                      <w:rFonts w:eastAsia="MS Gothic" w:cstheme="minorHAnsi"/>
                      <w:lang w:val="en-US"/>
                    </w:rPr>
                    <w:t>NA</w:t>
                  </w:r>
                </w:p>
              </w:tc>
              <w:tc>
                <w:tcPr>
                  <w:tcW w:w="2126" w:type="dxa"/>
                  <w:gridSpan w:val="2"/>
                </w:tcPr>
                <w:p w14:paraId="1E80F091" w14:textId="77777777" w:rsidR="00184DDE" w:rsidRPr="00F937DA" w:rsidRDefault="000B1CCC" w:rsidP="00202C9D">
                  <w:pPr>
                    <w:rPr>
                      <w:rFonts w:eastAsia="MS Gothic" w:cstheme="minorHAnsi"/>
                      <w:lang w:val="en-US"/>
                    </w:rPr>
                  </w:pPr>
                  <w:r w:rsidRPr="00F937DA">
                    <w:rPr>
                      <w:rFonts w:eastAsia="MS Gothic" w:cstheme="minorHAnsi"/>
                      <w:lang w:val="en-US"/>
                    </w:rPr>
                    <w:t>NA</w:t>
                  </w:r>
                </w:p>
              </w:tc>
              <w:tc>
                <w:tcPr>
                  <w:tcW w:w="2156" w:type="dxa"/>
                  <w:gridSpan w:val="2"/>
                </w:tcPr>
                <w:p w14:paraId="5399A7BE" w14:textId="77777777" w:rsidR="000B1CCC" w:rsidRPr="00F937DA" w:rsidRDefault="000B1CCC" w:rsidP="000B1CCC">
                  <w:pPr>
                    <w:autoSpaceDE w:val="0"/>
                    <w:autoSpaceDN w:val="0"/>
                    <w:adjustRightInd w:val="0"/>
                    <w:rPr>
                      <w:rFonts w:cstheme="minorHAnsi"/>
                    </w:rPr>
                  </w:pPr>
                  <w:r w:rsidRPr="00F937DA">
                    <w:rPr>
                      <w:rFonts w:cstheme="minorHAnsi"/>
                    </w:rPr>
                    <w:t>5-10 note</w:t>
                  </w:r>
                </w:p>
                <w:p w14:paraId="48C4FF49" w14:textId="77777777" w:rsidR="00184DDE" w:rsidRPr="00F937DA" w:rsidRDefault="000B1CCC" w:rsidP="000B1CCC">
                  <w:pPr>
                    <w:rPr>
                      <w:rFonts w:cstheme="minorHAnsi"/>
                    </w:rPr>
                  </w:pPr>
                  <w:r w:rsidRPr="00F937DA">
                    <w:rPr>
                      <w:rFonts w:cstheme="minorHAnsi"/>
                    </w:rPr>
                    <w:t>books</w:t>
                  </w:r>
                </w:p>
              </w:tc>
            </w:tr>
            <w:tr w:rsidR="00BA789F" w:rsidRPr="00F937DA" w14:paraId="190D224E" w14:textId="77777777" w:rsidTr="00F937DA">
              <w:trPr>
                <w:gridAfter w:val="1"/>
                <w:wAfter w:w="8" w:type="dxa"/>
              </w:trPr>
              <w:tc>
                <w:tcPr>
                  <w:tcW w:w="1824" w:type="dxa"/>
                </w:tcPr>
                <w:p w14:paraId="5008E451" w14:textId="77777777" w:rsidR="00BA789F" w:rsidRPr="00F937DA" w:rsidRDefault="000B1CCC" w:rsidP="00202C9D">
                  <w:pPr>
                    <w:rPr>
                      <w:rFonts w:cstheme="minorHAnsi"/>
                    </w:rPr>
                  </w:pPr>
                  <w:r w:rsidRPr="00F937DA">
                    <w:rPr>
                      <w:rFonts w:cstheme="minorHAnsi"/>
                    </w:rPr>
                    <w:t>Filtration results</w:t>
                  </w:r>
                </w:p>
              </w:tc>
              <w:tc>
                <w:tcPr>
                  <w:tcW w:w="1842" w:type="dxa"/>
                </w:tcPr>
                <w:p w14:paraId="002BCCC6" w14:textId="77777777" w:rsidR="000B1CCC" w:rsidRPr="00F937DA" w:rsidRDefault="007020FA" w:rsidP="000B1CCC">
                  <w:pPr>
                    <w:autoSpaceDE w:val="0"/>
                    <w:autoSpaceDN w:val="0"/>
                    <w:adjustRightInd w:val="0"/>
                    <w:rPr>
                      <w:rFonts w:cstheme="minorHAnsi"/>
                    </w:rPr>
                  </w:pPr>
                  <w:r>
                    <w:rPr>
                      <w:rFonts w:cstheme="minorHAnsi"/>
                      <w:lang w:val="en-US"/>
                    </w:rPr>
                    <w:t xml:space="preserve">Conditions &amp; </w:t>
                  </w:r>
                  <w:r w:rsidR="000B1CCC" w:rsidRPr="00F937DA">
                    <w:rPr>
                      <w:rFonts w:cstheme="minorHAnsi"/>
                    </w:rPr>
                    <w:t>Results form the</w:t>
                  </w:r>
                </w:p>
                <w:p w14:paraId="2B5B7723" w14:textId="77777777" w:rsidR="00BA789F" w:rsidRPr="00F937DA" w:rsidRDefault="000B1CCC" w:rsidP="000B1CCC">
                  <w:pPr>
                    <w:rPr>
                      <w:rFonts w:cstheme="minorHAnsi"/>
                    </w:rPr>
                  </w:pPr>
                  <w:r w:rsidRPr="00F937DA">
                    <w:rPr>
                      <w:rFonts w:cstheme="minorHAnsi"/>
                    </w:rPr>
                    <w:t>filtration experiments</w:t>
                  </w:r>
                </w:p>
              </w:tc>
              <w:tc>
                <w:tcPr>
                  <w:tcW w:w="2332" w:type="dxa"/>
                </w:tcPr>
                <w:p w14:paraId="6EF63DD3" w14:textId="77777777" w:rsidR="00BA789F" w:rsidRPr="00F937DA" w:rsidRDefault="000B1CCC" w:rsidP="00202C9D">
                  <w:pPr>
                    <w:rPr>
                      <w:rFonts w:eastAsia="MS Gothic" w:cstheme="minorHAnsi"/>
                      <w:lang w:val="en-US"/>
                    </w:rPr>
                  </w:pPr>
                  <w:r w:rsidRPr="00F937DA">
                    <w:rPr>
                      <w:rFonts w:cstheme="minorHAnsi"/>
                    </w:rPr>
                    <w:t>New</w:t>
                  </w:r>
                </w:p>
              </w:tc>
              <w:tc>
                <w:tcPr>
                  <w:tcW w:w="1354" w:type="dxa"/>
                </w:tcPr>
                <w:p w14:paraId="77AEB425" w14:textId="77777777" w:rsidR="00BA789F" w:rsidRPr="00F937DA" w:rsidRDefault="000B1CCC" w:rsidP="00202C9D">
                  <w:pPr>
                    <w:rPr>
                      <w:rFonts w:eastAsia="MS Gothic" w:cstheme="minorHAnsi"/>
                      <w:lang w:val="en-US"/>
                    </w:rPr>
                  </w:pPr>
                  <w:r w:rsidRPr="00F937DA">
                    <w:rPr>
                      <w:rFonts w:cstheme="minorHAnsi"/>
                    </w:rPr>
                    <w:t>Digital</w:t>
                  </w:r>
                </w:p>
              </w:tc>
              <w:tc>
                <w:tcPr>
                  <w:tcW w:w="1984" w:type="dxa"/>
                  <w:gridSpan w:val="2"/>
                </w:tcPr>
                <w:p w14:paraId="0441F03F" w14:textId="77777777" w:rsidR="00BA789F" w:rsidRPr="00F937DA" w:rsidRDefault="000B1CCC" w:rsidP="00202C9D">
                  <w:pPr>
                    <w:rPr>
                      <w:rFonts w:eastAsia="MS Gothic" w:cstheme="minorHAnsi"/>
                      <w:lang w:val="en-US"/>
                    </w:rPr>
                  </w:pPr>
                  <w:r w:rsidRPr="00F937DA">
                    <w:rPr>
                      <w:rFonts w:cstheme="minorHAnsi"/>
                    </w:rPr>
                    <w:t>Experimental</w:t>
                  </w:r>
                </w:p>
              </w:tc>
              <w:tc>
                <w:tcPr>
                  <w:tcW w:w="1985" w:type="dxa"/>
                  <w:gridSpan w:val="2"/>
                </w:tcPr>
                <w:p w14:paraId="70AA5DA7" w14:textId="77777777" w:rsidR="00BA789F" w:rsidRPr="00F937DA" w:rsidRDefault="000B1CCC" w:rsidP="00202C9D">
                  <w:pPr>
                    <w:rPr>
                      <w:rFonts w:eastAsia="MS Gothic" w:cstheme="minorHAnsi"/>
                      <w:lang w:val="en-US"/>
                    </w:rPr>
                  </w:pPr>
                  <w:r w:rsidRPr="00F937DA">
                    <w:rPr>
                      <w:rFonts w:cstheme="minorHAnsi"/>
                    </w:rPr>
                    <w:t>.xlsx</w:t>
                  </w:r>
                </w:p>
              </w:tc>
              <w:tc>
                <w:tcPr>
                  <w:tcW w:w="2126" w:type="dxa"/>
                  <w:gridSpan w:val="2"/>
                </w:tcPr>
                <w:p w14:paraId="52D7B56B" w14:textId="77777777" w:rsidR="00BA789F" w:rsidRPr="00F937DA" w:rsidRDefault="000B1CCC" w:rsidP="00202C9D">
                  <w:pPr>
                    <w:rPr>
                      <w:rFonts w:eastAsia="MS Gothic" w:cstheme="minorHAnsi"/>
                      <w:lang w:val="en-US"/>
                    </w:rPr>
                  </w:pPr>
                  <w:r w:rsidRPr="00F937DA">
                    <w:rPr>
                      <w:rFonts w:cstheme="minorHAnsi"/>
                    </w:rPr>
                    <w:t>&lt; 1 GB</w:t>
                  </w:r>
                </w:p>
              </w:tc>
              <w:tc>
                <w:tcPr>
                  <w:tcW w:w="2156" w:type="dxa"/>
                  <w:gridSpan w:val="2"/>
                </w:tcPr>
                <w:p w14:paraId="3857BD7C" w14:textId="77777777" w:rsidR="00BA789F" w:rsidRPr="00F937DA" w:rsidRDefault="00BA789F" w:rsidP="00202C9D">
                  <w:pPr>
                    <w:rPr>
                      <w:rFonts w:cstheme="minorHAnsi"/>
                    </w:rPr>
                  </w:pPr>
                </w:p>
              </w:tc>
            </w:tr>
            <w:tr w:rsidR="004255A9" w:rsidRPr="00F937DA" w14:paraId="240ACC9A" w14:textId="77777777" w:rsidTr="00F937DA">
              <w:trPr>
                <w:gridAfter w:val="1"/>
                <w:wAfter w:w="8" w:type="dxa"/>
              </w:trPr>
              <w:tc>
                <w:tcPr>
                  <w:tcW w:w="1824" w:type="dxa"/>
                </w:tcPr>
                <w:p w14:paraId="27E9BF2A" w14:textId="77777777" w:rsidR="004255A9" w:rsidRPr="00F937DA" w:rsidRDefault="004255A9" w:rsidP="004255A9">
                  <w:pPr>
                    <w:autoSpaceDE w:val="0"/>
                    <w:autoSpaceDN w:val="0"/>
                    <w:adjustRightInd w:val="0"/>
                    <w:rPr>
                      <w:rFonts w:cstheme="minorHAnsi"/>
                      <w:lang w:val="en-US"/>
                    </w:rPr>
                  </w:pPr>
                  <w:r>
                    <w:rPr>
                      <w:rFonts w:cstheme="minorHAnsi"/>
                      <w:lang w:val="en-US"/>
                    </w:rPr>
                    <w:lastRenderedPageBreak/>
                    <w:t xml:space="preserve">Mechanochemical milling experiments </w:t>
                  </w:r>
                </w:p>
              </w:tc>
              <w:tc>
                <w:tcPr>
                  <w:tcW w:w="1842" w:type="dxa"/>
                </w:tcPr>
                <w:p w14:paraId="4D5763E8" w14:textId="77777777" w:rsidR="004255A9" w:rsidRPr="004255A9" w:rsidRDefault="004255A9" w:rsidP="004255A9">
                  <w:pPr>
                    <w:autoSpaceDE w:val="0"/>
                    <w:autoSpaceDN w:val="0"/>
                    <w:adjustRightInd w:val="0"/>
                    <w:rPr>
                      <w:rFonts w:cstheme="minorHAnsi"/>
                      <w:lang w:val="en-US"/>
                    </w:rPr>
                  </w:pPr>
                  <w:r>
                    <w:rPr>
                      <w:rFonts w:cstheme="minorHAnsi"/>
                      <w:lang w:val="en-US"/>
                    </w:rPr>
                    <w:t xml:space="preserve">Conditions </w:t>
                  </w:r>
                  <w:r w:rsidR="007020FA">
                    <w:rPr>
                      <w:rFonts w:cstheme="minorHAnsi"/>
                      <w:lang w:val="en-US"/>
                    </w:rPr>
                    <w:t xml:space="preserve">&amp; results </w:t>
                  </w:r>
                  <w:r>
                    <w:rPr>
                      <w:rFonts w:cstheme="minorHAnsi"/>
                      <w:lang w:val="en-US"/>
                    </w:rPr>
                    <w:t>of Mechanochemical milling experiments</w:t>
                  </w:r>
                </w:p>
              </w:tc>
              <w:tc>
                <w:tcPr>
                  <w:tcW w:w="2332" w:type="dxa"/>
                </w:tcPr>
                <w:p w14:paraId="2CA09738" w14:textId="77777777" w:rsidR="004255A9" w:rsidRPr="004255A9" w:rsidRDefault="004255A9" w:rsidP="004255A9">
                  <w:pPr>
                    <w:rPr>
                      <w:rFonts w:cstheme="minorHAnsi"/>
                      <w:lang w:val="en-US"/>
                    </w:rPr>
                  </w:pPr>
                  <w:r>
                    <w:rPr>
                      <w:rFonts w:cstheme="minorHAnsi"/>
                      <w:lang w:val="en-US"/>
                    </w:rPr>
                    <w:t xml:space="preserve">New </w:t>
                  </w:r>
                </w:p>
              </w:tc>
              <w:tc>
                <w:tcPr>
                  <w:tcW w:w="1354" w:type="dxa"/>
                </w:tcPr>
                <w:p w14:paraId="27D61450" w14:textId="77777777" w:rsidR="004255A9" w:rsidRPr="00F937DA" w:rsidRDefault="004255A9" w:rsidP="004255A9">
                  <w:pPr>
                    <w:rPr>
                      <w:rFonts w:eastAsia="MS Gothic" w:cstheme="minorHAnsi"/>
                      <w:lang w:val="en-US"/>
                    </w:rPr>
                  </w:pPr>
                  <w:r w:rsidRPr="00F937DA">
                    <w:rPr>
                      <w:rFonts w:cstheme="minorHAnsi"/>
                    </w:rPr>
                    <w:t>Digital</w:t>
                  </w:r>
                </w:p>
              </w:tc>
              <w:tc>
                <w:tcPr>
                  <w:tcW w:w="1984" w:type="dxa"/>
                  <w:gridSpan w:val="2"/>
                </w:tcPr>
                <w:p w14:paraId="5AD61A27" w14:textId="77777777" w:rsidR="004255A9" w:rsidRPr="00F937DA" w:rsidRDefault="004255A9" w:rsidP="004255A9">
                  <w:pPr>
                    <w:rPr>
                      <w:rFonts w:eastAsia="MS Gothic" w:cstheme="minorHAnsi"/>
                      <w:lang w:val="en-US"/>
                    </w:rPr>
                  </w:pPr>
                  <w:r w:rsidRPr="00F937DA">
                    <w:rPr>
                      <w:rFonts w:cstheme="minorHAnsi"/>
                    </w:rPr>
                    <w:t>Experimental</w:t>
                  </w:r>
                </w:p>
              </w:tc>
              <w:tc>
                <w:tcPr>
                  <w:tcW w:w="1985" w:type="dxa"/>
                  <w:gridSpan w:val="2"/>
                </w:tcPr>
                <w:p w14:paraId="62B622E2" w14:textId="77777777" w:rsidR="004255A9" w:rsidRPr="00F937DA" w:rsidRDefault="004255A9" w:rsidP="004255A9">
                  <w:pPr>
                    <w:rPr>
                      <w:rFonts w:eastAsia="MS Gothic" w:cstheme="minorHAnsi"/>
                      <w:lang w:val="en-US"/>
                    </w:rPr>
                  </w:pPr>
                  <w:r w:rsidRPr="00F937DA">
                    <w:rPr>
                      <w:rFonts w:cstheme="minorHAnsi"/>
                    </w:rPr>
                    <w:t>.xlsx</w:t>
                  </w:r>
                </w:p>
              </w:tc>
              <w:tc>
                <w:tcPr>
                  <w:tcW w:w="2126" w:type="dxa"/>
                  <w:gridSpan w:val="2"/>
                </w:tcPr>
                <w:p w14:paraId="00651458" w14:textId="77777777" w:rsidR="004255A9" w:rsidRPr="00F937DA" w:rsidRDefault="004255A9" w:rsidP="004255A9">
                  <w:pPr>
                    <w:rPr>
                      <w:rFonts w:eastAsia="MS Gothic" w:cstheme="minorHAnsi"/>
                      <w:lang w:val="en-US"/>
                    </w:rPr>
                  </w:pPr>
                  <w:r w:rsidRPr="00F937DA">
                    <w:rPr>
                      <w:rFonts w:cstheme="minorHAnsi"/>
                    </w:rPr>
                    <w:t>&lt; 1 GB</w:t>
                  </w:r>
                </w:p>
              </w:tc>
              <w:tc>
                <w:tcPr>
                  <w:tcW w:w="2156" w:type="dxa"/>
                  <w:gridSpan w:val="2"/>
                </w:tcPr>
                <w:p w14:paraId="40CA1816" w14:textId="77777777" w:rsidR="004255A9" w:rsidRPr="00F937DA" w:rsidRDefault="004255A9" w:rsidP="004255A9">
                  <w:pPr>
                    <w:rPr>
                      <w:rFonts w:cstheme="minorHAnsi"/>
                    </w:rPr>
                  </w:pPr>
                </w:p>
              </w:tc>
            </w:tr>
            <w:tr w:rsidR="000B1CCC" w:rsidRPr="00F937DA" w14:paraId="1F252A45" w14:textId="77777777" w:rsidTr="00F937DA">
              <w:trPr>
                <w:gridAfter w:val="1"/>
                <w:wAfter w:w="8" w:type="dxa"/>
              </w:trPr>
              <w:tc>
                <w:tcPr>
                  <w:tcW w:w="1824" w:type="dxa"/>
                </w:tcPr>
                <w:p w14:paraId="4D57F22E" w14:textId="77777777" w:rsidR="000B1CCC" w:rsidRPr="00F937DA" w:rsidRDefault="000B1CCC" w:rsidP="000B1CCC">
                  <w:pPr>
                    <w:rPr>
                      <w:rFonts w:cstheme="minorHAnsi"/>
                    </w:rPr>
                  </w:pPr>
                  <w:r w:rsidRPr="00F937DA">
                    <w:rPr>
                      <w:rFonts w:cstheme="minorHAnsi"/>
                    </w:rPr>
                    <w:t>Infrared radiation (IR)</w:t>
                  </w:r>
                </w:p>
              </w:tc>
              <w:tc>
                <w:tcPr>
                  <w:tcW w:w="1842" w:type="dxa"/>
                </w:tcPr>
                <w:p w14:paraId="41F2BE6E" w14:textId="77777777" w:rsidR="000B1CCC" w:rsidRPr="00F937DA" w:rsidRDefault="000B1CCC" w:rsidP="000B1CCC">
                  <w:pPr>
                    <w:autoSpaceDE w:val="0"/>
                    <w:autoSpaceDN w:val="0"/>
                    <w:adjustRightInd w:val="0"/>
                    <w:rPr>
                      <w:rFonts w:cstheme="minorHAnsi"/>
                    </w:rPr>
                  </w:pPr>
                  <w:r w:rsidRPr="00F937DA">
                    <w:rPr>
                      <w:rFonts w:cstheme="minorHAnsi"/>
                    </w:rPr>
                    <w:t>infrared spectroscopy</w:t>
                  </w:r>
                </w:p>
                <w:p w14:paraId="18805522" w14:textId="77777777" w:rsidR="000B1CCC" w:rsidRPr="00F937DA" w:rsidRDefault="000B1CCC" w:rsidP="000B1CCC">
                  <w:pPr>
                    <w:rPr>
                      <w:rFonts w:cstheme="minorHAnsi"/>
                    </w:rPr>
                  </w:pPr>
                  <w:r w:rsidRPr="00F937DA">
                    <w:rPr>
                      <w:rFonts w:cstheme="minorHAnsi"/>
                    </w:rPr>
                    <w:t>data</w:t>
                  </w:r>
                </w:p>
              </w:tc>
              <w:tc>
                <w:tcPr>
                  <w:tcW w:w="2332" w:type="dxa"/>
                </w:tcPr>
                <w:p w14:paraId="0E4EC4A8" w14:textId="77777777" w:rsidR="000B1CCC" w:rsidRPr="00F937DA" w:rsidRDefault="000B1CCC" w:rsidP="000B1CCC">
                  <w:pPr>
                    <w:rPr>
                      <w:rFonts w:eastAsia="MS Gothic" w:cstheme="minorHAnsi"/>
                      <w:lang w:val="en-US"/>
                    </w:rPr>
                  </w:pPr>
                  <w:r w:rsidRPr="00F937DA">
                    <w:rPr>
                      <w:rFonts w:cstheme="minorHAnsi"/>
                    </w:rPr>
                    <w:t>New</w:t>
                  </w:r>
                </w:p>
              </w:tc>
              <w:tc>
                <w:tcPr>
                  <w:tcW w:w="1354" w:type="dxa"/>
                </w:tcPr>
                <w:p w14:paraId="7EDB298F" w14:textId="77777777" w:rsidR="000B1CCC" w:rsidRPr="00F937DA" w:rsidRDefault="000B1CCC" w:rsidP="000B1CCC">
                  <w:pPr>
                    <w:rPr>
                      <w:rFonts w:eastAsia="MS Gothic" w:cstheme="minorHAnsi"/>
                      <w:lang w:val="en-US"/>
                    </w:rPr>
                  </w:pPr>
                  <w:r w:rsidRPr="00F937DA">
                    <w:rPr>
                      <w:rFonts w:cstheme="minorHAnsi"/>
                    </w:rPr>
                    <w:t>Digital</w:t>
                  </w:r>
                </w:p>
              </w:tc>
              <w:tc>
                <w:tcPr>
                  <w:tcW w:w="1984" w:type="dxa"/>
                  <w:gridSpan w:val="2"/>
                </w:tcPr>
                <w:p w14:paraId="38D64C8F" w14:textId="77777777" w:rsidR="000B1CCC" w:rsidRPr="00F937DA" w:rsidRDefault="000B1CCC" w:rsidP="000B1CCC">
                  <w:pPr>
                    <w:rPr>
                      <w:rFonts w:eastAsia="MS Gothic" w:cstheme="minorHAnsi"/>
                      <w:lang w:val="en-US"/>
                    </w:rPr>
                  </w:pPr>
                  <w:r w:rsidRPr="00F937DA">
                    <w:rPr>
                      <w:rFonts w:cstheme="minorHAnsi"/>
                    </w:rPr>
                    <w:t>Experimental</w:t>
                  </w:r>
                </w:p>
              </w:tc>
              <w:tc>
                <w:tcPr>
                  <w:tcW w:w="1985" w:type="dxa"/>
                  <w:gridSpan w:val="2"/>
                </w:tcPr>
                <w:p w14:paraId="1043DC4C" w14:textId="77777777" w:rsidR="000B1CCC" w:rsidRPr="00F937DA" w:rsidRDefault="000B1CCC" w:rsidP="000B1CCC">
                  <w:pPr>
                    <w:rPr>
                      <w:rFonts w:eastAsia="MS Gothic" w:cstheme="minorHAnsi"/>
                      <w:lang w:val="en-US"/>
                    </w:rPr>
                  </w:pPr>
                  <w:r w:rsidRPr="00F937DA">
                    <w:rPr>
                      <w:rFonts w:cstheme="minorHAnsi"/>
                    </w:rPr>
                    <w:t>.xlsx/.dpt/.0</w:t>
                  </w:r>
                </w:p>
              </w:tc>
              <w:tc>
                <w:tcPr>
                  <w:tcW w:w="2126" w:type="dxa"/>
                  <w:gridSpan w:val="2"/>
                </w:tcPr>
                <w:p w14:paraId="16671AFD" w14:textId="41C19E58" w:rsidR="000B1CCC" w:rsidRPr="00F937DA" w:rsidRDefault="000B1CCC" w:rsidP="000B1CCC">
                  <w:pPr>
                    <w:rPr>
                      <w:rFonts w:eastAsia="MS Gothic" w:cstheme="minorHAnsi"/>
                      <w:lang w:val="en-US"/>
                    </w:rPr>
                  </w:pPr>
                  <w:r w:rsidRPr="00F937DA">
                    <w:rPr>
                      <w:rFonts w:cstheme="minorHAnsi"/>
                    </w:rPr>
                    <w:t>&lt; 1 GB</w:t>
                  </w:r>
                </w:p>
              </w:tc>
              <w:tc>
                <w:tcPr>
                  <w:tcW w:w="2156" w:type="dxa"/>
                  <w:gridSpan w:val="2"/>
                </w:tcPr>
                <w:p w14:paraId="0C832B6A" w14:textId="77777777" w:rsidR="000B1CCC" w:rsidRPr="00F937DA" w:rsidRDefault="000B1CCC" w:rsidP="000B1CCC">
                  <w:pPr>
                    <w:rPr>
                      <w:rFonts w:cstheme="minorHAnsi"/>
                    </w:rPr>
                  </w:pPr>
                </w:p>
              </w:tc>
            </w:tr>
            <w:tr w:rsidR="000B1CCC" w:rsidRPr="00F937DA" w14:paraId="7FA80EFF" w14:textId="77777777" w:rsidTr="00F937DA">
              <w:trPr>
                <w:gridAfter w:val="1"/>
                <w:wAfter w:w="8" w:type="dxa"/>
              </w:trPr>
              <w:tc>
                <w:tcPr>
                  <w:tcW w:w="1824" w:type="dxa"/>
                </w:tcPr>
                <w:p w14:paraId="6FD36BB6" w14:textId="77777777" w:rsidR="000B1CCC" w:rsidRPr="00F937DA" w:rsidRDefault="000B1CCC" w:rsidP="000B1CCC">
                  <w:pPr>
                    <w:autoSpaceDE w:val="0"/>
                    <w:autoSpaceDN w:val="0"/>
                    <w:adjustRightInd w:val="0"/>
                    <w:rPr>
                      <w:rFonts w:cstheme="minorHAnsi"/>
                    </w:rPr>
                  </w:pPr>
                  <w:r w:rsidRPr="00F937DA">
                    <w:rPr>
                      <w:rFonts w:cstheme="minorHAnsi"/>
                    </w:rPr>
                    <w:t>Density</w:t>
                  </w:r>
                </w:p>
                <w:p w14:paraId="1CD80C5F" w14:textId="77777777" w:rsidR="000B1CCC" w:rsidRPr="00F937DA" w:rsidRDefault="000B1CCC" w:rsidP="000B1CCC">
                  <w:pPr>
                    <w:rPr>
                      <w:rFonts w:cstheme="minorHAnsi"/>
                    </w:rPr>
                  </w:pPr>
                  <w:r w:rsidRPr="00F937DA">
                    <w:rPr>
                      <w:rFonts w:cstheme="minorHAnsi"/>
                    </w:rPr>
                    <w:t>measurements</w:t>
                  </w:r>
                </w:p>
              </w:tc>
              <w:tc>
                <w:tcPr>
                  <w:tcW w:w="1842" w:type="dxa"/>
                </w:tcPr>
                <w:p w14:paraId="275F57AE" w14:textId="77777777" w:rsidR="000B1CCC" w:rsidRPr="00F937DA" w:rsidRDefault="000B1CCC" w:rsidP="000B1CCC">
                  <w:pPr>
                    <w:autoSpaceDE w:val="0"/>
                    <w:autoSpaceDN w:val="0"/>
                    <w:adjustRightInd w:val="0"/>
                    <w:rPr>
                      <w:rFonts w:cstheme="minorHAnsi"/>
                    </w:rPr>
                  </w:pPr>
                  <w:r w:rsidRPr="00F937DA">
                    <w:rPr>
                      <w:rFonts w:cstheme="minorHAnsi"/>
                    </w:rPr>
                    <w:t>Density measurement</w:t>
                  </w:r>
                </w:p>
                <w:p w14:paraId="0FB36669" w14:textId="77777777" w:rsidR="000B1CCC" w:rsidRPr="00F937DA" w:rsidRDefault="000B1CCC" w:rsidP="000B1CCC">
                  <w:pPr>
                    <w:rPr>
                      <w:rFonts w:cstheme="minorHAnsi"/>
                    </w:rPr>
                  </w:pPr>
                  <w:r w:rsidRPr="00F937DA">
                    <w:rPr>
                      <w:rFonts w:cstheme="minorHAnsi"/>
                    </w:rPr>
                    <w:t>data</w:t>
                  </w:r>
                </w:p>
              </w:tc>
              <w:tc>
                <w:tcPr>
                  <w:tcW w:w="2332" w:type="dxa"/>
                </w:tcPr>
                <w:p w14:paraId="706C8676" w14:textId="77777777" w:rsidR="000B1CCC" w:rsidRPr="00F937DA" w:rsidRDefault="000B1CCC" w:rsidP="000B1CCC">
                  <w:pPr>
                    <w:rPr>
                      <w:rFonts w:eastAsia="MS Gothic" w:cstheme="minorHAnsi"/>
                      <w:lang w:val="en-US"/>
                    </w:rPr>
                  </w:pPr>
                  <w:r w:rsidRPr="00F937DA">
                    <w:rPr>
                      <w:rFonts w:cstheme="minorHAnsi"/>
                    </w:rPr>
                    <w:t>New</w:t>
                  </w:r>
                </w:p>
              </w:tc>
              <w:tc>
                <w:tcPr>
                  <w:tcW w:w="1354" w:type="dxa"/>
                </w:tcPr>
                <w:p w14:paraId="0E6F3F2D" w14:textId="77777777" w:rsidR="000B1CCC" w:rsidRPr="00F937DA" w:rsidRDefault="000B1CCC" w:rsidP="000B1CCC">
                  <w:pPr>
                    <w:rPr>
                      <w:rFonts w:eastAsia="MS Gothic" w:cstheme="minorHAnsi"/>
                      <w:lang w:val="en-US"/>
                    </w:rPr>
                  </w:pPr>
                  <w:r w:rsidRPr="00F937DA">
                    <w:rPr>
                      <w:rFonts w:cstheme="minorHAnsi"/>
                    </w:rPr>
                    <w:t>Digital</w:t>
                  </w:r>
                </w:p>
              </w:tc>
              <w:tc>
                <w:tcPr>
                  <w:tcW w:w="1984" w:type="dxa"/>
                  <w:gridSpan w:val="2"/>
                </w:tcPr>
                <w:p w14:paraId="5CD760CF" w14:textId="77777777" w:rsidR="000B1CCC" w:rsidRPr="00F937DA" w:rsidRDefault="000B1CCC" w:rsidP="000B1CCC">
                  <w:pPr>
                    <w:rPr>
                      <w:rFonts w:eastAsia="MS Gothic" w:cstheme="minorHAnsi"/>
                      <w:lang w:val="en-US"/>
                    </w:rPr>
                  </w:pPr>
                  <w:r w:rsidRPr="00F937DA">
                    <w:rPr>
                      <w:rFonts w:cstheme="minorHAnsi"/>
                    </w:rPr>
                    <w:t>Experimental</w:t>
                  </w:r>
                </w:p>
              </w:tc>
              <w:tc>
                <w:tcPr>
                  <w:tcW w:w="1985" w:type="dxa"/>
                  <w:gridSpan w:val="2"/>
                </w:tcPr>
                <w:p w14:paraId="4DA9DFA2" w14:textId="77777777" w:rsidR="000B1CCC" w:rsidRPr="00F937DA" w:rsidRDefault="000B1CCC" w:rsidP="000B1CCC">
                  <w:pPr>
                    <w:rPr>
                      <w:rFonts w:eastAsia="MS Gothic" w:cstheme="minorHAnsi"/>
                      <w:lang w:val="en-US"/>
                    </w:rPr>
                  </w:pPr>
                  <w:r w:rsidRPr="00F937DA">
                    <w:rPr>
                      <w:rFonts w:cstheme="minorHAnsi"/>
                    </w:rPr>
                    <w:t>.xlsx</w:t>
                  </w:r>
                </w:p>
              </w:tc>
              <w:tc>
                <w:tcPr>
                  <w:tcW w:w="2126" w:type="dxa"/>
                  <w:gridSpan w:val="2"/>
                </w:tcPr>
                <w:p w14:paraId="08F51C0D" w14:textId="77777777" w:rsidR="000B1CCC" w:rsidRPr="00F937DA" w:rsidRDefault="000B1CCC" w:rsidP="000B1CCC">
                  <w:pPr>
                    <w:rPr>
                      <w:rFonts w:eastAsia="MS Gothic" w:cstheme="minorHAnsi"/>
                      <w:lang w:val="en-US"/>
                    </w:rPr>
                  </w:pPr>
                  <w:r w:rsidRPr="00F937DA">
                    <w:rPr>
                      <w:rFonts w:cstheme="minorHAnsi"/>
                    </w:rPr>
                    <w:t>&lt; 1</w:t>
                  </w:r>
                  <w:r w:rsidR="00563EDB">
                    <w:rPr>
                      <w:rFonts w:cstheme="minorHAnsi"/>
                      <w:lang w:val="en-US"/>
                    </w:rPr>
                    <w:t>00MB</w:t>
                  </w:r>
                </w:p>
              </w:tc>
              <w:tc>
                <w:tcPr>
                  <w:tcW w:w="2156" w:type="dxa"/>
                  <w:gridSpan w:val="2"/>
                </w:tcPr>
                <w:p w14:paraId="3E41DC2A" w14:textId="77777777" w:rsidR="000B1CCC" w:rsidRPr="00F937DA" w:rsidRDefault="000B1CCC" w:rsidP="000B1CCC">
                  <w:pPr>
                    <w:rPr>
                      <w:rFonts w:cstheme="minorHAnsi"/>
                    </w:rPr>
                  </w:pPr>
                </w:p>
              </w:tc>
            </w:tr>
            <w:tr w:rsidR="000B1CCC" w:rsidRPr="00F937DA" w14:paraId="39E7A8C1" w14:textId="77777777" w:rsidTr="00F937DA">
              <w:trPr>
                <w:gridAfter w:val="1"/>
                <w:wAfter w:w="8" w:type="dxa"/>
              </w:trPr>
              <w:tc>
                <w:tcPr>
                  <w:tcW w:w="1824" w:type="dxa"/>
                </w:tcPr>
                <w:p w14:paraId="6D54415F" w14:textId="77777777" w:rsidR="000B1CCC" w:rsidRPr="00F937DA" w:rsidRDefault="000B1CCC" w:rsidP="000B1CCC">
                  <w:pPr>
                    <w:autoSpaceDE w:val="0"/>
                    <w:autoSpaceDN w:val="0"/>
                    <w:adjustRightInd w:val="0"/>
                    <w:rPr>
                      <w:rFonts w:cstheme="minorHAnsi"/>
                    </w:rPr>
                  </w:pPr>
                  <w:r w:rsidRPr="00F937DA">
                    <w:rPr>
                      <w:rFonts w:cstheme="minorHAnsi"/>
                    </w:rPr>
                    <w:t>Ion</w:t>
                  </w:r>
                </w:p>
                <w:p w14:paraId="545CD9B7" w14:textId="77777777" w:rsidR="000B1CCC" w:rsidRPr="00F937DA" w:rsidRDefault="000B1CCC" w:rsidP="000B1CCC">
                  <w:pPr>
                    <w:autoSpaceDE w:val="0"/>
                    <w:autoSpaceDN w:val="0"/>
                    <w:adjustRightInd w:val="0"/>
                    <w:rPr>
                      <w:rFonts w:cstheme="minorHAnsi"/>
                    </w:rPr>
                  </w:pPr>
                  <w:r w:rsidRPr="00F937DA">
                    <w:rPr>
                      <w:rFonts w:cstheme="minorHAnsi"/>
                    </w:rPr>
                    <w:t>transport/adsorption</w:t>
                  </w:r>
                </w:p>
                <w:p w14:paraId="0919133B" w14:textId="77777777" w:rsidR="000B1CCC" w:rsidRPr="00F937DA" w:rsidRDefault="000B1CCC" w:rsidP="000B1CCC">
                  <w:pPr>
                    <w:autoSpaceDE w:val="0"/>
                    <w:autoSpaceDN w:val="0"/>
                    <w:adjustRightInd w:val="0"/>
                    <w:rPr>
                      <w:rFonts w:cstheme="minorHAnsi"/>
                    </w:rPr>
                  </w:pPr>
                  <w:r w:rsidRPr="00F937DA">
                    <w:rPr>
                      <w:rFonts w:cstheme="minorHAnsi"/>
                    </w:rPr>
                    <w:t>experiments</w:t>
                  </w:r>
                </w:p>
              </w:tc>
              <w:tc>
                <w:tcPr>
                  <w:tcW w:w="1842" w:type="dxa"/>
                </w:tcPr>
                <w:p w14:paraId="2203786E" w14:textId="77777777" w:rsidR="000B1CCC" w:rsidRPr="00F937DA" w:rsidRDefault="000B1CCC" w:rsidP="000B1CCC">
                  <w:pPr>
                    <w:autoSpaceDE w:val="0"/>
                    <w:autoSpaceDN w:val="0"/>
                    <w:adjustRightInd w:val="0"/>
                    <w:rPr>
                      <w:rFonts w:cstheme="minorHAnsi"/>
                    </w:rPr>
                  </w:pPr>
                  <w:r w:rsidRPr="00F937DA">
                    <w:rPr>
                      <w:rFonts w:cstheme="minorHAnsi"/>
                    </w:rPr>
                    <w:t>Ion</w:t>
                  </w:r>
                </w:p>
                <w:p w14:paraId="7A2FDE10" w14:textId="77777777" w:rsidR="000B1CCC" w:rsidRPr="00F937DA" w:rsidRDefault="000B1CCC" w:rsidP="000B1CCC">
                  <w:pPr>
                    <w:autoSpaceDE w:val="0"/>
                    <w:autoSpaceDN w:val="0"/>
                    <w:adjustRightInd w:val="0"/>
                    <w:rPr>
                      <w:rFonts w:cstheme="minorHAnsi"/>
                    </w:rPr>
                  </w:pPr>
                  <w:r w:rsidRPr="00F937DA">
                    <w:rPr>
                      <w:rFonts w:cstheme="minorHAnsi"/>
                    </w:rPr>
                    <w:t>transport/adsorption</w:t>
                  </w:r>
                </w:p>
                <w:p w14:paraId="1966FE4E" w14:textId="77777777" w:rsidR="000B1CCC" w:rsidRPr="00F937DA" w:rsidRDefault="000B1CCC" w:rsidP="000B1CCC">
                  <w:pPr>
                    <w:autoSpaceDE w:val="0"/>
                    <w:autoSpaceDN w:val="0"/>
                    <w:adjustRightInd w:val="0"/>
                    <w:rPr>
                      <w:rFonts w:cstheme="minorHAnsi"/>
                    </w:rPr>
                  </w:pPr>
                  <w:r w:rsidRPr="00F937DA">
                    <w:rPr>
                      <w:rFonts w:cstheme="minorHAnsi"/>
                    </w:rPr>
                    <w:t>experiment data</w:t>
                  </w:r>
                </w:p>
              </w:tc>
              <w:tc>
                <w:tcPr>
                  <w:tcW w:w="2332" w:type="dxa"/>
                </w:tcPr>
                <w:p w14:paraId="1F36BECB" w14:textId="77777777" w:rsidR="000B1CCC" w:rsidRPr="00F937DA" w:rsidRDefault="000B1CCC" w:rsidP="000B1CCC">
                  <w:pPr>
                    <w:rPr>
                      <w:rFonts w:eastAsia="MS Gothic" w:cstheme="minorHAnsi"/>
                      <w:lang w:val="en-US"/>
                    </w:rPr>
                  </w:pPr>
                  <w:r w:rsidRPr="00F937DA">
                    <w:rPr>
                      <w:rFonts w:cstheme="minorHAnsi"/>
                    </w:rPr>
                    <w:t>New</w:t>
                  </w:r>
                </w:p>
              </w:tc>
              <w:tc>
                <w:tcPr>
                  <w:tcW w:w="1354" w:type="dxa"/>
                </w:tcPr>
                <w:p w14:paraId="12423E07" w14:textId="77777777" w:rsidR="000B1CCC" w:rsidRPr="00F937DA" w:rsidRDefault="000B1CCC" w:rsidP="000B1CCC">
                  <w:pPr>
                    <w:rPr>
                      <w:rFonts w:eastAsia="MS Gothic" w:cstheme="minorHAnsi"/>
                      <w:lang w:val="en-US"/>
                    </w:rPr>
                  </w:pPr>
                  <w:r w:rsidRPr="00F937DA">
                    <w:rPr>
                      <w:rFonts w:cstheme="minorHAnsi"/>
                    </w:rPr>
                    <w:t>Digital</w:t>
                  </w:r>
                </w:p>
              </w:tc>
              <w:tc>
                <w:tcPr>
                  <w:tcW w:w="1984" w:type="dxa"/>
                  <w:gridSpan w:val="2"/>
                </w:tcPr>
                <w:p w14:paraId="12524293" w14:textId="77777777" w:rsidR="000B1CCC" w:rsidRPr="00F937DA" w:rsidRDefault="000B1CCC" w:rsidP="000B1CCC">
                  <w:pPr>
                    <w:rPr>
                      <w:rFonts w:eastAsia="MS Gothic" w:cstheme="minorHAnsi"/>
                      <w:lang w:val="en-US"/>
                    </w:rPr>
                  </w:pPr>
                  <w:r w:rsidRPr="00F937DA">
                    <w:rPr>
                      <w:rFonts w:cstheme="minorHAnsi"/>
                    </w:rPr>
                    <w:t>Experimental</w:t>
                  </w:r>
                </w:p>
              </w:tc>
              <w:tc>
                <w:tcPr>
                  <w:tcW w:w="1985" w:type="dxa"/>
                  <w:gridSpan w:val="2"/>
                </w:tcPr>
                <w:p w14:paraId="78D0C56F" w14:textId="77777777" w:rsidR="000B1CCC" w:rsidRPr="00F937DA" w:rsidRDefault="000B1CCC" w:rsidP="000B1CCC">
                  <w:pPr>
                    <w:rPr>
                      <w:rFonts w:eastAsia="MS Gothic" w:cstheme="minorHAnsi"/>
                      <w:lang w:val="en-US"/>
                    </w:rPr>
                  </w:pPr>
                  <w:r w:rsidRPr="00F937DA">
                    <w:rPr>
                      <w:rFonts w:cstheme="minorHAnsi"/>
                    </w:rPr>
                    <w:t>.xlsx</w:t>
                  </w:r>
                </w:p>
              </w:tc>
              <w:tc>
                <w:tcPr>
                  <w:tcW w:w="2126" w:type="dxa"/>
                  <w:gridSpan w:val="2"/>
                </w:tcPr>
                <w:p w14:paraId="7C3330D3" w14:textId="77777777" w:rsidR="000B1CCC" w:rsidRPr="00F937DA" w:rsidRDefault="000B1CCC" w:rsidP="000B1CCC">
                  <w:pPr>
                    <w:rPr>
                      <w:rFonts w:eastAsia="MS Gothic" w:cstheme="minorHAnsi"/>
                      <w:lang w:val="en-US"/>
                    </w:rPr>
                  </w:pPr>
                  <w:r w:rsidRPr="00F937DA">
                    <w:rPr>
                      <w:rFonts w:cstheme="minorHAnsi"/>
                    </w:rPr>
                    <w:t>&lt; 1 GB</w:t>
                  </w:r>
                </w:p>
              </w:tc>
              <w:tc>
                <w:tcPr>
                  <w:tcW w:w="2156" w:type="dxa"/>
                  <w:gridSpan w:val="2"/>
                </w:tcPr>
                <w:p w14:paraId="52E51872" w14:textId="77777777" w:rsidR="000B1CCC" w:rsidRPr="00F937DA" w:rsidRDefault="000B1CCC" w:rsidP="000B1CCC">
                  <w:pPr>
                    <w:rPr>
                      <w:rFonts w:cstheme="minorHAnsi"/>
                    </w:rPr>
                  </w:pPr>
                </w:p>
              </w:tc>
            </w:tr>
            <w:tr w:rsidR="000B1CCC" w:rsidRPr="00F937DA" w14:paraId="5950DBD2" w14:textId="77777777" w:rsidTr="00F937DA">
              <w:trPr>
                <w:gridAfter w:val="1"/>
                <w:wAfter w:w="8" w:type="dxa"/>
              </w:trPr>
              <w:tc>
                <w:tcPr>
                  <w:tcW w:w="1824" w:type="dxa"/>
                </w:tcPr>
                <w:p w14:paraId="0741B7B4" w14:textId="77777777" w:rsidR="000B1CCC" w:rsidRPr="00F937DA" w:rsidRDefault="00F937DA" w:rsidP="000B1CCC">
                  <w:pPr>
                    <w:autoSpaceDE w:val="0"/>
                    <w:autoSpaceDN w:val="0"/>
                    <w:adjustRightInd w:val="0"/>
                    <w:rPr>
                      <w:rFonts w:cstheme="minorHAnsi"/>
                      <w:lang w:val="en-US"/>
                    </w:rPr>
                  </w:pPr>
                  <w:r>
                    <w:rPr>
                      <w:rFonts w:cstheme="minorHAnsi"/>
                      <w:lang w:val="en-US"/>
                    </w:rPr>
                    <w:t xml:space="preserve">Structural characterization </w:t>
                  </w:r>
                </w:p>
              </w:tc>
              <w:tc>
                <w:tcPr>
                  <w:tcW w:w="1842" w:type="dxa"/>
                </w:tcPr>
                <w:p w14:paraId="7F3121B8" w14:textId="77777777" w:rsidR="00F937DA" w:rsidRPr="00F937DA" w:rsidRDefault="00F937DA" w:rsidP="00F937DA">
                  <w:pPr>
                    <w:autoSpaceDE w:val="0"/>
                    <w:autoSpaceDN w:val="0"/>
                    <w:adjustRightInd w:val="0"/>
                    <w:rPr>
                      <w:rFonts w:cstheme="minorHAnsi"/>
                      <w:lang w:val="en-US"/>
                    </w:rPr>
                  </w:pPr>
                  <w:r>
                    <w:rPr>
                      <w:rFonts w:cstheme="minorHAnsi"/>
                      <w:lang w:val="en-US"/>
                    </w:rPr>
                    <w:t>Structure of materials, e.g., XRD</w:t>
                  </w:r>
                </w:p>
                <w:p w14:paraId="1AE78BED" w14:textId="77777777" w:rsidR="000B1CCC" w:rsidRPr="00F937DA" w:rsidRDefault="000B1CCC" w:rsidP="000B1CCC">
                  <w:pPr>
                    <w:autoSpaceDE w:val="0"/>
                    <w:autoSpaceDN w:val="0"/>
                    <w:adjustRightInd w:val="0"/>
                    <w:rPr>
                      <w:rFonts w:cstheme="minorHAnsi"/>
                    </w:rPr>
                  </w:pPr>
                </w:p>
              </w:tc>
              <w:tc>
                <w:tcPr>
                  <w:tcW w:w="2332" w:type="dxa"/>
                </w:tcPr>
                <w:p w14:paraId="3FEFD525" w14:textId="77777777" w:rsidR="000B1CCC" w:rsidRPr="00F937DA" w:rsidRDefault="000B1CCC" w:rsidP="000B1CCC">
                  <w:pPr>
                    <w:rPr>
                      <w:rFonts w:eastAsia="MS Gothic" w:cstheme="minorHAnsi"/>
                      <w:lang w:val="en-US"/>
                    </w:rPr>
                  </w:pPr>
                  <w:r w:rsidRPr="00F937DA">
                    <w:rPr>
                      <w:rFonts w:cstheme="minorHAnsi"/>
                    </w:rPr>
                    <w:t>New</w:t>
                  </w:r>
                </w:p>
              </w:tc>
              <w:tc>
                <w:tcPr>
                  <w:tcW w:w="1354" w:type="dxa"/>
                </w:tcPr>
                <w:p w14:paraId="6ED0C24F" w14:textId="77777777" w:rsidR="000B1CCC" w:rsidRPr="00F937DA" w:rsidRDefault="000B1CCC" w:rsidP="000B1CCC">
                  <w:pPr>
                    <w:rPr>
                      <w:rFonts w:eastAsia="MS Gothic" w:cstheme="minorHAnsi"/>
                      <w:lang w:val="en-US"/>
                    </w:rPr>
                  </w:pPr>
                  <w:r w:rsidRPr="00F937DA">
                    <w:rPr>
                      <w:rFonts w:cstheme="minorHAnsi"/>
                    </w:rPr>
                    <w:t>Digital</w:t>
                  </w:r>
                </w:p>
              </w:tc>
              <w:tc>
                <w:tcPr>
                  <w:tcW w:w="1984" w:type="dxa"/>
                  <w:gridSpan w:val="2"/>
                </w:tcPr>
                <w:p w14:paraId="59BB30AE" w14:textId="77777777" w:rsidR="000B1CCC" w:rsidRPr="00F937DA" w:rsidRDefault="000B1CCC" w:rsidP="000B1CCC">
                  <w:pPr>
                    <w:rPr>
                      <w:rFonts w:eastAsia="MS Gothic" w:cstheme="minorHAnsi"/>
                      <w:lang w:val="en-US"/>
                    </w:rPr>
                  </w:pPr>
                  <w:r w:rsidRPr="00F937DA">
                    <w:rPr>
                      <w:rFonts w:cstheme="minorHAnsi"/>
                    </w:rPr>
                    <w:t>Experimental</w:t>
                  </w:r>
                </w:p>
              </w:tc>
              <w:tc>
                <w:tcPr>
                  <w:tcW w:w="1985" w:type="dxa"/>
                  <w:gridSpan w:val="2"/>
                </w:tcPr>
                <w:p w14:paraId="7D477745" w14:textId="77777777" w:rsidR="000B1CCC" w:rsidRPr="00563EDB" w:rsidRDefault="000B1CCC" w:rsidP="000B1CCC">
                  <w:pPr>
                    <w:rPr>
                      <w:rFonts w:eastAsia="MS Gothic" w:cstheme="minorHAnsi"/>
                      <w:lang w:val="en-US"/>
                    </w:rPr>
                  </w:pPr>
                  <w:r w:rsidRPr="00563EDB">
                    <w:rPr>
                      <w:rFonts w:cstheme="minorHAnsi"/>
                    </w:rPr>
                    <w:t>.</w:t>
                  </w:r>
                  <w:r w:rsidR="00563EDB" w:rsidRPr="00563EDB">
                    <w:rPr>
                      <w:rFonts w:cstheme="minorHAnsi"/>
                      <w:lang w:val="en-US"/>
                    </w:rPr>
                    <w:t>raw</w:t>
                  </w:r>
                  <w:r w:rsidR="00563EDB">
                    <w:rPr>
                      <w:rFonts w:cstheme="minorHAnsi"/>
                      <w:lang w:val="en-US"/>
                    </w:rPr>
                    <w:t>, .</w:t>
                  </w:r>
                  <w:proofErr w:type="spellStart"/>
                  <w:r w:rsidR="00563EDB">
                    <w:rPr>
                      <w:rFonts w:cstheme="minorHAnsi"/>
                      <w:lang w:val="en-US"/>
                    </w:rPr>
                    <w:t>dif</w:t>
                  </w:r>
                  <w:proofErr w:type="spellEnd"/>
                </w:p>
              </w:tc>
              <w:tc>
                <w:tcPr>
                  <w:tcW w:w="2126" w:type="dxa"/>
                  <w:gridSpan w:val="2"/>
                </w:tcPr>
                <w:p w14:paraId="39B7A022" w14:textId="2C0A6650" w:rsidR="000B1CCC" w:rsidRPr="00F937DA" w:rsidRDefault="000B1CCC" w:rsidP="000B1CCC">
                  <w:pPr>
                    <w:rPr>
                      <w:rFonts w:eastAsia="MS Gothic" w:cstheme="minorHAnsi"/>
                      <w:lang w:val="en-US"/>
                    </w:rPr>
                  </w:pPr>
                  <w:r w:rsidRPr="00F937DA">
                    <w:rPr>
                      <w:rFonts w:cstheme="minorHAnsi"/>
                    </w:rPr>
                    <w:t>&lt; 1 GB</w:t>
                  </w:r>
                </w:p>
              </w:tc>
              <w:tc>
                <w:tcPr>
                  <w:tcW w:w="2156" w:type="dxa"/>
                  <w:gridSpan w:val="2"/>
                </w:tcPr>
                <w:p w14:paraId="5486FAD0" w14:textId="77777777" w:rsidR="000B1CCC" w:rsidRPr="00F937DA" w:rsidRDefault="000B1CCC" w:rsidP="000B1CCC">
                  <w:pPr>
                    <w:rPr>
                      <w:rFonts w:cstheme="minorHAnsi"/>
                    </w:rPr>
                  </w:pPr>
                </w:p>
              </w:tc>
            </w:tr>
            <w:tr w:rsidR="000B1CCC" w:rsidRPr="00F937DA" w14:paraId="14AAF829" w14:textId="77777777" w:rsidTr="00F937DA">
              <w:trPr>
                <w:gridAfter w:val="1"/>
                <w:wAfter w:w="8" w:type="dxa"/>
              </w:trPr>
              <w:tc>
                <w:tcPr>
                  <w:tcW w:w="1824" w:type="dxa"/>
                </w:tcPr>
                <w:p w14:paraId="0E0DF477" w14:textId="77777777" w:rsidR="000B1CCC" w:rsidRPr="00F937DA" w:rsidRDefault="000B1CCC" w:rsidP="000B1CCC">
                  <w:pPr>
                    <w:autoSpaceDE w:val="0"/>
                    <w:autoSpaceDN w:val="0"/>
                    <w:adjustRightInd w:val="0"/>
                    <w:rPr>
                      <w:rFonts w:cstheme="minorHAnsi"/>
                    </w:rPr>
                  </w:pPr>
                  <w:r w:rsidRPr="00F937DA">
                    <w:rPr>
                      <w:rFonts w:cstheme="minorHAnsi"/>
                    </w:rPr>
                    <w:t>Electrochemical</w:t>
                  </w:r>
                </w:p>
                <w:p w14:paraId="48681F4B" w14:textId="77777777" w:rsidR="000B1CCC" w:rsidRPr="00F937DA" w:rsidRDefault="000B1CCC" w:rsidP="000B1CCC">
                  <w:pPr>
                    <w:autoSpaceDE w:val="0"/>
                    <w:autoSpaceDN w:val="0"/>
                    <w:adjustRightInd w:val="0"/>
                    <w:rPr>
                      <w:rFonts w:cstheme="minorHAnsi"/>
                    </w:rPr>
                  </w:pPr>
                  <w:r w:rsidRPr="00F937DA">
                    <w:rPr>
                      <w:rFonts w:cstheme="minorHAnsi"/>
                    </w:rPr>
                    <w:t>measurements</w:t>
                  </w:r>
                </w:p>
              </w:tc>
              <w:tc>
                <w:tcPr>
                  <w:tcW w:w="1842" w:type="dxa"/>
                </w:tcPr>
                <w:p w14:paraId="5D856493" w14:textId="77777777" w:rsidR="000B1CCC" w:rsidRPr="00F937DA" w:rsidRDefault="000B1CCC" w:rsidP="000B1CCC">
                  <w:pPr>
                    <w:autoSpaceDE w:val="0"/>
                    <w:autoSpaceDN w:val="0"/>
                    <w:adjustRightInd w:val="0"/>
                    <w:rPr>
                      <w:rFonts w:cstheme="minorHAnsi"/>
                    </w:rPr>
                  </w:pPr>
                  <w:r w:rsidRPr="00F937DA">
                    <w:rPr>
                      <w:rFonts w:cstheme="minorHAnsi"/>
                    </w:rPr>
                    <w:t>Electrochemical</w:t>
                  </w:r>
                </w:p>
                <w:p w14:paraId="61703D8F" w14:textId="77777777" w:rsidR="000B1CCC" w:rsidRPr="00F937DA" w:rsidRDefault="000B1CCC" w:rsidP="000B1CCC">
                  <w:pPr>
                    <w:autoSpaceDE w:val="0"/>
                    <w:autoSpaceDN w:val="0"/>
                    <w:adjustRightInd w:val="0"/>
                    <w:rPr>
                      <w:rFonts w:cstheme="minorHAnsi"/>
                    </w:rPr>
                  </w:pPr>
                  <w:r w:rsidRPr="00F937DA">
                    <w:rPr>
                      <w:rFonts w:cstheme="minorHAnsi"/>
                    </w:rPr>
                    <w:t>workstation data</w:t>
                  </w:r>
                </w:p>
              </w:tc>
              <w:tc>
                <w:tcPr>
                  <w:tcW w:w="2332" w:type="dxa"/>
                </w:tcPr>
                <w:p w14:paraId="29F66ED7" w14:textId="77777777" w:rsidR="000B1CCC" w:rsidRPr="00F937DA" w:rsidRDefault="000B1CCC" w:rsidP="000B1CCC">
                  <w:pPr>
                    <w:rPr>
                      <w:rFonts w:eastAsia="MS Gothic" w:cstheme="minorHAnsi"/>
                      <w:lang w:val="en-US"/>
                    </w:rPr>
                  </w:pPr>
                  <w:r w:rsidRPr="00F937DA">
                    <w:rPr>
                      <w:rFonts w:cstheme="minorHAnsi"/>
                    </w:rPr>
                    <w:t>New</w:t>
                  </w:r>
                </w:p>
              </w:tc>
              <w:tc>
                <w:tcPr>
                  <w:tcW w:w="1354" w:type="dxa"/>
                </w:tcPr>
                <w:p w14:paraId="6E070A6A" w14:textId="77777777" w:rsidR="000B1CCC" w:rsidRPr="00F937DA" w:rsidRDefault="000B1CCC" w:rsidP="000B1CCC">
                  <w:pPr>
                    <w:rPr>
                      <w:rFonts w:eastAsia="MS Gothic" w:cstheme="minorHAnsi"/>
                      <w:lang w:val="en-US"/>
                    </w:rPr>
                  </w:pPr>
                  <w:r w:rsidRPr="00F937DA">
                    <w:rPr>
                      <w:rFonts w:cstheme="minorHAnsi"/>
                    </w:rPr>
                    <w:t>Digital</w:t>
                  </w:r>
                </w:p>
              </w:tc>
              <w:tc>
                <w:tcPr>
                  <w:tcW w:w="1984" w:type="dxa"/>
                  <w:gridSpan w:val="2"/>
                </w:tcPr>
                <w:p w14:paraId="1F277C52" w14:textId="77777777" w:rsidR="000B1CCC" w:rsidRPr="00F937DA" w:rsidRDefault="000B1CCC" w:rsidP="000B1CCC">
                  <w:pPr>
                    <w:rPr>
                      <w:rFonts w:eastAsia="MS Gothic" w:cstheme="minorHAnsi"/>
                      <w:lang w:val="en-US"/>
                    </w:rPr>
                  </w:pPr>
                  <w:r w:rsidRPr="00F937DA">
                    <w:rPr>
                      <w:rFonts w:cstheme="minorHAnsi"/>
                    </w:rPr>
                    <w:t>Experimental</w:t>
                  </w:r>
                </w:p>
              </w:tc>
              <w:tc>
                <w:tcPr>
                  <w:tcW w:w="1985" w:type="dxa"/>
                  <w:gridSpan w:val="2"/>
                </w:tcPr>
                <w:p w14:paraId="48D91A59" w14:textId="77777777" w:rsidR="000B1CCC" w:rsidRPr="00F937DA" w:rsidRDefault="000B1CCC" w:rsidP="000B1CCC">
                  <w:pPr>
                    <w:rPr>
                      <w:rFonts w:eastAsia="MS Gothic" w:cstheme="minorHAnsi"/>
                      <w:lang w:val="en-US"/>
                    </w:rPr>
                  </w:pPr>
                  <w:r w:rsidRPr="00F937DA">
                    <w:rPr>
                      <w:rFonts w:cstheme="minorHAnsi"/>
                    </w:rPr>
                    <w:t>.xlsx</w:t>
                  </w:r>
                </w:p>
              </w:tc>
              <w:tc>
                <w:tcPr>
                  <w:tcW w:w="2126" w:type="dxa"/>
                  <w:gridSpan w:val="2"/>
                </w:tcPr>
                <w:p w14:paraId="4BD4A9E3" w14:textId="51EDD4D2" w:rsidR="000B1CCC" w:rsidRPr="00F937DA" w:rsidRDefault="000B1CCC" w:rsidP="000B1CCC">
                  <w:pPr>
                    <w:rPr>
                      <w:rFonts w:eastAsia="MS Gothic" w:cstheme="minorHAnsi"/>
                      <w:lang w:val="en-US"/>
                    </w:rPr>
                  </w:pPr>
                  <w:r w:rsidRPr="00F937DA">
                    <w:rPr>
                      <w:rFonts w:cstheme="minorHAnsi"/>
                    </w:rPr>
                    <w:t>&lt; 1 GB</w:t>
                  </w:r>
                </w:p>
              </w:tc>
              <w:tc>
                <w:tcPr>
                  <w:tcW w:w="2156" w:type="dxa"/>
                  <w:gridSpan w:val="2"/>
                </w:tcPr>
                <w:p w14:paraId="38865656" w14:textId="77777777" w:rsidR="000B1CCC" w:rsidRPr="00F937DA" w:rsidRDefault="000B1CCC" w:rsidP="000B1CCC">
                  <w:pPr>
                    <w:rPr>
                      <w:rFonts w:cstheme="minorHAnsi"/>
                    </w:rPr>
                  </w:pPr>
                </w:p>
              </w:tc>
            </w:tr>
            <w:tr w:rsidR="000B1CCC" w:rsidRPr="00F937DA" w14:paraId="1103BFB3" w14:textId="77777777" w:rsidTr="00F937DA">
              <w:trPr>
                <w:gridAfter w:val="1"/>
                <w:wAfter w:w="8" w:type="dxa"/>
              </w:trPr>
              <w:tc>
                <w:tcPr>
                  <w:tcW w:w="1824" w:type="dxa"/>
                </w:tcPr>
                <w:p w14:paraId="7DFF0B57" w14:textId="77777777" w:rsidR="000B1CCC" w:rsidRPr="00F937DA" w:rsidRDefault="000B1CCC" w:rsidP="000B1CCC">
                  <w:pPr>
                    <w:autoSpaceDE w:val="0"/>
                    <w:autoSpaceDN w:val="0"/>
                    <w:adjustRightInd w:val="0"/>
                    <w:rPr>
                      <w:rFonts w:cstheme="minorHAnsi"/>
                    </w:rPr>
                  </w:pPr>
                  <w:r w:rsidRPr="00F937DA">
                    <w:rPr>
                      <w:rFonts w:cstheme="minorHAnsi"/>
                    </w:rPr>
                    <w:t>Microscopy data</w:t>
                  </w:r>
                </w:p>
              </w:tc>
              <w:tc>
                <w:tcPr>
                  <w:tcW w:w="1842" w:type="dxa"/>
                </w:tcPr>
                <w:p w14:paraId="3C630FA0" w14:textId="77777777" w:rsidR="000B1CCC" w:rsidRPr="00F937DA" w:rsidRDefault="000B1CCC" w:rsidP="000B1CCC">
                  <w:pPr>
                    <w:autoSpaceDE w:val="0"/>
                    <w:autoSpaceDN w:val="0"/>
                    <w:adjustRightInd w:val="0"/>
                    <w:rPr>
                      <w:rFonts w:cstheme="minorHAnsi"/>
                    </w:rPr>
                  </w:pPr>
                  <w:r w:rsidRPr="00F937DA">
                    <w:rPr>
                      <w:rFonts w:cstheme="minorHAnsi"/>
                    </w:rPr>
                    <w:t>SEM, TEM, AFM</w:t>
                  </w:r>
                </w:p>
              </w:tc>
              <w:tc>
                <w:tcPr>
                  <w:tcW w:w="2332" w:type="dxa"/>
                </w:tcPr>
                <w:p w14:paraId="3F5B5341" w14:textId="77777777" w:rsidR="000B1CCC" w:rsidRPr="00F937DA" w:rsidRDefault="000B1CCC" w:rsidP="000B1CCC">
                  <w:pPr>
                    <w:rPr>
                      <w:rFonts w:eastAsia="MS Gothic" w:cstheme="minorHAnsi"/>
                      <w:lang w:val="en-US"/>
                    </w:rPr>
                  </w:pPr>
                  <w:r w:rsidRPr="00F937DA">
                    <w:rPr>
                      <w:rFonts w:cstheme="minorHAnsi"/>
                    </w:rPr>
                    <w:t>New</w:t>
                  </w:r>
                </w:p>
              </w:tc>
              <w:tc>
                <w:tcPr>
                  <w:tcW w:w="1354" w:type="dxa"/>
                </w:tcPr>
                <w:p w14:paraId="2D95AE32" w14:textId="77777777" w:rsidR="000B1CCC" w:rsidRPr="00F937DA" w:rsidRDefault="000B1CCC" w:rsidP="000B1CCC">
                  <w:pPr>
                    <w:rPr>
                      <w:rFonts w:eastAsia="MS Gothic" w:cstheme="minorHAnsi"/>
                      <w:lang w:val="en-US"/>
                    </w:rPr>
                  </w:pPr>
                  <w:r w:rsidRPr="00F937DA">
                    <w:rPr>
                      <w:rFonts w:cstheme="minorHAnsi"/>
                    </w:rPr>
                    <w:t>Digital</w:t>
                  </w:r>
                </w:p>
              </w:tc>
              <w:tc>
                <w:tcPr>
                  <w:tcW w:w="1984" w:type="dxa"/>
                  <w:gridSpan w:val="2"/>
                </w:tcPr>
                <w:p w14:paraId="624875E0" w14:textId="77777777" w:rsidR="000B1CCC" w:rsidRPr="00F937DA" w:rsidRDefault="000B1CCC" w:rsidP="000B1CCC">
                  <w:pPr>
                    <w:rPr>
                      <w:rFonts w:eastAsia="MS Gothic" w:cstheme="minorHAnsi"/>
                      <w:lang w:val="en-US"/>
                    </w:rPr>
                  </w:pPr>
                  <w:r w:rsidRPr="00F937DA">
                    <w:rPr>
                      <w:rFonts w:cstheme="minorHAnsi"/>
                    </w:rPr>
                    <w:t>Experimental</w:t>
                  </w:r>
                </w:p>
              </w:tc>
              <w:tc>
                <w:tcPr>
                  <w:tcW w:w="1985" w:type="dxa"/>
                  <w:gridSpan w:val="2"/>
                </w:tcPr>
                <w:p w14:paraId="10DEF7AE" w14:textId="77777777" w:rsidR="000B1CCC" w:rsidRPr="00F937DA" w:rsidRDefault="000B1CCC" w:rsidP="000B1CCC">
                  <w:pPr>
                    <w:rPr>
                      <w:rFonts w:cstheme="minorHAnsi"/>
                      <w:lang w:val="en-US"/>
                    </w:rPr>
                  </w:pPr>
                  <w:r w:rsidRPr="00F937DA">
                    <w:rPr>
                      <w:rFonts w:cstheme="minorHAnsi"/>
                      <w:lang w:val="en-US"/>
                    </w:rPr>
                    <w:t xml:space="preserve">.CVS, pdf, </w:t>
                  </w:r>
                  <w:r w:rsidRPr="00F937DA">
                    <w:rPr>
                      <w:rFonts w:cstheme="minorHAnsi"/>
                    </w:rPr>
                    <w:t>.tif</w:t>
                  </w:r>
                </w:p>
              </w:tc>
              <w:tc>
                <w:tcPr>
                  <w:tcW w:w="2126" w:type="dxa"/>
                  <w:gridSpan w:val="2"/>
                </w:tcPr>
                <w:p w14:paraId="54D097DD" w14:textId="7E90E22A" w:rsidR="000B1CCC" w:rsidRPr="00F937DA" w:rsidRDefault="000B1CCC" w:rsidP="000B1CCC">
                  <w:pPr>
                    <w:rPr>
                      <w:rFonts w:cstheme="minorHAnsi"/>
                    </w:rPr>
                  </w:pPr>
                  <w:r w:rsidRPr="00F937DA">
                    <w:rPr>
                      <w:rFonts w:cstheme="minorHAnsi"/>
                    </w:rPr>
                    <w:t>&lt; 10 GB</w:t>
                  </w:r>
                </w:p>
              </w:tc>
              <w:tc>
                <w:tcPr>
                  <w:tcW w:w="2156" w:type="dxa"/>
                  <w:gridSpan w:val="2"/>
                </w:tcPr>
                <w:p w14:paraId="615EE854" w14:textId="77777777" w:rsidR="000B1CCC" w:rsidRPr="00F937DA" w:rsidRDefault="000B1CCC" w:rsidP="000B1CCC">
                  <w:pPr>
                    <w:rPr>
                      <w:rFonts w:cstheme="minorHAnsi"/>
                    </w:rPr>
                  </w:pPr>
                </w:p>
              </w:tc>
            </w:tr>
            <w:tr w:rsidR="00172B6B" w:rsidRPr="00F937DA" w14:paraId="5EC59767" w14:textId="77777777" w:rsidTr="00F937DA">
              <w:trPr>
                <w:gridAfter w:val="1"/>
                <w:wAfter w:w="8" w:type="dxa"/>
              </w:trPr>
              <w:tc>
                <w:tcPr>
                  <w:tcW w:w="1824" w:type="dxa"/>
                </w:tcPr>
                <w:p w14:paraId="57DE000E" w14:textId="77777777" w:rsidR="00172B6B" w:rsidRPr="00F937DA" w:rsidRDefault="00172B6B" w:rsidP="00172B6B">
                  <w:pPr>
                    <w:autoSpaceDE w:val="0"/>
                    <w:autoSpaceDN w:val="0"/>
                    <w:adjustRightInd w:val="0"/>
                    <w:rPr>
                      <w:rFonts w:cstheme="minorHAnsi"/>
                      <w:lang w:val="en-US"/>
                    </w:rPr>
                  </w:pPr>
                  <w:r w:rsidRPr="00F937DA">
                    <w:rPr>
                      <w:rFonts w:cstheme="minorHAnsi"/>
                      <w:lang w:val="en-US"/>
                    </w:rPr>
                    <w:t xml:space="preserve">Elemental mapping </w:t>
                  </w:r>
                </w:p>
              </w:tc>
              <w:tc>
                <w:tcPr>
                  <w:tcW w:w="1842" w:type="dxa"/>
                </w:tcPr>
                <w:p w14:paraId="7AB5049B" w14:textId="77777777" w:rsidR="00172B6B" w:rsidRPr="00F937DA" w:rsidRDefault="00172B6B" w:rsidP="000B1CCC">
                  <w:pPr>
                    <w:autoSpaceDE w:val="0"/>
                    <w:autoSpaceDN w:val="0"/>
                    <w:adjustRightInd w:val="0"/>
                    <w:rPr>
                      <w:rFonts w:cstheme="minorHAnsi"/>
                      <w:lang w:val="en-US"/>
                    </w:rPr>
                  </w:pPr>
                  <w:r w:rsidRPr="00F937DA">
                    <w:rPr>
                      <w:rFonts w:cstheme="minorHAnsi"/>
                      <w:lang w:val="en-US"/>
                    </w:rPr>
                    <w:t>SEM-EDS / XPS</w:t>
                  </w:r>
                </w:p>
              </w:tc>
              <w:tc>
                <w:tcPr>
                  <w:tcW w:w="2332" w:type="dxa"/>
                </w:tcPr>
                <w:p w14:paraId="0D7EA141" w14:textId="77777777" w:rsidR="00172B6B" w:rsidRPr="00F937DA" w:rsidRDefault="00172B6B" w:rsidP="000B1CCC">
                  <w:pPr>
                    <w:rPr>
                      <w:rFonts w:cstheme="minorHAnsi"/>
                      <w:lang w:val="en-US"/>
                    </w:rPr>
                  </w:pPr>
                  <w:r w:rsidRPr="00F937DA">
                    <w:rPr>
                      <w:rFonts w:cstheme="minorHAnsi"/>
                      <w:lang w:val="en-US"/>
                    </w:rPr>
                    <w:t xml:space="preserve">New </w:t>
                  </w:r>
                </w:p>
              </w:tc>
              <w:tc>
                <w:tcPr>
                  <w:tcW w:w="1354" w:type="dxa"/>
                </w:tcPr>
                <w:p w14:paraId="4DFCE04D" w14:textId="77777777" w:rsidR="00172B6B" w:rsidRPr="00F937DA" w:rsidRDefault="00172B6B" w:rsidP="000B1CCC">
                  <w:pPr>
                    <w:rPr>
                      <w:rFonts w:cstheme="minorHAnsi"/>
                      <w:lang w:val="en-US"/>
                    </w:rPr>
                  </w:pPr>
                  <w:r w:rsidRPr="00F937DA">
                    <w:rPr>
                      <w:rFonts w:cstheme="minorHAnsi"/>
                      <w:lang w:val="en-US"/>
                    </w:rPr>
                    <w:t xml:space="preserve">Digital </w:t>
                  </w:r>
                </w:p>
              </w:tc>
              <w:tc>
                <w:tcPr>
                  <w:tcW w:w="1984" w:type="dxa"/>
                  <w:gridSpan w:val="2"/>
                </w:tcPr>
                <w:p w14:paraId="7935D1D2" w14:textId="77777777" w:rsidR="00172B6B" w:rsidRPr="00F937DA" w:rsidRDefault="00172B6B" w:rsidP="000B1CCC">
                  <w:pPr>
                    <w:rPr>
                      <w:rFonts w:cstheme="minorHAnsi"/>
                      <w:lang w:val="en-US"/>
                    </w:rPr>
                  </w:pPr>
                  <w:r w:rsidRPr="00F937DA">
                    <w:rPr>
                      <w:rFonts w:cstheme="minorHAnsi"/>
                      <w:lang w:val="en-US"/>
                    </w:rPr>
                    <w:t xml:space="preserve">Experimental </w:t>
                  </w:r>
                </w:p>
              </w:tc>
              <w:tc>
                <w:tcPr>
                  <w:tcW w:w="1985" w:type="dxa"/>
                  <w:gridSpan w:val="2"/>
                </w:tcPr>
                <w:p w14:paraId="20BF5C0D" w14:textId="77777777" w:rsidR="00172B6B" w:rsidRPr="00F937DA" w:rsidRDefault="00F937DA" w:rsidP="000B1CCC">
                  <w:pPr>
                    <w:rPr>
                      <w:rFonts w:cstheme="minorHAnsi"/>
                      <w:lang w:val="en-US"/>
                    </w:rPr>
                  </w:pPr>
                  <w:r w:rsidRPr="00F937DA">
                    <w:rPr>
                      <w:rFonts w:cstheme="minorHAnsi"/>
                    </w:rPr>
                    <w:t>.xlsx</w:t>
                  </w:r>
                </w:p>
              </w:tc>
              <w:tc>
                <w:tcPr>
                  <w:tcW w:w="2126" w:type="dxa"/>
                  <w:gridSpan w:val="2"/>
                </w:tcPr>
                <w:p w14:paraId="683B34D0" w14:textId="17415E0C" w:rsidR="00172B6B" w:rsidRPr="00F937DA" w:rsidRDefault="00FB1E60" w:rsidP="000B1CCC">
                  <w:pPr>
                    <w:rPr>
                      <w:rFonts w:cstheme="minorHAnsi"/>
                    </w:rPr>
                  </w:pPr>
                  <w:r w:rsidRPr="00F937DA">
                    <w:rPr>
                      <w:rFonts w:cstheme="minorHAnsi"/>
                    </w:rPr>
                    <w:t>&lt; 10 GB</w:t>
                  </w:r>
                </w:p>
              </w:tc>
              <w:tc>
                <w:tcPr>
                  <w:tcW w:w="2156" w:type="dxa"/>
                  <w:gridSpan w:val="2"/>
                </w:tcPr>
                <w:p w14:paraId="42660473" w14:textId="77777777" w:rsidR="00172B6B" w:rsidRPr="00F937DA" w:rsidRDefault="00172B6B" w:rsidP="000B1CCC">
                  <w:pPr>
                    <w:rPr>
                      <w:rFonts w:cstheme="minorHAnsi"/>
                    </w:rPr>
                  </w:pPr>
                </w:p>
              </w:tc>
            </w:tr>
            <w:tr w:rsidR="00172B6B" w:rsidRPr="00F937DA" w14:paraId="528D4E4D" w14:textId="77777777" w:rsidTr="00F937DA">
              <w:trPr>
                <w:gridAfter w:val="1"/>
                <w:wAfter w:w="8" w:type="dxa"/>
              </w:trPr>
              <w:tc>
                <w:tcPr>
                  <w:tcW w:w="1824" w:type="dxa"/>
                </w:tcPr>
                <w:p w14:paraId="5D4E2C46" w14:textId="77777777" w:rsidR="00172B6B" w:rsidRPr="00F937DA" w:rsidRDefault="00172B6B" w:rsidP="00172B6B">
                  <w:pPr>
                    <w:autoSpaceDE w:val="0"/>
                    <w:autoSpaceDN w:val="0"/>
                    <w:adjustRightInd w:val="0"/>
                    <w:rPr>
                      <w:rFonts w:cstheme="minorHAnsi"/>
                      <w:lang w:val="en-US"/>
                    </w:rPr>
                  </w:pPr>
                  <w:r w:rsidRPr="00F937DA">
                    <w:rPr>
                      <w:rFonts w:cstheme="minorHAnsi"/>
                      <w:lang w:val="en-US"/>
                    </w:rPr>
                    <w:t>Thermal measurements</w:t>
                  </w:r>
                </w:p>
              </w:tc>
              <w:tc>
                <w:tcPr>
                  <w:tcW w:w="1842" w:type="dxa"/>
                </w:tcPr>
                <w:p w14:paraId="1B055BD0" w14:textId="77777777" w:rsidR="00172B6B" w:rsidRPr="00F937DA" w:rsidRDefault="00172B6B" w:rsidP="00172B6B">
                  <w:pPr>
                    <w:autoSpaceDE w:val="0"/>
                    <w:autoSpaceDN w:val="0"/>
                    <w:adjustRightInd w:val="0"/>
                    <w:rPr>
                      <w:rFonts w:cstheme="minorHAnsi"/>
                      <w:lang w:val="en-US"/>
                    </w:rPr>
                  </w:pPr>
                  <w:r w:rsidRPr="00F937DA">
                    <w:rPr>
                      <w:rFonts w:cstheme="minorHAnsi"/>
                      <w:lang w:val="en-US"/>
                    </w:rPr>
                    <w:t>Thermal analysis of materials, e.g., TG-DTA</w:t>
                  </w:r>
                </w:p>
              </w:tc>
              <w:tc>
                <w:tcPr>
                  <w:tcW w:w="2332" w:type="dxa"/>
                </w:tcPr>
                <w:p w14:paraId="37A000FF" w14:textId="77777777" w:rsidR="00172B6B" w:rsidRPr="00F937DA" w:rsidRDefault="00172B6B" w:rsidP="00172B6B">
                  <w:pPr>
                    <w:rPr>
                      <w:rFonts w:eastAsia="MS Gothic" w:cstheme="minorHAnsi"/>
                      <w:lang w:val="en-US"/>
                    </w:rPr>
                  </w:pPr>
                  <w:r w:rsidRPr="00F937DA">
                    <w:rPr>
                      <w:rFonts w:cstheme="minorHAnsi"/>
                    </w:rPr>
                    <w:t>New</w:t>
                  </w:r>
                </w:p>
              </w:tc>
              <w:tc>
                <w:tcPr>
                  <w:tcW w:w="1354" w:type="dxa"/>
                </w:tcPr>
                <w:p w14:paraId="10530697" w14:textId="77777777" w:rsidR="00172B6B" w:rsidRPr="00F937DA" w:rsidRDefault="00172B6B" w:rsidP="00172B6B">
                  <w:pPr>
                    <w:rPr>
                      <w:rFonts w:eastAsia="MS Gothic" w:cstheme="minorHAnsi"/>
                      <w:lang w:val="en-US"/>
                    </w:rPr>
                  </w:pPr>
                  <w:r w:rsidRPr="00F937DA">
                    <w:rPr>
                      <w:rFonts w:cstheme="minorHAnsi"/>
                    </w:rPr>
                    <w:t>Digital</w:t>
                  </w:r>
                </w:p>
              </w:tc>
              <w:tc>
                <w:tcPr>
                  <w:tcW w:w="1984" w:type="dxa"/>
                  <w:gridSpan w:val="2"/>
                </w:tcPr>
                <w:p w14:paraId="5C307B10" w14:textId="77777777" w:rsidR="00172B6B" w:rsidRPr="00F937DA" w:rsidRDefault="00172B6B" w:rsidP="00172B6B">
                  <w:pPr>
                    <w:rPr>
                      <w:rFonts w:eastAsia="MS Gothic" w:cstheme="minorHAnsi"/>
                      <w:lang w:val="en-US"/>
                    </w:rPr>
                  </w:pPr>
                  <w:r w:rsidRPr="00F937DA">
                    <w:rPr>
                      <w:rFonts w:cstheme="minorHAnsi"/>
                    </w:rPr>
                    <w:t>Experimental</w:t>
                  </w:r>
                </w:p>
              </w:tc>
              <w:tc>
                <w:tcPr>
                  <w:tcW w:w="1985" w:type="dxa"/>
                  <w:gridSpan w:val="2"/>
                </w:tcPr>
                <w:p w14:paraId="4AEDF518" w14:textId="77777777" w:rsidR="00172B6B" w:rsidRPr="00F937DA" w:rsidRDefault="00F937DA" w:rsidP="00172B6B">
                  <w:pPr>
                    <w:rPr>
                      <w:rFonts w:cstheme="minorHAnsi"/>
                      <w:lang w:val="en-US"/>
                    </w:rPr>
                  </w:pPr>
                  <w:r w:rsidRPr="00F937DA">
                    <w:rPr>
                      <w:rFonts w:cstheme="minorHAnsi"/>
                    </w:rPr>
                    <w:t>.xlsx</w:t>
                  </w:r>
                </w:p>
              </w:tc>
              <w:tc>
                <w:tcPr>
                  <w:tcW w:w="2126" w:type="dxa"/>
                  <w:gridSpan w:val="2"/>
                </w:tcPr>
                <w:p w14:paraId="25E08338" w14:textId="77777777" w:rsidR="00172B6B" w:rsidRPr="00F937DA" w:rsidRDefault="00172B6B" w:rsidP="00172B6B">
                  <w:pPr>
                    <w:rPr>
                      <w:rFonts w:cstheme="minorHAnsi"/>
                    </w:rPr>
                  </w:pPr>
                  <w:r w:rsidRPr="00F937DA">
                    <w:rPr>
                      <w:rFonts w:cstheme="minorHAnsi"/>
                    </w:rPr>
                    <w:t>&lt; 1 GB</w:t>
                  </w:r>
                </w:p>
              </w:tc>
              <w:tc>
                <w:tcPr>
                  <w:tcW w:w="2156" w:type="dxa"/>
                  <w:gridSpan w:val="2"/>
                </w:tcPr>
                <w:p w14:paraId="3116CB98" w14:textId="77777777" w:rsidR="00172B6B" w:rsidRPr="00F937DA" w:rsidRDefault="00172B6B" w:rsidP="00172B6B">
                  <w:pPr>
                    <w:rPr>
                      <w:rFonts w:cstheme="minorHAnsi"/>
                    </w:rPr>
                  </w:pPr>
                </w:p>
              </w:tc>
            </w:tr>
            <w:tr w:rsidR="00A006BE" w:rsidRPr="00F937DA" w14:paraId="5090283C" w14:textId="77777777" w:rsidTr="00F937DA">
              <w:trPr>
                <w:gridAfter w:val="1"/>
                <w:wAfter w:w="8" w:type="dxa"/>
              </w:trPr>
              <w:tc>
                <w:tcPr>
                  <w:tcW w:w="1824" w:type="dxa"/>
                </w:tcPr>
                <w:p w14:paraId="00B1DD34" w14:textId="5E75FFE4" w:rsidR="00A006BE" w:rsidRPr="00F937DA" w:rsidRDefault="00A006BE" w:rsidP="00A006BE">
                  <w:pPr>
                    <w:autoSpaceDE w:val="0"/>
                    <w:autoSpaceDN w:val="0"/>
                    <w:adjustRightInd w:val="0"/>
                    <w:rPr>
                      <w:rFonts w:cstheme="minorHAnsi"/>
                      <w:lang w:val="en-US"/>
                    </w:rPr>
                  </w:pPr>
                  <w:r>
                    <w:rPr>
                      <w:rFonts w:cstheme="minorHAnsi"/>
                      <w:lang w:val="en-US"/>
                    </w:rPr>
                    <w:lastRenderedPageBreak/>
                    <w:t xml:space="preserve">Solution property  characterization </w:t>
                  </w:r>
                </w:p>
              </w:tc>
              <w:tc>
                <w:tcPr>
                  <w:tcW w:w="1842" w:type="dxa"/>
                </w:tcPr>
                <w:p w14:paraId="427FCA10" w14:textId="1B907AA0" w:rsidR="00A006BE" w:rsidRPr="00F937DA" w:rsidRDefault="00A006BE" w:rsidP="00A006BE">
                  <w:pPr>
                    <w:autoSpaceDE w:val="0"/>
                    <w:autoSpaceDN w:val="0"/>
                    <w:adjustRightInd w:val="0"/>
                    <w:rPr>
                      <w:rFonts w:cstheme="minorHAnsi"/>
                      <w:lang w:val="en-US"/>
                    </w:rPr>
                  </w:pPr>
                  <w:r>
                    <w:rPr>
                      <w:rFonts w:cstheme="minorHAnsi"/>
                      <w:lang w:val="en-US"/>
                    </w:rPr>
                    <w:t xml:space="preserve">Quantification of solution properties such as ion concentration using </w:t>
                  </w:r>
                  <w:r>
                    <w:rPr>
                      <w:rFonts w:ascii="TimesLTPro-Roman" w:hAnsi="TimesLTPro-Roman" w:cs="TimesLTPro-Roman"/>
                      <w:sz w:val="18"/>
                      <w:szCs w:val="18"/>
                    </w:rPr>
                    <w:t>ICP-OES</w:t>
                  </w:r>
                </w:p>
              </w:tc>
              <w:tc>
                <w:tcPr>
                  <w:tcW w:w="2332" w:type="dxa"/>
                </w:tcPr>
                <w:p w14:paraId="3B77AE2B" w14:textId="36536508" w:rsidR="00A006BE" w:rsidRPr="00F937DA" w:rsidRDefault="00A006BE" w:rsidP="00A006BE">
                  <w:pPr>
                    <w:rPr>
                      <w:rFonts w:cstheme="minorHAnsi"/>
                    </w:rPr>
                  </w:pPr>
                  <w:r w:rsidRPr="00F937DA">
                    <w:rPr>
                      <w:rFonts w:cstheme="minorHAnsi"/>
                    </w:rPr>
                    <w:t>New</w:t>
                  </w:r>
                </w:p>
              </w:tc>
              <w:tc>
                <w:tcPr>
                  <w:tcW w:w="1354" w:type="dxa"/>
                </w:tcPr>
                <w:p w14:paraId="79616B34" w14:textId="3857A2D9" w:rsidR="00A006BE" w:rsidRPr="00F937DA" w:rsidRDefault="00A006BE" w:rsidP="00A006BE">
                  <w:pPr>
                    <w:rPr>
                      <w:rFonts w:cstheme="minorHAnsi"/>
                    </w:rPr>
                  </w:pPr>
                  <w:r w:rsidRPr="00F937DA">
                    <w:rPr>
                      <w:rFonts w:cstheme="minorHAnsi"/>
                    </w:rPr>
                    <w:t>Digital</w:t>
                  </w:r>
                </w:p>
              </w:tc>
              <w:tc>
                <w:tcPr>
                  <w:tcW w:w="1984" w:type="dxa"/>
                  <w:gridSpan w:val="2"/>
                </w:tcPr>
                <w:p w14:paraId="295AA3F3" w14:textId="150F287D" w:rsidR="00A006BE" w:rsidRPr="00F937DA" w:rsidRDefault="00A006BE" w:rsidP="00A006BE">
                  <w:pPr>
                    <w:rPr>
                      <w:rFonts w:cstheme="minorHAnsi"/>
                    </w:rPr>
                  </w:pPr>
                  <w:r w:rsidRPr="00F937DA">
                    <w:rPr>
                      <w:rFonts w:cstheme="minorHAnsi"/>
                    </w:rPr>
                    <w:t>Experimental</w:t>
                  </w:r>
                </w:p>
              </w:tc>
              <w:tc>
                <w:tcPr>
                  <w:tcW w:w="1985" w:type="dxa"/>
                  <w:gridSpan w:val="2"/>
                </w:tcPr>
                <w:p w14:paraId="15507713" w14:textId="01910C18" w:rsidR="00A006BE" w:rsidRPr="00F937DA" w:rsidRDefault="00A006BE" w:rsidP="00A006BE">
                  <w:pPr>
                    <w:rPr>
                      <w:rFonts w:cstheme="minorHAnsi"/>
                    </w:rPr>
                  </w:pPr>
                  <w:r w:rsidRPr="00F937DA">
                    <w:rPr>
                      <w:rFonts w:cstheme="minorHAnsi"/>
                    </w:rPr>
                    <w:t>.xlsx</w:t>
                  </w:r>
                </w:p>
              </w:tc>
              <w:tc>
                <w:tcPr>
                  <w:tcW w:w="2126" w:type="dxa"/>
                  <w:gridSpan w:val="2"/>
                </w:tcPr>
                <w:p w14:paraId="4AF4C68E" w14:textId="43E4911D" w:rsidR="00A006BE" w:rsidRPr="00F937DA" w:rsidRDefault="00A006BE" w:rsidP="00A006BE">
                  <w:pPr>
                    <w:rPr>
                      <w:rFonts w:cstheme="minorHAnsi"/>
                    </w:rPr>
                  </w:pPr>
                  <w:r w:rsidRPr="00F937DA">
                    <w:rPr>
                      <w:rFonts w:cstheme="minorHAnsi"/>
                    </w:rPr>
                    <w:t>&lt; 1 GB</w:t>
                  </w:r>
                </w:p>
              </w:tc>
              <w:tc>
                <w:tcPr>
                  <w:tcW w:w="2156" w:type="dxa"/>
                  <w:gridSpan w:val="2"/>
                </w:tcPr>
                <w:p w14:paraId="2B720756" w14:textId="77777777" w:rsidR="00A006BE" w:rsidRPr="00F937DA" w:rsidRDefault="00A006BE" w:rsidP="00A006BE">
                  <w:pPr>
                    <w:rPr>
                      <w:rFonts w:cstheme="minorHAnsi"/>
                    </w:rPr>
                  </w:pPr>
                </w:p>
              </w:tc>
            </w:tr>
            <w:tr w:rsidR="00F937DA" w:rsidRPr="00F937DA" w14:paraId="3E97EE55" w14:textId="77777777" w:rsidTr="00F937DA">
              <w:trPr>
                <w:gridAfter w:val="1"/>
                <w:wAfter w:w="8" w:type="dxa"/>
              </w:trPr>
              <w:tc>
                <w:tcPr>
                  <w:tcW w:w="1824" w:type="dxa"/>
                </w:tcPr>
                <w:p w14:paraId="1201AFC6" w14:textId="77777777" w:rsidR="00F937DA" w:rsidRPr="00F937DA" w:rsidRDefault="00F937DA" w:rsidP="00F937DA">
                  <w:pPr>
                    <w:autoSpaceDE w:val="0"/>
                    <w:autoSpaceDN w:val="0"/>
                    <w:adjustRightInd w:val="0"/>
                    <w:rPr>
                      <w:rFonts w:cstheme="minorHAnsi"/>
                      <w:lang w:val="en-US"/>
                    </w:rPr>
                  </w:pPr>
                  <w:r>
                    <w:rPr>
                      <w:rFonts w:cstheme="minorHAnsi"/>
                      <w:lang w:val="en-US"/>
                    </w:rPr>
                    <w:t xml:space="preserve">Particle property measurements </w:t>
                  </w:r>
                </w:p>
              </w:tc>
              <w:tc>
                <w:tcPr>
                  <w:tcW w:w="1842" w:type="dxa"/>
                </w:tcPr>
                <w:p w14:paraId="65C10390" w14:textId="77777777" w:rsidR="00F937DA" w:rsidRPr="00F937DA" w:rsidRDefault="00F937DA" w:rsidP="00F937DA">
                  <w:pPr>
                    <w:autoSpaceDE w:val="0"/>
                    <w:autoSpaceDN w:val="0"/>
                    <w:adjustRightInd w:val="0"/>
                    <w:rPr>
                      <w:rFonts w:cstheme="minorHAnsi"/>
                      <w:lang w:val="en-US"/>
                    </w:rPr>
                  </w:pPr>
                  <w:r w:rsidRPr="00F937DA">
                    <w:rPr>
                      <w:rFonts w:cstheme="minorHAnsi"/>
                      <w:lang w:val="en-US"/>
                    </w:rPr>
                    <w:t>Particle properties, e.g., size, PSD us</w:t>
                  </w:r>
                  <w:r>
                    <w:rPr>
                      <w:rFonts w:cstheme="minorHAnsi"/>
                      <w:lang w:val="en-US"/>
                    </w:rPr>
                    <w:t>ing master sizer</w:t>
                  </w:r>
                </w:p>
              </w:tc>
              <w:tc>
                <w:tcPr>
                  <w:tcW w:w="2332" w:type="dxa"/>
                </w:tcPr>
                <w:p w14:paraId="38B293D7" w14:textId="77777777" w:rsidR="00F937DA" w:rsidRPr="00F937DA" w:rsidRDefault="00F937DA" w:rsidP="00F937DA">
                  <w:pPr>
                    <w:rPr>
                      <w:rFonts w:eastAsia="MS Gothic" w:cstheme="minorHAnsi"/>
                      <w:lang w:val="en-US"/>
                    </w:rPr>
                  </w:pPr>
                  <w:r w:rsidRPr="00F937DA">
                    <w:rPr>
                      <w:rFonts w:cstheme="minorHAnsi"/>
                    </w:rPr>
                    <w:t>New</w:t>
                  </w:r>
                </w:p>
              </w:tc>
              <w:tc>
                <w:tcPr>
                  <w:tcW w:w="1354" w:type="dxa"/>
                </w:tcPr>
                <w:p w14:paraId="35DE617E" w14:textId="77777777" w:rsidR="00F937DA" w:rsidRPr="00F937DA" w:rsidRDefault="00F937DA" w:rsidP="00F937DA">
                  <w:pPr>
                    <w:rPr>
                      <w:rFonts w:eastAsia="MS Gothic" w:cstheme="minorHAnsi"/>
                      <w:lang w:val="en-US"/>
                    </w:rPr>
                  </w:pPr>
                  <w:r w:rsidRPr="00F937DA">
                    <w:rPr>
                      <w:rFonts w:cstheme="minorHAnsi"/>
                    </w:rPr>
                    <w:t>Digital</w:t>
                  </w:r>
                </w:p>
              </w:tc>
              <w:tc>
                <w:tcPr>
                  <w:tcW w:w="1984" w:type="dxa"/>
                  <w:gridSpan w:val="2"/>
                </w:tcPr>
                <w:p w14:paraId="2F4EF611" w14:textId="77777777" w:rsidR="00F937DA" w:rsidRPr="00F937DA" w:rsidRDefault="00F937DA" w:rsidP="00F937DA">
                  <w:pPr>
                    <w:rPr>
                      <w:rFonts w:eastAsia="MS Gothic" w:cstheme="minorHAnsi"/>
                      <w:lang w:val="en-US"/>
                    </w:rPr>
                  </w:pPr>
                  <w:r w:rsidRPr="00F937DA">
                    <w:rPr>
                      <w:rFonts w:cstheme="minorHAnsi"/>
                    </w:rPr>
                    <w:t>Experimental</w:t>
                  </w:r>
                </w:p>
              </w:tc>
              <w:tc>
                <w:tcPr>
                  <w:tcW w:w="1985" w:type="dxa"/>
                  <w:gridSpan w:val="2"/>
                </w:tcPr>
                <w:p w14:paraId="0342B51C" w14:textId="77777777" w:rsidR="00F937DA" w:rsidRPr="00F937DA" w:rsidRDefault="00F937DA" w:rsidP="00F937DA">
                  <w:pPr>
                    <w:rPr>
                      <w:rFonts w:cstheme="minorHAnsi"/>
                      <w:lang w:val="fr-BE"/>
                    </w:rPr>
                  </w:pPr>
                  <w:r w:rsidRPr="00F937DA">
                    <w:rPr>
                      <w:rFonts w:cstheme="minorHAnsi"/>
                    </w:rPr>
                    <w:t>.xlsx</w:t>
                  </w:r>
                </w:p>
              </w:tc>
              <w:tc>
                <w:tcPr>
                  <w:tcW w:w="2126" w:type="dxa"/>
                  <w:gridSpan w:val="2"/>
                </w:tcPr>
                <w:p w14:paraId="312A98DD" w14:textId="2603E5BA" w:rsidR="00F937DA" w:rsidRPr="00F937DA" w:rsidRDefault="00FB1E60" w:rsidP="00F937DA">
                  <w:pPr>
                    <w:rPr>
                      <w:rFonts w:cstheme="minorHAnsi"/>
                    </w:rPr>
                  </w:pPr>
                  <w:r w:rsidRPr="00F937DA">
                    <w:rPr>
                      <w:rFonts w:cstheme="minorHAnsi"/>
                    </w:rPr>
                    <w:t>&lt; 1 GB</w:t>
                  </w:r>
                </w:p>
              </w:tc>
              <w:tc>
                <w:tcPr>
                  <w:tcW w:w="2156" w:type="dxa"/>
                  <w:gridSpan w:val="2"/>
                </w:tcPr>
                <w:p w14:paraId="4A3717C6" w14:textId="77777777" w:rsidR="00F937DA" w:rsidRPr="00F937DA" w:rsidRDefault="00F937DA" w:rsidP="00F937DA">
                  <w:pPr>
                    <w:rPr>
                      <w:rFonts w:cstheme="minorHAnsi"/>
                      <w:lang w:val="fr-BE"/>
                    </w:rPr>
                  </w:pPr>
                </w:p>
              </w:tc>
            </w:tr>
            <w:tr w:rsidR="000B1CCC" w:rsidRPr="00F937DA" w14:paraId="15BD13E7" w14:textId="77777777" w:rsidTr="00F937DA">
              <w:trPr>
                <w:gridAfter w:val="1"/>
                <w:wAfter w:w="8" w:type="dxa"/>
              </w:trPr>
              <w:tc>
                <w:tcPr>
                  <w:tcW w:w="1824" w:type="dxa"/>
                </w:tcPr>
                <w:p w14:paraId="659EFFD4" w14:textId="77777777" w:rsidR="000B1CCC" w:rsidRPr="00F937DA" w:rsidRDefault="00FB1E60" w:rsidP="000B1CCC">
                  <w:pPr>
                    <w:autoSpaceDE w:val="0"/>
                    <w:autoSpaceDN w:val="0"/>
                    <w:adjustRightInd w:val="0"/>
                    <w:rPr>
                      <w:rFonts w:cstheme="minorHAnsi"/>
                    </w:rPr>
                  </w:pPr>
                  <w:r>
                    <w:rPr>
                      <w:rFonts w:cstheme="minorHAnsi"/>
                      <w:lang w:val="en-US"/>
                    </w:rPr>
                    <w:t>Thermodynamic m</w:t>
                  </w:r>
                  <w:r w:rsidR="000B1CCC" w:rsidRPr="00F937DA">
                    <w:rPr>
                      <w:rFonts w:cstheme="minorHAnsi"/>
                    </w:rPr>
                    <w:t>odeling</w:t>
                  </w:r>
                </w:p>
              </w:tc>
              <w:tc>
                <w:tcPr>
                  <w:tcW w:w="1842" w:type="dxa"/>
                </w:tcPr>
                <w:p w14:paraId="1FC956C3" w14:textId="77777777" w:rsidR="00FB1E60" w:rsidRDefault="00FB1E60" w:rsidP="000B1CCC">
                  <w:pPr>
                    <w:autoSpaceDE w:val="0"/>
                    <w:autoSpaceDN w:val="0"/>
                    <w:adjustRightInd w:val="0"/>
                    <w:rPr>
                      <w:rFonts w:cstheme="minorHAnsi"/>
                      <w:lang w:val="en-US"/>
                    </w:rPr>
                  </w:pPr>
                  <w:r>
                    <w:rPr>
                      <w:rFonts w:cstheme="minorHAnsi"/>
                      <w:lang w:val="en-US"/>
                    </w:rPr>
                    <w:t>Results of t</w:t>
                  </w:r>
                  <w:r w:rsidR="000B1CCC" w:rsidRPr="00F937DA">
                    <w:rPr>
                      <w:rFonts w:cstheme="minorHAnsi"/>
                      <w:lang w:val="en-US"/>
                    </w:rPr>
                    <w:t>hermodynamic modeling, e.g., HSC Chemistry calculation</w:t>
                  </w:r>
                  <w:r>
                    <w:rPr>
                      <w:rFonts w:cstheme="minorHAnsi"/>
                      <w:lang w:val="en-US"/>
                    </w:rPr>
                    <w:t>.</w:t>
                  </w:r>
                </w:p>
                <w:p w14:paraId="0A123C27" w14:textId="77777777" w:rsidR="000B1CCC" w:rsidRPr="00F937DA" w:rsidRDefault="000B1CCC" w:rsidP="000B1CCC">
                  <w:pPr>
                    <w:autoSpaceDE w:val="0"/>
                    <w:autoSpaceDN w:val="0"/>
                    <w:adjustRightInd w:val="0"/>
                    <w:rPr>
                      <w:rFonts w:cstheme="minorHAnsi"/>
                      <w:lang w:val="en-US"/>
                    </w:rPr>
                  </w:pPr>
                </w:p>
              </w:tc>
              <w:tc>
                <w:tcPr>
                  <w:tcW w:w="2332" w:type="dxa"/>
                </w:tcPr>
                <w:p w14:paraId="789A5851" w14:textId="77777777" w:rsidR="000B1CCC" w:rsidRPr="00F937DA" w:rsidRDefault="000B1CCC" w:rsidP="000B1CCC">
                  <w:pPr>
                    <w:rPr>
                      <w:rFonts w:eastAsia="MS Gothic" w:cstheme="minorHAnsi"/>
                      <w:lang w:val="en-US"/>
                    </w:rPr>
                  </w:pPr>
                  <w:r w:rsidRPr="00F937DA">
                    <w:rPr>
                      <w:rFonts w:cstheme="minorHAnsi"/>
                    </w:rPr>
                    <w:t>New</w:t>
                  </w:r>
                </w:p>
              </w:tc>
              <w:tc>
                <w:tcPr>
                  <w:tcW w:w="1354" w:type="dxa"/>
                </w:tcPr>
                <w:p w14:paraId="543B0573" w14:textId="77777777" w:rsidR="000B1CCC" w:rsidRPr="00F937DA" w:rsidRDefault="000B1CCC" w:rsidP="000B1CCC">
                  <w:pPr>
                    <w:rPr>
                      <w:rFonts w:eastAsia="MS Gothic" w:cstheme="minorHAnsi"/>
                      <w:lang w:val="en-US"/>
                    </w:rPr>
                  </w:pPr>
                  <w:r w:rsidRPr="00F937DA">
                    <w:rPr>
                      <w:rFonts w:cstheme="minorHAnsi"/>
                    </w:rPr>
                    <w:t>Digital</w:t>
                  </w:r>
                </w:p>
              </w:tc>
              <w:tc>
                <w:tcPr>
                  <w:tcW w:w="1984" w:type="dxa"/>
                  <w:gridSpan w:val="2"/>
                </w:tcPr>
                <w:p w14:paraId="774CE783" w14:textId="77777777" w:rsidR="000B1CCC" w:rsidRPr="00F937DA" w:rsidRDefault="000B1CCC" w:rsidP="000B1CCC">
                  <w:pPr>
                    <w:rPr>
                      <w:rFonts w:cstheme="minorHAnsi"/>
                      <w:lang w:val="en-US"/>
                    </w:rPr>
                  </w:pPr>
                  <w:r w:rsidRPr="00F937DA">
                    <w:rPr>
                      <w:rFonts w:cstheme="minorHAnsi"/>
                      <w:lang w:val="en-US"/>
                    </w:rPr>
                    <w:t xml:space="preserve">Modeling </w:t>
                  </w:r>
                </w:p>
              </w:tc>
              <w:tc>
                <w:tcPr>
                  <w:tcW w:w="1985" w:type="dxa"/>
                  <w:gridSpan w:val="2"/>
                </w:tcPr>
                <w:p w14:paraId="5C5A8B84" w14:textId="77777777" w:rsidR="000B1CCC" w:rsidRPr="00FB1E60" w:rsidRDefault="00FB1E60" w:rsidP="000B1CCC">
                  <w:pPr>
                    <w:rPr>
                      <w:rFonts w:cstheme="minorHAnsi"/>
                      <w:lang w:val="en-US"/>
                    </w:rPr>
                  </w:pPr>
                  <w:r w:rsidRPr="00F937DA">
                    <w:rPr>
                      <w:rFonts w:cstheme="minorHAnsi"/>
                    </w:rPr>
                    <w:t>.</w:t>
                  </w:r>
                  <w:r>
                    <w:rPr>
                      <w:rFonts w:cstheme="minorHAnsi"/>
                      <w:lang w:val="en-US"/>
                    </w:rPr>
                    <w:t>HSC</w:t>
                  </w:r>
                </w:p>
              </w:tc>
              <w:tc>
                <w:tcPr>
                  <w:tcW w:w="2126" w:type="dxa"/>
                  <w:gridSpan w:val="2"/>
                </w:tcPr>
                <w:p w14:paraId="18A73BC5" w14:textId="77777777" w:rsidR="000B1CCC" w:rsidRPr="00F937DA" w:rsidRDefault="00172B6B" w:rsidP="000B1CCC">
                  <w:pPr>
                    <w:rPr>
                      <w:rFonts w:cstheme="minorHAnsi"/>
                    </w:rPr>
                  </w:pPr>
                  <w:r w:rsidRPr="00F937DA">
                    <w:rPr>
                      <w:rFonts w:cstheme="minorHAnsi"/>
                    </w:rPr>
                    <w:t>&lt; 1 GB</w:t>
                  </w:r>
                </w:p>
              </w:tc>
              <w:tc>
                <w:tcPr>
                  <w:tcW w:w="2156" w:type="dxa"/>
                  <w:gridSpan w:val="2"/>
                </w:tcPr>
                <w:p w14:paraId="62ACAEDC" w14:textId="77777777" w:rsidR="000B1CCC" w:rsidRPr="00F937DA" w:rsidRDefault="000B1CCC" w:rsidP="000B1CCC">
                  <w:pPr>
                    <w:rPr>
                      <w:rFonts w:cstheme="minorHAnsi"/>
                    </w:rPr>
                  </w:pPr>
                </w:p>
              </w:tc>
            </w:tr>
            <w:tr w:rsidR="00FB1E60" w:rsidRPr="00F937DA" w14:paraId="36B030EF" w14:textId="77777777" w:rsidTr="00F937DA">
              <w:trPr>
                <w:gridAfter w:val="1"/>
                <w:wAfter w:w="8" w:type="dxa"/>
              </w:trPr>
              <w:tc>
                <w:tcPr>
                  <w:tcW w:w="1824" w:type="dxa"/>
                </w:tcPr>
                <w:p w14:paraId="11B14090" w14:textId="77777777" w:rsidR="00FB1E60" w:rsidRDefault="00FB1E60" w:rsidP="000B1CCC">
                  <w:pPr>
                    <w:autoSpaceDE w:val="0"/>
                    <w:autoSpaceDN w:val="0"/>
                    <w:adjustRightInd w:val="0"/>
                    <w:rPr>
                      <w:rFonts w:cstheme="minorHAnsi"/>
                      <w:lang w:val="en-US"/>
                    </w:rPr>
                  </w:pPr>
                  <w:r>
                    <w:rPr>
                      <w:rFonts w:cstheme="minorHAnsi"/>
                      <w:lang w:val="en-US"/>
                    </w:rPr>
                    <w:t xml:space="preserve">Fluid dynamic modeling </w:t>
                  </w:r>
                </w:p>
              </w:tc>
              <w:tc>
                <w:tcPr>
                  <w:tcW w:w="1842" w:type="dxa"/>
                </w:tcPr>
                <w:p w14:paraId="58069E44" w14:textId="77777777" w:rsidR="00FB1E60" w:rsidRPr="00F937DA" w:rsidRDefault="00FB1E60" w:rsidP="000B1CCC">
                  <w:pPr>
                    <w:autoSpaceDE w:val="0"/>
                    <w:autoSpaceDN w:val="0"/>
                    <w:adjustRightInd w:val="0"/>
                    <w:rPr>
                      <w:rFonts w:cstheme="minorHAnsi"/>
                      <w:lang w:val="en-US"/>
                    </w:rPr>
                  </w:pPr>
                  <w:r>
                    <w:rPr>
                      <w:rFonts w:cstheme="minorHAnsi"/>
                      <w:lang w:val="en-US"/>
                    </w:rPr>
                    <w:t>Results of fluid dynamic modeling, e.g.,  CFD simulations, MATLAB</w:t>
                  </w:r>
                </w:p>
              </w:tc>
              <w:tc>
                <w:tcPr>
                  <w:tcW w:w="2332" w:type="dxa"/>
                </w:tcPr>
                <w:p w14:paraId="10F27B43" w14:textId="77777777" w:rsidR="00FB1E60" w:rsidRPr="00FB1E60" w:rsidRDefault="00FB1E60" w:rsidP="000B1CCC">
                  <w:pPr>
                    <w:rPr>
                      <w:rFonts w:cstheme="minorHAnsi"/>
                      <w:lang w:val="en-US"/>
                    </w:rPr>
                  </w:pPr>
                  <w:r>
                    <w:rPr>
                      <w:rFonts w:cstheme="minorHAnsi"/>
                      <w:lang w:val="en-US"/>
                    </w:rPr>
                    <w:t xml:space="preserve">New </w:t>
                  </w:r>
                </w:p>
              </w:tc>
              <w:tc>
                <w:tcPr>
                  <w:tcW w:w="1354" w:type="dxa"/>
                </w:tcPr>
                <w:p w14:paraId="416F63AD" w14:textId="77777777" w:rsidR="00FB1E60" w:rsidRPr="00FB1E60" w:rsidRDefault="00FB1E60" w:rsidP="000B1CCC">
                  <w:pPr>
                    <w:rPr>
                      <w:rFonts w:cstheme="minorHAnsi"/>
                      <w:lang w:val="en-US"/>
                    </w:rPr>
                  </w:pPr>
                  <w:r>
                    <w:rPr>
                      <w:rFonts w:cstheme="minorHAnsi"/>
                      <w:lang w:val="en-US"/>
                    </w:rPr>
                    <w:t xml:space="preserve">Digital </w:t>
                  </w:r>
                </w:p>
              </w:tc>
              <w:tc>
                <w:tcPr>
                  <w:tcW w:w="1984" w:type="dxa"/>
                  <w:gridSpan w:val="2"/>
                </w:tcPr>
                <w:p w14:paraId="694FAF60" w14:textId="77777777" w:rsidR="00FB1E60" w:rsidRPr="00F937DA" w:rsidRDefault="00FB1E60" w:rsidP="000B1CCC">
                  <w:pPr>
                    <w:rPr>
                      <w:rFonts w:cstheme="minorHAnsi"/>
                      <w:lang w:val="en-US"/>
                    </w:rPr>
                  </w:pPr>
                  <w:r>
                    <w:rPr>
                      <w:rFonts w:cstheme="minorHAnsi"/>
                      <w:lang w:val="en-US"/>
                    </w:rPr>
                    <w:t xml:space="preserve">Modeling </w:t>
                  </w:r>
                </w:p>
              </w:tc>
              <w:tc>
                <w:tcPr>
                  <w:tcW w:w="1985" w:type="dxa"/>
                  <w:gridSpan w:val="2"/>
                </w:tcPr>
                <w:p w14:paraId="3107D350" w14:textId="77777777" w:rsidR="00FB1E60" w:rsidRDefault="00FB1E60" w:rsidP="00FB1E60">
                  <w:pPr>
                    <w:autoSpaceDE w:val="0"/>
                    <w:autoSpaceDN w:val="0"/>
                    <w:adjustRightInd w:val="0"/>
                    <w:rPr>
                      <w:rFonts w:ascii="TimesLTPro-Roman" w:hAnsi="TimesLTPro-Roman" w:cs="TimesLTPro-Roman"/>
                      <w:sz w:val="18"/>
                      <w:szCs w:val="18"/>
                    </w:rPr>
                  </w:pPr>
                  <w:r>
                    <w:rPr>
                      <w:rFonts w:ascii="TimesLTPro-Roman" w:hAnsi="TimesLTPro-Roman" w:cs="TimesLTPro-Roman"/>
                      <w:sz w:val="18"/>
                      <w:szCs w:val="18"/>
                    </w:rPr>
                    <w:t>.m, .docx,</w:t>
                  </w:r>
                </w:p>
                <w:p w14:paraId="14426AF3" w14:textId="77777777" w:rsidR="00FB1E60" w:rsidRDefault="00FB1E60" w:rsidP="00FB1E60">
                  <w:pPr>
                    <w:rPr>
                      <w:rFonts w:ascii="TimesLTPro-Roman" w:hAnsi="TimesLTPro-Roman" w:cs="TimesLTPro-Roman"/>
                      <w:sz w:val="18"/>
                      <w:szCs w:val="18"/>
                    </w:rPr>
                  </w:pPr>
                  <w:r>
                    <w:rPr>
                      <w:rFonts w:ascii="TimesLTPro-Roman" w:hAnsi="TimesLTPro-Roman" w:cs="TimesLTPro-Roman"/>
                      <w:sz w:val="18"/>
                      <w:szCs w:val="18"/>
                    </w:rPr>
                    <w:t>.xlsx</w:t>
                  </w:r>
                </w:p>
                <w:p w14:paraId="530D994F" w14:textId="77777777" w:rsidR="00FB1E60" w:rsidRPr="00FB1E60" w:rsidRDefault="00FB1E60" w:rsidP="00FB1E60">
                  <w:pPr>
                    <w:rPr>
                      <w:rFonts w:cstheme="minorHAnsi"/>
                      <w:lang w:val="en-US"/>
                    </w:rPr>
                  </w:pPr>
                  <w:r>
                    <w:rPr>
                      <w:rFonts w:ascii="TimesLTPro-Roman" w:hAnsi="TimesLTPro-Roman" w:cs="TimesLTPro-Roman"/>
                      <w:sz w:val="18"/>
                      <w:szCs w:val="18"/>
                      <w:lang w:val="en-US"/>
                    </w:rPr>
                    <w:t>.MPH</w:t>
                  </w:r>
                </w:p>
              </w:tc>
              <w:tc>
                <w:tcPr>
                  <w:tcW w:w="2126" w:type="dxa"/>
                  <w:gridSpan w:val="2"/>
                </w:tcPr>
                <w:p w14:paraId="4BBF4BE8" w14:textId="77777777" w:rsidR="00FB1E60" w:rsidRPr="00FB1E60" w:rsidRDefault="00FB1E60" w:rsidP="000B1CCC">
                  <w:pPr>
                    <w:rPr>
                      <w:rFonts w:cstheme="minorHAnsi"/>
                      <w:lang w:val="en-US"/>
                    </w:rPr>
                  </w:pPr>
                  <w:r w:rsidRPr="00F937DA">
                    <w:rPr>
                      <w:rFonts w:cstheme="minorHAnsi"/>
                    </w:rPr>
                    <w:t>&lt; 1</w:t>
                  </w:r>
                  <w:r>
                    <w:rPr>
                      <w:rFonts w:cstheme="minorHAnsi"/>
                      <w:lang w:val="en-US"/>
                    </w:rPr>
                    <w:t xml:space="preserve"> TB</w:t>
                  </w:r>
                </w:p>
              </w:tc>
              <w:tc>
                <w:tcPr>
                  <w:tcW w:w="2156" w:type="dxa"/>
                  <w:gridSpan w:val="2"/>
                </w:tcPr>
                <w:p w14:paraId="04CFE5D1" w14:textId="77777777" w:rsidR="00FB1E60" w:rsidRPr="00F937DA" w:rsidRDefault="00FB1E60" w:rsidP="000B1CCC">
                  <w:pPr>
                    <w:rPr>
                      <w:rFonts w:cstheme="minorHAnsi"/>
                    </w:rPr>
                  </w:pPr>
                </w:p>
              </w:tc>
            </w:tr>
          </w:tbl>
          <w:p w14:paraId="20520888" w14:textId="77777777" w:rsidR="00BA789F" w:rsidRDefault="00BA789F" w:rsidP="00BA789F">
            <w:pPr>
              <w:spacing w:before="80"/>
              <w:rPr>
                <w:lang w:val="en-US"/>
              </w:rPr>
            </w:pPr>
          </w:p>
        </w:tc>
      </w:tr>
      <w:tr w:rsidR="00BA789F" w:rsidRPr="00F42A6F" w14:paraId="0238FD58" w14:textId="77777777" w:rsidTr="00306CBC">
        <w:trPr>
          <w:cantSplit/>
          <w:trHeight w:val="269"/>
        </w:trPr>
        <w:tc>
          <w:tcPr>
            <w:tcW w:w="15593" w:type="dxa"/>
            <w:gridSpan w:val="2"/>
          </w:tcPr>
          <w:p w14:paraId="4C40E4CF"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7096BFD9"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24AE230"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DD43D1A" w14:textId="77777777" w:rsidR="00BA789F" w:rsidRPr="00BA789F" w:rsidRDefault="00BA789F" w:rsidP="00345E00"/>
        </w:tc>
      </w:tr>
      <w:tr w:rsidR="00AE4A22" w:rsidRPr="00F42A6F" w14:paraId="25DE3048" w14:textId="77777777" w:rsidTr="00436EB9">
        <w:trPr>
          <w:cantSplit/>
          <w:trHeight w:val="269"/>
        </w:trPr>
        <w:tc>
          <w:tcPr>
            <w:tcW w:w="4962" w:type="dxa"/>
          </w:tcPr>
          <w:p w14:paraId="5F5BC5D9"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5EC20E78" w14:textId="77777777" w:rsidR="00AE4A22" w:rsidRDefault="00AE4A22" w:rsidP="00CA2D12"/>
        </w:tc>
        <w:tc>
          <w:tcPr>
            <w:tcW w:w="10631" w:type="dxa"/>
          </w:tcPr>
          <w:p w14:paraId="55B1ED01" w14:textId="3B2A2C6D" w:rsidR="00AE4A22" w:rsidRDefault="00B61D27" w:rsidP="00345E00">
            <w:pPr>
              <w:rPr>
                <w:lang w:val="en-US"/>
              </w:rPr>
            </w:pPr>
            <w:r>
              <w:rPr>
                <w:lang w:val="en-US"/>
              </w:rPr>
              <w:t>NA</w:t>
            </w:r>
          </w:p>
        </w:tc>
      </w:tr>
      <w:tr w:rsidR="003D036F" w:rsidRPr="00F42A6F" w14:paraId="03DA826C" w14:textId="77777777" w:rsidTr="00436EB9">
        <w:trPr>
          <w:cantSplit/>
          <w:trHeight w:val="269"/>
        </w:trPr>
        <w:tc>
          <w:tcPr>
            <w:tcW w:w="4962" w:type="dxa"/>
          </w:tcPr>
          <w:p w14:paraId="57EF09BB"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08552108"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44E0D811"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00CDEBCE"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6DBF953" w14:textId="2F5C6D39"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157BA5">
                  <w:rPr>
                    <w:rFonts w:ascii="MS Gothic" w:eastAsia="MS Gothic" w:hAnsi="MS Gothic" w:hint="eastAsia"/>
                    <w:lang w:val="en-US"/>
                  </w:rPr>
                  <w:t>☒</w:t>
                </w:r>
              </w:sdtContent>
            </w:sdt>
            <w:r w:rsidR="00FB5895">
              <w:rPr>
                <w:lang w:val="en-US"/>
              </w:rPr>
              <w:t xml:space="preserve"> </w:t>
            </w:r>
            <w:r w:rsidR="003D128A">
              <w:rPr>
                <w:lang w:val="en-US"/>
              </w:rPr>
              <w:t>No</w:t>
            </w:r>
          </w:p>
          <w:p w14:paraId="6FF8EDE5" w14:textId="77777777" w:rsidR="003D036F" w:rsidRDefault="00632536" w:rsidP="003D128A">
            <w:pPr>
              <w:rPr>
                <w:lang w:val="en-US"/>
              </w:rPr>
            </w:pPr>
            <w:r>
              <w:rPr>
                <w:lang w:val="en-US"/>
              </w:rPr>
              <w:t>Additional information</w:t>
            </w:r>
            <w:r w:rsidR="00EE33E8">
              <w:rPr>
                <w:lang w:val="en-US"/>
              </w:rPr>
              <w:t>:</w:t>
            </w:r>
          </w:p>
          <w:p w14:paraId="3BCB629A" w14:textId="77777777" w:rsidR="00EE33E8" w:rsidRDefault="00EE33E8" w:rsidP="003D128A">
            <w:pPr>
              <w:rPr>
                <w:lang w:val="en-US"/>
              </w:rPr>
            </w:pPr>
          </w:p>
          <w:p w14:paraId="049283E4" w14:textId="77777777" w:rsidR="00EE33E8" w:rsidRDefault="00EE33E8" w:rsidP="003D128A">
            <w:pPr>
              <w:rPr>
                <w:lang w:val="en-US"/>
              </w:rPr>
            </w:pPr>
          </w:p>
        </w:tc>
      </w:tr>
      <w:tr w:rsidR="003D036F" w:rsidRPr="00F42A6F" w14:paraId="09C6145A" w14:textId="77777777" w:rsidTr="00436EB9">
        <w:trPr>
          <w:cantSplit/>
          <w:trHeight w:val="269"/>
        </w:trPr>
        <w:tc>
          <w:tcPr>
            <w:tcW w:w="4962" w:type="dxa"/>
          </w:tcPr>
          <w:p w14:paraId="70CA0C60"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12499FFC"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2D8B499C" w14:textId="596E67B5"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157BA5">
                  <w:rPr>
                    <w:rFonts w:ascii="MS Gothic" w:eastAsia="MS Gothic" w:hAnsi="MS Gothic" w:hint="eastAsia"/>
                    <w:lang w:val="en-US"/>
                  </w:rPr>
                  <w:t>☒</w:t>
                </w:r>
              </w:sdtContent>
            </w:sdt>
            <w:r w:rsidR="00E62A40" w:rsidRPr="00250516">
              <w:rPr>
                <w:lang w:val="en-US"/>
              </w:rPr>
              <w:t xml:space="preserve"> </w:t>
            </w:r>
            <w:r w:rsidR="00E62A40">
              <w:rPr>
                <w:lang w:val="en-US"/>
              </w:rPr>
              <w:t>No</w:t>
            </w:r>
          </w:p>
          <w:p w14:paraId="5393AEF3" w14:textId="77777777" w:rsidR="00E62A40" w:rsidRDefault="00382948" w:rsidP="00E62A40">
            <w:pPr>
              <w:rPr>
                <w:lang w:val="en-US"/>
              </w:rPr>
            </w:pPr>
            <w:r>
              <w:rPr>
                <w:lang w:val="en-US"/>
              </w:rPr>
              <w:t>Additional information:</w:t>
            </w:r>
          </w:p>
          <w:p w14:paraId="63AB92D7" w14:textId="77777777" w:rsidR="00382948" w:rsidRDefault="00382948" w:rsidP="00E62A40">
            <w:pPr>
              <w:rPr>
                <w:lang w:val="en-US"/>
              </w:rPr>
            </w:pPr>
          </w:p>
          <w:p w14:paraId="482D37E4" w14:textId="77777777" w:rsidR="003D036F" w:rsidRDefault="003D036F" w:rsidP="00345E00">
            <w:pPr>
              <w:rPr>
                <w:lang w:val="en-US"/>
              </w:rPr>
            </w:pPr>
          </w:p>
        </w:tc>
      </w:tr>
      <w:tr w:rsidR="003D036F" w:rsidRPr="00F42A6F" w14:paraId="4A1A3194" w14:textId="77777777" w:rsidTr="00436EB9">
        <w:trPr>
          <w:cantSplit/>
          <w:trHeight w:val="269"/>
        </w:trPr>
        <w:tc>
          <w:tcPr>
            <w:tcW w:w="4962" w:type="dxa"/>
          </w:tcPr>
          <w:p w14:paraId="0F07711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B8AB2F6"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030049E8" w14:textId="7E3000A8"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157BA5">
                  <w:rPr>
                    <w:rFonts w:ascii="MS Gothic" w:eastAsia="MS Gothic" w:hAnsi="MS Gothic" w:hint="eastAsia"/>
                    <w:lang w:val="en-US"/>
                  </w:rPr>
                  <w:t>☒</w:t>
                </w:r>
              </w:sdtContent>
            </w:sdt>
            <w:r w:rsidR="00DF3028">
              <w:rPr>
                <w:lang w:val="en-US"/>
              </w:rPr>
              <w:t xml:space="preserve"> No</w:t>
            </w:r>
          </w:p>
          <w:p w14:paraId="3D200826"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0E55C7F" w14:textId="77777777" w:rsidR="003D036F" w:rsidRDefault="003D036F" w:rsidP="00345E00">
            <w:pPr>
              <w:rPr>
                <w:lang w:val="en-US"/>
              </w:rPr>
            </w:pPr>
          </w:p>
        </w:tc>
      </w:tr>
      <w:tr w:rsidR="003D036F" w:rsidRPr="00F42A6F" w14:paraId="4AE94B1F" w14:textId="77777777" w:rsidTr="00436EB9">
        <w:trPr>
          <w:cantSplit/>
          <w:trHeight w:val="269"/>
        </w:trPr>
        <w:tc>
          <w:tcPr>
            <w:tcW w:w="4962" w:type="dxa"/>
          </w:tcPr>
          <w:p w14:paraId="69ECD281"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D54939A" w14:textId="27C217FE" w:rsidR="007C3FA4" w:rsidRPr="00250516" w:rsidRDefault="00000000" w:rsidP="007C3FA4">
            <w:pPr>
              <w:rPr>
                <w:lang w:val="en-US"/>
              </w:rPr>
            </w:pPr>
            <w:sdt>
              <w:sdtPr>
                <w:rPr>
                  <w:lang w:val="en-US"/>
                </w:rPr>
                <w:id w:val="1533380235"/>
                <w14:checkbox>
                  <w14:checked w14:val="1"/>
                  <w14:checkedState w14:val="2612" w14:font="MS Gothic"/>
                  <w14:uncheckedState w14:val="2610" w14:font="MS Gothic"/>
                </w14:checkbox>
              </w:sdtPr>
              <w:sdtContent>
                <w:r w:rsidR="00157BA5">
                  <w:rPr>
                    <w:rFonts w:ascii="MS Gothic" w:eastAsia="MS Gothic" w:hAnsi="MS Gothic" w:hint="eastAsia"/>
                    <w:lang w:val="en-US"/>
                  </w:rPr>
                  <w:t>☒</w:t>
                </w:r>
              </w:sdtContent>
            </w:sdt>
            <w:r w:rsidR="007C3FA4">
              <w:rPr>
                <w:lang w:val="en-US"/>
              </w:rPr>
              <w:t xml:space="preserve"> Yes</w:t>
            </w:r>
          </w:p>
          <w:p w14:paraId="70AF54A2" w14:textId="77777777" w:rsidR="007C3FA4" w:rsidRDefault="00000000" w:rsidP="007C3FA4">
            <w:pPr>
              <w:rPr>
                <w:lang w:val="en-US"/>
              </w:rPr>
            </w:pPr>
            <w:sdt>
              <w:sdtPr>
                <w:rPr>
                  <w:lang w:val="en-US"/>
                </w:rPr>
                <w:id w:val="-755433304"/>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No</w:t>
            </w:r>
          </w:p>
          <w:p w14:paraId="114EB4F4" w14:textId="77777777" w:rsidR="007C3FA4" w:rsidRDefault="007C3FA4" w:rsidP="007C3FA4">
            <w:pPr>
              <w:rPr>
                <w:lang w:val="en-US"/>
              </w:rPr>
            </w:pPr>
            <w:r>
              <w:rPr>
                <w:lang w:val="en-US"/>
              </w:rPr>
              <w:t xml:space="preserve">If yes, please explain: </w:t>
            </w:r>
          </w:p>
          <w:p w14:paraId="1380AFE9" w14:textId="7B9E7F63" w:rsidR="003D036F" w:rsidRDefault="00157BA5" w:rsidP="00345E00">
            <w:pPr>
              <w:rPr>
                <w:lang w:val="en-US"/>
              </w:rPr>
            </w:pPr>
            <w:r>
              <w:rPr>
                <w:lang w:val="en-US"/>
              </w:rPr>
              <w:t>The use of commercial</w:t>
            </w:r>
            <w:r w:rsidR="009D3CA0">
              <w:rPr>
                <w:lang w:val="en-US"/>
              </w:rPr>
              <w:t xml:space="preserve"> monovalent ion exchange membranes will require a MTA that has already existed between the supplier (i.e., </w:t>
            </w:r>
            <w:proofErr w:type="spellStart"/>
            <w:r w:rsidR="009D3CA0">
              <w:rPr>
                <w:lang w:val="en-US"/>
              </w:rPr>
              <w:t>Eurodia</w:t>
            </w:r>
            <w:proofErr w:type="spellEnd"/>
            <w:r w:rsidR="00282C4F">
              <w:rPr>
                <w:lang w:val="en-US"/>
              </w:rPr>
              <w:t>) and KU Leuven.</w:t>
            </w:r>
          </w:p>
        </w:tc>
      </w:tr>
      <w:tr w:rsidR="003D036F" w:rsidRPr="00F42A6F" w14:paraId="02BD79E0" w14:textId="77777777" w:rsidTr="00436EB9">
        <w:trPr>
          <w:cantSplit/>
          <w:trHeight w:val="269"/>
        </w:trPr>
        <w:tc>
          <w:tcPr>
            <w:tcW w:w="4962" w:type="dxa"/>
          </w:tcPr>
          <w:p w14:paraId="72F3B70E"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AC28947" w14:textId="1C2EE611"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292E5C">
                  <w:rPr>
                    <w:rFonts w:ascii="MS Gothic" w:eastAsia="MS Gothic" w:hAnsi="MS Gothic" w:hint="eastAsia"/>
                    <w:lang w:val="en-US"/>
                  </w:rPr>
                  <w:t>☒</w:t>
                </w:r>
              </w:sdtContent>
            </w:sdt>
            <w:r w:rsidR="00950DB8">
              <w:rPr>
                <w:lang w:val="en-US"/>
              </w:rPr>
              <w:t xml:space="preserve"> Yes</w:t>
            </w:r>
          </w:p>
          <w:p w14:paraId="64191F90" w14:textId="4027BF41"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292E5C">
                  <w:rPr>
                    <w:rFonts w:ascii="MS Gothic" w:eastAsia="MS Gothic" w:hAnsi="MS Gothic" w:hint="eastAsia"/>
                    <w:lang w:val="en-US"/>
                  </w:rPr>
                  <w:t>☐</w:t>
                </w:r>
              </w:sdtContent>
            </w:sdt>
            <w:r w:rsidR="00950DB8">
              <w:rPr>
                <w:lang w:val="en-US"/>
              </w:rPr>
              <w:t xml:space="preserve"> No</w:t>
            </w:r>
          </w:p>
          <w:p w14:paraId="32DCCF0D" w14:textId="77777777" w:rsidR="00950DB8" w:rsidRDefault="00950DB8" w:rsidP="00950DB8">
            <w:pPr>
              <w:rPr>
                <w:lang w:val="en-US"/>
              </w:rPr>
            </w:pPr>
            <w:r>
              <w:rPr>
                <w:lang w:val="en-US"/>
              </w:rPr>
              <w:t xml:space="preserve">If yes, please explain: </w:t>
            </w:r>
          </w:p>
          <w:p w14:paraId="5BFFE33D" w14:textId="780430C7" w:rsidR="003D036F" w:rsidRDefault="00423036" w:rsidP="00345E00">
            <w:pPr>
              <w:rPr>
                <w:lang w:val="en-US"/>
              </w:rPr>
            </w:pPr>
            <w:r>
              <w:rPr>
                <w:lang w:val="en-US"/>
              </w:rPr>
              <w:t xml:space="preserve">Regarding the MTA with </w:t>
            </w:r>
            <w:proofErr w:type="spellStart"/>
            <w:r>
              <w:rPr>
                <w:lang w:val="en-US"/>
              </w:rPr>
              <w:t>Eurodia</w:t>
            </w:r>
            <w:proofErr w:type="spellEnd"/>
            <w:r>
              <w:rPr>
                <w:lang w:val="en-US"/>
              </w:rPr>
              <w:t xml:space="preserve">, there is certain restriction on the chemical composition of the membrane materials, where the supplier provided certain manufacturing data. There is no restriction on </w:t>
            </w:r>
            <w:r w:rsidR="00292E5C">
              <w:rPr>
                <w:lang w:val="en-US"/>
              </w:rPr>
              <w:t xml:space="preserve">the </w:t>
            </w:r>
            <w:r>
              <w:rPr>
                <w:lang w:val="en-US"/>
              </w:rPr>
              <w:t xml:space="preserve">results </w:t>
            </w:r>
            <w:r w:rsidR="00292E5C">
              <w:rPr>
                <w:lang w:val="en-US"/>
              </w:rPr>
              <w:t>obtained from testing/performance of the materials.</w:t>
            </w:r>
          </w:p>
        </w:tc>
      </w:tr>
    </w:tbl>
    <w:p w14:paraId="39F92A44" w14:textId="77777777" w:rsidR="00171BFB" w:rsidRDefault="00171BFB"/>
    <w:p w14:paraId="26D74CC5" w14:textId="77777777" w:rsidR="00171BFB" w:rsidRDefault="00171BFB"/>
    <w:p w14:paraId="2CA8F8C9"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D2C6D88" w14:textId="77777777" w:rsidTr="005E32FD">
        <w:trPr>
          <w:cantSplit/>
          <w:trHeight w:val="269"/>
        </w:trPr>
        <w:tc>
          <w:tcPr>
            <w:tcW w:w="15593" w:type="dxa"/>
            <w:gridSpan w:val="2"/>
            <w:shd w:val="clear" w:color="auto" w:fill="5B9BD5" w:themeFill="accent5"/>
          </w:tcPr>
          <w:p w14:paraId="695CFAFA" w14:textId="77777777" w:rsidR="00877A71" w:rsidRPr="00184DDE" w:rsidRDefault="00171BFB" w:rsidP="00BA789F">
            <w:pPr>
              <w:pStyle w:val="ListParagraph"/>
              <w:numPr>
                <w:ilvl w:val="0"/>
                <w:numId w:val="22"/>
              </w:numPr>
              <w:jc w:val="center"/>
              <w:rPr>
                <w:b/>
              </w:rPr>
            </w:pPr>
            <w:r>
              <w:rPr>
                <w:b/>
                <w:bCs/>
              </w:rPr>
              <w:t>Documentation and Metadata</w:t>
            </w:r>
          </w:p>
          <w:p w14:paraId="2F153F5C" w14:textId="77777777" w:rsidR="00184DDE" w:rsidRPr="00AB71F6" w:rsidRDefault="00184DDE" w:rsidP="00184DDE">
            <w:pPr>
              <w:pStyle w:val="ListParagraph"/>
              <w:ind w:left="1080"/>
              <w:rPr>
                <w:b/>
              </w:rPr>
            </w:pPr>
          </w:p>
        </w:tc>
      </w:tr>
      <w:tr w:rsidR="002300DE" w14:paraId="6E54C1B0" w14:textId="77777777" w:rsidTr="00436EB9">
        <w:trPr>
          <w:cantSplit/>
          <w:trHeight w:val="269"/>
        </w:trPr>
        <w:tc>
          <w:tcPr>
            <w:tcW w:w="4962" w:type="dxa"/>
            <w:shd w:val="clear" w:color="auto" w:fill="FFFFFF" w:themeFill="background1"/>
          </w:tcPr>
          <w:p w14:paraId="0C72F4B1"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121EE90" w14:textId="77777777" w:rsidR="00EF7190" w:rsidRDefault="00EF7190" w:rsidP="0035345E">
            <w:pPr>
              <w:jc w:val="both"/>
            </w:pPr>
          </w:p>
          <w:p w14:paraId="7DC9CFFE" w14:textId="77777777" w:rsidR="00EF7190" w:rsidRPr="00C0755D" w:rsidRDefault="00000000"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423D40A1" w14:textId="77777777" w:rsidR="00CA2D12" w:rsidRPr="00CA2D12" w:rsidRDefault="00CA2D12" w:rsidP="00EF7190">
            <w:pPr>
              <w:jc w:val="both"/>
              <w:rPr>
                <w:i/>
              </w:rPr>
            </w:pPr>
          </w:p>
        </w:tc>
        <w:tc>
          <w:tcPr>
            <w:tcW w:w="10631" w:type="dxa"/>
            <w:shd w:val="clear" w:color="auto" w:fill="FFFFFF" w:themeFill="background1"/>
          </w:tcPr>
          <w:p w14:paraId="2BD6129C" w14:textId="77777777" w:rsidR="00900564" w:rsidRDefault="00842936" w:rsidP="00E3326F">
            <w:pPr>
              <w:rPr>
                <w:b/>
                <w:bCs/>
              </w:rPr>
            </w:pPr>
            <w:r>
              <w:rPr>
                <w:b/>
                <w:bCs/>
              </w:rPr>
              <w:t xml:space="preserve">The approach to capture the </w:t>
            </w:r>
            <w:r w:rsidR="00900564">
              <w:rPr>
                <w:b/>
                <w:bCs/>
              </w:rPr>
              <w:t>accompany information necessary to keep data understandable and usable is dependent on the types of data:</w:t>
            </w:r>
          </w:p>
          <w:p w14:paraId="51A14D04" w14:textId="132448E4" w:rsidR="00CA2D12" w:rsidRPr="00900564" w:rsidRDefault="0023161D" w:rsidP="00900564">
            <w:pPr>
              <w:pStyle w:val="ListParagraph"/>
              <w:numPr>
                <w:ilvl w:val="0"/>
                <w:numId w:val="38"/>
              </w:numPr>
              <w:rPr>
                <w:b/>
                <w:bCs/>
              </w:rPr>
            </w:pPr>
            <w:r w:rsidRPr="00900564">
              <w:rPr>
                <w:b/>
                <w:bCs/>
              </w:rPr>
              <w:t xml:space="preserve">Data related </w:t>
            </w:r>
            <w:r w:rsidR="00702A27" w:rsidRPr="00900564">
              <w:rPr>
                <w:b/>
                <w:bCs/>
              </w:rPr>
              <w:t>to experimental design, testing conditions/settings and raw data</w:t>
            </w:r>
            <w:r w:rsidR="00E3326F" w:rsidRPr="00900564">
              <w:rPr>
                <w:b/>
                <w:bCs/>
              </w:rPr>
              <w:t>, for example,</w:t>
            </w:r>
          </w:p>
          <w:p w14:paraId="341475CF" w14:textId="77777777" w:rsidR="00E3326F" w:rsidRPr="00A53B89" w:rsidRDefault="00E3326F" w:rsidP="00A53B89">
            <w:r w:rsidRPr="00A53B89">
              <w:t>Notes: The electronic lab notebook is used for setup design (sketches) and writing down of observations. This notebook will be stored in KU Leuven drives.</w:t>
            </w:r>
          </w:p>
          <w:p w14:paraId="0FF85A7F" w14:textId="77777777" w:rsidR="00E3326F" w:rsidRPr="00A53B89" w:rsidRDefault="00E3326F" w:rsidP="00A53B89">
            <w:r w:rsidRPr="00A53B89">
              <w:t>Manuscripts: Communication of scientific results is done via manuscripts and saved in .docx, .pdf or .tex.</w:t>
            </w:r>
          </w:p>
          <w:p w14:paraId="45B47AE0" w14:textId="77777777" w:rsidR="00E3326F" w:rsidRPr="00A53B89" w:rsidRDefault="00E3326F" w:rsidP="00E3326F">
            <w:r w:rsidRPr="00A53B89">
              <w:t>Presentations: Presentations containing scientific results are produced using PowerPoint and stored accordingly (.ppt or .pdf).</w:t>
            </w:r>
          </w:p>
          <w:p w14:paraId="2D14F5D2" w14:textId="77777777" w:rsidR="00E3326F" w:rsidRPr="00A53B89" w:rsidRDefault="00E3326F" w:rsidP="00E3326F">
            <w:pPr>
              <w:rPr>
                <w:b/>
                <w:bCs/>
              </w:rPr>
            </w:pPr>
          </w:p>
          <w:p w14:paraId="434F2F58" w14:textId="45BB2260" w:rsidR="00842936" w:rsidRPr="00A53B89" w:rsidRDefault="00795F62" w:rsidP="00A53B89">
            <w:pPr>
              <w:pStyle w:val="ListParagraph"/>
              <w:numPr>
                <w:ilvl w:val="0"/>
                <w:numId w:val="38"/>
              </w:numPr>
              <w:rPr>
                <w:b/>
                <w:bCs/>
              </w:rPr>
            </w:pPr>
            <w:r w:rsidRPr="00A53B89">
              <w:rPr>
                <w:b/>
                <w:bCs/>
              </w:rPr>
              <w:t xml:space="preserve">Data related to analytical measurements, </w:t>
            </w:r>
            <w:r w:rsidR="00842936" w:rsidRPr="00A53B89">
              <w:rPr>
                <w:b/>
                <w:bCs/>
              </w:rPr>
              <w:t>for example,</w:t>
            </w:r>
          </w:p>
          <w:p w14:paraId="68C28E28" w14:textId="4AE2241F" w:rsidR="00842936" w:rsidRPr="00A53B89" w:rsidRDefault="009D51BC" w:rsidP="00A53B89">
            <w:r w:rsidRPr="00A53B89">
              <w:t xml:space="preserve">Solution property measurements, e.g., </w:t>
            </w:r>
            <w:r w:rsidR="00842936" w:rsidRPr="00A53B89">
              <w:t>ICP-OES: Samples are prepared according to SOPs and named "</w:t>
            </w:r>
            <w:proofErr w:type="spellStart"/>
            <w:r w:rsidR="00842936" w:rsidRPr="00A53B89">
              <w:t>name_D</w:t>
            </w:r>
            <w:proofErr w:type="spellEnd"/>
            <w:r w:rsidR="00842936" w:rsidRPr="00A53B89">
              <w:t>/</w:t>
            </w:r>
            <w:proofErr w:type="spellStart"/>
            <w:r w:rsidR="00842936" w:rsidRPr="00A53B89">
              <w:t>C_time</w:t>
            </w:r>
            <w:proofErr w:type="spellEnd"/>
            <w:r w:rsidR="00842936" w:rsidRPr="00A53B89">
              <w:t>". Observations and procedures are reported in</w:t>
            </w:r>
            <w:r w:rsidR="00CF04C5" w:rsidRPr="00A53B89">
              <w:t xml:space="preserve"> </w:t>
            </w:r>
            <w:r w:rsidR="00842936" w:rsidRPr="00A53B89">
              <w:t xml:space="preserve">a handwritten lab book and subsequently noted digitally (.docx, .xlsx). Data are received in .csv and .xlsx format. </w:t>
            </w:r>
          </w:p>
          <w:p w14:paraId="141952FC" w14:textId="042A2DB9" w:rsidR="00842936" w:rsidRPr="00A53B89" w:rsidRDefault="00842936" w:rsidP="00A53B89">
            <w:r w:rsidRPr="00A53B89">
              <w:t>Microscopy Images: Pictures are taken according to SOPs, saved in .tiff and named</w:t>
            </w:r>
            <w:r w:rsidR="00A53B89" w:rsidRPr="00A53B89">
              <w:t xml:space="preserve"> </w:t>
            </w:r>
            <w:r w:rsidRPr="00A53B89">
              <w:t>"</w:t>
            </w:r>
            <w:proofErr w:type="spellStart"/>
            <w:r w:rsidRPr="00A53B89">
              <w:t>name_type_conditions</w:t>
            </w:r>
            <w:proofErr w:type="spellEnd"/>
            <w:r w:rsidRPr="00A53B89">
              <w:t>", as the device settings are</w:t>
            </w:r>
            <w:r w:rsidR="00A53B89" w:rsidRPr="00A53B89">
              <w:t xml:space="preserve"> </w:t>
            </w:r>
            <w:r w:rsidRPr="00A53B89">
              <w:t xml:space="preserve">displayed on the pictures taken. ImageJ software can be used to </w:t>
            </w:r>
            <w:proofErr w:type="spellStart"/>
            <w:r w:rsidRPr="00A53B89">
              <w:t>analyze</w:t>
            </w:r>
            <w:proofErr w:type="spellEnd"/>
            <w:r w:rsidRPr="00A53B89">
              <w:t xml:space="preserve"> the images and produce particle size distributions with the use of</w:t>
            </w:r>
            <w:r w:rsidR="00832E5A" w:rsidRPr="00A53B89">
              <w:t xml:space="preserve"> MATLAB or origin</w:t>
            </w:r>
            <w:r w:rsidR="000737CF" w:rsidRPr="00A53B89">
              <w:t xml:space="preserve"> software.</w:t>
            </w:r>
          </w:p>
          <w:p w14:paraId="11CF0F01" w14:textId="004E0F85" w:rsidR="00B410CA" w:rsidRPr="00A53B89" w:rsidRDefault="006D0251" w:rsidP="00A53B89">
            <w:r w:rsidRPr="00A53B89">
              <w:t xml:space="preserve">Material elemental and structural measurements, </w:t>
            </w:r>
            <w:proofErr w:type="spellStart"/>
            <w:r w:rsidRPr="00A53B89">
              <w:t>e.g</w:t>
            </w:r>
            <w:proofErr w:type="spellEnd"/>
            <w:r w:rsidRPr="00A53B89">
              <w:t>, Infrared Spectroscopy</w:t>
            </w:r>
            <w:r w:rsidR="00EC6D33" w:rsidRPr="00A53B89">
              <w:t>, XRD, etc</w:t>
            </w:r>
            <w:r w:rsidRPr="00A53B89">
              <w:t>: Samples are prepared according to SOPs and named "</w:t>
            </w:r>
            <w:proofErr w:type="spellStart"/>
            <w:r w:rsidRPr="00A53B89">
              <w:t>name_type_conditions</w:t>
            </w:r>
            <w:proofErr w:type="spellEnd"/>
            <w:r w:rsidRPr="00A53B89">
              <w:t xml:space="preserve">". Observations and procedures are digitally reported in a lab notebook. </w:t>
            </w:r>
          </w:p>
          <w:p w14:paraId="7D30DADB" w14:textId="594D41ED" w:rsidR="006D0251" w:rsidRPr="00A53B89" w:rsidRDefault="006D0251" w:rsidP="00A53B89">
            <w:r w:rsidRPr="00A53B89">
              <w:t xml:space="preserve">After operation, </w:t>
            </w:r>
            <w:r w:rsidR="00B410CA" w:rsidRPr="00A53B89">
              <w:t xml:space="preserve">physical liquid/solid </w:t>
            </w:r>
            <w:r w:rsidRPr="00A53B89">
              <w:t xml:space="preserve">samples are not stored but </w:t>
            </w:r>
            <w:r w:rsidR="00EE3DA1" w:rsidRPr="00A53B89">
              <w:t xml:space="preserve">some imaging samples </w:t>
            </w:r>
            <w:r w:rsidRPr="00A53B89">
              <w:t>can be partially recuperated.</w:t>
            </w:r>
          </w:p>
          <w:p w14:paraId="328F11A3" w14:textId="2F50A13F" w:rsidR="006D0251" w:rsidRPr="00FD638D" w:rsidRDefault="00A53B89" w:rsidP="00FD638D">
            <w:pPr>
              <w:pStyle w:val="ListParagraph"/>
              <w:numPr>
                <w:ilvl w:val="0"/>
                <w:numId w:val="38"/>
              </w:numPr>
              <w:rPr>
                <w:b/>
                <w:bCs/>
              </w:rPr>
            </w:pPr>
            <w:r w:rsidRPr="00FD638D">
              <w:rPr>
                <w:b/>
                <w:bCs/>
              </w:rPr>
              <w:t xml:space="preserve">Data related to modelling or theoretical calculations, for example, </w:t>
            </w:r>
          </w:p>
          <w:p w14:paraId="0BE7291C" w14:textId="6CB95379" w:rsidR="0029797B" w:rsidRPr="00FD638D" w:rsidRDefault="0029797B" w:rsidP="00FD638D">
            <w:r w:rsidRPr="00FD638D">
              <w:t>These CFD models will be constructed using COMSOL software. For each model, multiple</w:t>
            </w:r>
            <w:r w:rsidR="00FD638D">
              <w:t xml:space="preserve"> </w:t>
            </w:r>
            <w:r w:rsidRPr="00FD638D">
              <w:t>simulations files of .mph format will be generated with labelling ("</w:t>
            </w:r>
            <w:proofErr w:type="spellStart"/>
            <w:r w:rsidRPr="00FD638D">
              <w:t>WPnumber_modelname_conditions</w:t>
            </w:r>
            <w:proofErr w:type="spellEnd"/>
            <w:r w:rsidRPr="00FD638D">
              <w:t>"). Moreover, .docx file will be</w:t>
            </w:r>
            <w:r w:rsidR="00FD638D">
              <w:t xml:space="preserve"> </w:t>
            </w:r>
            <w:r w:rsidRPr="00FD638D">
              <w:t>made to accompany each model file and will contain all the simulation conditions and observations and .xlsx files for output plots and</w:t>
            </w:r>
            <w:r w:rsidR="00FD638D">
              <w:t xml:space="preserve"> </w:t>
            </w:r>
            <w:r w:rsidRPr="00FD638D">
              <w:t>graphs.</w:t>
            </w:r>
          </w:p>
          <w:p w14:paraId="4F6A70E0" w14:textId="77777777" w:rsidR="00FD638D" w:rsidRDefault="00EB057D" w:rsidP="00FD638D">
            <w:r w:rsidRPr="00FD638D">
              <w:t xml:space="preserve">MATLAB Codes: These codes will be constructed using MATLAB software. For each </w:t>
            </w:r>
            <w:proofErr w:type="spellStart"/>
            <w:r w:rsidRPr="00FD638D">
              <w:t>workpackage</w:t>
            </w:r>
            <w:proofErr w:type="spellEnd"/>
            <w:r w:rsidRPr="00FD638D">
              <w:t xml:space="preserve"> that requires coding, different script</w:t>
            </w:r>
            <w:r w:rsidR="00FD638D">
              <w:t xml:space="preserve"> </w:t>
            </w:r>
            <w:r w:rsidRPr="00FD638D">
              <w:t>files of .m format will be generated with labelling ("</w:t>
            </w:r>
            <w:proofErr w:type="spellStart"/>
            <w:r w:rsidRPr="00FD638D">
              <w:t>WPnumber_modelname_correlationtype</w:t>
            </w:r>
            <w:proofErr w:type="spellEnd"/>
            <w:r w:rsidRPr="00FD638D">
              <w:t>"). Moreover, .docx file will be made to</w:t>
            </w:r>
            <w:r w:rsidR="00FD638D">
              <w:t xml:space="preserve"> </w:t>
            </w:r>
            <w:r w:rsidRPr="00FD638D">
              <w:t xml:space="preserve">accompany each code </w:t>
            </w:r>
            <w:r w:rsidRPr="00FD638D">
              <w:lastRenderedPageBreak/>
              <w:t>file and will contain all the simulation conditions and observations and .xlsx files for output plots and graphs.</w:t>
            </w:r>
          </w:p>
          <w:p w14:paraId="3A2E39D2" w14:textId="38B29808" w:rsidR="00842936" w:rsidRDefault="0089480E" w:rsidP="00E3326F">
            <w:r>
              <w:t xml:space="preserve">Thermodynamic simulations: </w:t>
            </w:r>
            <w:r w:rsidRPr="00FD638D">
              <w:t>These codes will be constructed using HSC Chemistry software</w:t>
            </w:r>
            <w:r w:rsidR="00FD638D" w:rsidRPr="00FD638D">
              <w:t>. For each model, multiple</w:t>
            </w:r>
            <w:r w:rsidR="00FD638D">
              <w:t xml:space="preserve"> </w:t>
            </w:r>
            <w:r w:rsidR="00FD638D" w:rsidRPr="00FD638D">
              <w:t>simulations files of .HSC format will be generated with labelling ("</w:t>
            </w:r>
            <w:proofErr w:type="spellStart"/>
            <w:r w:rsidR="00FD638D" w:rsidRPr="00FD638D">
              <w:t>WPnumber_modelname_conditions</w:t>
            </w:r>
            <w:proofErr w:type="spellEnd"/>
            <w:r w:rsidR="00FD638D" w:rsidRPr="00FD638D">
              <w:t>"). Moreover, .docx file will be</w:t>
            </w:r>
            <w:r w:rsidR="00FD638D">
              <w:t xml:space="preserve"> </w:t>
            </w:r>
            <w:r w:rsidR="00FD638D" w:rsidRPr="00FD638D">
              <w:t>made to accompany each model file and will contain all the simulation conditions and observations and .xlsx files for output plots and</w:t>
            </w:r>
            <w:r w:rsidR="00FD638D">
              <w:t xml:space="preserve"> </w:t>
            </w:r>
            <w:r w:rsidR="00FD638D" w:rsidRPr="00FD638D">
              <w:t>graphs.</w:t>
            </w:r>
          </w:p>
          <w:p w14:paraId="42E535FB" w14:textId="2239D543" w:rsidR="00E3326F" w:rsidRPr="00E3326F" w:rsidRDefault="00E3326F" w:rsidP="00E3326F">
            <w:pPr>
              <w:rPr>
                <w:b/>
                <w:bCs/>
              </w:rPr>
            </w:pPr>
          </w:p>
        </w:tc>
      </w:tr>
      <w:tr w:rsidR="002300DE" w14:paraId="51B4B0F8" w14:textId="77777777" w:rsidTr="00436EB9">
        <w:trPr>
          <w:cantSplit/>
          <w:trHeight w:val="269"/>
        </w:trPr>
        <w:tc>
          <w:tcPr>
            <w:tcW w:w="4962" w:type="dxa"/>
            <w:shd w:val="clear" w:color="auto" w:fill="FFFFFF" w:themeFill="background1"/>
          </w:tcPr>
          <w:p w14:paraId="44975F2B"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7E2AD38D"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C02CDBF" w14:textId="77777777" w:rsidR="00771CF4" w:rsidRDefault="00771CF4" w:rsidP="00771CF4">
            <w:pPr>
              <w:rPr>
                <w:rFonts w:ascii="Arial" w:eastAsia="Times New Roman" w:hAnsi="Arial" w:cs="Arial"/>
                <w:sz w:val="16"/>
                <w:szCs w:val="16"/>
                <w:lang w:val="en-US" w:eastAsia="nl-BE"/>
              </w:rPr>
            </w:pPr>
          </w:p>
          <w:p w14:paraId="229BE63D"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51DC816F"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35E5FE9"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2692264B" w14:textId="025AD0E5"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E5474C">
                  <w:rPr>
                    <w:rFonts w:ascii="MS Gothic" w:eastAsia="MS Gothic" w:hAnsi="MS Gothic" w:hint="eastAsia"/>
                    <w:lang w:val="en-US"/>
                  </w:rPr>
                  <w:t>☒</w:t>
                </w:r>
              </w:sdtContent>
            </w:sdt>
            <w:r w:rsidR="00CA2D12">
              <w:rPr>
                <w:lang w:val="en-US"/>
              </w:rPr>
              <w:t xml:space="preserve"> No</w:t>
            </w:r>
          </w:p>
          <w:p w14:paraId="4FD3CB02"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B1FFBAC" w14:textId="77777777" w:rsidR="00F81457" w:rsidRDefault="00F81457" w:rsidP="00F81457">
            <w:pPr>
              <w:rPr>
                <w:lang w:val="en-US"/>
              </w:rPr>
            </w:pPr>
          </w:p>
          <w:p w14:paraId="6506B732" w14:textId="77777777" w:rsidR="00F81457" w:rsidRDefault="00F81457" w:rsidP="00F81457">
            <w:pPr>
              <w:rPr>
                <w:lang w:val="en-US"/>
              </w:rPr>
            </w:pPr>
          </w:p>
          <w:p w14:paraId="4DAEDE77"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8996B40" w14:textId="77777777" w:rsidR="00F81457" w:rsidRDefault="00F81457" w:rsidP="00F81457">
            <w:pPr>
              <w:rPr>
                <w:lang w:val="en-US"/>
              </w:rPr>
            </w:pPr>
          </w:p>
          <w:p w14:paraId="40B43EEE" w14:textId="77777777" w:rsidR="00F81457" w:rsidRPr="00F81457" w:rsidRDefault="00F81457" w:rsidP="00F81457">
            <w:pPr>
              <w:rPr>
                <w:lang w:val="en-US"/>
              </w:rPr>
            </w:pPr>
          </w:p>
          <w:p w14:paraId="5DDF11A4" w14:textId="77777777" w:rsidR="002300DE" w:rsidRDefault="002300DE" w:rsidP="00534707">
            <w:pPr>
              <w:jc w:val="both"/>
              <w:rPr>
                <w:b/>
                <w:bCs/>
              </w:rPr>
            </w:pPr>
          </w:p>
        </w:tc>
      </w:tr>
    </w:tbl>
    <w:p w14:paraId="1BF6059E" w14:textId="77777777" w:rsidR="00CE6D90" w:rsidRDefault="00CE6D90"/>
    <w:p w14:paraId="48424AF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2EC28E6" w14:textId="77777777" w:rsidTr="005E32FD">
        <w:trPr>
          <w:cantSplit/>
          <w:trHeight w:val="269"/>
        </w:trPr>
        <w:tc>
          <w:tcPr>
            <w:tcW w:w="15593" w:type="dxa"/>
            <w:gridSpan w:val="2"/>
            <w:shd w:val="clear" w:color="auto" w:fill="5B9BD5" w:themeFill="accent5"/>
          </w:tcPr>
          <w:p w14:paraId="324324B9"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4E4A71F" w14:textId="77777777" w:rsidR="00877A71" w:rsidRPr="00145CC7" w:rsidRDefault="00877A71" w:rsidP="00EE6614">
            <w:pPr>
              <w:ind w:left="360"/>
              <w:jc w:val="center"/>
              <w:rPr>
                <w:b/>
              </w:rPr>
            </w:pPr>
          </w:p>
        </w:tc>
      </w:tr>
      <w:tr w:rsidR="002300DE" w:rsidRPr="00F42A6F" w14:paraId="5B87D4D2" w14:textId="77777777" w:rsidTr="00436EB9">
        <w:trPr>
          <w:cantSplit/>
          <w:trHeight w:val="269"/>
        </w:trPr>
        <w:tc>
          <w:tcPr>
            <w:tcW w:w="4962" w:type="dxa"/>
          </w:tcPr>
          <w:p w14:paraId="18E9FB30" w14:textId="77777777" w:rsidR="002300DE" w:rsidRDefault="00CE6D90" w:rsidP="008F2D7E">
            <w:r w:rsidRPr="002B78E0">
              <w:t>Where will the data be stored?</w:t>
            </w:r>
          </w:p>
          <w:p w14:paraId="63562F09" w14:textId="77777777" w:rsidR="00762983" w:rsidRDefault="00762983" w:rsidP="008F2D7E"/>
          <w:p w14:paraId="7C575ADC"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E45AE05"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1231D8A6"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1D512230" w14:textId="02078522"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0C6FCB">
                  <w:rPr>
                    <w:rFonts w:ascii="MS Gothic" w:eastAsia="MS Gothic" w:hAnsi="MS Gothic" w:hint="eastAsia"/>
                    <w:lang w:val="en-US"/>
                  </w:rPr>
                  <w:t>☒</w:t>
                </w:r>
              </w:sdtContent>
            </w:sdt>
            <w:r w:rsidR="00975C08">
              <w:rPr>
                <w:lang w:val="en-US"/>
              </w:rPr>
              <w:t xml:space="preserve"> OneDrive (KU Leuven)</w:t>
            </w:r>
          </w:p>
          <w:p w14:paraId="4C9942A9" w14:textId="0D6716B3" w:rsidR="00975C08" w:rsidRDefault="00000000" w:rsidP="00975C08">
            <w:pPr>
              <w:rPr>
                <w:lang w:val="en-US"/>
              </w:rPr>
            </w:pPr>
            <w:sdt>
              <w:sdtPr>
                <w:rPr>
                  <w:lang w:val="en-US"/>
                </w:rPr>
                <w:id w:val="-1536877304"/>
                <w14:checkbox>
                  <w14:checked w14:val="1"/>
                  <w14:checkedState w14:val="2612" w14:font="MS Gothic"/>
                  <w14:uncheckedState w14:val="2610" w14:font="MS Gothic"/>
                </w14:checkbox>
              </w:sdtPr>
              <w:sdtContent>
                <w:r w:rsidR="000C6FCB">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2E9F2237"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29F06323"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0617F050"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5F6AE22F"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22741CF6" w14:textId="77777777" w:rsidR="00BC2885" w:rsidRPr="00BC2885" w:rsidRDefault="00BC2885" w:rsidP="6320600B">
            <w:pPr>
              <w:rPr>
                <w:lang w:val="en-US"/>
              </w:rPr>
            </w:pPr>
          </w:p>
        </w:tc>
      </w:tr>
      <w:tr w:rsidR="002300DE" w:rsidRPr="00F42A6F" w14:paraId="3992C37D" w14:textId="77777777" w:rsidTr="00436EB9">
        <w:trPr>
          <w:cantSplit/>
          <w:trHeight w:val="269"/>
        </w:trPr>
        <w:tc>
          <w:tcPr>
            <w:tcW w:w="4962" w:type="dxa"/>
          </w:tcPr>
          <w:p w14:paraId="04FC52C3" w14:textId="77777777" w:rsidR="0008393F" w:rsidRDefault="00C67569" w:rsidP="00877A71">
            <w:r w:rsidRPr="002B78E0">
              <w:lastRenderedPageBreak/>
              <w:t>How will the data be backed up?</w:t>
            </w:r>
          </w:p>
          <w:p w14:paraId="5EFFA77A" w14:textId="77777777" w:rsidR="0008393F" w:rsidRDefault="0008393F" w:rsidP="0008393F"/>
          <w:p w14:paraId="10C8ECB5"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072D9920"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7B580B08" w14:textId="26D881AD"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7A306B">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BAC2AC3"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16F17A98" w14:textId="77777777" w:rsidR="002300DE" w:rsidRDefault="002300DE" w:rsidP="00C67569">
            <w:pPr>
              <w:rPr>
                <w:rFonts w:ascii="MS Gothic" w:eastAsia="MS Gothic" w:hAnsi="MS Gothic"/>
                <w:lang w:val="en-US"/>
              </w:rPr>
            </w:pPr>
          </w:p>
          <w:p w14:paraId="48F8E785" w14:textId="09397C3F" w:rsidR="00C67569" w:rsidRPr="00EB553F" w:rsidRDefault="00EB553F" w:rsidP="00EB553F">
            <w:pPr>
              <w:rPr>
                <w:bCs/>
              </w:rPr>
            </w:pPr>
            <w:r w:rsidRPr="00EB553F">
              <w:rPr>
                <w:bCs/>
              </w:rPr>
              <w:t>Data are backed up on the cloud (OneDrive) immediately. The software indicates the update status (green, blue or red) and, in case of a nonsync, action can be taken using the online version of the tool. Data are further back up regularly on an external hard drive. After completion</w:t>
            </w:r>
            <w:r>
              <w:rPr>
                <w:bCs/>
              </w:rPr>
              <w:t xml:space="preserve"> </w:t>
            </w:r>
            <w:r w:rsidRPr="00EB553F">
              <w:rPr>
                <w:bCs/>
              </w:rPr>
              <w:t>of (sub)WPs, data will be additionally backed up on the KUL service servers.</w:t>
            </w:r>
          </w:p>
          <w:p w14:paraId="0FD6AC0A" w14:textId="77777777" w:rsidR="00C67569" w:rsidRPr="00CA2D12" w:rsidRDefault="00C67569" w:rsidP="00F04613">
            <w:pPr>
              <w:shd w:val="clear" w:color="auto" w:fill="FFFFFF"/>
              <w:rPr>
                <w:b/>
                <w:bCs/>
                <w:lang w:val="en-US"/>
              </w:rPr>
            </w:pPr>
          </w:p>
        </w:tc>
      </w:tr>
      <w:tr w:rsidR="00C271CA" w:rsidRPr="00F42A6F" w14:paraId="21A9E9DD" w14:textId="77777777" w:rsidTr="00436EB9">
        <w:trPr>
          <w:cantSplit/>
          <w:trHeight w:val="269"/>
        </w:trPr>
        <w:tc>
          <w:tcPr>
            <w:tcW w:w="4962" w:type="dxa"/>
          </w:tcPr>
          <w:p w14:paraId="4E6273AB"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1FC381F" w14:textId="5B3F1AAC"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752ABA">
                  <w:rPr>
                    <w:rFonts w:ascii="MS Gothic" w:eastAsia="MS Gothic" w:hAnsi="MS Gothic" w:hint="eastAsia"/>
                    <w:lang w:val="en-US"/>
                  </w:rPr>
                  <w:t>☒</w:t>
                </w:r>
              </w:sdtContent>
            </w:sdt>
            <w:r w:rsidR="00C271CA" w:rsidRPr="00436EB9">
              <w:rPr>
                <w:lang w:val="en-US"/>
              </w:rPr>
              <w:t xml:space="preserve"> Yes</w:t>
            </w:r>
          </w:p>
          <w:p w14:paraId="3401BE4D"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1EE5CED" w14:textId="6AB3D022" w:rsidR="0087485C" w:rsidRPr="001F59D4" w:rsidRDefault="00752ABA" w:rsidP="00C271CA">
            <w:pPr>
              <w:rPr>
                <w:bCs/>
              </w:rPr>
            </w:pPr>
            <w:r w:rsidRPr="001F59D4">
              <w:rPr>
                <w:bCs/>
              </w:rPr>
              <w:t xml:space="preserve">Maximum data storage should not exceed 2 TB per project </w:t>
            </w:r>
          </w:p>
          <w:p w14:paraId="06D9A76F" w14:textId="77777777" w:rsidR="00752ABA" w:rsidRDefault="00752ABA" w:rsidP="00C271CA">
            <w:pPr>
              <w:rPr>
                <w:bCs/>
              </w:rPr>
            </w:pPr>
          </w:p>
          <w:p w14:paraId="706FB87A" w14:textId="77777777" w:rsidR="00C271CA" w:rsidRDefault="00C271CA" w:rsidP="00C271CA">
            <w:pPr>
              <w:rPr>
                <w:bCs/>
              </w:rPr>
            </w:pPr>
            <w:r w:rsidRPr="00436EB9">
              <w:rPr>
                <w:bCs/>
              </w:rPr>
              <w:t xml:space="preserve">If no, please </w:t>
            </w:r>
            <w:r>
              <w:rPr>
                <w:bCs/>
              </w:rPr>
              <w:t>specify</w:t>
            </w:r>
            <w:r w:rsidRPr="00436EB9">
              <w:rPr>
                <w:bCs/>
              </w:rPr>
              <w:t xml:space="preserve">: </w:t>
            </w:r>
          </w:p>
          <w:p w14:paraId="09050BFF" w14:textId="09FDC7AE" w:rsidR="0087485C" w:rsidRPr="00436EB9" w:rsidRDefault="0087485C" w:rsidP="00C271CA">
            <w:pPr>
              <w:rPr>
                <w:bCs/>
              </w:rPr>
            </w:pPr>
          </w:p>
        </w:tc>
      </w:tr>
      <w:tr w:rsidR="00C271CA" w:rsidRPr="00F42A6F" w14:paraId="767F9D38" w14:textId="77777777" w:rsidTr="00436EB9">
        <w:trPr>
          <w:cantSplit/>
          <w:trHeight w:val="269"/>
        </w:trPr>
        <w:tc>
          <w:tcPr>
            <w:tcW w:w="4962" w:type="dxa"/>
          </w:tcPr>
          <w:p w14:paraId="0E7D8DEB" w14:textId="77777777" w:rsidR="00EB125A" w:rsidRDefault="00EB125A" w:rsidP="00C271CA">
            <w:r w:rsidRPr="00C40606">
              <w:t>How will you ensure that the data are securely stored and not accessed or modified by unauthorized persons?</w:t>
            </w:r>
          </w:p>
          <w:p w14:paraId="01BA208E" w14:textId="77777777" w:rsidR="00EB125A" w:rsidRDefault="00EB125A" w:rsidP="00EB125A"/>
          <w:p w14:paraId="5C7F9331"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53EB411" w14:textId="77777777" w:rsidR="00620BB0" w:rsidRPr="00E30883" w:rsidRDefault="00000000" w:rsidP="00EB125A">
            <w:pPr>
              <w:rPr>
                <w:rStyle w:val="SubtleReference"/>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718EC4EB" w14:textId="77777777" w:rsidR="00C271CA" w:rsidRPr="00EB125A" w:rsidRDefault="00C271CA" w:rsidP="00EB125A"/>
        </w:tc>
        <w:tc>
          <w:tcPr>
            <w:tcW w:w="10631" w:type="dxa"/>
          </w:tcPr>
          <w:p w14:paraId="0D2555EC" w14:textId="77777777" w:rsidR="00C271CA" w:rsidRDefault="00C271CA" w:rsidP="00C271CA">
            <w:pPr>
              <w:rPr>
                <w:rFonts w:ascii="MS Gothic" w:eastAsia="MS Gothic" w:hAnsi="MS Gothic"/>
                <w:lang w:val="en-US"/>
              </w:rPr>
            </w:pPr>
          </w:p>
          <w:p w14:paraId="6C5DFD99" w14:textId="77777777" w:rsidR="00EB125A" w:rsidRDefault="00EB125A" w:rsidP="00C271CA">
            <w:pPr>
              <w:rPr>
                <w:rFonts w:ascii="MS Gothic" w:eastAsia="MS Gothic" w:hAnsi="MS Gothic"/>
                <w:lang w:val="en-US"/>
              </w:rPr>
            </w:pPr>
          </w:p>
          <w:p w14:paraId="6CD6BFA1" w14:textId="77777777" w:rsidR="00EB125A" w:rsidRDefault="00EB125A" w:rsidP="00C271CA">
            <w:pPr>
              <w:rPr>
                <w:rFonts w:ascii="MS Gothic" w:eastAsia="MS Gothic" w:hAnsi="MS Gothic"/>
                <w:lang w:val="en-US"/>
              </w:rPr>
            </w:pPr>
          </w:p>
          <w:p w14:paraId="058276CF" w14:textId="6AE591B1" w:rsidR="00EB125A" w:rsidRPr="000354AA" w:rsidRDefault="000354AA" w:rsidP="000354AA">
            <w:pPr>
              <w:rPr>
                <w:bCs/>
              </w:rPr>
            </w:pPr>
            <w:r w:rsidRPr="000354AA">
              <w:rPr>
                <w:bCs/>
              </w:rPr>
              <w:t>The accesses to OneDrive and SharePoint are only for researchers with permission. All users need to use a two-factor Authenticator (2FA app</w:t>
            </w:r>
            <w:r>
              <w:rPr>
                <w:bCs/>
              </w:rPr>
              <w:t xml:space="preserve"> </w:t>
            </w:r>
            <w:r w:rsidRPr="000354AA">
              <w:rPr>
                <w:bCs/>
              </w:rPr>
              <w:t xml:space="preserve">used at KUL). Furthermore, a log-out is always performed when leaving Lab PCs (where data is generated) to prevent modification of parameters by unauthorized people. </w:t>
            </w:r>
          </w:p>
          <w:p w14:paraId="7914854A" w14:textId="77777777" w:rsidR="00EB125A" w:rsidRDefault="00EB125A" w:rsidP="00C271CA">
            <w:pPr>
              <w:rPr>
                <w:rFonts w:ascii="MS Gothic" w:eastAsia="MS Gothic" w:hAnsi="MS Gothic"/>
                <w:lang w:val="en-US"/>
              </w:rPr>
            </w:pPr>
          </w:p>
          <w:p w14:paraId="234A5A86" w14:textId="77777777" w:rsidR="00EB125A" w:rsidRDefault="00EB125A" w:rsidP="00C271CA">
            <w:pPr>
              <w:rPr>
                <w:rFonts w:ascii="MS Gothic" w:eastAsia="MS Gothic" w:hAnsi="MS Gothic"/>
                <w:lang w:val="en-US"/>
              </w:rPr>
            </w:pPr>
          </w:p>
        </w:tc>
      </w:tr>
      <w:tr w:rsidR="00C271CA" w:rsidRPr="00F42A6F" w14:paraId="3AF1E579" w14:textId="77777777" w:rsidTr="00436EB9">
        <w:trPr>
          <w:cantSplit/>
          <w:trHeight w:val="269"/>
        </w:trPr>
        <w:tc>
          <w:tcPr>
            <w:tcW w:w="4962" w:type="dxa"/>
          </w:tcPr>
          <w:p w14:paraId="18BF65AE"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1AC9344" w14:textId="77777777" w:rsidR="00771609" w:rsidRDefault="00771609" w:rsidP="00C271CA">
            <w:pPr>
              <w:rPr>
                <w:rFonts w:ascii="MS Gothic" w:eastAsia="MS Gothic" w:hAnsi="MS Gothic"/>
                <w:lang w:val="en-US"/>
              </w:rPr>
            </w:pPr>
          </w:p>
          <w:p w14:paraId="141EF285" w14:textId="5A0F2EB1" w:rsidR="00F64A46" w:rsidRPr="00F64A46" w:rsidRDefault="00F64A46" w:rsidP="00F64A46">
            <w:pPr>
              <w:rPr>
                <w:bCs/>
              </w:rPr>
            </w:pPr>
            <w:r w:rsidRPr="00F64A46">
              <w:rPr>
                <w:bCs/>
              </w:rPr>
              <w:t xml:space="preserve">The </w:t>
            </w:r>
            <w:r>
              <w:rPr>
                <w:bCs/>
              </w:rPr>
              <w:t>estimated</w:t>
            </w:r>
            <w:r w:rsidRPr="00F64A46">
              <w:rPr>
                <w:bCs/>
              </w:rPr>
              <w:t xml:space="preserve"> costs for data storage and back up during the project will </w:t>
            </w:r>
            <w:r>
              <w:rPr>
                <w:bCs/>
              </w:rPr>
              <w:t>not exceed</w:t>
            </w:r>
            <w:r w:rsidRPr="00F64A46">
              <w:rPr>
                <w:bCs/>
              </w:rPr>
              <w:t xml:space="preserve"> 5000€.</w:t>
            </w:r>
          </w:p>
          <w:p w14:paraId="549A3D04" w14:textId="5B91CB0F" w:rsidR="00771609" w:rsidRPr="00F64A46" w:rsidRDefault="00F64A46" w:rsidP="00F64A46">
            <w:pPr>
              <w:rPr>
                <w:bCs/>
              </w:rPr>
            </w:pPr>
            <w:r w:rsidRPr="00F64A46">
              <w:rPr>
                <w:bCs/>
              </w:rPr>
              <w:t xml:space="preserve">These costs will be covered </w:t>
            </w:r>
            <w:r>
              <w:rPr>
                <w:bCs/>
              </w:rPr>
              <w:t xml:space="preserve">and shared </w:t>
            </w:r>
            <w:r w:rsidRPr="00F64A46">
              <w:rPr>
                <w:bCs/>
              </w:rPr>
              <w:t xml:space="preserve">by </w:t>
            </w:r>
            <w:r>
              <w:rPr>
                <w:bCs/>
              </w:rPr>
              <w:t>both PIs of the project</w:t>
            </w:r>
            <w:r w:rsidRPr="00F64A46">
              <w:rPr>
                <w:bCs/>
              </w:rPr>
              <w:t>.</w:t>
            </w:r>
          </w:p>
          <w:p w14:paraId="3C23ADD4" w14:textId="77777777" w:rsidR="00771609" w:rsidRDefault="00771609" w:rsidP="00C271CA">
            <w:pPr>
              <w:rPr>
                <w:rFonts w:ascii="MS Gothic" w:eastAsia="MS Gothic" w:hAnsi="MS Gothic"/>
                <w:lang w:val="en-US"/>
              </w:rPr>
            </w:pPr>
          </w:p>
          <w:p w14:paraId="3FD073A9" w14:textId="77777777" w:rsidR="00771609" w:rsidRDefault="00771609" w:rsidP="00C271CA">
            <w:pPr>
              <w:rPr>
                <w:rFonts w:ascii="MS Gothic" w:eastAsia="MS Gothic" w:hAnsi="MS Gothic"/>
                <w:lang w:val="en-US"/>
              </w:rPr>
            </w:pPr>
          </w:p>
        </w:tc>
      </w:tr>
    </w:tbl>
    <w:p w14:paraId="6CFD2CF2" w14:textId="77777777" w:rsidR="00E93C67" w:rsidRDefault="00E93C67"/>
    <w:p w14:paraId="47B21F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4CDA3FC" w14:textId="77777777" w:rsidTr="005E32FD">
        <w:trPr>
          <w:cantSplit/>
          <w:trHeight w:val="269"/>
        </w:trPr>
        <w:tc>
          <w:tcPr>
            <w:tcW w:w="15593" w:type="dxa"/>
            <w:gridSpan w:val="2"/>
            <w:shd w:val="clear" w:color="auto" w:fill="5B9BD5" w:themeFill="accent5"/>
          </w:tcPr>
          <w:p w14:paraId="177028D4"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4DB1BFD" w14:textId="77777777" w:rsidR="00877A71" w:rsidRPr="00145CC7" w:rsidRDefault="00877A71" w:rsidP="00A729DC">
            <w:pPr>
              <w:ind w:left="720"/>
              <w:jc w:val="center"/>
              <w:rPr>
                <w:b/>
              </w:rPr>
            </w:pPr>
          </w:p>
        </w:tc>
      </w:tr>
      <w:tr w:rsidR="002300DE" w:rsidRPr="00F42A6F" w14:paraId="356F9F50" w14:textId="77777777" w:rsidTr="00436EB9">
        <w:trPr>
          <w:cantSplit/>
          <w:trHeight w:val="269"/>
        </w:trPr>
        <w:tc>
          <w:tcPr>
            <w:tcW w:w="4962" w:type="dxa"/>
          </w:tcPr>
          <w:p w14:paraId="0018C3AE"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117A87A"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3A727FE"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0EB5E9F5"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73DD15B2"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039648A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76CD873"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5B881B3" w14:textId="77777777" w:rsidR="002300DE" w:rsidRPr="00DC5696" w:rsidRDefault="002300DE" w:rsidP="005321D4">
            <w:pPr>
              <w:pStyle w:val="paragraph"/>
              <w:spacing w:before="0" w:beforeAutospacing="0" w:after="0" w:afterAutospacing="0"/>
              <w:textAlignment w:val="baseline"/>
              <w:rPr>
                <w:b/>
                <w:bCs/>
                <w:lang w:val="en-US"/>
              </w:rPr>
            </w:pPr>
          </w:p>
          <w:p w14:paraId="7254ACA1" w14:textId="73869CC0" w:rsidR="005321D4" w:rsidRPr="00DC5696" w:rsidRDefault="006067B7" w:rsidP="006067B7">
            <w:pPr>
              <w:rPr>
                <w:b/>
                <w:bCs/>
                <w:lang w:val="en-US"/>
              </w:rPr>
            </w:pPr>
            <w:r w:rsidRPr="006067B7">
              <w:rPr>
                <w:lang w:val="en-US"/>
              </w:rPr>
              <w:t>All the data will be retained for the expected 5 years period after the end of the project with no exceptions.</w:t>
            </w:r>
            <w:r w:rsidR="00335BED">
              <w:rPr>
                <w:lang w:val="en-US"/>
              </w:rPr>
              <w:t xml:space="preserve"> </w:t>
            </w:r>
          </w:p>
        </w:tc>
      </w:tr>
      <w:tr w:rsidR="002300DE" w:rsidRPr="00F42A6F" w14:paraId="1A7FC239" w14:textId="77777777" w:rsidTr="00436EB9">
        <w:trPr>
          <w:cantSplit/>
          <w:trHeight w:val="269"/>
        </w:trPr>
        <w:tc>
          <w:tcPr>
            <w:tcW w:w="4962" w:type="dxa"/>
          </w:tcPr>
          <w:p w14:paraId="163F9F99" w14:textId="77777777" w:rsidR="002300DE" w:rsidRDefault="000C4BF5" w:rsidP="000C4BF5">
            <w:r w:rsidRPr="00C40606">
              <w:t>Where will these data be archived (stored and curated for the long-term)?</w:t>
            </w:r>
          </w:p>
          <w:p w14:paraId="21DA7AC3" w14:textId="77777777" w:rsidR="00405AAD" w:rsidRDefault="00405AAD" w:rsidP="000C4BF5"/>
          <w:p w14:paraId="55A45DEF" w14:textId="77777777" w:rsidR="00405AAD" w:rsidRPr="00405AAD" w:rsidRDefault="00000000"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DB48486" w14:textId="1805F8C8"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2D1296">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14CD555"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6BA0F0BF"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840CB8C"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08CD6C97" w14:textId="77777777" w:rsidR="002300DE" w:rsidRDefault="002300DE" w:rsidP="6320600B">
            <w:pPr>
              <w:rPr>
                <w:b/>
                <w:bCs/>
              </w:rPr>
            </w:pPr>
          </w:p>
          <w:p w14:paraId="4BCB8F35" w14:textId="3073C33D" w:rsidR="000C4BF5" w:rsidRPr="00A53F1F" w:rsidRDefault="00A53F1F" w:rsidP="00A53F1F">
            <w:pPr>
              <w:rPr>
                <w:lang w:val="en-US"/>
              </w:rPr>
            </w:pPr>
            <w:r w:rsidRPr="00A53F1F">
              <w:rPr>
                <w:lang w:val="en-US"/>
              </w:rPr>
              <w:t>All the data will be stored for the long-term on the KUL service servers (with automatic back-up procedures), conforming with KUL RDM</w:t>
            </w:r>
            <w:r>
              <w:rPr>
                <w:lang w:val="en-US"/>
              </w:rPr>
              <w:t xml:space="preserve"> </w:t>
            </w:r>
            <w:r w:rsidRPr="00A53F1F">
              <w:rPr>
                <w:lang w:val="en-US"/>
              </w:rPr>
              <w:t>policy.</w:t>
            </w:r>
          </w:p>
          <w:p w14:paraId="5B41C07D" w14:textId="77777777" w:rsidR="000C4BF5" w:rsidRDefault="000C4BF5" w:rsidP="6320600B">
            <w:pPr>
              <w:rPr>
                <w:b/>
                <w:bCs/>
              </w:rPr>
            </w:pPr>
          </w:p>
          <w:p w14:paraId="04826C42" w14:textId="77777777" w:rsidR="000C4BF5" w:rsidRPr="00C57639" w:rsidRDefault="000C4BF5" w:rsidP="6320600B">
            <w:pPr>
              <w:rPr>
                <w:b/>
                <w:bCs/>
              </w:rPr>
            </w:pPr>
          </w:p>
        </w:tc>
      </w:tr>
      <w:tr w:rsidR="002300DE" w:rsidRPr="00906DA8" w14:paraId="65F98ABA" w14:textId="77777777" w:rsidTr="00436EB9">
        <w:trPr>
          <w:cantSplit/>
          <w:trHeight w:val="269"/>
        </w:trPr>
        <w:tc>
          <w:tcPr>
            <w:tcW w:w="4962" w:type="dxa"/>
          </w:tcPr>
          <w:p w14:paraId="324AB88F" w14:textId="77777777" w:rsidR="00436EB9" w:rsidRDefault="00AB632D" w:rsidP="00877A71">
            <w:r w:rsidRPr="00C40606">
              <w:t>What are the expected costs for data preservation during the expected retention period? How will these costs be covered?</w:t>
            </w:r>
          </w:p>
          <w:p w14:paraId="77971419" w14:textId="77777777" w:rsidR="00436EB9" w:rsidRDefault="00436EB9" w:rsidP="00877A71">
            <w:pPr>
              <w:rPr>
                <w:i/>
                <w:sz w:val="22"/>
                <w:lang w:val="en-US"/>
              </w:rPr>
            </w:pPr>
          </w:p>
          <w:p w14:paraId="79EAEE3A" w14:textId="77777777" w:rsidR="00AB632D" w:rsidRPr="00436EB9" w:rsidRDefault="00AB632D" w:rsidP="00877A71">
            <w:pPr>
              <w:rPr>
                <w:i/>
              </w:rPr>
            </w:pPr>
          </w:p>
        </w:tc>
        <w:tc>
          <w:tcPr>
            <w:tcW w:w="10631" w:type="dxa"/>
          </w:tcPr>
          <w:p w14:paraId="6031581A" w14:textId="12699ADE" w:rsidR="0026221A" w:rsidRPr="00F64A46" w:rsidRDefault="0026221A" w:rsidP="0026221A">
            <w:pPr>
              <w:rPr>
                <w:bCs/>
              </w:rPr>
            </w:pPr>
            <w:r w:rsidRPr="00F64A46">
              <w:rPr>
                <w:bCs/>
              </w:rPr>
              <w:t xml:space="preserve">The </w:t>
            </w:r>
            <w:r>
              <w:rPr>
                <w:bCs/>
              </w:rPr>
              <w:t>estimated</w:t>
            </w:r>
            <w:r w:rsidRPr="00F64A46">
              <w:rPr>
                <w:bCs/>
              </w:rPr>
              <w:t xml:space="preserve"> costs for data storage and </w:t>
            </w:r>
            <w:r>
              <w:rPr>
                <w:bCs/>
              </w:rPr>
              <w:t>archiving after</w:t>
            </w:r>
            <w:r w:rsidRPr="00F64A46">
              <w:rPr>
                <w:bCs/>
              </w:rPr>
              <w:t xml:space="preserve"> the project will </w:t>
            </w:r>
            <w:r>
              <w:rPr>
                <w:bCs/>
              </w:rPr>
              <w:t>be around</w:t>
            </w:r>
            <w:r w:rsidRPr="00F64A46">
              <w:rPr>
                <w:bCs/>
              </w:rPr>
              <w:t xml:space="preserve"> 5000€.</w:t>
            </w:r>
          </w:p>
          <w:p w14:paraId="44C21DAF" w14:textId="4EDE1960" w:rsidR="002300DE" w:rsidRPr="004B6910" w:rsidRDefault="0026221A" w:rsidP="5D59270C">
            <w:pPr>
              <w:rPr>
                <w:bCs/>
              </w:rPr>
            </w:pPr>
            <w:r w:rsidRPr="00F64A46">
              <w:rPr>
                <w:bCs/>
              </w:rPr>
              <w:t xml:space="preserve">These costs will be covered </w:t>
            </w:r>
            <w:r>
              <w:rPr>
                <w:bCs/>
              </w:rPr>
              <w:t xml:space="preserve">and shared </w:t>
            </w:r>
            <w:r w:rsidRPr="00F64A46">
              <w:rPr>
                <w:bCs/>
              </w:rPr>
              <w:t xml:space="preserve">by </w:t>
            </w:r>
            <w:r>
              <w:rPr>
                <w:bCs/>
              </w:rPr>
              <w:t>both PIs of the project</w:t>
            </w:r>
            <w:r w:rsidRPr="00F64A46">
              <w:rPr>
                <w:bCs/>
              </w:rPr>
              <w:t>.</w:t>
            </w:r>
          </w:p>
        </w:tc>
      </w:tr>
    </w:tbl>
    <w:p w14:paraId="314BFEB4" w14:textId="77777777" w:rsidR="00032ED4" w:rsidRDefault="00032ED4"/>
    <w:p w14:paraId="4B76FFE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015ED38" w14:textId="77777777" w:rsidTr="005E32FD">
        <w:trPr>
          <w:cantSplit/>
          <w:trHeight w:val="269"/>
        </w:trPr>
        <w:tc>
          <w:tcPr>
            <w:tcW w:w="15593" w:type="dxa"/>
            <w:gridSpan w:val="2"/>
            <w:shd w:val="clear" w:color="auto" w:fill="5B9BD5" w:themeFill="accent5"/>
          </w:tcPr>
          <w:p w14:paraId="2F4429D2"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5051C27" w14:textId="77777777" w:rsidR="00877A71" w:rsidRPr="00145CC7" w:rsidRDefault="00877A71" w:rsidP="00EE6614">
            <w:pPr>
              <w:rPr>
                <w:b/>
              </w:rPr>
            </w:pPr>
          </w:p>
        </w:tc>
      </w:tr>
      <w:tr w:rsidR="0046404A" w:rsidRPr="00F42A6F" w14:paraId="51F30000" w14:textId="77777777" w:rsidTr="00436EB9">
        <w:trPr>
          <w:cantSplit/>
          <w:trHeight w:val="269"/>
        </w:trPr>
        <w:tc>
          <w:tcPr>
            <w:tcW w:w="4962" w:type="dxa"/>
          </w:tcPr>
          <w:p w14:paraId="343A4A25" w14:textId="77777777" w:rsidR="0046404A" w:rsidRDefault="0046404A" w:rsidP="00877A71">
            <w:r w:rsidRPr="0046404A">
              <w:lastRenderedPageBreak/>
              <w:t xml:space="preserve">Will the data (or part of the data) be made available for reuse after/during the project?  </w:t>
            </w:r>
          </w:p>
          <w:p w14:paraId="3B3B4E40"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D35BACC"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414C243D" w14:textId="77777777" w:rsidR="0046404A" w:rsidRPr="00394E22" w:rsidRDefault="0046404A" w:rsidP="00394E22"/>
        </w:tc>
        <w:tc>
          <w:tcPr>
            <w:tcW w:w="10631" w:type="dxa"/>
          </w:tcPr>
          <w:p w14:paraId="21170304" w14:textId="35DC647F" w:rsidR="004D37B4" w:rsidRDefault="00000000" w:rsidP="004D37B4">
            <w:sdt>
              <w:sdtPr>
                <w:rPr>
                  <w:lang w:val="en-US"/>
                </w:rPr>
                <w:id w:val="-1392488952"/>
                <w14:checkbox>
                  <w14:checked w14:val="1"/>
                  <w14:checkedState w14:val="2612" w14:font="MS Gothic"/>
                  <w14:uncheckedState w14:val="2610" w14:font="MS Gothic"/>
                </w14:checkbox>
              </w:sdtPr>
              <w:sdtContent>
                <w:r w:rsidR="00642F76">
                  <w:rPr>
                    <w:rFonts w:ascii="MS Gothic" w:eastAsia="MS Gothic" w:hAnsi="MS Gothic" w:hint="eastAsia"/>
                    <w:lang w:val="en-US"/>
                  </w:rPr>
                  <w:t>☒</w:t>
                </w:r>
              </w:sdtContent>
            </w:sdt>
            <w:r w:rsidR="004D37B4">
              <w:t xml:space="preserve"> Yes, </w:t>
            </w:r>
            <w:r w:rsidR="00870FB5">
              <w:t>as open data</w:t>
            </w:r>
          </w:p>
          <w:p w14:paraId="0ADB758A" w14:textId="67CE2AEE" w:rsidR="00870FB5" w:rsidRDefault="00000000" w:rsidP="004D37B4">
            <w:sdt>
              <w:sdtPr>
                <w:rPr>
                  <w:lang w:val="en-US"/>
                </w:rPr>
                <w:id w:val="-768703336"/>
                <w14:checkbox>
                  <w14:checked w14:val="1"/>
                  <w14:checkedState w14:val="2612" w14:font="MS Gothic"/>
                  <w14:uncheckedState w14:val="2610" w14:font="MS Gothic"/>
                </w14:checkbox>
              </w:sdtPr>
              <w:sdtContent>
                <w:r w:rsidR="00642F76">
                  <w:rPr>
                    <w:rFonts w:ascii="MS Gothic" w:eastAsia="MS Gothic" w:hAnsi="MS Gothic" w:hint="eastAsia"/>
                    <w:lang w:val="en-US"/>
                  </w:rPr>
                  <w:t>☒</w:t>
                </w:r>
              </w:sdtContent>
            </w:sdt>
            <w:r w:rsidR="004D37B4">
              <w:t xml:space="preserve"> Yes, </w:t>
            </w:r>
            <w:r w:rsidR="00870FB5">
              <w:t>as embargoed data (temporary restriction)</w:t>
            </w:r>
          </w:p>
          <w:p w14:paraId="2038F4BE" w14:textId="4AAA3BE9" w:rsidR="004D37B4" w:rsidRDefault="00000000" w:rsidP="004D37B4">
            <w:sdt>
              <w:sdtPr>
                <w:rPr>
                  <w:lang w:val="en-US"/>
                </w:rPr>
                <w:id w:val="468630886"/>
                <w14:checkbox>
                  <w14:checked w14:val="1"/>
                  <w14:checkedState w14:val="2612" w14:font="MS Gothic"/>
                  <w14:uncheckedState w14:val="2610" w14:font="MS Gothic"/>
                </w14:checkbox>
              </w:sdtPr>
              <w:sdtContent>
                <w:r w:rsidR="00642F76">
                  <w:rPr>
                    <w:rFonts w:ascii="MS Gothic" w:eastAsia="MS Gothic" w:hAnsi="MS Gothic" w:hint="eastAsia"/>
                    <w:lang w:val="en-US"/>
                  </w:rPr>
                  <w:t>☒</w:t>
                </w:r>
              </w:sdtContent>
            </w:sdt>
            <w:r w:rsidR="004D37B4">
              <w:t xml:space="preserve"> </w:t>
            </w:r>
            <w:r w:rsidR="00870FB5">
              <w:t>Yes, as restricted data (upon approval, or institutional access only)</w:t>
            </w:r>
          </w:p>
          <w:p w14:paraId="4411ED0C"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7EBFBEE5"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D0B59B8" w14:textId="77777777" w:rsidR="004D37B4" w:rsidRDefault="004D37B4" w:rsidP="004D37B4"/>
          <w:p w14:paraId="0B294E88" w14:textId="50FA28E3" w:rsidR="004D37B4" w:rsidRDefault="00642F76" w:rsidP="00642F76">
            <w:r w:rsidRPr="00642F76">
              <w:t>Data relevant for publication will be made available in an Open Access repository (i.e.,Lirias). Full datasets will only be made available upon</w:t>
            </w:r>
            <w:r>
              <w:t xml:space="preserve"> </w:t>
            </w:r>
            <w:r w:rsidRPr="00642F76">
              <w:t>request.</w:t>
            </w:r>
          </w:p>
          <w:p w14:paraId="4AB662A4" w14:textId="77777777" w:rsidR="0046404A" w:rsidRPr="004D37B4" w:rsidRDefault="0046404A" w:rsidP="00436EB9"/>
        </w:tc>
      </w:tr>
      <w:tr w:rsidR="008F41F6" w:rsidRPr="00F42A6F" w14:paraId="2865F4C5" w14:textId="77777777" w:rsidTr="00436EB9">
        <w:trPr>
          <w:cantSplit/>
          <w:trHeight w:val="269"/>
        </w:trPr>
        <w:tc>
          <w:tcPr>
            <w:tcW w:w="4962" w:type="dxa"/>
          </w:tcPr>
          <w:p w14:paraId="7253D258" w14:textId="77777777" w:rsidR="008F41F6" w:rsidRDefault="008F41F6" w:rsidP="00877A71">
            <w:r w:rsidRPr="008F41F6">
              <w:t>If access is restricted, please specify who will be able to access the data and under what conditions.</w:t>
            </w:r>
          </w:p>
        </w:tc>
        <w:tc>
          <w:tcPr>
            <w:tcW w:w="10631" w:type="dxa"/>
          </w:tcPr>
          <w:p w14:paraId="14B96BB6" w14:textId="0BD69215" w:rsidR="008F41F6" w:rsidRDefault="00642F76" w:rsidP="00436EB9">
            <w:pPr>
              <w:rPr>
                <w:lang w:val="en-US"/>
              </w:rPr>
            </w:pPr>
            <w:r>
              <w:rPr>
                <w:lang w:val="en-US"/>
              </w:rPr>
              <w:t>NA</w:t>
            </w:r>
          </w:p>
        </w:tc>
      </w:tr>
      <w:tr w:rsidR="002300DE" w:rsidRPr="00F42A6F" w14:paraId="4AFC202B" w14:textId="77777777" w:rsidTr="00436EB9">
        <w:trPr>
          <w:cantSplit/>
          <w:trHeight w:val="269"/>
        </w:trPr>
        <w:tc>
          <w:tcPr>
            <w:tcW w:w="4962" w:type="dxa"/>
          </w:tcPr>
          <w:p w14:paraId="6A6BE043"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7875B1B"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5696">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EBF02CF" w14:textId="46F297EA"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4F0800">
                  <w:rPr>
                    <w:rFonts w:ascii="MS Gothic" w:eastAsia="MS Gothic" w:hAnsi="MS Gothic" w:hint="eastAsia"/>
                    <w:lang w:val="en-US"/>
                  </w:rPr>
                  <w:t>☒</w:t>
                </w:r>
              </w:sdtContent>
            </w:sdt>
            <w:r w:rsidR="00566351">
              <w:rPr>
                <w:lang w:val="en-US"/>
              </w:rPr>
              <w:t xml:space="preserve"> Yes, intellectual property rights</w:t>
            </w:r>
          </w:p>
          <w:p w14:paraId="70DB9D88"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34375E8C"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B32E951"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7B2D94B3"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1EAE93C9" w14:textId="77777777" w:rsidR="005904AD" w:rsidRPr="00436EB9" w:rsidRDefault="005904AD" w:rsidP="00436EB9">
            <w:pPr>
              <w:rPr>
                <w:lang w:val="en-US"/>
              </w:rPr>
            </w:pPr>
          </w:p>
          <w:p w14:paraId="2A684A22" w14:textId="77777777" w:rsidR="002300DE" w:rsidRDefault="00436EB9" w:rsidP="00436EB9">
            <w:pPr>
              <w:rPr>
                <w:bCs/>
              </w:rPr>
            </w:pPr>
            <w:r w:rsidRPr="00436EB9">
              <w:rPr>
                <w:bCs/>
              </w:rPr>
              <w:t>I</w:t>
            </w:r>
            <w:r>
              <w:rPr>
                <w:bCs/>
              </w:rPr>
              <w:t>f yes, please specify</w:t>
            </w:r>
            <w:r w:rsidRPr="00436EB9">
              <w:rPr>
                <w:bCs/>
              </w:rPr>
              <w:t>:</w:t>
            </w:r>
          </w:p>
          <w:p w14:paraId="7DF0B218" w14:textId="45B757E3" w:rsidR="005904AD" w:rsidRPr="00F66B52" w:rsidRDefault="004F0800" w:rsidP="00436EB9">
            <w:r w:rsidRPr="00F66B52">
              <w:t xml:space="preserve">If there is any patentable </w:t>
            </w:r>
            <w:r w:rsidR="006D3811" w:rsidRPr="00F66B52">
              <w:t>results or patents, the IP rights will be reserved</w:t>
            </w:r>
            <w:r w:rsidR="00353D33" w:rsidRPr="00F66B52">
              <w:t>. For example, new methods for mechanochemical treatment, or new process</w:t>
            </w:r>
            <w:r w:rsidR="00F66B52" w:rsidRPr="00F66B52">
              <w:t>es</w:t>
            </w:r>
            <w:r w:rsidR="00353D33" w:rsidRPr="00F66B52">
              <w:t xml:space="preserve"> developed for ion fractionation. </w:t>
            </w:r>
          </w:p>
          <w:p w14:paraId="15ED4852" w14:textId="77777777" w:rsidR="005904AD" w:rsidRPr="00C57639" w:rsidRDefault="005904AD" w:rsidP="00436EB9">
            <w:pPr>
              <w:rPr>
                <w:b/>
                <w:bCs/>
              </w:rPr>
            </w:pPr>
          </w:p>
        </w:tc>
      </w:tr>
      <w:tr w:rsidR="002300DE" w:rsidRPr="00F42A6F" w14:paraId="378AE162" w14:textId="77777777" w:rsidTr="00436EB9">
        <w:trPr>
          <w:cantSplit/>
          <w:trHeight w:val="269"/>
        </w:trPr>
        <w:tc>
          <w:tcPr>
            <w:tcW w:w="4962" w:type="dxa"/>
          </w:tcPr>
          <w:p w14:paraId="456AFC2B"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458E2B3" w14:textId="500747A2"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CC403A">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0FDC824" w14:textId="1DE1C701"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2D1296">
                  <w:rPr>
                    <w:rFonts w:ascii="MS Gothic" w:eastAsia="MS Gothic" w:hAnsi="MS Gothic" w:hint="eastAsia"/>
                    <w:lang w:val="en-US"/>
                  </w:rPr>
                  <w:t>☐</w:t>
                </w:r>
              </w:sdtContent>
            </w:sdt>
            <w:r w:rsidR="00DC64A0">
              <w:rPr>
                <w:lang w:val="en-US"/>
              </w:rPr>
              <w:t xml:space="preserve"> Other data repository (specify)</w:t>
            </w:r>
          </w:p>
          <w:p w14:paraId="32F3E21F"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51369F52" w14:textId="799C461B" w:rsidR="002300DE" w:rsidRPr="00DC64A0" w:rsidRDefault="002300DE" w:rsidP="00EF697B">
            <w:pPr>
              <w:rPr>
                <w:b/>
                <w:bCs/>
                <w:lang w:val="en-US"/>
              </w:rPr>
            </w:pPr>
          </w:p>
        </w:tc>
      </w:tr>
      <w:tr w:rsidR="002300DE" w:rsidRPr="00F42A6F" w14:paraId="3271A003" w14:textId="77777777" w:rsidTr="00436EB9">
        <w:trPr>
          <w:cantSplit/>
          <w:trHeight w:val="269"/>
        </w:trPr>
        <w:tc>
          <w:tcPr>
            <w:tcW w:w="4962" w:type="dxa"/>
          </w:tcPr>
          <w:p w14:paraId="65F54936" w14:textId="77777777" w:rsidR="00CF3DAB" w:rsidRDefault="00CF3DAB" w:rsidP="00877A71">
            <w:r w:rsidRPr="00CF3DAB">
              <w:lastRenderedPageBreak/>
              <w:t>When will the data be made available?</w:t>
            </w:r>
          </w:p>
          <w:p w14:paraId="0E0689F1" w14:textId="77777777" w:rsidR="00CF3DAB" w:rsidRDefault="00CF3DAB" w:rsidP="00CF3DAB"/>
          <w:p w14:paraId="2BE6968D" w14:textId="77777777" w:rsidR="002300DE" w:rsidRPr="00CF3DAB" w:rsidRDefault="002300DE" w:rsidP="00CF3DAB">
            <w:pPr>
              <w:rPr>
                <w:i/>
                <w:smallCaps/>
                <w:color w:val="5A5A5A" w:themeColor="text1" w:themeTint="A5"/>
                <w:sz w:val="20"/>
                <w:szCs w:val="20"/>
              </w:rPr>
            </w:pPr>
          </w:p>
        </w:tc>
        <w:tc>
          <w:tcPr>
            <w:tcW w:w="10631" w:type="dxa"/>
          </w:tcPr>
          <w:p w14:paraId="482A7B4F" w14:textId="0DFEA59C"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797ABD">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20C9689B"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9BED327"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58B77EFF" w14:textId="77777777" w:rsidR="00CF3DAB" w:rsidRDefault="00CF3DAB" w:rsidP="6320600B">
            <w:pPr>
              <w:rPr>
                <w:b/>
                <w:bCs/>
              </w:rPr>
            </w:pPr>
          </w:p>
          <w:p w14:paraId="128FD1D5" w14:textId="77777777" w:rsidR="00CF3DAB" w:rsidRPr="00C57639" w:rsidRDefault="00CF3DAB" w:rsidP="6320600B">
            <w:pPr>
              <w:rPr>
                <w:b/>
                <w:bCs/>
              </w:rPr>
            </w:pPr>
          </w:p>
        </w:tc>
      </w:tr>
      <w:tr w:rsidR="002300DE" w:rsidRPr="00F42A6F" w14:paraId="01672EA5" w14:textId="77777777" w:rsidTr="00436EB9">
        <w:trPr>
          <w:cantSplit/>
          <w:trHeight w:val="269"/>
        </w:trPr>
        <w:tc>
          <w:tcPr>
            <w:tcW w:w="4962" w:type="dxa"/>
          </w:tcPr>
          <w:p w14:paraId="4C145F71" w14:textId="77777777" w:rsidR="002300DE" w:rsidRDefault="009966C3" w:rsidP="00877A71">
            <w:r w:rsidRPr="009966C3">
              <w:t>Which data usage licenses are you going to provide? If none, please explain why.</w:t>
            </w:r>
          </w:p>
          <w:p w14:paraId="449E4F69" w14:textId="77777777" w:rsidR="00CF07B7" w:rsidRDefault="00CF07B7" w:rsidP="00877A71"/>
          <w:p w14:paraId="0859556D"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62EE7C0"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07D9096" w14:textId="77777777" w:rsidR="009966C3" w:rsidRDefault="009966C3" w:rsidP="00306CBC"/>
        </w:tc>
        <w:tc>
          <w:tcPr>
            <w:tcW w:w="10631" w:type="dxa"/>
          </w:tcPr>
          <w:p w14:paraId="5C208A2E"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761EFAF"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3334F8C6" w14:textId="77777777" w:rsidR="00BB45C3" w:rsidRPr="00DC5696" w:rsidRDefault="00000000" w:rsidP="00BB45C3">
            <w:pPr>
              <w:rPr>
                <w:lang w:val="fr-BE"/>
              </w:rPr>
            </w:pPr>
            <w:sdt>
              <w:sdtPr>
                <w:rPr>
                  <w:lang w:val="fr-BE"/>
                </w:rPr>
                <w:id w:val="-663945426"/>
                <w14:checkbox>
                  <w14:checked w14:val="0"/>
                  <w14:checkedState w14:val="2612" w14:font="MS Gothic"/>
                  <w14:uncheckedState w14:val="2610" w14:font="MS Gothic"/>
                </w14:checkbox>
              </w:sdtPr>
              <w:sdtContent>
                <w:r w:rsidR="00BB45C3" w:rsidRPr="00DC5696">
                  <w:rPr>
                    <w:rFonts w:ascii="MS Gothic" w:eastAsia="MS Gothic" w:hAnsi="MS Gothic" w:hint="eastAsia"/>
                    <w:lang w:val="fr-BE"/>
                  </w:rPr>
                  <w:t>☐</w:t>
                </w:r>
              </w:sdtContent>
            </w:sdt>
            <w:r w:rsidR="00BB45C3" w:rsidRPr="00DC5696">
              <w:rPr>
                <w:lang w:val="fr-BE"/>
              </w:rPr>
              <w:t xml:space="preserve"> MIT licence (code)</w:t>
            </w:r>
          </w:p>
          <w:p w14:paraId="1238827F" w14:textId="77777777" w:rsidR="00BB45C3" w:rsidRPr="00DC5696" w:rsidRDefault="00000000" w:rsidP="00BB45C3">
            <w:pPr>
              <w:rPr>
                <w:lang w:val="fr-BE"/>
              </w:rPr>
            </w:pPr>
            <w:sdt>
              <w:sdtPr>
                <w:rPr>
                  <w:lang w:val="fr-BE"/>
                </w:rPr>
                <w:id w:val="-85764209"/>
                <w14:checkbox>
                  <w14:checked w14:val="0"/>
                  <w14:checkedState w14:val="2612" w14:font="MS Gothic"/>
                  <w14:uncheckedState w14:val="2610" w14:font="MS Gothic"/>
                </w14:checkbox>
              </w:sdtPr>
              <w:sdtContent>
                <w:r w:rsidR="00BB45C3" w:rsidRPr="00DC5696">
                  <w:rPr>
                    <w:rFonts w:ascii="MS Gothic" w:eastAsia="MS Gothic" w:hAnsi="MS Gothic" w:hint="eastAsia"/>
                    <w:lang w:val="fr-BE"/>
                  </w:rPr>
                  <w:t>☐</w:t>
                </w:r>
              </w:sdtContent>
            </w:sdt>
            <w:r w:rsidR="00BB45C3" w:rsidRPr="00DC5696">
              <w:rPr>
                <w:lang w:val="fr-BE"/>
              </w:rPr>
              <w:t xml:space="preserve"> GNU GPL-3.0 (code)</w:t>
            </w:r>
          </w:p>
          <w:p w14:paraId="1CF30F51" w14:textId="47E1A437" w:rsidR="00BB45C3" w:rsidRDefault="00000000" w:rsidP="00BB45C3">
            <w:pPr>
              <w:rPr>
                <w:lang w:val="en-US"/>
              </w:rPr>
            </w:pPr>
            <w:sdt>
              <w:sdtPr>
                <w:rPr>
                  <w:lang w:val="en-US"/>
                </w:rPr>
                <w:id w:val="1325312470"/>
                <w14:checkbox>
                  <w14:checked w14:val="1"/>
                  <w14:checkedState w14:val="2612" w14:font="MS Gothic"/>
                  <w14:uncheckedState w14:val="2610" w14:font="MS Gothic"/>
                </w14:checkbox>
              </w:sdtPr>
              <w:sdtContent>
                <w:r w:rsidR="00424B70">
                  <w:rPr>
                    <w:rFonts w:ascii="MS Gothic" w:eastAsia="MS Gothic" w:hAnsi="MS Gothic" w:hint="eastAsia"/>
                    <w:lang w:val="en-US"/>
                  </w:rPr>
                  <w:t>☒</w:t>
                </w:r>
              </w:sdtContent>
            </w:sdt>
            <w:r w:rsidR="00BB45C3">
              <w:rPr>
                <w:lang w:val="en-US"/>
              </w:rPr>
              <w:t xml:space="preserve"> Other (specify)</w:t>
            </w:r>
          </w:p>
          <w:p w14:paraId="736C80C1" w14:textId="77777777" w:rsidR="002300DE" w:rsidRDefault="002300DE" w:rsidP="00BB4EB5">
            <w:pPr>
              <w:rPr>
                <w:b/>
                <w:bCs/>
              </w:rPr>
            </w:pPr>
          </w:p>
          <w:p w14:paraId="339F4D59" w14:textId="41496536" w:rsidR="00424B70" w:rsidRPr="00C57639" w:rsidRDefault="00424B70" w:rsidP="00B42C69">
            <w:pPr>
              <w:rPr>
                <w:b/>
                <w:bCs/>
              </w:rPr>
            </w:pPr>
            <w:r w:rsidRPr="00B42C69">
              <w:rPr>
                <w:lang w:val="en-US"/>
              </w:rPr>
              <w:t xml:space="preserve">This </w:t>
            </w:r>
            <w:r w:rsidR="00B42C69" w:rsidRPr="00B42C69">
              <w:rPr>
                <w:lang w:val="en-US"/>
              </w:rPr>
              <w:t>is mainly applicable to data generated by non-open source software, for example, for CFD models, COMSOL license will be provides with the appropriate modules. For MATLAB Codes: MATLAB License will be provided</w:t>
            </w:r>
          </w:p>
        </w:tc>
      </w:tr>
      <w:tr w:rsidR="00331EA7" w:rsidRPr="00F42A6F" w14:paraId="173A5991" w14:textId="77777777" w:rsidTr="00436EB9">
        <w:trPr>
          <w:cantSplit/>
          <w:trHeight w:val="269"/>
        </w:trPr>
        <w:tc>
          <w:tcPr>
            <w:tcW w:w="4962" w:type="dxa"/>
          </w:tcPr>
          <w:p w14:paraId="6E752537"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F218E71" w14:textId="77777777" w:rsidR="00C25D47" w:rsidRDefault="00C25D47" w:rsidP="00877A71"/>
          <w:p w14:paraId="656253CC"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835B5A5" w14:textId="77777777" w:rsidR="00331EA7" w:rsidRPr="00C25D47" w:rsidRDefault="00331EA7" w:rsidP="00C25D47"/>
        </w:tc>
        <w:tc>
          <w:tcPr>
            <w:tcW w:w="10631" w:type="dxa"/>
          </w:tcPr>
          <w:p w14:paraId="0F862A13"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2908D80C"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355003A" w14:textId="7BD967FE"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5F0E39">
                  <w:rPr>
                    <w:rFonts w:ascii="MS Gothic" w:eastAsia="MS Gothic" w:hAnsi="MS Gothic" w:hint="eastAsia"/>
                    <w:lang w:val="en-US"/>
                  </w:rPr>
                  <w:t>☒</w:t>
                </w:r>
              </w:sdtContent>
            </w:sdt>
            <w:r w:rsidR="00B90014">
              <w:rPr>
                <w:lang w:val="en-US"/>
              </w:rPr>
              <w:t xml:space="preserve"> No</w:t>
            </w:r>
          </w:p>
          <w:p w14:paraId="7EF68FED" w14:textId="77777777" w:rsidR="00331EA7" w:rsidRDefault="00331EA7" w:rsidP="00331EA7">
            <w:pPr>
              <w:rPr>
                <w:b/>
                <w:bCs/>
              </w:rPr>
            </w:pPr>
          </w:p>
          <w:p w14:paraId="53FC75A7" w14:textId="77777777" w:rsidR="00331EA7" w:rsidRPr="00C57639" w:rsidRDefault="00331EA7" w:rsidP="00331EA7">
            <w:pPr>
              <w:rPr>
                <w:b/>
                <w:bCs/>
              </w:rPr>
            </w:pPr>
          </w:p>
        </w:tc>
      </w:tr>
      <w:tr w:rsidR="002300DE" w:rsidRPr="005B780B" w14:paraId="76E00AB7" w14:textId="77777777" w:rsidTr="00436EB9">
        <w:trPr>
          <w:cantSplit/>
          <w:trHeight w:val="269"/>
        </w:trPr>
        <w:tc>
          <w:tcPr>
            <w:tcW w:w="4962" w:type="dxa"/>
          </w:tcPr>
          <w:p w14:paraId="348AD79C" w14:textId="77777777" w:rsidR="00D712D9" w:rsidRPr="00BD4178" w:rsidRDefault="002300DE" w:rsidP="00877A71">
            <w:r>
              <w:t xml:space="preserve">What are the expected costs for data sharing? How will these costs be covered? </w:t>
            </w:r>
          </w:p>
          <w:p w14:paraId="4D7E3D89" w14:textId="77777777" w:rsidR="00171BDA" w:rsidRPr="00D712D9" w:rsidRDefault="00171BDA" w:rsidP="00877A71">
            <w:pPr>
              <w:rPr>
                <w:i/>
              </w:rPr>
            </w:pPr>
          </w:p>
        </w:tc>
        <w:tc>
          <w:tcPr>
            <w:tcW w:w="10631" w:type="dxa"/>
          </w:tcPr>
          <w:p w14:paraId="7F0B7DA4" w14:textId="33358488" w:rsidR="002300DE" w:rsidRPr="00CE49D2" w:rsidRDefault="005F0E39" w:rsidP="005F0E39">
            <w:pPr>
              <w:rPr>
                <w:b/>
                <w:bCs/>
              </w:rPr>
            </w:pPr>
            <w:r w:rsidRPr="005F0E39">
              <w:rPr>
                <w:lang w:val="en-US"/>
              </w:rPr>
              <w:t>The expected cost for data sharing is 0€. Free tools like Belnet FileSender (KUL account) will be used for data sharing. In the unlikely event</w:t>
            </w:r>
            <w:r>
              <w:rPr>
                <w:lang w:val="en-US"/>
              </w:rPr>
              <w:t xml:space="preserve"> </w:t>
            </w:r>
            <w:r w:rsidRPr="005F0E39">
              <w:rPr>
                <w:lang w:val="en-US"/>
              </w:rPr>
              <w:t xml:space="preserve">that there would be costs, these costs will be covered by </w:t>
            </w:r>
            <w:r w:rsidR="00A230C3">
              <w:rPr>
                <w:lang w:val="en-US"/>
              </w:rPr>
              <w:t xml:space="preserve">project budget, or </w:t>
            </w:r>
            <w:r w:rsidRPr="005F0E39">
              <w:rPr>
                <w:lang w:val="en-US"/>
              </w:rPr>
              <w:t>both PIs of the project.</w:t>
            </w:r>
          </w:p>
        </w:tc>
      </w:tr>
    </w:tbl>
    <w:p w14:paraId="0C07FE5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B555AB5" w14:textId="77777777" w:rsidTr="005E32FD">
        <w:trPr>
          <w:cantSplit/>
          <w:trHeight w:val="501"/>
        </w:trPr>
        <w:tc>
          <w:tcPr>
            <w:tcW w:w="15593" w:type="dxa"/>
            <w:gridSpan w:val="2"/>
            <w:shd w:val="clear" w:color="auto" w:fill="5B9BD5" w:themeFill="accent5"/>
          </w:tcPr>
          <w:p w14:paraId="29B57D84"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29CFAFC" w14:textId="77777777" w:rsidR="00877A71" w:rsidRPr="00145CC7" w:rsidRDefault="00877A71" w:rsidP="00EE6614">
            <w:pPr>
              <w:ind w:left="360"/>
              <w:rPr>
                <w:b/>
              </w:rPr>
            </w:pPr>
          </w:p>
        </w:tc>
      </w:tr>
      <w:tr w:rsidR="002300DE" w:rsidRPr="00F42A6F" w14:paraId="72304891" w14:textId="77777777" w:rsidTr="00436EB9">
        <w:trPr>
          <w:cantSplit/>
          <w:trHeight w:val="269"/>
        </w:trPr>
        <w:tc>
          <w:tcPr>
            <w:tcW w:w="4962" w:type="dxa"/>
          </w:tcPr>
          <w:p w14:paraId="24859E55" w14:textId="77777777" w:rsidR="002300DE" w:rsidRPr="00CA44D7" w:rsidRDefault="00F621F9" w:rsidP="00877A71">
            <w:r w:rsidRPr="00C40606">
              <w:t>Who will manage data documentation and metadata during the research project?</w:t>
            </w:r>
          </w:p>
        </w:tc>
        <w:tc>
          <w:tcPr>
            <w:tcW w:w="10631" w:type="dxa"/>
          </w:tcPr>
          <w:p w14:paraId="6D7A0667" w14:textId="77777777" w:rsidR="002300DE" w:rsidRPr="00F7783F" w:rsidRDefault="00F7783F" w:rsidP="6320600B">
            <w:pPr>
              <w:rPr>
                <w:lang w:val="en-US"/>
              </w:rPr>
            </w:pPr>
            <w:r w:rsidRPr="00F7783F">
              <w:rPr>
                <w:lang w:val="en-US"/>
              </w:rPr>
              <w:t>Prof. Xing Yang</w:t>
            </w:r>
          </w:p>
          <w:p w14:paraId="3517EEC8" w14:textId="1606ECA9" w:rsidR="00F7783F" w:rsidRPr="00F7783F" w:rsidRDefault="00F7783F" w:rsidP="6320600B">
            <w:pPr>
              <w:rPr>
                <w:b/>
                <w:bCs/>
                <w:lang w:val="en-US"/>
              </w:rPr>
            </w:pPr>
            <w:r w:rsidRPr="00F7783F">
              <w:rPr>
                <w:lang w:val="en-US"/>
              </w:rPr>
              <w:t>Prof. Giuseppe Granata</w:t>
            </w:r>
            <w:r>
              <w:rPr>
                <w:rFonts w:ascii="TimesLTPro-Roman" w:hAnsi="TimesLTPro-Roman" w:cs="TimesLTPro-Roman"/>
                <w:sz w:val="18"/>
                <w:szCs w:val="18"/>
                <w:lang w:val="en-US"/>
              </w:rPr>
              <w:t xml:space="preserve"> </w:t>
            </w:r>
          </w:p>
        </w:tc>
      </w:tr>
      <w:tr w:rsidR="002300DE" w:rsidRPr="00F42A6F" w14:paraId="01BE0E28" w14:textId="77777777" w:rsidTr="00436EB9">
        <w:trPr>
          <w:cantSplit/>
          <w:trHeight w:val="269"/>
        </w:trPr>
        <w:tc>
          <w:tcPr>
            <w:tcW w:w="4962" w:type="dxa"/>
          </w:tcPr>
          <w:p w14:paraId="415CE1AE" w14:textId="77777777" w:rsidR="002300DE" w:rsidRDefault="00F621F9" w:rsidP="00877A71">
            <w:r w:rsidRPr="00C40606">
              <w:lastRenderedPageBreak/>
              <w:t>Who will manage data storage and backup during the research project?</w:t>
            </w:r>
          </w:p>
        </w:tc>
        <w:tc>
          <w:tcPr>
            <w:tcW w:w="10631" w:type="dxa"/>
          </w:tcPr>
          <w:p w14:paraId="02D75103" w14:textId="77777777" w:rsidR="00F7783F" w:rsidRPr="00F7783F" w:rsidRDefault="00F7783F" w:rsidP="00F7783F">
            <w:pPr>
              <w:rPr>
                <w:lang w:val="en-US"/>
              </w:rPr>
            </w:pPr>
            <w:r w:rsidRPr="00F7783F">
              <w:rPr>
                <w:lang w:val="en-US"/>
              </w:rPr>
              <w:t>Prof. Xing Yang</w:t>
            </w:r>
          </w:p>
          <w:p w14:paraId="234AA58E" w14:textId="194B8F72" w:rsidR="002300DE" w:rsidRPr="00C57639" w:rsidRDefault="00F7783F" w:rsidP="00F7783F">
            <w:pPr>
              <w:rPr>
                <w:b/>
                <w:bCs/>
              </w:rPr>
            </w:pPr>
            <w:r w:rsidRPr="00F7783F">
              <w:rPr>
                <w:lang w:val="en-US"/>
              </w:rPr>
              <w:t>Prof. Giuseppe Granata</w:t>
            </w:r>
          </w:p>
        </w:tc>
      </w:tr>
      <w:tr w:rsidR="002300DE" w:rsidRPr="00F42A6F" w14:paraId="6D21FB3F" w14:textId="77777777" w:rsidTr="00436EB9">
        <w:trPr>
          <w:cantSplit/>
          <w:trHeight w:val="269"/>
        </w:trPr>
        <w:tc>
          <w:tcPr>
            <w:tcW w:w="4962" w:type="dxa"/>
          </w:tcPr>
          <w:p w14:paraId="7331D8A3" w14:textId="77777777" w:rsidR="002300DE" w:rsidRDefault="00F621F9" w:rsidP="00877A71">
            <w:r w:rsidRPr="00C40606">
              <w:t>Who will manage data preservation and sharing?</w:t>
            </w:r>
          </w:p>
        </w:tc>
        <w:tc>
          <w:tcPr>
            <w:tcW w:w="10631" w:type="dxa"/>
          </w:tcPr>
          <w:p w14:paraId="1A80A295" w14:textId="77777777" w:rsidR="00F7783F" w:rsidRPr="00F7783F" w:rsidRDefault="00F7783F" w:rsidP="00F7783F">
            <w:pPr>
              <w:rPr>
                <w:lang w:val="en-US"/>
              </w:rPr>
            </w:pPr>
            <w:r w:rsidRPr="00F7783F">
              <w:rPr>
                <w:lang w:val="en-US"/>
              </w:rPr>
              <w:t>Prof. Xing Yang</w:t>
            </w:r>
          </w:p>
          <w:p w14:paraId="5A50E9B0" w14:textId="53E9ED38" w:rsidR="002300DE" w:rsidRPr="00C57639" w:rsidRDefault="00F7783F" w:rsidP="00F7783F">
            <w:pPr>
              <w:rPr>
                <w:b/>
                <w:bCs/>
              </w:rPr>
            </w:pPr>
            <w:r w:rsidRPr="00F7783F">
              <w:rPr>
                <w:lang w:val="en-US"/>
              </w:rPr>
              <w:t>Prof. Giuseppe Granata</w:t>
            </w:r>
          </w:p>
        </w:tc>
      </w:tr>
      <w:tr w:rsidR="002300DE" w:rsidRPr="00F42A6F" w14:paraId="4533DA48" w14:textId="77777777" w:rsidTr="00436EB9">
        <w:trPr>
          <w:cantSplit/>
          <w:trHeight w:val="269"/>
        </w:trPr>
        <w:tc>
          <w:tcPr>
            <w:tcW w:w="4962" w:type="dxa"/>
          </w:tcPr>
          <w:p w14:paraId="4BB098D2" w14:textId="77777777" w:rsidR="00D712D9" w:rsidRPr="00D712D9" w:rsidRDefault="000E7787" w:rsidP="00D712D9">
            <w:pPr>
              <w:rPr>
                <w:i/>
              </w:rPr>
            </w:pPr>
            <w:r w:rsidRPr="00C40606">
              <w:t>Who will update and implement this DMP?</w:t>
            </w:r>
          </w:p>
        </w:tc>
        <w:tc>
          <w:tcPr>
            <w:tcW w:w="10631" w:type="dxa"/>
          </w:tcPr>
          <w:p w14:paraId="50E390B9" w14:textId="43BD5015" w:rsidR="002300DE" w:rsidRPr="00F90478" w:rsidRDefault="00F7783F" w:rsidP="00F90478">
            <w:pPr>
              <w:rPr>
                <w:lang w:val="en-US"/>
              </w:rPr>
            </w:pPr>
            <w:r w:rsidRPr="00F7783F">
              <w:rPr>
                <w:lang w:val="en-US"/>
              </w:rPr>
              <w:t>Prof. Xing Yang</w:t>
            </w:r>
            <w:r w:rsidR="00F90478">
              <w:rPr>
                <w:lang w:val="en-US"/>
              </w:rPr>
              <w:t xml:space="preserve"> and </w:t>
            </w:r>
            <w:r w:rsidRPr="00F7783F">
              <w:rPr>
                <w:lang w:val="en-US"/>
              </w:rPr>
              <w:t>Prof. Giuseppe Granata</w:t>
            </w:r>
            <w:r w:rsidR="00F90478">
              <w:rPr>
                <w:lang w:val="en-US"/>
              </w:rPr>
              <w:t xml:space="preserve"> </w:t>
            </w:r>
            <w:r w:rsidR="00F90478" w:rsidRPr="00F90478">
              <w:rPr>
                <w:lang w:val="en-US"/>
              </w:rPr>
              <w:t>bear the end responsibility of updating and implementing this DMP in the long term.</w:t>
            </w:r>
          </w:p>
        </w:tc>
      </w:tr>
    </w:tbl>
    <w:p w14:paraId="7149C429" w14:textId="77777777" w:rsidR="0095381F" w:rsidRDefault="0095381F" w:rsidP="0095381F"/>
    <w:p w14:paraId="35F74817" w14:textId="77777777" w:rsidR="00FB3BB1" w:rsidRDefault="00FB3BB1" w:rsidP="0095381F"/>
    <w:p w14:paraId="6A95631C" w14:textId="77777777" w:rsidR="00FB3BB1" w:rsidRDefault="00FB3BB1" w:rsidP="0095381F"/>
    <w:p w14:paraId="00081154" w14:textId="77777777" w:rsidR="00FB3BB1" w:rsidRDefault="00FB3BB1" w:rsidP="0095381F"/>
    <w:p w14:paraId="508D630F" w14:textId="77777777" w:rsidR="00FB3BB1" w:rsidRDefault="00FB3BB1" w:rsidP="0095381F"/>
    <w:p w14:paraId="5B1E2259" w14:textId="77777777" w:rsidR="00FB3BB1" w:rsidRDefault="00FB3BB1" w:rsidP="0095381F"/>
    <w:p w14:paraId="2E188707" w14:textId="77777777" w:rsidR="00FB3BB1" w:rsidRDefault="00FB3BB1" w:rsidP="0095381F"/>
    <w:p w14:paraId="7E00D116" w14:textId="77777777" w:rsidR="00FB3BB1" w:rsidRDefault="00FB3BB1" w:rsidP="0095381F"/>
    <w:p w14:paraId="00622604" w14:textId="77777777" w:rsidR="00FB3BB1" w:rsidRDefault="00FB3BB1" w:rsidP="0095381F"/>
    <w:p w14:paraId="50592605" w14:textId="77777777" w:rsidR="00FB3BB1" w:rsidRPr="00FA78D3" w:rsidRDefault="00FB3BB1" w:rsidP="0095381F">
      <w:pPr>
        <w:rPr>
          <w:sz w:val="28"/>
          <w:szCs w:val="28"/>
          <w:u w:val="single"/>
        </w:rPr>
      </w:pPr>
    </w:p>
    <w:sectPr w:rsidR="00FB3BB1" w:rsidRPr="00FA78D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902A6" w14:textId="77777777" w:rsidR="00412C78" w:rsidRDefault="00412C78" w:rsidP="00CE49D2">
      <w:r>
        <w:separator/>
      </w:r>
    </w:p>
  </w:endnote>
  <w:endnote w:type="continuationSeparator" w:id="0">
    <w:p w14:paraId="3FA6CCB2" w14:textId="77777777" w:rsidR="00412C78" w:rsidRDefault="00412C7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LTPro-Roman">
    <w:altName w:val="Times New Roman"/>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60CD1371" w14:textId="77777777" w:rsidR="00D11EAA" w:rsidRDefault="00D11EAA" w:rsidP="00321EE3">
        <w:pPr>
          <w:pStyle w:val="Footer"/>
          <w:jc w:val="center"/>
        </w:pPr>
      </w:p>
      <w:p w14:paraId="366FAED7"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7593514F"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25869" w14:textId="77777777" w:rsidR="00412C78" w:rsidRDefault="00412C78" w:rsidP="00CE49D2">
      <w:r>
        <w:separator/>
      </w:r>
    </w:p>
  </w:footnote>
  <w:footnote w:type="continuationSeparator" w:id="0">
    <w:p w14:paraId="1733A087" w14:textId="77777777" w:rsidR="00412C78" w:rsidRDefault="00412C78" w:rsidP="00CE49D2">
      <w:r>
        <w:continuationSeparator/>
      </w:r>
    </w:p>
  </w:footnote>
  <w:footnote w:id="1">
    <w:p w14:paraId="72FEBC8A"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193FC4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54243A1"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A29396D"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51E08F6"/>
    <w:multiLevelType w:val="hybridMultilevel"/>
    <w:tmpl w:val="6FE40FC0"/>
    <w:lvl w:ilvl="0" w:tplc="E52C464E">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AC155A"/>
    <w:multiLevelType w:val="hybridMultilevel"/>
    <w:tmpl w:val="EED865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42630191">
    <w:abstractNumId w:val="16"/>
  </w:num>
  <w:num w:numId="2" w16cid:durableId="138693948">
    <w:abstractNumId w:val="33"/>
  </w:num>
  <w:num w:numId="3" w16cid:durableId="1301039880">
    <w:abstractNumId w:val="12"/>
  </w:num>
  <w:num w:numId="4" w16cid:durableId="132215452">
    <w:abstractNumId w:val="9"/>
  </w:num>
  <w:num w:numId="5" w16cid:durableId="727385246">
    <w:abstractNumId w:val="29"/>
  </w:num>
  <w:num w:numId="6" w16cid:durableId="1751809156">
    <w:abstractNumId w:val="25"/>
  </w:num>
  <w:num w:numId="7" w16cid:durableId="1225069565">
    <w:abstractNumId w:val="34"/>
  </w:num>
  <w:num w:numId="8" w16cid:durableId="267083814">
    <w:abstractNumId w:val="8"/>
  </w:num>
  <w:num w:numId="9" w16cid:durableId="1693414859">
    <w:abstractNumId w:val="6"/>
  </w:num>
  <w:num w:numId="10" w16cid:durableId="1690790832">
    <w:abstractNumId w:val="19"/>
  </w:num>
  <w:num w:numId="11" w16cid:durableId="1576627670">
    <w:abstractNumId w:val="17"/>
  </w:num>
  <w:num w:numId="12" w16cid:durableId="373845172">
    <w:abstractNumId w:val="2"/>
  </w:num>
  <w:num w:numId="13" w16cid:durableId="305016821">
    <w:abstractNumId w:val="35"/>
  </w:num>
  <w:num w:numId="14" w16cid:durableId="212892347">
    <w:abstractNumId w:val="3"/>
  </w:num>
  <w:num w:numId="15" w16cid:durableId="596519478">
    <w:abstractNumId w:val="36"/>
  </w:num>
  <w:num w:numId="16" w16cid:durableId="1708019851">
    <w:abstractNumId w:val="4"/>
  </w:num>
  <w:num w:numId="17" w16cid:durableId="1843272695">
    <w:abstractNumId w:val="28"/>
  </w:num>
  <w:num w:numId="18" w16cid:durableId="826359249">
    <w:abstractNumId w:val="31"/>
  </w:num>
  <w:num w:numId="19" w16cid:durableId="1547794045">
    <w:abstractNumId w:val="26"/>
  </w:num>
  <w:num w:numId="20" w16cid:durableId="125899772">
    <w:abstractNumId w:val="30"/>
  </w:num>
  <w:num w:numId="21" w16cid:durableId="682128403">
    <w:abstractNumId w:val="13"/>
  </w:num>
  <w:num w:numId="22" w16cid:durableId="1825706765">
    <w:abstractNumId w:val="32"/>
  </w:num>
  <w:num w:numId="23" w16cid:durableId="408114169">
    <w:abstractNumId w:val="15"/>
  </w:num>
  <w:num w:numId="24" w16cid:durableId="631401043">
    <w:abstractNumId w:val="18"/>
  </w:num>
  <w:num w:numId="25" w16cid:durableId="673335772">
    <w:abstractNumId w:val="23"/>
  </w:num>
  <w:num w:numId="26" w16cid:durableId="508835339">
    <w:abstractNumId w:val="21"/>
  </w:num>
  <w:num w:numId="27" w16cid:durableId="1722244423">
    <w:abstractNumId w:val="22"/>
  </w:num>
  <w:num w:numId="28" w16cid:durableId="1389767546">
    <w:abstractNumId w:val="7"/>
  </w:num>
  <w:num w:numId="29" w16cid:durableId="1892569279">
    <w:abstractNumId w:val="14"/>
  </w:num>
  <w:num w:numId="30" w16cid:durableId="112484799">
    <w:abstractNumId w:val="20"/>
  </w:num>
  <w:num w:numId="31" w16cid:durableId="1419525533">
    <w:abstractNumId w:val="0"/>
  </w:num>
  <w:num w:numId="32" w16cid:durableId="1547989571">
    <w:abstractNumId w:val="10"/>
  </w:num>
  <w:num w:numId="33" w16cid:durableId="1886984288">
    <w:abstractNumId w:val="24"/>
  </w:num>
  <w:num w:numId="34" w16cid:durableId="1652635075">
    <w:abstractNumId w:val="37"/>
  </w:num>
  <w:num w:numId="35" w16cid:durableId="1913419977">
    <w:abstractNumId w:val="11"/>
  </w:num>
  <w:num w:numId="36" w16cid:durableId="870999474">
    <w:abstractNumId w:val="1"/>
  </w:num>
  <w:num w:numId="37" w16cid:durableId="1463116472">
    <w:abstractNumId w:val="5"/>
  </w:num>
  <w:num w:numId="38" w16cid:durableId="21332226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54AA"/>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37CF"/>
    <w:rsid w:val="000743EB"/>
    <w:rsid w:val="0008393F"/>
    <w:rsid w:val="00083FD0"/>
    <w:rsid w:val="000906CC"/>
    <w:rsid w:val="00094570"/>
    <w:rsid w:val="00097E2A"/>
    <w:rsid w:val="000A2BC9"/>
    <w:rsid w:val="000A46BC"/>
    <w:rsid w:val="000B154E"/>
    <w:rsid w:val="000B1CCC"/>
    <w:rsid w:val="000B2E0A"/>
    <w:rsid w:val="000B379A"/>
    <w:rsid w:val="000B414C"/>
    <w:rsid w:val="000B6BB4"/>
    <w:rsid w:val="000B7A5C"/>
    <w:rsid w:val="000C023E"/>
    <w:rsid w:val="000C3CB5"/>
    <w:rsid w:val="000C4BF5"/>
    <w:rsid w:val="000C4E15"/>
    <w:rsid w:val="000C6FCB"/>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348"/>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57BA5"/>
    <w:rsid w:val="00165EC0"/>
    <w:rsid w:val="00166718"/>
    <w:rsid w:val="001707E4"/>
    <w:rsid w:val="00171BDA"/>
    <w:rsid w:val="00171BFB"/>
    <w:rsid w:val="00172B6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59D4"/>
    <w:rsid w:val="001F6067"/>
    <w:rsid w:val="00202C9D"/>
    <w:rsid w:val="00203D87"/>
    <w:rsid w:val="00207D68"/>
    <w:rsid w:val="00223EB2"/>
    <w:rsid w:val="002300DE"/>
    <w:rsid w:val="0023161D"/>
    <w:rsid w:val="002330AD"/>
    <w:rsid w:val="00243B39"/>
    <w:rsid w:val="00244A11"/>
    <w:rsid w:val="002466F2"/>
    <w:rsid w:val="0024685C"/>
    <w:rsid w:val="00247520"/>
    <w:rsid w:val="00250516"/>
    <w:rsid w:val="00250D8D"/>
    <w:rsid w:val="00251FCB"/>
    <w:rsid w:val="0025638E"/>
    <w:rsid w:val="0026221A"/>
    <w:rsid w:val="002651EF"/>
    <w:rsid w:val="00265950"/>
    <w:rsid w:val="00274F0B"/>
    <w:rsid w:val="00277747"/>
    <w:rsid w:val="00280887"/>
    <w:rsid w:val="00282C4F"/>
    <w:rsid w:val="00282F85"/>
    <w:rsid w:val="00282FDF"/>
    <w:rsid w:val="00283137"/>
    <w:rsid w:val="00292E5C"/>
    <w:rsid w:val="0029352E"/>
    <w:rsid w:val="00294D7D"/>
    <w:rsid w:val="00296559"/>
    <w:rsid w:val="002977B7"/>
    <w:rsid w:val="0029797B"/>
    <w:rsid w:val="002A0F9E"/>
    <w:rsid w:val="002A243F"/>
    <w:rsid w:val="002A56A0"/>
    <w:rsid w:val="002A7B37"/>
    <w:rsid w:val="002C28CD"/>
    <w:rsid w:val="002C5FEE"/>
    <w:rsid w:val="002D0C7D"/>
    <w:rsid w:val="002D1296"/>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173B9"/>
    <w:rsid w:val="00321EE3"/>
    <w:rsid w:val="0032471C"/>
    <w:rsid w:val="00325C0C"/>
    <w:rsid w:val="00331ACC"/>
    <w:rsid w:val="00331EA7"/>
    <w:rsid w:val="0033206B"/>
    <w:rsid w:val="00335BED"/>
    <w:rsid w:val="00340878"/>
    <w:rsid w:val="00341BE4"/>
    <w:rsid w:val="0034263E"/>
    <w:rsid w:val="003427F6"/>
    <w:rsid w:val="00343B19"/>
    <w:rsid w:val="0034429D"/>
    <w:rsid w:val="00345E00"/>
    <w:rsid w:val="0035345E"/>
    <w:rsid w:val="00353D33"/>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1DC"/>
    <w:rsid w:val="003E7A5B"/>
    <w:rsid w:val="003E7F04"/>
    <w:rsid w:val="00401452"/>
    <w:rsid w:val="004014E1"/>
    <w:rsid w:val="00401D37"/>
    <w:rsid w:val="0040421C"/>
    <w:rsid w:val="00405AAD"/>
    <w:rsid w:val="004060FE"/>
    <w:rsid w:val="004079B4"/>
    <w:rsid w:val="004105C0"/>
    <w:rsid w:val="00412C78"/>
    <w:rsid w:val="00412CAA"/>
    <w:rsid w:val="004140F2"/>
    <w:rsid w:val="00415B89"/>
    <w:rsid w:val="004217AE"/>
    <w:rsid w:val="00422BA9"/>
    <w:rsid w:val="00423036"/>
    <w:rsid w:val="00424B70"/>
    <w:rsid w:val="00424DBA"/>
    <w:rsid w:val="004255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B6910"/>
    <w:rsid w:val="004C16AA"/>
    <w:rsid w:val="004C570E"/>
    <w:rsid w:val="004C72B8"/>
    <w:rsid w:val="004D37B4"/>
    <w:rsid w:val="004E5067"/>
    <w:rsid w:val="004E5EC5"/>
    <w:rsid w:val="004E6101"/>
    <w:rsid w:val="004E7651"/>
    <w:rsid w:val="004F0800"/>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3EDB"/>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0E39"/>
    <w:rsid w:val="005F1A74"/>
    <w:rsid w:val="005F6665"/>
    <w:rsid w:val="00605302"/>
    <w:rsid w:val="00605AAD"/>
    <w:rsid w:val="006067B7"/>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2F76"/>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251"/>
    <w:rsid w:val="006D08F2"/>
    <w:rsid w:val="006D1D70"/>
    <w:rsid w:val="006D2E56"/>
    <w:rsid w:val="006D3811"/>
    <w:rsid w:val="006D642B"/>
    <w:rsid w:val="006E04E8"/>
    <w:rsid w:val="006E47C1"/>
    <w:rsid w:val="006F5F48"/>
    <w:rsid w:val="007020FA"/>
    <w:rsid w:val="00702A27"/>
    <w:rsid w:val="00712AC0"/>
    <w:rsid w:val="00716FA0"/>
    <w:rsid w:val="00721DBF"/>
    <w:rsid w:val="00721DD9"/>
    <w:rsid w:val="007270FB"/>
    <w:rsid w:val="00735DBA"/>
    <w:rsid w:val="007362F5"/>
    <w:rsid w:val="00736EF6"/>
    <w:rsid w:val="007405A6"/>
    <w:rsid w:val="00751BD4"/>
    <w:rsid w:val="00752ABA"/>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5F62"/>
    <w:rsid w:val="00797ABD"/>
    <w:rsid w:val="00797E32"/>
    <w:rsid w:val="007A26E0"/>
    <w:rsid w:val="007A306B"/>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2E5A"/>
    <w:rsid w:val="00833350"/>
    <w:rsid w:val="00834A9E"/>
    <w:rsid w:val="008355FA"/>
    <w:rsid w:val="00842936"/>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480E"/>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564"/>
    <w:rsid w:val="00900D74"/>
    <w:rsid w:val="00901351"/>
    <w:rsid w:val="00902638"/>
    <w:rsid w:val="00905D63"/>
    <w:rsid w:val="00906DA8"/>
    <w:rsid w:val="0091060F"/>
    <w:rsid w:val="009142A7"/>
    <w:rsid w:val="00916AB5"/>
    <w:rsid w:val="0092127A"/>
    <w:rsid w:val="00923488"/>
    <w:rsid w:val="00925163"/>
    <w:rsid w:val="009340EF"/>
    <w:rsid w:val="00934FFA"/>
    <w:rsid w:val="0093526F"/>
    <w:rsid w:val="00935EFB"/>
    <w:rsid w:val="00937E61"/>
    <w:rsid w:val="009413CA"/>
    <w:rsid w:val="0094370D"/>
    <w:rsid w:val="00950DB8"/>
    <w:rsid w:val="00951016"/>
    <w:rsid w:val="0095316C"/>
    <w:rsid w:val="0095381F"/>
    <w:rsid w:val="009554FC"/>
    <w:rsid w:val="00960037"/>
    <w:rsid w:val="0096485F"/>
    <w:rsid w:val="00964E11"/>
    <w:rsid w:val="00972E6F"/>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D3CA0"/>
    <w:rsid w:val="009D51BC"/>
    <w:rsid w:val="009E1DAC"/>
    <w:rsid w:val="009E2081"/>
    <w:rsid w:val="009F0CD6"/>
    <w:rsid w:val="009F3B66"/>
    <w:rsid w:val="009F5507"/>
    <w:rsid w:val="009F5B28"/>
    <w:rsid w:val="009F7382"/>
    <w:rsid w:val="00A006BE"/>
    <w:rsid w:val="00A107B3"/>
    <w:rsid w:val="00A11B82"/>
    <w:rsid w:val="00A12425"/>
    <w:rsid w:val="00A133D9"/>
    <w:rsid w:val="00A14579"/>
    <w:rsid w:val="00A14918"/>
    <w:rsid w:val="00A230C3"/>
    <w:rsid w:val="00A23DCD"/>
    <w:rsid w:val="00A3290C"/>
    <w:rsid w:val="00A37797"/>
    <w:rsid w:val="00A447AF"/>
    <w:rsid w:val="00A46496"/>
    <w:rsid w:val="00A517CF"/>
    <w:rsid w:val="00A53B89"/>
    <w:rsid w:val="00A53F1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10CA"/>
    <w:rsid w:val="00B42C69"/>
    <w:rsid w:val="00B43371"/>
    <w:rsid w:val="00B44061"/>
    <w:rsid w:val="00B45C14"/>
    <w:rsid w:val="00B45D33"/>
    <w:rsid w:val="00B519BA"/>
    <w:rsid w:val="00B55935"/>
    <w:rsid w:val="00B57CF4"/>
    <w:rsid w:val="00B6004B"/>
    <w:rsid w:val="00B6037F"/>
    <w:rsid w:val="00B61D27"/>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2CDC"/>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403A"/>
    <w:rsid w:val="00CC7B3F"/>
    <w:rsid w:val="00CD0EA7"/>
    <w:rsid w:val="00CD114B"/>
    <w:rsid w:val="00CD1C5B"/>
    <w:rsid w:val="00CD36C2"/>
    <w:rsid w:val="00CD74BA"/>
    <w:rsid w:val="00CE49D2"/>
    <w:rsid w:val="00CE6D90"/>
    <w:rsid w:val="00CE7FFC"/>
    <w:rsid w:val="00CF04C5"/>
    <w:rsid w:val="00CF07B7"/>
    <w:rsid w:val="00CF3DAB"/>
    <w:rsid w:val="00CF5E77"/>
    <w:rsid w:val="00D01CA4"/>
    <w:rsid w:val="00D01F5C"/>
    <w:rsid w:val="00D03316"/>
    <w:rsid w:val="00D04299"/>
    <w:rsid w:val="00D1179C"/>
    <w:rsid w:val="00D11884"/>
    <w:rsid w:val="00D11EAA"/>
    <w:rsid w:val="00D141F3"/>
    <w:rsid w:val="00D158F7"/>
    <w:rsid w:val="00D17D55"/>
    <w:rsid w:val="00D24727"/>
    <w:rsid w:val="00D2506B"/>
    <w:rsid w:val="00D3162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5696"/>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0F03"/>
    <w:rsid w:val="00E3326F"/>
    <w:rsid w:val="00E36981"/>
    <w:rsid w:val="00E40098"/>
    <w:rsid w:val="00E414CA"/>
    <w:rsid w:val="00E427BD"/>
    <w:rsid w:val="00E44ADC"/>
    <w:rsid w:val="00E4728F"/>
    <w:rsid w:val="00E47889"/>
    <w:rsid w:val="00E52B19"/>
    <w:rsid w:val="00E5474C"/>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057D"/>
    <w:rsid w:val="00EB125A"/>
    <w:rsid w:val="00EB553F"/>
    <w:rsid w:val="00EC3A89"/>
    <w:rsid w:val="00EC6D33"/>
    <w:rsid w:val="00EC7281"/>
    <w:rsid w:val="00ED3CF4"/>
    <w:rsid w:val="00ED5CBB"/>
    <w:rsid w:val="00EE114C"/>
    <w:rsid w:val="00EE1CA6"/>
    <w:rsid w:val="00EE33E8"/>
    <w:rsid w:val="00EE3DA1"/>
    <w:rsid w:val="00EE6614"/>
    <w:rsid w:val="00EF0947"/>
    <w:rsid w:val="00EF170D"/>
    <w:rsid w:val="00EF697B"/>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4A46"/>
    <w:rsid w:val="00F66B52"/>
    <w:rsid w:val="00F73076"/>
    <w:rsid w:val="00F7783F"/>
    <w:rsid w:val="00F81457"/>
    <w:rsid w:val="00F81AE8"/>
    <w:rsid w:val="00F90478"/>
    <w:rsid w:val="00F937DA"/>
    <w:rsid w:val="00F943F8"/>
    <w:rsid w:val="00F96350"/>
    <w:rsid w:val="00FA1621"/>
    <w:rsid w:val="00FA2444"/>
    <w:rsid w:val="00FA78D3"/>
    <w:rsid w:val="00FB1A92"/>
    <w:rsid w:val="00FB1E60"/>
    <w:rsid w:val="00FB3BB1"/>
    <w:rsid w:val="00FB55E4"/>
    <w:rsid w:val="00FB5895"/>
    <w:rsid w:val="00FB642F"/>
    <w:rsid w:val="00FB786F"/>
    <w:rsid w:val="00FC0475"/>
    <w:rsid w:val="00FC11F3"/>
    <w:rsid w:val="00FD638D"/>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981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934FF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4Char">
    <w:name w:val="Heading 4 Char"/>
    <w:basedOn w:val="DefaultParagraphFont"/>
    <w:link w:val="Heading4"/>
    <w:uiPriority w:val="9"/>
    <w:rsid w:val="00934FF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500046159">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www.kuleuven.be/rdm/en/guidance/data-standards"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orcid.org/0000-0001-6593-6270"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G0AAE24N</Project_x0020_Ref.>
    <Code xmlns="d2b4f59a-05ce-4744-9d1c-9dd30147ee09">3E231227</Code>
    <FundingCallID xmlns="d2b4f59a-05ce-4744-9d1c-9dd30147ee09">40428</FundingCallID>
    <_dlc_DocId xmlns="d2b4f59a-05ce-4744-9d1c-9dd30147ee09">P4FNSWA4HVKW-73199252-19208</_dlc_DocId>
    <_dlc_DocIdUrl xmlns="d2b4f59a-05ce-4744-9d1c-9dd30147ee09">
      <Url>https://www.groupware.kuleuven.be/sites/dmpmt/_layouts/15/DocIdRedir.aspx?ID=P4FNSWA4HVKW-73199252-19208</Url>
      <Description>P4FNSWA4HVKW-73199252-19208</Description>
    </_dlc_DocIdUrl>
    <TypeDoc xmlns="de64d03d-2dbc-4782-9fbf-1d8df1c50cf7">Initial</TypeDoc>
    <FormID xmlns="d2b4f59a-05ce-4744-9d1c-9dd30147ee09">3519</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C6B6F7D0-3E2C-4BD8-B054-D3D8198904DD}"/>
</file>

<file path=customXml/itemProps3.xml><?xml version="1.0" encoding="utf-8"?>
<ds:datastoreItem xmlns:ds="http://schemas.openxmlformats.org/officeDocument/2006/customXml" ds:itemID="{78ECB5CE-9FB0-438D-A2CB-39291B05FC88}"/>
</file>

<file path=customXml/itemProps4.xml><?xml version="1.0" encoding="utf-8"?>
<ds:datastoreItem xmlns:ds="http://schemas.openxmlformats.org/officeDocument/2006/customXml" ds:itemID="{EA0600CF-37F8-46D8-AB59-05AD2664149F}"/>
</file>

<file path=customXml/itemProps5.xml><?xml version="1.0" encoding="utf-8"?>
<ds:datastoreItem xmlns:ds="http://schemas.openxmlformats.org/officeDocument/2006/customXml" ds:itemID="{BE1F5442-2FBF-4AAE-A0F6-ED8012830468}"/>
</file>

<file path=docProps/app.xml><?xml version="1.0" encoding="utf-8"?>
<Properties xmlns="http://schemas.openxmlformats.org/officeDocument/2006/extended-properties" xmlns:vt="http://schemas.openxmlformats.org/officeDocument/2006/docPropsVTypes">
  <Template>Normal.dotm</Template>
  <TotalTime>0</TotalTime>
  <Pages>17</Pages>
  <Words>3255</Words>
  <Characters>18556</Characters>
  <Application>Microsoft Office Word</Application>
  <DocSecurity>0</DocSecurity>
  <Lines>154</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2024-06-30T10:37:00Z</dcterms:created>
  <dcterms:modified xsi:type="dcterms:W3CDTF">2024-06-30T11:59:00Z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680994fe-619c-4184-a7bf-613e54b26828</vt:lpwstr>
  </property>
</Properties>
</file>