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0B5D8"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053D0334"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10B08C4E" w14:textId="77777777" w:rsidR="003C48A9" w:rsidRDefault="003C48A9" w:rsidP="00AB3302">
      <w:pPr>
        <w:rPr>
          <w:bCs/>
        </w:rPr>
      </w:pPr>
    </w:p>
    <w:p w14:paraId="60033878"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69A2CE8"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D863E60" w14:textId="3634A3DD" w:rsidR="00F17D69" w:rsidRPr="00581F2F" w:rsidRDefault="00F17D69" w:rsidP="00581F2F">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1EB8EB5D" w14:textId="77777777" w:rsidTr="00306CBC">
        <w:trPr>
          <w:cantSplit/>
        </w:trPr>
        <w:tc>
          <w:tcPr>
            <w:tcW w:w="15593" w:type="dxa"/>
            <w:gridSpan w:val="2"/>
            <w:shd w:val="clear" w:color="auto" w:fill="5B9BD5" w:themeFill="accent5"/>
          </w:tcPr>
          <w:p w14:paraId="6213B107"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87B56AD" w14:textId="77777777" w:rsidR="00202C9D" w:rsidRPr="00265950" w:rsidRDefault="00202C9D" w:rsidP="00306CBC">
            <w:pPr>
              <w:pStyle w:val="Lijstalinea"/>
              <w:ind w:left="1080"/>
              <w:rPr>
                <w:b/>
                <w:lang w:val="nl-BE"/>
              </w:rPr>
            </w:pPr>
          </w:p>
        </w:tc>
      </w:tr>
      <w:tr w:rsidR="00202C9D" w14:paraId="3DC1EE81" w14:textId="77777777" w:rsidTr="00306CBC">
        <w:trPr>
          <w:cantSplit/>
          <w:trHeight w:val="269"/>
        </w:trPr>
        <w:tc>
          <w:tcPr>
            <w:tcW w:w="4962" w:type="dxa"/>
          </w:tcPr>
          <w:p w14:paraId="372A1153"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63E75C04" w14:textId="400F40E0" w:rsidR="00202C9D" w:rsidRPr="003605DF" w:rsidRDefault="00EA22A1" w:rsidP="00306CBC">
            <w:pPr>
              <w:rPr>
                <w:b/>
                <w:bCs/>
                <w:lang w:val="nl-BE"/>
              </w:rPr>
            </w:pPr>
            <w:r>
              <w:rPr>
                <w:b/>
                <w:bCs/>
                <w:lang w:val="nl-BE"/>
              </w:rPr>
              <w:t xml:space="preserve">Greet Vanderlinden - </w:t>
            </w:r>
            <w:r w:rsidRPr="00EA22A1">
              <w:rPr>
                <w:b/>
                <w:bCs/>
                <w:lang w:val="nl-BE"/>
              </w:rPr>
              <w:t>ORCID 0000-0002-5673-4121</w:t>
            </w:r>
          </w:p>
        </w:tc>
      </w:tr>
      <w:tr w:rsidR="00202C9D" w14:paraId="2DBDC93A" w14:textId="77777777" w:rsidTr="00306CBC">
        <w:trPr>
          <w:cantSplit/>
          <w:trHeight w:val="633"/>
        </w:trPr>
        <w:tc>
          <w:tcPr>
            <w:tcW w:w="4962" w:type="dxa"/>
          </w:tcPr>
          <w:p w14:paraId="53E797AA"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76B23590" w14:textId="650B6BDD" w:rsidR="00202C9D" w:rsidRPr="006C0CA3" w:rsidRDefault="00EA22A1" w:rsidP="00306CBC">
            <w:pPr>
              <w:rPr>
                <w:b/>
                <w:bCs/>
              </w:rPr>
            </w:pPr>
            <w:r>
              <w:rPr>
                <w:b/>
                <w:bCs/>
              </w:rPr>
              <w:t xml:space="preserve">Koen Van </w:t>
            </w:r>
            <w:proofErr w:type="spellStart"/>
            <w:r>
              <w:rPr>
                <w:b/>
                <w:bCs/>
              </w:rPr>
              <w:t>Laere</w:t>
            </w:r>
            <w:proofErr w:type="spellEnd"/>
            <w:r>
              <w:rPr>
                <w:b/>
                <w:bCs/>
              </w:rPr>
              <w:t xml:space="preserve"> - promotor</w:t>
            </w:r>
          </w:p>
        </w:tc>
      </w:tr>
      <w:tr w:rsidR="00202C9D" w14:paraId="06E08FD2" w14:textId="77777777" w:rsidTr="00306CBC">
        <w:trPr>
          <w:cantSplit/>
          <w:trHeight w:val="269"/>
        </w:trPr>
        <w:tc>
          <w:tcPr>
            <w:tcW w:w="4962" w:type="dxa"/>
          </w:tcPr>
          <w:p w14:paraId="64DD8FE8"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22E6AF52" w14:textId="212F5282" w:rsidR="00202C9D" w:rsidRPr="00EA22A1" w:rsidRDefault="00202C9D" w:rsidP="00306CBC">
            <w:pPr>
              <w:rPr>
                <w:lang w:val="en-US"/>
              </w:rPr>
            </w:pPr>
            <w:r w:rsidRPr="00EA22A1">
              <w:rPr>
                <w:lang w:val="en-US"/>
              </w:rPr>
              <w:t xml:space="preserve"> </w:t>
            </w:r>
            <w:r w:rsidR="00EA22A1" w:rsidRPr="00EA22A1">
              <w:rPr>
                <w:b/>
                <w:bCs/>
              </w:rPr>
              <w:t>Integrative longitudinal investigation of multiparametric PET/MR imaging in mild cognitive impairment</w:t>
            </w:r>
            <w:r w:rsidR="00EA22A1" w:rsidRPr="00EA22A1">
              <w:t> </w:t>
            </w:r>
          </w:p>
        </w:tc>
      </w:tr>
      <w:tr w:rsidR="00202C9D" w14:paraId="6D874BC9" w14:textId="77777777" w:rsidTr="00306CBC">
        <w:trPr>
          <w:cantSplit/>
          <w:trHeight w:val="269"/>
        </w:trPr>
        <w:tc>
          <w:tcPr>
            <w:tcW w:w="4962" w:type="dxa"/>
          </w:tcPr>
          <w:p w14:paraId="6FFA1326"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67BD8AEB" w14:textId="3521C2C4" w:rsidR="00202C9D" w:rsidRDefault="00EA22A1" w:rsidP="00306CBC">
            <w:pPr>
              <w:rPr>
                <w:lang w:val="nl-BE"/>
              </w:rPr>
            </w:pPr>
            <w:r w:rsidRPr="00EA22A1">
              <w:rPr>
                <w:b/>
                <w:bCs/>
              </w:rPr>
              <w:t>PDMT2/24/076</w:t>
            </w:r>
          </w:p>
        </w:tc>
      </w:tr>
      <w:tr w:rsidR="00202C9D" w:rsidRPr="004915D2" w14:paraId="142E7BFB" w14:textId="77777777" w:rsidTr="00306CBC">
        <w:trPr>
          <w:cantSplit/>
          <w:trHeight w:val="269"/>
        </w:trPr>
        <w:tc>
          <w:tcPr>
            <w:tcW w:w="4962" w:type="dxa"/>
          </w:tcPr>
          <w:p w14:paraId="7A7345DE" w14:textId="77777777" w:rsidR="00202C9D" w:rsidRPr="00B84C69" w:rsidRDefault="00202C9D" w:rsidP="00306CBC">
            <w:r w:rsidRPr="00C512C7">
              <w:t>Affiliation(s)</w:t>
            </w:r>
          </w:p>
        </w:tc>
        <w:tc>
          <w:tcPr>
            <w:tcW w:w="10631" w:type="dxa"/>
          </w:tcPr>
          <w:p w14:paraId="334C4C90" w14:textId="68939FF3" w:rsidR="00202C9D" w:rsidRPr="007C4928" w:rsidRDefault="00EA22A1" w:rsidP="00EA22A1">
            <w:pPr>
              <w:rPr>
                <w:b/>
                <w:bCs/>
                <w:sz w:val="28"/>
                <w:szCs w:val="28"/>
                <w:lang w:val="nl-BE"/>
              </w:rPr>
            </w:pPr>
            <w:r w:rsidRPr="007C4928">
              <w:rPr>
                <w:rFonts w:ascii="Segoe UI Symbol" w:hAnsi="Segoe UI Symbol" w:cs="Segoe UI Symbol"/>
                <w:sz w:val="28"/>
                <w:szCs w:val="28"/>
                <w:lang w:val="nl-BE"/>
              </w:rPr>
              <w:t>☐</w:t>
            </w:r>
            <w:r w:rsidRPr="007C4928">
              <w:rPr>
                <w:sz w:val="28"/>
                <w:szCs w:val="28"/>
                <w:lang w:val="nl-BE"/>
              </w:rPr>
              <w:t xml:space="preserve"> </w:t>
            </w:r>
            <w:r w:rsidR="00202C9D" w:rsidRPr="007C4928">
              <w:rPr>
                <w:b/>
                <w:bCs/>
                <w:sz w:val="28"/>
                <w:szCs w:val="28"/>
                <w:lang w:val="nl-BE"/>
              </w:rPr>
              <w:t xml:space="preserve">KU Leuven </w:t>
            </w:r>
          </w:p>
          <w:p w14:paraId="1121EDF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5DB37C7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49BAC99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DD51A2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1357F6C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30A3BA4A" w14:textId="77777777" w:rsidR="00202C9D" w:rsidRPr="00EA22A1" w:rsidRDefault="00202C9D" w:rsidP="00C87DF9">
            <w:pPr>
              <w:rPr>
                <w:lang w:val="fr-FR"/>
              </w:rPr>
            </w:pPr>
            <w:r w:rsidRPr="00EA22A1">
              <w:rPr>
                <w:rFonts w:cstheme="minorHAnsi"/>
                <w:lang w:val="fr-FR"/>
              </w:rPr>
              <w:t xml:space="preserve">ROR identifier </w:t>
            </w:r>
            <w:r w:rsidR="00C87DF9" w:rsidRPr="00EA22A1">
              <w:rPr>
                <w:rFonts w:cstheme="minorHAnsi"/>
                <w:lang w:val="fr-FR"/>
              </w:rPr>
              <w:t>KU Leuven</w:t>
            </w:r>
            <w:r w:rsidRPr="00EA22A1">
              <w:rPr>
                <w:rFonts w:cstheme="minorHAnsi"/>
                <w:lang w:val="fr-FR"/>
              </w:rPr>
              <w:t>:</w:t>
            </w:r>
            <w:r w:rsidRPr="00EA22A1">
              <w:rPr>
                <w:lang w:val="fr-FR"/>
              </w:rPr>
              <w:t xml:space="preserve"> </w:t>
            </w:r>
            <w:r w:rsidR="009C532A" w:rsidRPr="00EA22A1">
              <w:rPr>
                <w:lang w:val="fr-FR"/>
              </w:rPr>
              <w:t>05f950310</w:t>
            </w:r>
          </w:p>
        </w:tc>
      </w:tr>
      <w:tr w:rsidR="00202C9D" w:rsidRPr="0085083E" w14:paraId="7F658E68" w14:textId="77777777" w:rsidTr="00306CBC">
        <w:trPr>
          <w:cantSplit/>
          <w:trHeight w:val="269"/>
        </w:trPr>
        <w:tc>
          <w:tcPr>
            <w:tcW w:w="4962" w:type="dxa"/>
          </w:tcPr>
          <w:p w14:paraId="56571084" w14:textId="77777777" w:rsidR="00202C9D" w:rsidRPr="00C512C7" w:rsidRDefault="00202C9D" w:rsidP="00306CBC">
            <w:r w:rsidRPr="003716A8">
              <w:t>Please provide a short project description</w:t>
            </w:r>
          </w:p>
        </w:tc>
        <w:tc>
          <w:tcPr>
            <w:tcW w:w="10631" w:type="dxa"/>
          </w:tcPr>
          <w:p w14:paraId="133550B3" w14:textId="5A552A64" w:rsidR="00EA22A1" w:rsidRPr="00EA22A1" w:rsidRDefault="00EA22A1" w:rsidP="00EA22A1">
            <w:pPr>
              <w:jc w:val="both"/>
              <w:rPr>
                <w:rFonts w:ascii="Calibri" w:hAnsi="Calibri" w:cs="Calibri"/>
                <w:color w:val="0D0D0D"/>
                <w:shd w:val="clear" w:color="auto" w:fill="FFFFFF"/>
                <w:lang w:val="en-US"/>
              </w:rPr>
            </w:pPr>
            <w:r w:rsidRPr="00B82DAB">
              <w:rPr>
                <w:rFonts w:ascii="Calibri" w:hAnsi="Calibri" w:cs="Calibri"/>
                <w:color w:val="0D0D0D"/>
                <w:shd w:val="clear" w:color="auto" w:fill="FFFFFF"/>
                <w:lang w:val="en-US"/>
              </w:rPr>
              <w:t>Alzheimer's disease (AD) presents a pressing global health concern, particularly given the demographic trend of population aging. Despite the fact that AD’s neuropathological hallmarks have long been described, the exact interplay between amyloid-</w:t>
            </w:r>
            <w:r w:rsidRPr="00B82DAB">
              <w:rPr>
                <w:rFonts w:ascii="Calibri" w:hAnsi="Calibri" w:cs="Calibri"/>
                <w:color w:val="0D0D0D"/>
                <w:shd w:val="clear" w:color="auto" w:fill="FFFFFF"/>
                <w:lang w:val="en-US"/>
              </w:rPr>
              <w:sym w:font="Symbol" w:char="F062"/>
            </w:r>
            <w:r>
              <w:rPr>
                <w:rFonts w:ascii="Calibri" w:hAnsi="Calibri" w:cs="Calibri"/>
                <w:color w:val="0D0D0D"/>
                <w:shd w:val="clear" w:color="auto" w:fill="FFFFFF"/>
                <w:lang w:val="en-US"/>
              </w:rPr>
              <w:t xml:space="preserve">, </w:t>
            </w:r>
            <w:r w:rsidRPr="00B82DAB">
              <w:rPr>
                <w:rFonts w:ascii="Calibri" w:hAnsi="Calibri" w:cs="Calibri"/>
                <w:color w:val="0D0D0D"/>
                <w:shd w:val="clear" w:color="auto" w:fill="FFFFFF"/>
                <w:lang w:val="en-US"/>
              </w:rPr>
              <w:t xml:space="preserve">tau and neurodegeneration </w:t>
            </w:r>
            <w:proofErr w:type="gramStart"/>
            <w:r w:rsidRPr="00B82DAB">
              <w:rPr>
                <w:rFonts w:ascii="Calibri" w:hAnsi="Calibri" w:cs="Calibri"/>
                <w:color w:val="0D0D0D"/>
                <w:shd w:val="clear" w:color="auto" w:fill="FFFFFF"/>
                <w:lang w:val="en-US"/>
              </w:rPr>
              <w:t>remains</w:t>
            </w:r>
            <w:proofErr w:type="gramEnd"/>
            <w:r w:rsidRPr="00B82DAB">
              <w:rPr>
                <w:rFonts w:ascii="Calibri" w:hAnsi="Calibri" w:cs="Calibri"/>
                <w:color w:val="0D0D0D"/>
                <w:shd w:val="clear" w:color="auto" w:fill="FFFFFF"/>
                <w:lang w:val="en-US"/>
              </w:rPr>
              <w:t xml:space="preserve"> unclear.</w:t>
            </w:r>
            <w:r w:rsidRPr="00B82DAB">
              <w:rPr>
                <w:rFonts w:ascii="Calibri" w:hAnsi="Calibri" w:cs="Calibri"/>
                <w:b/>
                <w:bCs/>
                <w:color w:val="0D0D0D"/>
                <w:shd w:val="clear" w:color="auto" w:fill="FFFFFF"/>
                <w:lang w:val="en-US"/>
              </w:rPr>
              <w:t xml:space="preserve"> </w:t>
            </w:r>
            <w:r w:rsidRPr="00B82DAB">
              <w:rPr>
                <w:rFonts w:ascii="Calibri" w:hAnsi="Calibri" w:cs="Calibri"/>
                <w:color w:val="0D0D0D"/>
                <w:shd w:val="clear" w:color="auto" w:fill="FFFFFF"/>
                <w:lang w:val="en-US"/>
              </w:rPr>
              <w:t xml:space="preserve">Recent advancements in PET imaging offer enhanced specificity and sensitivity for detecting tau pathology </w:t>
            </w:r>
            <w:r>
              <w:rPr>
                <w:rFonts w:ascii="Calibri" w:hAnsi="Calibri" w:cs="Calibri"/>
                <w:color w:val="0D0D0D"/>
                <w:shd w:val="clear" w:color="auto" w:fill="FFFFFF"/>
                <w:lang w:val="en-US"/>
              </w:rPr>
              <w:t xml:space="preserve">as well as </w:t>
            </w:r>
            <w:r w:rsidRPr="00B82DAB">
              <w:rPr>
                <w:rFonts w:ascii="Calibri" w:hAnsi="Calibri" w:cs="Calibri"/>
                <w:color w:val="0D0D0D"/>
                <w:shd w:val="clear" w:color="auto" w:fill="FFFFFF"/>
                <w:lang w:val="en-US"/>
              </w:rPr>
              <w:t>loss of synaptic density in AD. Moreover,</w:t>
            </w:r>
            <w:r>
              <w:rPr>
                <w:rFonts w:ascii="Calibri" w:hAnsi="Calibri" w:cs="Calibri"/>
                <w:color w:val="0D0D0D"/>
                <w:shd w:val="clear" w:color="auto" w:fill="FFFFFF"/>
                <w:lang w:val="en-US"/>
              </w:rPr>
              <w:t xml:space="preserve"> state-of-the-art diffusion MRI methods now allow quantification of the brain’s white matter fibre populations within an image voxel. However, l</w:t>
            </w:r>
            <w:r w:rsidRPr="00B82DAB">
              <w:rPr>
                <w:rFonts w:ascii="Calibri" w:hAnsi="Calibri" w:cs="Calibri"/>
                <w:color w:val="0D0D0D"/>
                <w:shd w:val="clear" w:color="auto" w:fill="FFFFFF"/>
                <w:lang w:val="en-US"/>
              </w:rPr>
              <w:t xml:space="preserve">ongitudinal investigations employing these imaging modalities are still scarce. We will integrate PET, MRI, and neuropsychological evaluations </w:t>
            </w:r>
            <w:r>
              <w:rPr>
                <w:rFonts w:ascii="Calibri" w:hAnsi="Calibri" w:cs="Calibri"/>
                <w:color w:val="0D0D0D"/>
                <w:shd w:val="clear" w:color="auto" w:fill="FFFFFF"/>
                <w:lang w:val="en-US"/>
              </w:rPr>
              <w:t xml:space="preserve">to longitudinally study healthy aging and also to follow disease progression in patients with mild cognitive impairment. This will </w:t>
            </w:r>
            <w:r w:rsidRPr="00B82DAB">
              <w:rPr>
                <w:rFonts w:ascii="Calibri" w:hAnsi="Calibri" w:cs="Calibri"/>
                <w:color w:val="0D0D0D"/>
                <w:shd w:val="clear" w:color="auto" w:fill="FFFFFF"/>
                <w:lang w:val="en-US"/>
              </w:rPr>
              <w:t>elucidate the interplay between molecular changes and structural/functional brain alterations,</w:t>
            </w:r>
            <w:r>
              <w:rPr>
                <w:rFonts w:ascii="Calibri" w:hAnsi="Calibri" w:cs="Calibri"/>
                <w:color w:val="0D0D0D"/>
                <w:shd w:val="clear" w:color="auto" w:fill="FFFFFF"/>
                <w:lang w:val="en-US"/>
              </w:rPr>
              <w:t xml:space="preserve"> and it will help us to investigate </w:t>
            </w:r>
            <w:r w:rsidRPr="00B82DAB">
              <w:rPr>
                <w:rFonts w:ascii="Calibri" w:hAnsi="Calibri" w:cs="Calibri"/>
                <w:color w:val="0D0D0D"/>
                <w:shd w:val="clear" w:color="auto" w:fill="FFFFFF"/>
                <w:lang w:val="en-US"/>
              </w:rPr>
              <w:t xml:space="preserve">how their combination eventually results in cognitive decline. </w:t>
            </w:r>
          </w:p>
        </w:tc>
      </w:tr>
    </w:tbl>
    <w:p w14:paraId="0A416159" w14:textId="4319A7BF" w:rsidR="007C4928" w:rsidRDefault="007C4928" w:rsidP="00AE0BF5">
      <w:pPr>
        <w:rPr>
          <w:rFonts w:cstheme="minorHAnsi"/>
        </w:rPr>
      </w:pPr>
    </w:p>
    <w:p w14:paraId="14582A0D" w14:textId="77777777" w:rsidR="00581F2F" w:rsidRDefault="00581F2F" w:rsidP="00AE0BF5">
      <w:pPr>
        <w:rPr>
          <w:rFonts w:cstheme="minorHAnsi"/>
        </w:rPr>
      </w:pPr>
    </w:p>
    <w:p w14:paraId="5A7D0BE1" w14:textId="77777777" w:rsidR="00581F2F" w:rsidRDefault="00581F2F" w:rsidP="00AE0BF5">
      <w:pPr>
        <w:rPr>
          <w:rFonts w:cstheme="minorHAnsi"/>
        </w:rPr>
      </w:pPr>
    </w:p>
    <w:tbl>
      <w:tblPr>
        <w:tblStyle w:val="Tabelraster"/>
        <w:tblW w:w="15593" w:type="dxa"/>
        <w:tblInd w:w="-714" w:type="dxa"/>
        <w:tblLayout w:type="fixed"/>
        <w:tblLook w:val="04A0" w:firstRow="1" w:lastRow="0" w:firstColumn="1" w:lastColumn="0" w:noHBand="0" w:noVBand="1"/>
      </w:tblPr>
      <w:tblGrid>
        <w:gridCol w:w="5812"/>
        <w:gridCol w:w="9781"/>
      </w:tblGrid>
      <w:tr w:rsidR="00BA789F" w:rsidRPr="00F42A6F" w14:paraId="35DA4079" w14:textId="77777777" w:rsidTr="00581F2F">
        <w:trPr>
          <w:cantSplit/>
          <w:trHeight w:val="408"/>
        </w:trPr>
        <w:tc>
          <w:tcPr>
            <w:tcW w:w="15593" w:type="dxa"/>
            <w:gridSpan w:val="2"/>
            <w:shd w:val="clear" w:color="auto" w:fill="5B9BD5" w:themeFill="accent5"/>
          </w:tcPr>
          <w:p w14:paraId="2D23149B" w14:textId="6AAC5F60" w:rsidR="00BA789F" w:rsidRPr="00184881" w:rsidRDefault="00BA789F" w:rsidP="0085083E">
            <w:pPr>
              <w:pStyle w:val="Lijstalinea"/>
              <w:numPr>
                <w:ilvl w:val="0"/>
                <w:numId w:val="22"/>
              </w:numPr>
              <w:jc w:val="center"/>
            </w:pPr>
            <w:r>
              <w:rPr>
                <w:b/>
                <w:bCs/>
                <w:lang w:val="nl-BE"/>
              </w:rPr>
              <w:t>Research Data Summary</w:t>
            </w:r>
          </w:p>
        </w:tc>
      </w:tr>
      <w:tr w:rsidR="00184881" w:rsidRPr="00B10DC5" w14:paraId="216BCCD4" w14:textId="77777777" w:rsidTr="00DF0787">
        <w:trPr>
          <w:cantSplit/>
          <w:trHeight w:val="269"/>
        </w:trPr>
        <w:tc>
          <w:tcPr>
            <w:tcW w:w="15593" w:type="dxa"/>
            <w:gridSpan w:val="2"/>
          </w:tcPr>
          <w:p w14:paraId="52E36102" w14:textId="1A470683" w:rsidR="00581F2F" w:rsidRDefault="00184881" w:rsidP="00184881">
            <w:pPr>
              <w:rPr>
                <w:rFonts w:cstheme="minorHAnsi"/>
              </w:rPr>
            </w:pPr>
            <w:r w:rsidRPr="00B10DC5">
              <w:rPr>
                <w:rFonts w:cstheme="minorHAnsi"/>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B10DC5">
              <w:rPr>
                <w:rFonts w:cstheme="minorHAnsi"/>
              </w:rPr>
              <w:t xml:space="preserve"> </w:t>
            </w:r>
            <w:r w:rsidR="0097375E" w:rsidRPr="00B10DC5">
              <w:rPr>
                <w:rStyle w:val="Voetnootmarkering"/>
                <w:rFonts w:cstheme="minorHAnsi"/>
              </w:rPr>
              <w:footnoteReference w:id="3"/>
            </w:r>
            <w:r w:rsidRPr="00B10DC5">
              <w:rPr>
                <w:rFonts w:cstheme="minorHAnsi"/>
              </w:rPr>
              <w:t xml:space="preserve">. </w:t>
            </w:r>
          </w:p>
          <w:p w14:paraId="331F1574" w14:textId="77777777" w:rsidR="00581F2F" w:rsidRPr="00B10DC5" w:rsidRDefault="00581F2F" w:rsidP="00184881">
            <w:pPr>
              <w:rPr>
                <w:rFonts w:cstheme="minorHAnsi"/>
              </w:rPr>
            </w:pPr>
          </w:p>
          <w:tbl>
            <w:tblPr>
              <w:tblStyle w:val="Tabelraster"/>
              <w:tblW w:w="0" w:type="auto"/>
              <w:tblInd w:w="5" w:type="dxa"/>
              <w:tblLayout w:type="fixed"/>
              <w:tblLook w:val="04A0" w:firstRow="1" w:lastRow="0" w:firstColumn="1" w:lastColumn="0" w:noHBand="0" w:noVBand="1"/>
            </w:tblPr>
            <w:tblGrid>
              <w:gridCol w:w="2131"/>
              <w:gridCol w:w="2571"/>
              <w:gridCol w:w="2271"/>
              <w:gridCol w:w="1134"/>
              <w:gridCol w:w="1701"/>
              <w:gridCol w:w="1575"/>
              <w:gridCol w:w="1685"/>
              <w:gridCol w:w="2299"/>
            </w:tblGrid>
            <w:tr w:rsidR="007B6EED" w:rsidRPr="00B10DC5" w14:paraId="27B3AED3" w14:textId="77777777" w:rsidTr="00F13E57">
              <w:tc>
                <w:tcPr>
                  <w:tcW w:w="8107" w:type="dxa"/>
                  <w:gridSpan w:val="4"/>
                  <w:tcBorders>
                    <w:top w:val="nil"/>
                    <w:left w:val="nil"/>
                  </w:tcBorders>
                </w:tcPr>
                <w:p w14:paraId="34A4A782" w14:textId="77777777" w:rsidR="007B6EED" w:rsidRDefault="007B6EED" w:rsidP="00184881">
                  <w:pPr>
                    <w:rPr>
                      <w:rFonts w:cstheme="minorHAnsi"/>
                      <w:sz w:val="20"/>
                    </w:rPr>
                  </w:pPr>
                </w:p>
                <w:p w14:paraId="34C71B43" w14:textId="77777777" w:rsidR="00581F2F" w:rsidRPr="00B10DC5" w:rsidRDefault="00581F2F" w:rsidP="00184881">
                  <w:pPr>
                    <w:rPr>
                      <w:rFonts w:cstheme="minorHAnsi"/>
                      <w:sz w:val="20"/>
                    </w:rPr>
                  </w:pPr>
                </w:p>
              </w:tc>
              <w:tc>
                <w:tcPr>
                  <w:tcW w:w="1701" w:type="dxa"/>
                </w:tcPr>
                <w:p w14:paraId="556DA444" w14:textId="77777777" w:rsidR="007B6EED" w:rsidRPr="00B10DC5" w:rsidRDefault="007B6EED" w:rsidP="00202C9D">
                  <w:pPr>
                    <w:rPr>
                      <w:rStyle w:val="Subtieleverwijzing"/>
                      <w:rFonts w:cstheme="minorHAnsi"/>
                      <w:i/>
                      <w:sz w:val="20"/>
                    </w:rPr>
                  </w:pPr>
                  <w:r w:rsidRPr="00B10DC5">
                    <w:rPr>
                      <w:rStyle w:val="Subtieleverwijzing"/>
                      <w:rFonts w:cstheme="minorHAnsi"/>
                      <w:i/>
                      <w:sz w:val="20"/>
                    </w:rPr>
                    <w:t>Only for digital data</w:t>
                  </w:r>
                </w:p>
              </w:tc>
              <w:tc>
                <w:tcPr>
                  <w:tcW w:w="1575" w:type="dxa"/>
                </w:tcPr>
                <w:p w14:paraId="6A43B71E" w14:textId="77777777" w:rsidR="007B6EED" w:rsidRPr="00B10DC5" w:rsidRDefault="007B6EED" w:rsidP="00202C9D">
                  <w:pPr>
                    <w:rPr>
                      <w:rStyle w:val="Subtieleverwijzing"/>
                      <w:rFonts w:cstheme="minorHAnsi"/>
                      <w:i/>
                      <w:sz w:val="20"/>
                    </w:rPr>
                  </w:pPr>
                  <w:r w:rsidRPr="00B10DC5">
                    <w:rPr>
                      <w:rStyle w:val="Subtieleverwijzing"/>
                      <w:rFonts w:cstheme="minorHAnsi"/>
                      <w:i/>
                      <w:sz w:val="20"/>
                    </w:rPr>
                    <w:t>Only for digital data</w:t>
                  </w:r>
                </w:p>
              </w:tc>
              <w:tc>
                <w:tcPr>
                  <w:tcW w:w="1685" w:type="dxa"/>
                </w:tcPr>
                <w:p w14:paraId="42D4E1C0" w14:textId="77777777" w:rsidR="007B6EED" w:rsidRPr="00B10DC5" w:rsidRDefault="007B6EED" w:rsidP="00184881">
                  <w:pPr>
                    <w:rPr>
                      <w:rStyle w:val="Subtieleverwijzing"/>
                      <w:rFonts w:cstheme="minorHAnsi"/>
                      <w:i/>
                      <w:sz w:val="20"/>
                    </w:rPr>
                  </w:pPr>
                  <w:r w:rsidRPr="00B10DC5">
                    <w:rPr>
                      <w:rStyle w:val="Subtieleverwijzing"/>
                      <w:rFonts w:cstheme="minorHAnsi"/>
                      <w:i/>
                      <w:sz w:val="20"/>
                    </w:rPr>
                    <w:t>Only for digital data</w:t>
                  </w:r>
                </w:p>
              </w:tc>
              <w:tc>
                <w:tcPr>
                  <w:tcW w:w="2299" w:type="dxa"/>
                </w:tcPr>
                <w:p w14:paraId="7BE55325" w14:textId="77777777" w:rsidR="007B6EED" w:rsidRPr="00B10DC5" w:rsidRDefault="007B6EED" w:rsidP="00184881">
                  <w:pPr>
                    <w:rPr>
                      <w:rStyle w:val="Subtieleverwijzing"/>
                      <w:rFonts w:cstheme="minorHAnsi"/>
                      <w:i/>
                      <w:sz w:val="20"/>
                    </w:rPr>
                  </w:pPr>
                  <w:r w:rsidRPr="00B10DC5">
                    <w:rPr>
                      <w:rStyle w:val="Subtieleverwijzing"/>
                      <w:rFonts w:cstheme="minorHAnsi"/>
                      <w:i/>
                      <w:sz w:val="20"/>
                    </w:rPr>
                    <w:t>Only for physical data</w:t>
                  </w:r>
                </w:p>
              </w:tc>
            </w:tr>
            <w:tr w:rsidR="000F7120" w:rsidRPr="00B10DC5" w14:paraId="20775CD4" w14:textId="77777777" w:rsidTr="00F13E57">
              <w:tc>
                <w:tcPr>
                  <w:tcW w:w="2131" w:type="dxa"/>
                </w:tcPr>
                <w:p w14:paraId="33469C36" w14:textId="77777777" w:rsidR="00202C9D" w:rsidRPr="00B10DC5" w:rsidRDefault="00202C9D" w:rsidP="00202C9D">
                  <w:pPr>
                    <w:rPr>
                      <w:rFonts w:cstheme="minorHAnsi"/>
                    </w:rPr>
                  </w:pPr>
                  <w:r w:rsidRPr="00B10DC5">
                    <w:rPr>
                      <w:rFonts w:cstheme="minorHAnsi"/>
                    </w:rPr>
                    <w:t xml:space="preserve">Dataset </w:t>
                  </w:r>
                  <w:r w:rsidR="009E2081" w:rsidRPr="00B10DC5">
                    <w:rPr>
                      <w:rFonts w:cstheme="minorHAnsi"/>
                    </w:rPr>
                    <w:t>N</w:t>
                  </w:r>
                  <w:r w:rsidRPr="00B10DC5">
                    <w:rPr>
                      <w:rFonts w:cstheme="minorHAnsi"/>
                    </w:rPr>
                    <w:t>ame</w:t>
                  </w:r>
                </w:p>
              </w:tc>
              <w:tc>
                <w:tcPr>
                  <w:tcW w:w="2571" w:type="dxa"/>
                </w:tcPr>
                <w:p w14:paraId="36E38900" w14:textId="77777777" w:rsidR="00202C9D" w:rsidRPr="00B10DC5" w:rsidRDefault="00202C9D" w:rsidP="00202C9D">
                  <w:pPr>
                    <w:rPr>
                      <w:rFonts w:cstheme="minorHAnsi"/>
                    </w:rPr>
                  </w:pPr>
                  <w:r w:rsidRPr="00B10DC5">
                    <w:rPr>
                      <w:rFonts w:cstheme="minorHAnsi"/>
                    </w:rPr>
                    <w:t>Description</w:t>
                  </w:r>
                </w:p>
              </w:tc>
              <w:tc>
                <w:tcPr>
                  <w:tcW w:w="2271" w:type="dxa"/>
                </w:tcPr>
                <w:p w14:paraId="520BA67B" w14:textId="77777777" w:rsidR="00202C9D" w:rsidRPr="00B10DC5" w:rsidRDefault="009E2081" w:rsidP="00202C9D">
                  <w:pPr>
                    <w:rPr>
                      <w:rFonts w:cstheme="minorHAnsi"/>
                    </w:rPr>
                  </w:pPr>
                  <w:r w:rsidRPr="00B10DC5">
                    <w:rPr>
                      <w:rFonts w:cstheme="minorHAnsi"/>
                    </w:rPr>
                    <w:t xml:space="preserve">New or </w:t>
                  </w:r>
                  <w:proofErr w:type="gramStart"/>
                  <w:r w:rsidRPr="00B10DC5">
                    <w:rPr>
                      <w:rFonts w:cstheme="minorHAnsi"/>
                    </w:rPr>
                    <w:t>Reused</w:t>
                  </w:r>
                  <w:proofErr w:type="gramEnd"/>
                  <w:r w:rsidR="00202C9D" w:rsidRPr="00B10DC5">
                    <w:rPr>
                      <w:rFonts w:cstheme="minorHAnsi"/>
                    </w:rPr>
                    <w:t xml:space="preserve"> </w:t>
                  </w:r>
                </w:p>
              </w:tc>
              <w:tc>
                <w:tcPr>
                  <w:tcW w:w="1134" w:type="dxa"/>
                </w:tcPr>
                <w:p w14:paraId="23FEA297" w14:textId="77777777" w:rsidR="00202C9D" w:rsidRPr="00B10DC5" w:rsidRDefault="009E2081" w:rsidP="00202C9D">
                  <w:pPr>
                    <w:rPr>
                      <w:rFonts w:cstheme="minorHAnsi"/>
                    </w:rPr>
                  </w:pPr>
                  <w:r w:rsidRPr="00B10DC5">
                    <w:rPr>
                      <w:rFonts w:cstheme="minorHAnsi"/>
                    </w:rPr>
                    <w:t>Digital or Physical</w:t>
                  </w:r>
                  <w:r w:rsidR="00202C9D" w:rsidRPr="00B10DC5">
                    <w:rPr>
                      <w:rFonts w:cstheme="minorHAnsi"/>
                    </w:rPr>
                    <w:t xml:space="preserve"> </w:t>
                  </w:r>
                </w:p>
              </w:tc>
              <w:tc>
                <w:tcPr>
                  <w:tcW w:w="1701" w:type="dxa"/>
                </w:tcPr>
                <w:p w14:paraId="7AB02F87" w14:textId="77777777" w:rsidR="00202C9D" w:rsidRPr="00B10DC5" w:rsidRDefault="00202C9D" w:rsidP="00202C9D">
                  <w:pPr>
                    <w:rPr>
                      <w:rFonts w:cstheme="minorHAnsi"/>
                    </w:rPr>
                  </w:pPr>
                  <w:r w:rsidRPr="00B10DC5">
                    <w:rPr>
                      <w:rFonts w:cstheme="minorHAnsi"/>
                    </w:rPr>
                    <w:t>Digital Data Type</w:t>
                  </w:r>
                </w:p>
                <w:p w14:paraId="541C427B" w14:textId="77777777" w:rsidR="00202C9D" w:rsidRPr="00B10DC5" w:rsidRDefault="00202C9D" w:rsidP="00807DDC">
                  <w:pPr>
                    <w:rPr>
                      <w:rFonts w:cstheme="minorHAnsi"/>
                    </w:rPr>
                  </w:pPr>
                </w:p>
              </w:tc>
              <w:tc>
                <w:tcPr>
                  <w:tcW w:w="1575" w:type="dxa"/>
                </w:tcPr>
                <w:p w14:paraId="5B2F4D03" w14:textId="77777777" w:rsidR="00202C9D" w:rsidRPr="00B10DC5" w:rsidRDefault="00202C9D" w:rsidP="00202C9D">
                  <w:pPr>
                    <w:rPr>
                      <w:rFonts w:cstheme="minorHAnsi"/>
                    </w:rPr>
                  </w:pPr>
                  <w:r w:rsidRPr="00B10DC5">
                    <w:rPr>
                      <w:rFonts w:cstheme="minorHAnsi"/>
                    </w:rPr>
                    <w:t xml:space="preserve">Digital Data Format </w:t>
                  </w:r>
                </w:p>
                <w:p w14:paraId="40AA4E3F" w14:textId="77777777" w:rsidR="00202C9D" w:rsidRPr="00B10DC5" w:rsidRDefault="00202C9D" w:rsidP="00184DDE">
                  <w:pPr>
                    <w:rPr>
                      <w:rFonts w:cstheme="minorHAnsi"/>
                    </w:rPr>
                  </w:pPr>
                </w:p>
              </w:tc>
              <w:tc>
                <w:tcPr>
                  <w:tcW w:w="1685" w:type="dxa"/>
                </w:tcPr>
                <w:p w14:paraId="60889EC7" w14:textId="77777777" w:rsidR="00202C9D" w:rsidRPr="00B10DC5" w:rsidRDefault="00202C9D" w:rsidP="00202C9D">
                  <w:pPr>
                    <w:rPr>
                      <w:rFonts w:cstheme="minorHAnsi"/>
                    </w:rPr>
                  </w:pPr>
                  <w:r w:rsidRPr="00B10DC5">
                    <w:rPr>
                      <w:rFonts w:cstheme="minorHAnsi"/>
                    </w:rPr>
                    <w:t>Digital Data Volume (MB, GB, TB)</w:t>
                  </w:r>
                </w:p>
              </w:tc>
              <w:tc>
                <w:tcPr>
                  <w:tcW w:w="2299" w:type="dxa"/>
                </w:tcPr>
                <w:p w14:paraId="7440149A" w14:textId="77777777" w:rsidR="00202C9D" w:rsidRPr="00B10DC5" w:rsidRDefault="00202C9D" w:rsidP="00202C9D">
                  <w:pPr>
                    <w:rPr>
                      <w:rFonts w:cstheme="minorHAnsi"/>
                    </w:rPr>
                  </w:pPr>
                  <w:r w:rsidRPr="00B10DC5">
                    <w:rPr>
                      <w:rFonts w:cstheme="minorHAnsi"/>
                    </w:rPr>
                    <w:t>Physical Volume</w:t>
                  </w:r>
                </w:p>
                <w:p w14:paraId="59634FC1" w14:textId="77777777" w:rsidR="00202C9D" w:rsidRPr="00B10DC5" w:rsidRDefault="00202C9D" w:rsidP="00202C9D">
                  <w:pPr>
                    <w:rPr>
                      <w:rFonts w:cstheme="minorHAnsi"/>
                    </w:rPr>
                  </w:pPr>
                </w:p>
                <w:p w14:paraId="51F78A09" w14:textId="77777777" w:rsidR="00202C9D" w:rsidRPr="00B10DC5" w:rsidRDefault="00202C9D" w:rsidP="00184DDE">
                  <w:pPr>
                    <w:rPr>
                      <w:rFonts w:cstheme="minorHAnsi"/>
                    </w:rPr>
                  </w:pPr>
                </w:p>
              </w:tc>
            </w:tr>
            <w:tr w:rsidR="000F7120" w:rsidRPr="00B10DC5" w14:paraId="4940A38B" w14:textId="77777777" w:rsidTr="00F13E57">
              <w:tc>
                <w:tcPr>
                  <w:tcW w:w="2131" w:type="dxa"/>
                </w:tcPr>
                <w:p w14:paraId="26DD5B29" w14:textId="2447C33C" w:rsidR="00184DDE" w:rsidRPr="00B10DC5" w:rsidRDefault="00B10DC5" w:rsidP="00202C9D">
                  <w:pPr>
                    <w:rPr>
                      <w:rFonts w:cstheme="minorHAnsi"/>
                    </w:rPr>
                  </w:pPr>
                  <w:r w:rsidRPr="00B10DC5">
                    <w:rPr>
                      <w:rFonts w:cstheme="minorHAnsi"/>
                    </w:rPr>
                    <w:t>ICF</w:t>
                  </w:r>
                </w:p>
              </w:tc>
              <w:tc>
                <w:tcPr>
                  <w:tcW w:w="2571" w:type="dxa"/>
                </w:tcPr>
                <w:p w14:paraId="14FF0904" w14:textId="71664B3A" w:rsidR="00184DDE" w:rsidRPr="00B10DC5" w:rsidRDefault="00B10DC5" w:rsidP="00202C9D">
                  <w:pPr>
                    <w:rPr>
                      <w:rFonts w:cstheme="minorHAnsi"/>
                    </w:rPr>
                  </w:pPr>
                  <w:r w:rsidRPr="00B10DC5">
                    <w:rPr>
                      <w:rFonts w:cstheme="minorHAnsi"/>
                    </w:rPr>
                    <w:t>Inform Consent forms</w:t>
                  </w:r>
                </w:p>
              </w:tc>
              <w:tc>
                <w:tcPr>
                  <w:tcW w:w="2271" w:type="dxa"/>
                </w:tcPr>
                <w:p w14:paraId="17099F1E" w14:textId="75B8F9C7" w:rsidR="00184DDE" w:rsidRPr="00B10DC5" w:rsidRDefault="00B10DC5" w:rsidP="00202C9D">
                  <w:pPr>
                    <w:rPr>
                      <w:rFonts w:eastAsia="MS Gothic" w:cstheme="minorHAnsi"/>
                      <w:lang w:val="en-US"/>
                    </w:rPr>
                  </w:pPr>
                  <w:r w:rsidRPr="00B10DC5">
                    <w:rPr>
                      <w:rFonts w:eastAsia="MS Gothic" w:cstheme="minorHAnsi"/>
                      <w:lang w:val="en-US"/>
                    </w:rPr>
                    <w:t>N</w:t>
                  </w:r>
                  <w:r w:rsidR="00F13E57">
                    <w:rPr>
                      <w:rFonts w:eastAsia="MS Gothic" w:cstheme="minorHAnsi"/>
                      <w:lang w:val="en-US"/>
                    </w:rPr>
                    <w:t>ew</w:t>
                  </w:r>
                </w:p>
              </w:tc>
              <w:tc>
                <w:tcPr>
                  <w:tcW w:w="1134" w:type="dxa"/>
                </w:tcPr>
                <w:p w14:paraId="672A125F" w14:textId="3BEC9EF7" w:rsidR="00184DDE" w:rsidRPr="00B10DC5" w:rsidRDefault="00B10DC5" w:rsidP="00202C9D">
                  <w:pPr>
                    <w:rPr>
                      <w:rFonts w:eastAsia="MS Gothic" w:cstheme="minorHAnsi"/>
                      <w:lang w:val="en-US"/>
                    </w:rPr>
                  </w:pPr>
                  <w:r w:rsidRPr="00B10DC5">
                    <w:rPr>
                      <w:rFonts w:eastAsia="MS Gothic" w:cstheme="minorHAnsi"/>
                      <w:lang w:val="en-US"/>
                    </w:rPr>
                    <w:t>P</w:t>
                  </w:r>
                  <w:r w:rsidR="00F13E57">
                    <w:rPr>
                      <w:rFonts w:eastAsia="MS Gothic" w:cstheme="minorHAnsi"/>
                      <w:lang w:val="en-US"/>
                    </w:rPr>
                    <w:t>hysical</w:t>
                  </w:r>
                </w:p>
              </w:tc>
              <w:tc>
                <w:tcPr>
                  <w:tcW w:w="1701" w:type="dxa"/>
                </w:tcPr>
                <w:p w14:paraId="540FA37F" w14:textId="3DA09A07" w:rsidR="00184DDE" w:rsidRPr="00B10DC5" w:rsidRDefault="00B10DC5" w:rsidP="00202C9D">
                  <w:pPr>
                    <w:rPr>
                      <w:rFonts w:eastAsia="MS Gothic" w:cstheme="minorHAnsi"/>
                      <w:lang w:val="en-US"/>
                    </w:rPr>
                  </w:pPr>
                  <w:r w:rsidRPr="00B10DC5">
                    <w:rPr>
                      <w:rFonts w:eastAsia="MS Gothic" w:cstheme="minorHAnsi"/>
                      <w:lang w:val="en-US"/>
                    </w:rPr>
                    <w:t>N.A.</w:t>
                  </w:r>
                </w:p>
              </w:tc>
              <w:tc>
                <w:tcPr>
                  <w:tcW w:w="1575" w:type="dxa"/>
                </w:tcPr>
                <w:p w14:paraId="770028EF" w14:textId="6429AD3C" w:rsidR="00184DDE" w:rsidRPr="00B10DC5" w:rsidRDefault="00B10DC5" w:rsidP="00202C9D">
                  <w:pPr>
                    <w:rPr>
                      <w:rFonts w:eastAsia="MS Gothic" w:cstheme="minorHAnsi"/>
                      <w:lang w:val="en-US"/>
                    </w:rPr>
                  </w:pPr>
                  <w:r w:rsidRPr="00B10DC5">
                    <w:rPr>
                      <w:rFonts w:eastAsia="MS Gothic" w:cstheme="minorHAnsi"/>
                      <w:lang w:val="en-US"/>
                    </w:rPr>
                    <w:t>N.A.</w:t>
                  </w:r>
                </w:p>
              </w:tc>
              <w:tc>
                <w:tcPr>
                  <w:tcW w:w="1685" w:type="dxa"/>
                </w:tcPr>
                <w:p w14:paraId="5C2F44F2" w14:textId="5B473372" w:rsidR="00184DDE" w:rsidRPr="00B10DC5" w:rsidRDefault="00B10DC5" w:rsidP="00202C9D">
                  <w:pPr>
                    <w:rPr>
                      <w:rFonts w:eastAsia="MS Gothic" w:cstheme="minorHAnsi"/>
                      <w:lang w:val="en-US"/>
                    </w:rPr>
                  </w:pPr>
                  <w:r w:rsidRPr="00B10DC5">
                    <w:rPr>
                      <w:rFonts w:eastAsia="MS Gothic" w:cstheme="minorHAnsi"/>
                      <w:lang w:val="en-US"/>
                    </w:rPr>
                    <w:t>N.A.</w:t>
                  </w:r>
                </w:p>
              </w:tc>
              <w:tc>
                <w:tcPr>
                  <w:tcW w:w="2299" w:type="dxa"/>
                </w:tcPr>
                <w:p w14:paraId="1C74D5F4" w14:textId="7504F3F7" w:rsidR="00184DDE" w:rsidRPr="00B10DC5" w:rsidRDefault="00B10DC5" w:rsidP="00202C9D">
                  <w:pPr>
                    <w:rPr>
                      <w:rFonts w:cstheme="minorHAnsi"/>
                    </w:rPr>
                  </w:pPr>
                  <w:r w:rsidRPr="00B10DC5">
                    <w:rPr>
                      <w:rFonts w:cstheme="minorHAnsi"/>
                    </w:rPr>
                    <w:t xml:space="preserve">1 ICF per participant, estimated 30 participants (15 patients and 15 healthy controls) to participate in follow-up. </w:t>
                  </w:r>
                </w:p>
              </w:tc>
            </w:tr>
            <w:tr w:rsidR="000F7120" w:rsidRPr="00B10DC5" w14:paraId="0DBF8CF4" w14:textId="77777777" w:rsidTr="00F13E57">
              <w:tc>
                <w:tcPr>
                  <w:tcW w:w="2131" w:type="dxa"/>
                </w:tcPr>
                <w:p w14:paraId="4FCEE449" w14:textId="362F8E6E" w:rsidR="00BA789F" w:rsidRPr="00B10DC5" w:rsidRDefault="00883517" w:rsidP="00202C9D">
                  <w:pPr>
                    <w:rPr>
                      <w:rFonts w:cstheme="minorHAnsi"/>
                    </w:rPr>
                  </w:pPr>
                  <w:r>
                    <w:rPr>
                      <w:rFonts w:cstheme="minorHAnsi"/>
                    </w:rPr>
                    <w:t>Demographic</w:t>
                  </w:r>
                  <w:r w:rsidR="000F7120">
                    <w:rPr>
                      <w:rFonts w:cstheme="minorHAnsi"/>
                    </w:rPr>
                    <w:t>al data</w:t>
                  </w:r>
                </w:p>
              </w:tc>
              <w:tc>
                <w:tcPr>
                  <w:tcW w:w="2571" w:type="dxa"/>
                </w:tcPr>
                <w:p w14:paraId="4F18A7B9" w14:textId="3D7E9298" w:rsidR="00BA789F" w:rsidRPr="00B10DC5" w:rsidRDefault="000F7120" w:rsidP="00202C9D">
                  <w:pPr>
                    <w:rPr>
                      <w:rFonts w:cstheme="minorHAnsi"/>
                    </w:rPr>
                  </w:pPr>
                  <w:r>
                    <w:rPr>
                      <w:rFonts w:cstheme="minorHAnsi"/>
                    </w:rPr>
                    <w:t xml:space="preserve">Demographical data on participants: age, sex, educational </w:t>
                  </w:r>
                  <w:proofErr w:type="gramStart"/>
                  <w:r>
                    <w:rPr>
                      <w:rFonts w:cstheme="minorHAnsi"/>
                    </w:rPr>
                    <w:t>level,..</w:t>
                  </w:r>
                  <w:proofErr w:type="gramEnd"/>
                </w:p>
              </w:tc>
              <w:tc>
                <w:tcPr>
                  <w:tcW w:w="2271" w:type="dxa"/>
                </w:tcPr>
                <w:p w14:paraId="7FE750ED" w14:textId="208A2E14" w:rsidR="00BA789F" w:rsidRPr="00B10DC5" w:rsidRDefault="000F7120" w:rsidP="00202C9D">
                  <w:pPr>
                    <w:rPr>
                      <w:rFonts w:eastAsia="MS Gothic" w:cstheme="minorHAnsi"/>
                      <w:lang w:val="en-US"/>
                    </w:rPr>
                  </w:pPr>
                  <w:r>
                    <w:rPr>
                      <w:rFonts w:eastAsia="MS Gothic" w:cstheme="minorHAnsi"/>
                      <w:lang w:val="en-US"/>
                    </w:rPr>
                    <w:t>R</w:t>
                  </w:r>
                  <w:r w:rsidR="00F13E57">
                    <w:rPr>
                      <w:rFonts w:eastAsia="MS Gothic" w:cstheme="minorHAnsi"/>
                      <w:lang w:val="en-US"/>
                    </w:rPr>
                    <w:t>euse since participants already included at baseline</w:t>
                  </w:r>
                </w:p>
              </w:tc>
              <w:tc>
                <w:tcPr>
                  <w:tcW w:w="1134" w:type="dxa"/>
                </w:tcPr>
                <w:p w14:paraId="68188370" w14:textId="547FDE77" w:rsidR="00BA789F" w:rsidRPr="00B10DC5" w:rsidRDefault="000F7120" w:rsidP="00202C9D">
                  <w:pPr>
                    <w:rPr>
                      <w:rFonts w:eastAsia="MS Gothic" w:cstheme="minorHAnsi"/>
                      <w:lang w:val="en-US"/>
                    </w:rPr>
                  </w:pPr>
                  <w:r>
                    <w:rPr>
                      <w:rFonts w:eastAsia="MS Gothic" w:cstheme="minorHAnsi"/>
                      <w:lang w:val="en-US"/>
                    </w:rPr>
                    <w:t>D</w:t>
                  </w:r>
                  <w:r w:rsidR="00F13E57">
                    <w:rPr>
                      <w:rFonts w:eastAsia="MS Gothic" w:cstheme="minorHAnsi"/>
                      <w:lang w:val="en-US"/>
                    </w:rPr>
                    <w:t>igital</w:t>
                  </w:r>
                </w:p>
              </w:tc>
              <w:tc>
                <w:tcPr>
                  <w:tcW w:w="1701" w:type="dxa"/>
                </w:tcPr>
                <w:p w14:paraId="2489BC60" w14:textId="4E414317" w:rsidR="00BA789F" w:rsidRDefault="000F7120" w:rsidP="00202C9D">
                  <w:pPr>
                    <w:rPr>
                      <w:rFonts w:eastAsia="MS Gothic" w:cstheme="minorHAnsi"/>
                      <w:lang w:val="en-US"/>
                    </w:rPr>
                  </w:pPr>
                  <w:r>
                    <w:rPr>
                      <w:rFonts w:eastAsia="MS Gothic" w:cstheme="minorHAnsi"/>
                      <w:lang w:val="en-US"/>
                    </w:rPr>
                    <w:t>N</w:t>
                  </w:r>
                  <w:r w:rsidR="00F13E57">
                    <w:rPr>
                      <w:rFonts w:eastAsia="MS Gothic" w:cstheme="minorHAnsi"/>
                      <w:lang w:val="en-US"/>
                    </w:rPr>
                    <w:t>umerical</w:t>
                  </w:r>
                </w:p>
                <w:p w14:paraId="0F775CE5" w14:textId="5F922106" w:rsidR="000F7120" w:rsidRPr="00B10DC5" w:rsidRDefault="000F7120" w:rsidP="00202C9D">
                  <w:pPr>
                    <w:rPr>
                      <w:rFonts w:eastAsia="MS Gothic" w:cstheme="minorHAnsi"/>
                      <w:lang w:val="en-US"/>
                    </w:rPr>
                  </w:pPr>
                  <w:r>
                    <w:rPr>
                      <w:rFonts w:eastAsia="MS Gothic" w:cstheme="minorHAnsi"/>
                      <w:lang w:val="en-US"/>
                    </w:rPr>
                    <w:t>T</w:t>
                  </w:r>
                  <w:r w:rsidR="00F13E57">
                    <w:rPr>
                      <w:rFonts w:eastAsia="MS Gothic" w:cstheme="minorHAnsi"/>
                      <w:lang w:val="en-US"/>
                    </w:rPr>
                    <w:t>extual</w:t>
                  </w:r>
                </w:p>
              </w:tc>
              <w:tc>
                <w:tcPr>
                  <w:tcW w:w="1575" w:type="dxa"/>
                </w:tcPr>
                <w:p w14:paraId="767AB64A" w14:textId="77777777" w:rsidR="00BA789F" w:rsidRDefault="000F7120" w:rsidP="00202C9D">
                  <w:pPr>
                    <w:rPr>
                      <w:rFonts w:eastAsia="MS Gothic" w:cstheme="minorHAnsi"/>
                      <w:lang w:val="en-US"/>
                    </w:rPr>
                  </w:pPr>
                  <w:r>
                    <w:rPr>
                      <w:rFonts w:eastAsia="MS Gothic" w:cstheme="minorHAnsi"/>
                      <w:lang w:val="en-US"/>
                    </w:rPr>
                    <w:t>.</w:t>
                  </w:r>
                  <w:proofErr w:type="spellStart"/>
                  <w:r>
                    <w:rPr>
                      <w:rFonts w:eastAsia="MS Gothic" w:cstheme="minorHAnsi"/>
                      <w:lang w:val="en-US"/>
                    </w:rPr>
                    <w:t>xls</w:t>
                  </w:r>
                  <w:proofErr w:type="spellEnd"/>
                </w:p>
                <w:p w14:paraId="713384AC" w14:textId="253C13DD" w:rsidR="000F7120" w:rsidRPr="00B10DC5" w:rsidRDefault="000F7120" w:rsidP="00202C9D">
                  <w:pPr>
                    <w:rPr>
                      <w:rFonts w:eastAsia="MS Gothic" w:cstheme="minorHAnsi"/>
                      <w:lang w:val="en-US"/>
                    </w:rPr>
                  </w:pPr>
                  <w:r>
                    <w:rPr>
                      <w:rFonts w:eastAsia="MS Gothic" w:cstheme="minorHAnsi"/>
                      <w:lang w:val="en-US"/>
                    </w:rPr>
                    <w:t>.xml (redcap)</w:t>
                  </w:r>
                </w:p>
              </w:tc>
              <w:tc>
                <w:tcPr>
                  <w:tcW w:w="1685" w:type="dxa"/>
                </w:tcPr>
                <w:p w14:paraId="60759F43" w14:textId="526FD5B4" w:rsidR="00BA789F" w:rsidRPr="00B10DC5" w:rsidRDefault="000F7120" w:rsidP="00202C9D">
                  <w:pPr>
                    <w:rPr>
                      <w:rFonts w:eastAsia="MS Gothic" w:cstheme="minorHAnsi"/>
                      <w:lang w:val="en-US"/>
                    </w:rPr>
                  </w:pPr>
                  <w:r>
                    <w:rPr>
                      <w:rFonts w:eastAsia="MS Gothic" w:cstheme="minorHAnsi"/>
                      <w:lang w:val="en-US"/>
                    </w:rPr>
                    <w:t>&lt;1 GB</w:t>
                  </w:r>
                </w:p>
              </w:tc>
              <w:tc>
                <w:tcPr>
                  <w:tcW w:w="2299" w:type="dxa"/>
                </w:tcPr>
                <w:p w14:paraId="1B6BB305" w14:textId="71A9D1D6" w:rsidR="00BA789F" w:rsidRPr="00B10DC5" w:rsidRDefault="00F13E57" w:rsidP="00202C9D">
                  <w:pPr>
                    <w:rPr>
                      <w:rFonts w:cstheme="minorHAnsi"/>
                    </w:rPr>
                  </w:pPr>
                  <w:r>
                    <w:rPr>
                      <w:rFonts w:cstheme="minorHAnsi"/>
                    </w:rPr>
                    <w:t>N.A.</w:t>
                  </w:r>
                </w:p>
              </w:tc>
            </w:tr>
            <w:tr w:rsidR="000F7120" w:rsidRPr="00B10DC5" w14:paraId="266118F2" w14:textId="77777777" w:rsidTr="00F13E57">
              <w:tc>
                <w:tcPr>
                  <w:tcW w:w="2131" w:type="dxa"/>
                </w:tcPr>
                <w:p w14:paraId="03D0723A" w14:textId="6F93FB73" w:rsidR="000F7120" w:rsidRDefault="000F7120" w:rsidP="00202C9D">
                  <w:pPr>
                    <w:rPr>
                      <w:rFonts w:cstheme="minorHAnsi"/>
                    </w:rPr>
                  </w:pPr>
                  <w:r>
                    <w:rPr>
                      <w:rFonts w:cstheme="minorHAnsi"/>
                    </w:rPr>
                    <w:t>Data on medical history healthy controls</w:t>
                  </w:r>
                </w:p>
              </w:tc>
              <w:tc>
                <w:tcPr>
                  <w:tcW w:w="2571" w:type="dxa"/>
                </w:tcPr>
                <w:p w14:paraId="6EBAC4BA" w14:textId="5DEEA9EF" w:rsidR="000F7120" w:rsidRDefault="000F7120" w:rsidP="00202C9D">
                  <w:pPr>
                    <w:rPr>
                      <w:rFonts w:cstheme="minorHAnsi"/>
                    </w:rPr>
                  </w:pPr>
                  <w:r>
                    <w:rPr>
                      <w:rFonts w:cstheme="minorHAnsi"/>
                    </w:rPr>
                    <w:t xml:space="preserve">Data on medical history from baseline inclusion to new follow-up assessment </w:t>
                  </w:r>
                </w:p>
              </w:tc>
              <w:tc>
                <w:tcPr>
                  <w:tcW w:w="2271" w:type="dxa"/>
                </w:tcPr>
                <w:p w14:paraId="0E1A137A" w14:textId="30B367F1" w:rsidR="000F7120" w:rsidRPr="000F7120" w:rsidRDefault="000F7120" w:rsidP="00202C9D">
                  <w:pPr>
                    <w:rPr>
                      <w:rFonts w:eastAsia="MS Gothic" w:cstheme="minorHAnsi"/>
                    </w:rPr>
                  </w:pPr>
                  <w:r>
                    <w:rPr>
                      <w:rFonts w:eastAsia="MS Gothic" w:cstheme="minorHAnsi"/>
                    </w:rPr>
                    <w:t>N</w:t>
                  </w:r>
                  <w:r w:rsidR="00F13E57">
                    <w:rPr>
                      <w:rFonts w:eastAsia="MS Gothic" w:cstheme="minorHAnsi"/>
                    </w:rPr>
                    <w:t>ew</w:t>
                  </w:r>
                </w:p>
              </w:tc>
              <w:tc>
                <w:tcPr>
                  <w:tcW w:w="1134" w:type="dxa"/>
                </w:tcPr>
                <w:p w14:paraId="1969E532" w14:textId="435C6F5F" w:rsidR="000F7120" w:rsidRDefault="000F7120" w:rsidP="00202C9D">
                  <w:pPr>
                    <w:rPr>
                      <w:rFonts w:eastAsia="MS Gothic" w:cstheme="minorHAnsi"/>
                      <w:lang w:val="en-US"/>
                    </w:rPr>
                  </w:pPr>
                  <w:r>
                    <w:rPr>
                      <w:rFonts w:eastAsia="MS Gothic" w:cstheme="minorHAnsi"/>
                      <w:lang w:val="en-US"/>
                    </w:rPr>
                    <w:t>P</w:t>
                  </w:r>
                  <w:r w:rsidR="00F13E57">
                    <w:rPr>
                      <w:rFonts w:eastAsia="MS Gothic" w:cstheme="minorHAnsi"/>
                      <w:lang w:val="en-US"/>
                    </w:rPr>
                    <w:t>hysical</w:t>
                  </w:r>
                </w:p>
              </w:tc>
              <w:tc>
                <w:tcPr>
                  <w:tcW w:w="1701" w:type="dxa"/>
                </w:tcPr>
                <w:p w14:paraId="0E8A79A5" w14:textId="14032145" w:rsidR="000F7120" w:rsidRDefault="000F7120" w:rsidP="00202C9D">
                  <w:pPr>
                    <w:rPr>
                      <w:rFonts w:eastAsia="MS Gothic" w:cstheme="minorHAnsi"/>
                      <w:lang w:val="en-US"/>
                    </w:rPr>
                  </w:pPr>
                  <w:r>
                    <w:rPr>
                      <w:rFonts w:eastAsia="MS Gothic" w:cstheme="minorHAnsi"/>
                      <w:lang w:val="en-US"/>
                    </w:rPr>
                    <w:t>N.A.</w:t>
                  </w:r>
                </w:p>
              </w:tc>
              <w:tc>
                <w:tcPr>
                  <w:tcW w:w="1575" w:type="dxa"/>
                </w:tcPr>
                <w:p w14:paraId="7169778B" w14:textId="147215B0" w:rsidR="000F7120" w:rsidRDefault="000F7120" w:rsidP="00202C9D">
                  <w:pPr>
                    <w:rPr>
                      <w:rFonts w:eastAsia="MS Gothic" w:cstheme="minorHAnsi"/>
                      <w:lang w:val="en-US"/>
                    </w:rPr>
                  </w:pPr>
                  <w:r>
                    <w:rPr>
                      <w:rFonts w:eastAsia="MS Gothic" w:cstheme="minorHAnsi"/>
                      <w:lang w:val="en-US"/>
                    </w:rPr>
                    <w:t>N.A.</w:t>
                  </w:r>
                </w:p>
              </w:tc>
              <w:tc>
                <w:tcPr>
                  <w:tcW w:w="1685" w:type="dxa"/>
                </w:tcPr>
                <w:p w14:paraId="761C1012" w14:textId="0B97A14C" w:rsidR="000F7120" w:rsidRDefault="000F7120" w:rsidP="00202C9D">
                  <w:pPr>
                    <w:rPr>
                      <w:rFonts w:eastAsia="MS Gothic" w:cstheme="minorHAnsi"/>
                      <w:lang w:val="en-US"/>
                    </w:rPr>
                  </w:pPr>
                  <w:r>
                    <w:rPr>
                      <w:rFonts w:eastAsia="MS Gothic" w:cstheme="minorHAnsi"/>
                      <w:lang w:val="en-US"/>
                    </w:rPr>
                    <w:t>N.A.</w:t>
                  </w:r>
                </w:p>
              </w:tc>
              <w:tc>
                <w:tcPr>
                  <w:tcW w:w="2299" w:type="dxa"/>
                </w:tcPr>
                <w:p w14:paraId="2DA1770E" w14:textId="26A82943" w:rsidR="000F7120" w:rsidRPr="00B10DC5" w:rsidRDefault="000F7120" w:rsidP="00202C9D">
                  <w:pPr>
                    <w:rPr>
                      <w:rFonts w:cstheme="minorHAnsi"/>
                    </w:rPr>
                  </w:pPr>
                  <w:r>
                    <w:rPr>
                      <w:rFonts w:cstheme="minorHAnsi"/>
                    </w:rPr>
                    <w:t>5 pages form/healthy control (estimated 15 subjects)</w:t>
                  </w:r>
                </w:p>
              </w:tc>
            </w:tr>
            <w:tr w:rsidR="000F7120" w:rsidRPr="00B10DC5" w14:paraId="6AE2B894" w14:textId="77777777" w:rsidTr="00F13E57">
              <w:tc>
                <w:tcPr>
                  <w:tcW w:w="2131" w:type="dxa"/>
                </w:tcPr>
                <w:p w14:paraId="088F20B8" w14:textId="5E094990" w:rsidR="000F7120" w:rsidRPr="00B10DC5" w:rsidRDefault="000F7120" w:rsidP="000F7120">
                  <w:pPr>
                    <w:rPr>
                      <w:rFonts w:cstheme="minorHAnsi"/>
                    </w:rPr>
                  </w:pPr>
                  <w:r>
                    <w:rPr>
                      <w:rFonts w:cstheme="minorHAnsi"/>
                    </w:rPr>
                    <w:t>Neuropsychological test data</w:t>
                  </w:r>
                </w:p>
              </w:tc>
              <w:tc>
                <w:tcPr>
                  <w:tcW w:w="2571" w:type="dxa"/>
                </w:tcPr>
                <w:p w14:paraId="75E6EF88" w14:textId="516D90CB" w:rsidR="000F7120" w:rsidRPr="00B10DC5" w:rsidRDefault="000F7120" w:rsidP="000F7120">
                  <w:pPr>
                    <w:rPr>
                      <w:rFonts w:cstheme="minorHAnsi"/>
                    </w:rPr>
                  </w:pPr>
                  <w:r>
                    <w:rPr>
                      <w:rFonts w:cstheme="minorHAnsi"/>
                    </w:rPr>
                    <w:t xml:space="preserve">Data of neuropsychological tests (MMSE, RAVLT, </w:t>
                  </w:r>
                  <w:r w:rsidR="00E92CD3">
                    <w:rPr>
                      <w:rFonts w:cstheme="minorHAnsi"/>
                    </w:rPr>
                    <w:t>TMT A and B, AVF, RCPM, BNT, BDI, GDS)</w:t>
                  </w:r>
                </w:p>
              </w:tc>
              <w:tc>
                <w:tcPr>
                  <w:tcW w:w="2271" w:type="dxa"/>
                </w:tcPr>
                <w:p w14:paraId="3780398E" w14:textId="4F42FD41" w:rsidR="000F7120" w:rsidRPr="00B10DC5" w:rsidRDefault="000F7120" w:rsidP="000F7120">
                  <w:pPr>
                    <w:rPr>
                      <w:rFonts w:eastAsia="MS Gothic" w:cstheme="minorHAnsi"/>
                      <w:lang w:val="en-US"/>
                    </w:rPr>
                  </w:pPr>
                  <w:r>
                    <w:rPr>
                      <w:rFonts w:eastAsia="MS Gothic" w:cstheme="minorHAnsi"/>
                      <w:lang w:val="en-US"/>
                    </w:rPr>
                    <w:t>N</w:t>
                  </w:r>
                  <w:r w:rsidR="00F13E57">
                    <w:rPr>
                      <w:rFonts w:eastAsia="MS Gothic" w:cstheme="minorHAnsi"/>
                      <w:lang w:val="en-US"/>
                    </w:rPr>
                    <w:t>ew</w:t>
                  </w:r>
                </w:p>
              </w:tc>
              <w:tc>
                <w:tcPr>
                  <w:tcW w:w="1134" w:type="dxa"/>
                </w:tcPr>
                <w:p w14:paraId="4D2CCDE2" w14:textId="1FF760F4" w:rsidR="000F7120" w:rsidRPr="00B10DC5" w:rsidRDefault="000F7120" w:rsidP="000F7120">
                  <w:pPr>
                    <w:rPr>
                      <w:rFonts w:eastAsia="MS Gothic" w:cstheme="minorHAnsi"/>
                      <w:lang w:val="en-US"/>
                    </w:rPr>
                  </w:pPr>
                  <w:r>
                    <w:rPr>
                      <w:rFonts w:eastAsia="MS Gothic" w:cstheme="minorHAnsi"/>
                      <w:lang w:val="en-US"/>
                    </w:rPr>
                    <w:t>P</w:t>
                  </w:r>
                  <w:r w:rsidR="00F13E57">
                    <w:rPr>
                      <w:rFonts w:eastAsia="MS Gothic" w:cstheme="minorHAnsi"/>
                      <w:lang w:val="en-US"/>
                    </w:rPr>
                    <w:t>hysical</w:t>
                  </w:r>
                </w:p>
              </w:tc>
              <w:tc>
                <w:tcPr>
                  <w:tcW w:w="1701" w:type="dxa"/>
                </w:tcPr>
                <w:p w14:paraId="4AE33403" w14:textId="5C30462C" w:rsidR="000F7120" w:rsidRPr="00B10DC5" w:rsidRDefault="000F7120" w:rsidP="000F7120">
                  <w:pPr>
                    <w:rPr>
                      <w:rFonts w:eastAsia="MS Gothic" w:cstheme="minorHAnsi"/>
                      <w:lang w:val="en-US"/>
                    </w:rPr>
                  </w:pPr>
                  <w:r>
                    <w:rPr>
                      <w:rFonts w:eastAsia="MS Gothic" w:cstheme="minorHAnsi"/>
                      <w:lang w:val="en-US"/>
                    </w:rPr>
                    <w:t>N.A.</w:t>
                  </w:r>
                </w:p>
              </w:tc>
              <w:tc>
                <w:tcPr>
                  <w:tcW w:w="1575" w:type="dxa"/>
                </w:tcPr>
                <w:p w14:paraId="094F39ED" w14:textId="4300E020" w:rsidR="000F7120" w:rsidRPr="00B10DC5" w:rsidRDefault="000F7120" w:rsidP="000F7120">
                  <w:pPr>
                    <w:rPr>
                      <w:rFonts w:eastAsia="MS Gothic" w:cstheme="minorHAnsi"/>
                      <w:lang w:val="en-US"/>
                    </w:rPr>
                  </w:pPr>
                  <w:r>
                    <w:rPr>
                      <w:rFonts w:eastAsia="MS Gothic" w:cstheme="minorHAnsi"/>
                      <w:lang w:val="en-US"/>
                    </w:rPr>
                    <w:t>N.A.</w:t>
                  </w:r>
                </w:p>
              </w:tc>
              <w:tc>
                <w:tcPr>
                  <w:tcW w:w="1685" w:type="dxa"/>
                </w:tcPr>
                <w:p w14:paraId="3F6DDC9D" w14:textId="13A2F2CF" w:rsidR="000F7120" w:rsidRPr="00B10DC5" w:rsidRDefault="000F7120" w:rsidP="000F7120">
                  <w:pPr>
                    <w:rPr>
                      <w:rFonts w:eastAsia="MS Gothic" w:cstheme="minorHAnsi"/>
                      <w:lang w:val="en-US"/>
                    </w:rPr>
                  </w:pPr>
                  <w:r>
                    <w:rPr>
                      <w:rFonts w:eastAsia="MS Gothic" w:cstheme="minorHAnsi"/>
                      <w:lang w:val="en-US"/>
                    </w:rPr>
                    <w:t>N.A.</w:t>
                  </w:r>
                </w:p>
              </w:tc>
              <w:tc>
                <w:tcPr>
                  <w:tcW w:w="2299" w:type="dxa"/>
                </w:tcPr>
                <w:p w14:paraId="74B5509E" w14:textId="33DEA0FC" w:rsidR="000F7120" w:rsidRPr="00B10DC5" w:rsidRDefault="00E92CD3" w:rsidP="000F7120">
                  <w:pPr>
                    <w:rPr>
                      <w:rFonts w:cstheme="minorHAnsi"/>
                    </w:rPr>
                  </w:pPr>
                  <w:r>
                    <w:rPr>
                      <w:rFonts w:cstheme="minorHAnsi"/>
                    </w:rPr>
                    <w:t xml:space="preserve">12 pages/subject </w:t>
                  </w:r>
                </w:p>
              </w:tc>
            </w:tr>
            <w:tr w:rsidR="000F7120" w:rsidRPr="00B10DC5" w14:paraId="0B0F81F2" w14:textId="77777777" w:rsidTr="00F13E57">
              <w:tc>
                <w:tcPr>
                  <w:tcW w:w="2131" w:type="dxa"/>
                </w:tcPr>
                <w:p w14:paraId="16CFF749" w14:textId="5183B7FE" w:rsidR="000F7120" w:rsidRPr="00B10DC5" w:rsidRDefault="000F7120" w:rsidP="000F7120">
                  <w:pPr>
                    <w:rPr>
                      <w:rFonts w:cstheme="minorHAnsi"/>
                    </w:rPr>
                  </w:pPr>
                  <w:r>
                    <w:rPr>
                      <w:rFonts w:cstheme="minorHAnsi"/>
                    </w:rPr>
                    <w:t>Raw imaging data</w:t>
                  </w:r>
                </w:p>
              </w:tc>
              <w:tc>
                <w:tcPr>
                  <w:tcW w:w="2571" w:type="dxa"/>
                </w:tcPr>
                <w:p w14:paraId="434E6630" w14:textId="213636AA" w:rsidR="000F7120" w:rsidRPr="00B10DC5" w:rsidRDefault="000F7120" w:rsidP="000F7120">
                  <w:pPr>
                    <w:rPr>
                      <w:rFonts w:cstheme="minorHAnsi"/>
                    </w:rPr>
                  </w:pPr>
                  <w:r>
                    <w:rPr>
                      <w:rFonts w:cstheme="minorHAnsi"/>
                    </w:rPr>
                    <w:t xml:space="preserve">Raw, </w:t>
                  </w:r>
                  <w:proofErr w:type="spellStart"/>
                  <w:r>
                    <w:rPr>
                      <w:rFonts w:cstheme="minorHAnsi"/>
                    </w:rPr>
                    <w:t>unpreprocessed</w:t>
                  </w:r>
                  <w:proofErr w:type="spellEnd"/>
                  <w:r>
                    <w:rPr>
                      <w:rFonts w:cstheme="minorHAnsi"/>
                    </w:rPr>
                    <w:t xml:space="preserve"> PET and MRI images</w:t>
                  </w:r>
                </w:p>
              </w:tc>
              <w:tc>
                <w:tcPr>
                  <w:tcW w:w="2271" w:type="dxa"/>
                </w:tcPr>
                <w:p w14:paraId="31B321E5" w14:textId="1242D354" w:rsidR="000F7120" w:rsidRPr="00B10DC5" w:rsidRDefault="00E92CD3" w:rsidP="000F7120">
                  <w:pPr>
                    <w:rPr>
                      <w:rFonts w:eastAsia="MS Gothic" w:cstheme="minorHAnsi"/>
                      <w:lang w:val="en-US"/>
                    </w:rPr>
                  </w:pPr>
                  <w:r>
                    <w:rPr>
                      <w:rFonts w:eastAsia="MS Gothic" w:cstheme="minorHAnsi"/>
                      <w:lang w:val="en-US"/>
                    </w:rPr>
                    <w:t>N</w:t>
                  </w:r>
                  <w:r w:rsidR="00F13E57">
                    <w:rPr>
                      <w:rFonts w:eastAsia="MS Gothic" w:cstheme="minorHAnsi"/>
                      <w:lang w:val="en-US"/>
                    </w:rPr>
                    <w:t>ew</w:t>
                  </w:r>
                </w:p>
              </w:tc>
              <w:tc>
                <w:tcPr>
                  <w:tcW w:w="1134" w:type="dxa"/>
                </w:tcPr>
                <w:p w14:paraId="40281B98" w14:textId="504BDB1B" w:rsidR="000F7120" w:rsidRPr="00B10DC5" w:rsidRDefault="00E92CD3" w:rsidP="000F7120">
                  <w:pPr>
                    <w:rPr>
                      <w:rFonts w:eastAsia="MS Gothic" w:cstheme="minorHAnsi"/>
                      <w:lang w:val="en-US"/>
                    </w:rPr>
                  </w:pPr>
                  <w:r>
                    <w:rPr>
                      <w:rFonts w:eastAsia="MS Gothic" w:cstheme="minorHAnsi"/>
                      <w:lang w:val="en-US"/>
                    </w:rPr>
                    <w:t>D</w:t>
                  </w:r>
                  <w:r w:rsidR="00F13E57">
                    <w:rPr>
                      <w:rFonts w:eastAsia="MS Gothic" w:cstheme="minorHAnsi"/>
                      <w:lang w:val="en-US"/>
                    </w:rPr>
                    <w:t>igital</w:t>
                  </w:r>
                </w:p>
              </w:tc>
              <w:tc>
                <w:tcPr>
                  <w:tcW w:w="1701" w:type="dxa"/>
                </w:tcPr>
                <w:p w14:paraId="5DB7620B" w14:textId="4E82C83C" w:rsidR="000F7120" w:rsidRPr="00B10DC5" w:rsidRDefault="00F13E57" w:rsidP="000F7120">
                  <w:pPr>
                    <w:rPr>
                      <w:rFonts w:eastAsia="MS Gothic" w:cstheme="minorHAnsi"/>
                      <w:lang w:val="en-US"/>
                    </w:rPr>
                  </w:pPr>
                  <w:r>
                    <w:rPr>
                      <w:rFonts w:eastAsia="MS Gothic" w:cstheme="minorHAnsi"/>
                      <w:lang w:val="en-US"/>
                    </w:rPr>
                    <w:t>Images</w:t>
                  </w:r>
                </w:p>
              </w:tc>
              <w:tc>
                <w:tcPr>
                  <w:tcW w:w="1575" w:type="dxa"/>
                </w:tcPr>
                <w:p w14:paraId="031FDEA4" w14:textId="77777777" w:rsidR="000F7120" w:rsidRDefault="00F13E57" w:rsidP="000F7120">
                  <w:pPr>
                    <w:rPr>
                      <w:rFonts w:eastAsia="MS Gothic" w:cstheme="minorHAnsi"/>
                      <w:lang w:val="en-US"/>
                    </w:rPr>
                  </w:pPr>
                  <w:r>
                    <w:rPr>
                      <w:rFonts w:eastAsia="MS Gothic" w:cstheme="minorHAnsi"/>
                      <w:lang w:val="en-US"/>
                    </w:rPr>
                    <w:t>.</w:t>
                  </w:r>
                  <w:proofErr w:type="spellStart"/>
                  <w:r>
                    <w:rPr>
                      <w:rFonts w:eastAsia="MS Gothic" w:cstheme="minorHAnsi"/>
                      <w:lang w:val="en-US"/>
                    </w:rPr>
                    <w:t>dcm</w:t>
                  </w:r>
                  <w:proofErr w:type="spellEnd"/>
                </w:p>
                <w:p w14:paraId="0EBB5C37" w14:textId="77777777" w:rsidR="00F13E57" w:rsidRDefault="00F13E57" w:rsidP="000F7120">
                  <w:pPr>
                    <w:rPr>
                      <w:rFonts w:eastAsia="MS Gothic" w:cstheme="minorHAnsi"/>
                      <w:lang w:val="en-US"/>
                    </w:rPr>
                  </w:pPr>
                  <w:r>
                    <w:rPr>
                      <w:rFonts w:eastAsia="MS Gothic" w:cstheme="minorHAnsi"/>
                      <w:lang w:val="en-US"/>
                    </w:rPr>
                    <w:t>.nii.gz</w:t>
                  </w:r>
                </w:p>
                <w:p w14:paraId="5F39394E" w14:textId="69DA4447" w:rsidR="00F13E57" w:rsidRPr="00B10DC5" w:rsidRDefault="00F13E57" w:rsidP="000F7120">
                  <w:pPr>
                    <w:rPr>
                      <w:rFonts w:eastAsia="MS Gothic" w:cstheme="minorHAnsi"/>
                      <w:lang w:val="en-US"/>
                    </w:rPr>
                  </w:pPr>
                  <w:r>
                    <w:rPr>
                      <w:rFonts w:eastAsia="MS Gothic" w:cstheme="minorHAnsi"/>
                      <w:lang w:val="en-US"/>
                    </w:rPr>
                    <w:t>.</w:t>
                  </w:r>
                  <w:proofErr w:type="spellStart"/>
                  <w:r>
                    <w:rPr>
                      <w:rFonts w:eastAsia="MS Gothic" w:cstheme="minorHAnsi"/>
                      <w:lang w:val="en-US"/>
                    </w:rPr>
                    <w:t>json</w:t>
                  </w:r>
                  <w:proofErr w:type="spellEnd"/>
                </w:p>
              </w:tc>
              <w:tc>
                <w:tcPr>
                  <w:tcW w:w="1685" w:type="dxa"/>
                </w:tcPr>
                <w:p w14:paraId="31584219" w14:textId="64031EB1" w:rsidR="000F7120" w:rsidRPr="00B10DC5" w:rsidRDefault="00F13E57" w:rsidP="000F7120">
                  <w:pPr>
                    <w:rPr>
                      <w:rFonts w:eastAsia="MS Gothic" w:cstheme="minorHAnsi"/>
                      <w:lang w:val="en-US"/>
                    </w:rPr>
                  </w:pPr>
                  <w:r>
                    <w:rPr>
                      <w:rFonts w:eastAsia="MS Gothic" w:cstheme="minorHAnsi"/>
                      <w:lang w:val="en-US"/>
                    </w:rPr>
                    <w:t>&lt;5 TB</w:t>
                  </w:r>
                </w:p>
              </w:tc>
              <w:tc>
                <w:tcPr>
                  <w:tcW w:w="2299" w:type="dxa"/>
                </w:tcPr>
                <w:p w14:paraId="21EC8DFA" w14:textId="5C0DE5FB" w:rsidR="000F7120" w:rsidRPr="00B10DC5" w:rsidRDefault="00E92CD3" w:rsidP="000F7120">
                  <w:pPr>
                    <w:rPr>
                      <w:rFonts w:cstheme="minorHAnsi"/>
                    </w:rPr>
                  </w:pPr>
                  <w:r>
                    <w:rPr>
                      <w:rFonts w:cstheme="minorHAnsi"/>
                    </w:rPr>
                    <w:t>N.A.</w:t>
                  </w:r>
                </w:p>
              </w:tc>
            </w:tr>
            <w:tr w:rsidR="00F13E57" w:rsidRPr="00B10DC5" w14:paraId="04443CC0" w14:textId="77777777" w:rsidTr="00F13E57">
              <w:tc>
                <w:tcPr>
                  <w:tcW w:w="2131" w:type="dxa"/>
                </w:tcPr>
                <w:p w14:paraId="3982B34B" w14:textId="0DCE6061" w:rsidR="000F7120" w:rsidRDefault="000F7120" w:rsidP="000F7120">
                  <w:pPr>
                    <w:rPr>
                      <w:rFonts w:cstheme="minorHAnsi"/>
                    </w:rPr>
                  </w:pPr>
                  <w:r>
                    <w:rPr>
                      <w:rFonts w:cstheme="minorHAnsi"/>
                    </w:rPr>
                    <w:lastRenderedPageBreak/>
                    <w:t>Processed imaging data</w:t>
                  </w:r>
                </w:p>
              </w:tc>
              <w:tc>
                <w:tcPr>
                  <w:tcW w:w="2571" w:type="dxa"/>
                </w:tcPr>
                <w:p w14:paraId="662516BD" w14:textId="6F32E5A7" w:rsidR="000F7120" w:rsidRPr="00B10DC5" w:rsidRDefault="000F7120" w:rsidP="000F7120">
                  <w:pPr>
                    <w:rPr>
                      <w:rFonts w:cstheme="minorHAnsi"/>
                    </w:rPr>
                  </w:pPr>
                  <w:r>
                    <w:rPr>
                      <w:rFonts w:cstheme="minorHAnsi"/>
                    </w:rPr>
                    <w:t>Processed PET and MRI images from which output can be generated</w:t>
                  </w:r>
                </w:p>
              </w:tc>
              <w:tc>
                <w:tcPr>
                  <w:tcW w:w="2271" w:type="dxa"/>
                </w:tcPr>
                <w:p w14:paraId="37E65057" w14:textId="2FDAD361" w:rsidR="000F7120" w:rsidRPr="00B10DC5" w:rsidRDefault="00E92CD3" w:rsidP="000F7120">
                  <w:pPr>
                    <w:rPr>
                      <w:rFonts w:eastAsia="MS Gothic" w:cstheme="minorHAnsi"/>
                      <w:lang w:val="en-US"/>
                    </w:rPr>
                  </w:pPr>
                  <w:r>
                    <w:rPr>
                      <w:rFonts w:eastAsia="MS Gothic" w:cstheme="minorHAnsi"/>
                      <w:lang w:val="en-US"/>
                    </w:rPr>
                    <w:t>N</w:t>
                  </w:r>
                  <w:r w:rsidR="00F13E57">
                    <w:rPr>
                      <w:rFonts w:eastAsia="MS Gothic" w:cstheme="minorHAnsi"/>
                      <w:lang w:val="en-US"/>
                    </w:rPr>
                    <w:t>ew</w:t>
                  </w:r>
                </w:p>
              </w:tc>
              <w:tc>
                <w:tcPr>
                  <w:tcW w:w="1134" w:type="dxa"/>
                </w:tcPr>
                <w:p w14:paraId="19A4E0DD" w14:textId="5066464F" w:rsidR="000F7120" w:rsidRPr="00B10DC5" w:rsidRDefault="00F13E57" w:rsidP="000F7120">
                  <w:pPr>
                    <w:rPr>
                      <w:rFonts w:eastAsia="MS Gothic" w:cstheme="minorHAnsi"/>
                      <w:lang w:val="en-US"/>
                    </w:rPr>
                  </w:pPr>
                  <w:r>
                    <w:rPr>
                      <w:rFonts w:eastAsia="MS Gothic" w:cstheme="minorHAnsi"/>
                      <w:lang w:val="en-US"/>
                    </w:rPr>
                    <w:t>Digital</w:t>
                  </w:r>
                </w:p>
              </w:tc>
              <w:tc>
                <w:tcPr>
                  <w:tcW w:w="1701" w:type="dxa"/>
                </w:tcPr>
                <w:p w14:paraId="65534E28" w14:textId="7FCC61AB" w:rsidR="000F7120" w:rsidRPr="00B10DC5" w:rsidRDefault="00F13E57" w:rsidP="000F7120">
                  <w:pPr>
                    <w:rPr>
                      <w:rFonts w:eastAsia="MS Gothic" w:cstheme="minorHAnsi"/>
                      <w:lang w:val="en-US"/>
                    </w:rPr>
                  </w:pPr>
                  <w:r>
                    <w:rPr>
                      <w:rFonts w:eastAsia="MS Gothic" w:cstheme="minorHAnsi"/>
                      <w:lang w:val="en-US"/>
                    </w:rPr>
                    <w:t>Images</w:t>
                  </w:r>
                </w:p>
              </w:tc>
              <w:tc>
                <w:tcPr>
                  <w:tcW w:w="1575" w:type="dxa"/>
                </w:tcPr>
                <w:p w14:paraId="659B59D7" w14:textId="77777777" w:rsidR="000F7120" w:rsidRDefault="00F13E57" w:rsidP="000F7120">
                  <w:pPr>
                    <w:rPr>
                      <w:rFonts w:eastAsia="MS Gothic" w:cstheme="minorHAnsi"/>
                      <w:lang w:val="en-US"/>
                    </w:rPr>
                  </w:pPr>
                  <w:r>
                    <w:rPr>
                      <w:rFonts w:eastAsia="MS Gothic" w:cstheme="minorHAnsi"/>
                      <w:lang w:val="en-US"/>
                    </w:rPr>
                    <w:t>.nii.gz</w:t>
                  </w:r>
                </w:p>
                <w:p w14:paraId="47EA467F" w14:textId="58FDC70B" w:rsidR="00F13E57" w:rsidRPr="00B10DC5" w:rsidRDefault="00F13E57" w:rsidP="000F7120">
                  <w:pPr>
                    <w:rPr>
                      <w:rFonts w:eastAsia="MS Gothic" w:cstheme="minorHAnsi"/>
                      <w:lang w:val="en-US"/>
                    </w:rPr>
                  </w:pPr>
                  <w:r>
                    <w:rPr>
                      <w:rFonts w:eastAsia="MS Gothic" w:cstheme="minorHAnsi"/>
                      <w:lang w:val="en-US"/>
                    </w:rPr>
                    <w:t>.</w:t>
                  </w:r>
                  <w:proofErr w:type="spellStart"/>
                  <w:r>
                    <w:rPr>
                      <w:rFonts w:eastAsia="MS Gothic" w:cstheme="minorHAnsi"/>
                      <w:lang w:val="en-US"/>
                    </w:rPr>
                    <w:t>nii</w:t>
                  </w:r>
                  <w:proofErr w:type="spellEnd"/>
                </w:p>
              </w:tc>
              <w:tc>
                <w:tcPr>
                  <w:tcW w:w="1685" w:type="dxa"/>
                </w:tcPr>
                <w:p w14:paraId="019F5A8B" w14:textId="2D12AE5A" w:rsidR="000F7120" w:rsidRPr="00B10DC5" w:rsidRDefault="00F13E57" w:rsidP="000F7120">
                  <w:pPr>
                    <w:rPr>
                      <w:rFonts w:eastAsia="MS Gothic" w:cstheme="minorHAnsi"/>
                      <w:lang w:val="en-US"/>
                    </w:rPr>
                  </w:pPr>
                  <w:r>
                    <w:rPr>
                      <w:rFonts w:eastAsia="MS Gothic" w:cstheme="minorHAnsi"/>
                      <w:lang w:val="en-US"/>
                    </w:rPr>
                    <w:t>&gt;5 TB</w:t>
                  </w:r>
                </w:p>
              </w:tc>
              <w:tc>
                <w:tcPr>
                  <w:tcW w:w="2299" w:type="dxa"/>
                </w:tcPr>
                <w:p w14:paraId="59614942" w14:textId="60AD2154" w:rsidR="000F7120" w:rsidRPr="00B10DC5" w:rsidRDefault="00E92CD3" w:rsidP="000F7120">
                  <w:pPr>
                    <w:rPr>
                      <w:rFonts w:cstheme="minorHAnsi"/>
                    </w:rPr>
                  </w:pPr>
                  <w:r>
                    <w:rPr>
                      <w:rFonts w:cstheme="minorHAnsi"/>
                    </w:rPr>
                    <w:t>N.A.</w:t>
                  </w:r>
                </w:p>
              </w:tc>
            </w:tr>
            <w:tr w:rsidR="00F13E57" w:rsidRPr="00B10DC5" w14:paraId="722D2C97" w14:textId="77777777" w:rsidTr="00F13E57">
              <w:tc>
                <w:tcPr>
                  <w:tcW w:w="2131" w:type="dxa"/>
                </w:tcPr>
                <w:p w14:paraId="4565D026" w14:textId="4B90E02B" w:rsidR="000F7120" w:rsidRDefault="000F7120" w:rsidP="000F7120">
                  <w:pPr>
                    <w:rPr>
                      <w:rFonts w:cstheme="minorHAnsi"/>
                    </w:rPr>
                  </w:pPr>
                  <w:r>
                    <w:rPr>
                      <w:rFonts w:cstheme="minorHAnsi"/>
                    </w:rPr>
                    <w:t>Scripts</w:t>
                  </w:r>
                </w:p>
              </w:tc>
              <w:tc>
                <w:tcPr>
                  <w:tcW w:w="2571" w:type="dxa"/>
                </w:tcPr>
                <w:p w14:paraId="6DEF0A42" w14:textId="47D1615A" w:rsidR="000F7120" w:rsidRPr="00B10DC5" w:rsidRDefault="000F7120" w:rsidP="000F7120">
                  <w:pPr>
                    <w:rPr>
                      <w:rFonts w:cstheme="minorHAnsi"/>
                    </w:rPr>
                  </w:pPr>
                  <w:r>
                    <w:rPr>
                      <w:rFonts w:cstheme="minorHAnsi"/>
                    </w:rPr>
                    <w:t>Scripts used for image processing and for statistical analysis</w:t>
                  </w:r>
                </w:p>
              </w:tc>
              <w:tc>
                <w:tcPr>
                  <w:tcW w:w="2271" w:type="dxa"/>
                </w:tcPr>
                <w:p w14:paraId="0669789F" w14:textId="3E65B744" w:rsidR="000F7120" w:rsidRPr="00B10DC5" w:rsidRDefault="00E92CD3" w:rsidP="000F7120">
                  <w:pPr>
                    <w:rPr>
                      <w:rFonts w:eastAsia="MS Gothic" w:cstheme="minorHAnsi"/>
                      <w:lang w:val="en-US"/>
                    </w:rPr>
                  </w:pPr>
                  <w:r>
                    <w:rPr>
                      <w:rFonts w:eastAsia="MS Gothic" w:cstheme="minorHAnsi"/>
                      <w:lang w:val="en-US"/>
                    </w:rPr>
                    <w:t>R</w:t>
                  </w:r>
                  <w:r w:rsidR="00F13E57">
                    <w:rPr>
                      <w:rFonts w:eastAsia="MS Gothic" w:cstheme="minorHAnsi"/>
                      <w:lang w:val="en-US"/>
                    </w:rPr>
                    <w:t>euse scripts for PET processing+ New scripts for statistics and MRI processing</w:t>
                  </w:r>
                </w:p>
              </w:tc>
              <w:tc>
                <w:tcPr>
                  <w:tcW w:w="1134" w:type="dxa"/>
                </w:tcPr>
                <w:p w14:paraId="17451BF2" w14:textId="782BF1B3" w:rsidR="000F7120" w:rsidRPr="00B10DC5" w:rsidRDefault="00F13E57" w:rsidP="000F7120">
                  <w:pPr>
                    <w:rPr>
                      <w:rFonts w:eastAsia="MS Gothic" w:cstheme="minorHAnsi"/>
                      <w:lang w:val="en-US"/>
                    </w:rPr>
                  </w:pPr>
                  <w:r>
                    <w:rPr>
                      <w:rFonts w:eastAsia="MS Gothic" w:cstheme="minorHAnsi"/>
                      <w:lang w:val="en-US"/>
                    </w:rPr>
                    <w:t>Digital</w:t>
                  </w:r>
                </w:p>
              </w:tc>
              <w:tc>
                <w:tcPr>
                  <w:tcW w:w="1701" w:type="dxa"/>
                </w:tcPr>
                <w:p w14:paraId="516965E6" w14:textId="77777777" w:rsidR="000F7120" w:rsidRDefault="00F13E57" w:rsidP="000F7120">
                  <w:pPr>
                    <w:rPr>
                      <w:rFonts w:eastAsia="MS Gothic" w:cstheme="minorHAnsi"/>
                      <w:lang w:val="en-US"/>
                    </w:rPr>
                  </w:pPr>
                  <w:r>
                    <w:rPr>
                      <w:rFonts w:eastAsia="MS Gothic" w:cstheme="minorHAnsi"/>
                      <w:lang w:val="en-US"/>
                    </w:rPr>
                    <w:t>Numerical</w:t>
                  </w:r>
                </w:p>
                <w:p w14:paraId="514DBE86" w14:textId="0BF617BE" w:rsidR="00F13E57" w:rsidRPr="00B10DC5" w:rsidRDefault="00F13E57" w:rsidP="000F7120">
                  <w:pPr>
                    <w:rPr>
                      <w:rFonts w:eastAsia="MS Gothic" w:cstheme="minorHAnsi"/>
                      <w:lang w:val="en-US"/>
                    </w:rPr>
                  </w:pPr>
                  <w:r>
                    <w:rPr>
                      <w:rFonts w:eastAsia="MS Gothic" w:cstheme="minorHAnsi"/>
                      <w:lang w:val="en-US"/>
                    </w:rPr>
                    <w:t>Software</w:t>
                  </w:r>
                </w:p>
              </w:tc>
              <w:tc>
                <w:tcPr>
                  <w:tcW w:w="1575" w:type="dxa"/>
                </w:tcPr>
                <w:p w14:paraId="1BF64BEE" w14:textId="77777777" w:rsidR="000F7120" w:rsidRDefault="00F13E57" w:rsidP="000F7120">
                  <w:pPr>
                    <w:rPr>
                      <w:rFonts w:eastAsia="MS Gothic" w:cstheme="minorHAnsi"/>
                      <w:lang w:val="en-US"/>
                    </w:rPr>
                  </w:pPr>
                  <w:r>
                    <w:rPr>
                      <w:rFonts w:eastAsia="MS Gothic" w:cstheme="minorHAnsi"/>
                      <w:lang w:val="en-US"/>
                    </w:rPr>
                    <w:t>.</w:t>
                  </w:r>
                  <w:proofErr w:type="spellStart"/>
                  <w:r>
                    <w:rPr>
                      <w:rFonts w:eastAsia="MS Gothic" w:cstheme="minorHAnsi"/>
                      <w:lang w:val="en-US"/>
                    </w:rPr>
                    <w:t>py</w:t>
                  </w:r>
                  <w:proofErr w:type="spellEnd"/>
                </w:p>
                <w:p w14:paraId="3B24CA30" w14:textId="77777777" w:rsidR="00F13E57" w:rsidRDefault="00F13E57" w:rsidP="000F7120">
                  <w:pPr>
                    <w:rPr>
                      <w:rFonts w:eastAsia="MS Gothic" w:cstheme="minorHAnsi"/>
                      <w:lang w:val="en-US"/>
                    </w:rPr>
                  </w:pPr>
                  <w:r>
                    <w:rPr>
                      <w:rFonts w:eastAsia="MS Gothic" w:cstheme="minorHAnsi"/>
                      <w:lang w:val="en-US"/>
                    </w:rPr>
                    <w:t>.</w:t>
                  </w:r>
                  <w:proofErr w:type="spellStart"/>
                  <w:r>
                    <w:rPr>
                      <w:rFonts w:eastAsia="MS Gothic" w:cstheme="minorHAnsi"/>
                      <w:lang w:val="en-US"/>
                    </w:rPr>
                    <w:t>sh</w:t>
                  </w:r>
                  <w:proofErr w:type="spellEnd"/>
                </w:p>
                <w:p w14:paraId="2E6A2417" w14:textId="77777777" w:rsidR="00F13E57" w:rsidRDefault="00F13E57" w:rsidP="000F7120">
                  <w:pPr>
                    <w:rPr>
                      <w:rFonts w:eastAsia="MS Gothic" w:cstheme="minorHAnsi"/>
                      <w:lang w:val="en-US"/>
                    </w:rPr>
                  </w:pPr>
                  <w:r>
                    <w:rPr>
                      <w:rFonts w:eastAsia="MS Gothic" w:cstheme="minorHAnsi"/>
                      <w:lang w:val="en-US"/>
                    </w:rPr>
                    <w:t>.mat</w:t>
                  </w:r>
                </w:p>
                <w:p w14:paraId="2E92E995" w14:textId="03F8DDF0" w:rsidR="00F13E57" w:rsidRPr="00B10DC5" w:rsidRDefault="00F13E57" w:rsidP="000F7120">
                  <w:pPr>
                    <w:rPr>
                      <w:rFonts w:eastAsia="MS Gothic" w:cstheme="minorHAnsi"/>
                      <w:lang w:val="en-US"/>
                    </w:rPr>
                  </w:pPr>
                  <w:r>
                    <w:rPr>
                      <w:rFonts w:eastAsia="MS Gothic" w:cstheme="minorHAnsi"/>
                      <w:lang w:val="en-US"/>
                    </w:rPr>
                    <w:t>.R</w:t>
                  </w:r>
                </w:p>
              </w:tc>
              <w:tc>
                <w:tcPr>
                  <w:tcW w:w="1685" w:type="dxa"/>
                </w:tcPr>
                <w:p w14:paraId="5517B6DE" w14:textId="185B3B3B" w:rsidR="000F7120" w:rsidRPr="00B10DC5" w:rsidRDefault="00F13E57" w:rsidP="000F7120">
                  <w:pPr>
                    <w:rPr>
                      <w:rFonts w:eastAsia="MS Gothic" w:cstheme="minorHAnsi"/>
                      <w:lang w:val="en-US"/>
                    </w:rPr>
                  </w:pPr>
                  <w:r>
                    <w:rPr>
                      <w:rFonts w:eastAsia="MS Gothic" w:cstheme="minorHAnsi"/>
                      <w:lang w:val="en-US"/>
                    </w:rPr>
                    <w:t>&lt;1 GB</w:t>
                  </w:r>
                </w:p>
              </w:tc>
              <w:tc>
                <w:tcPr>
                  <w:tcW w:w="2299" w:type="dxa"/>
                </w:tcPr>
                <w:p w14:paraId="09CF5644" w14:textId="6CE485C7" w:rsidR="000F7120" w:rsidRPr="00B10DC5" w:rsidRDefault="00E92CD3" w:rsidP="000F7120">
                  <w:pPr>
                    <w:rPr>
                      <w:rFonts w:cstheme="minorHAnsi"/>
                    </w:rPr>
                  </w:pPr>
                  <w:r>
                    <w:rPr>
                      <w:rFonts w:cstheme="minorHAnsi"/>
                    </w:rPr>
                    <w:t>N.A.</w:t>
                  </w:r>
                </w:p>
              </w:tc>
            </w:tr>
            <w:tr w:rsidR="00F13E57" w:rsidRPr="00B10DC5" w14:paraId="2400A62C" w14:textId="77777777" w:rsidTr="00F13E57">
              <w:tc>
                <w:tcPr>
                  <w:tcW w:w="2131" w:type="dxa"/>
                </w:tcPr>
                <w:p w14:paraId="4E154E5F" w14:textId="6E6FB938" w:rsidR="000F7120" w:rsidRDefault="000F7120" w:rsidP="000F7120">
                  <w:pPr>
                    <w:rPr>
                      <w:rFonts w:cstheme="minorHAnsi"/>
                    </w:rPr>
                  </w:pPr>
                  <w:r>
                    <w:rPr>
                      <w:rFonts w:cstheme="minorHAnsi"/>
                    </w:rPr>
                    <w:t>Results</w:t>
                  </w:r>
                </w:p>
              </w:tc>
              <w:tc>
                <w:tcPr>
                  <w:tcW w:w="2571" w:type="dxa"/>
                </w:tcPr>
                <w:p w14:paraId="226C623D" w14:textId="639CDEDE" w:rsidR="000F7120" w:rsidRPr="00B10DC5" w:rsidRDefault="000F7120" w:rsidP="000F7120">
                  <w:pPr>
                    <w:rPr>
                      <w:rFonts w:cstheme="minorHAnsi"/>
                    </w:rPr>
                  </w:pPr>
                  <w:r>
                    <w:rPr>
                      <w:rFonts w:cstheme="minorHAnsi"/>
                    </w:rPr>
                    <w:t xml:space="preserve">Results/output of the processed image data </w:t>
                  </w:r>
                </w:p>
              </w:tc>
              <w:tc>
                <w:tcPr>
                  <w:tcW w:w="2271" w:type="dxa"/>
                </w:tcPr>
                <w:p w14:paraId="33017BD4" w14:textId="3C2B50C4" w:rsidR="000F7120" w:rsidRPr="00B10DC5" w:rsidRDefault="00E92CD3" w:rsidP="000F7120">
                  <w:pPr>
                    <w:rPr>
                      <w:rFonts w:eastAsia="MS Gothic" w:cstheme="minorHAnsi"/>
                      <w:lang w:val="en-US"/>
                    </w:rPr>
                  </w:pPr>
                  <w:r>
                    <w:rPr>
                      <w:rFonts w:eastAsia="MS Gothic" w:cstheme="minorHAnsi"/>
                      <w:lang w:val="en-US"/>
                    </w:rPr>
                    <w:t>N</w:t>
                  </w:r>
                  <w:r w:rsidR="00F13E57">
                    <w:rPr>
                      <w:rFonts w:eastAsia="MS Gothic" w:cstheme="minorHAnsi"/>
                      <w:lang w:val="en-US"/>
                    </w:rPr>
                    <w:t>ew</w:t>
                  </w:r>
                </w:p>
              </w:tc>
              <w:tc>
                <w:tcPr>
                  <w:tcW w:w="1134" w:type="dxa"/>
                </w:tcPr>
                <w:p w14:paraId="5AF83A4C" w14:textId="7B949174" w:rsidR="000F7120" w:rsidRPr="00B10DC5" w:rsidRDefault="00F13E57" w:rsidP="000F7120">
                  <w:pPr>
                    <w:rPr>
                      <w:rFonts w:eastAsia="MS Gothic" w:cstheme="minorHAnsi"/>
                      <w:lang w:val="en-US"/>
                    </w:rPr>
                  </w:pPr>
                  <w:r>
                    <w:rPr>
                      <w:rFonts w:eastAsia="MS Gothic" w:cstheme="minorHAnsi"/>
                      <w:lang w:val="en-US"/>
                    </w:rPr>
                    <w:t>Digital</w:t>
                  </w:r>
                </w:p>
              </w:tc>
              <w:tc>
                <w:tcPr>
                  <w:tcW w:w="1701" w:type="dxa"/>
                </w:tcPr>
                <w:p w14:paraId="342C7898" w14:textId="77777777" w:rsidR="00F13E57" w:rsidRDefault="00F13E57" w:rsidP="00F13E57">
                  <w:pPr>
                    <w:rPr>
                      <w:rFonts w:eastAsia="MS Gothic" w:cstheme="minorHAnsi"/>
                      <w:lang w:val="en-US"/>
                    </w:rPr>
                  </w:pPr>
                  <w:r>
                    <w:rPr>
                      <w:rFonts w:eastAsia="MS Gothic" w:cstheme="minorHAnsi"/>
                      <w:lang w:val="en-US"/>
                    </w:rPr>
                    <w:t>Numerical</w:t>
                  </w:r>
                </w:p>
                <w:p w14:paraId="7FE15DFB" w14:textId="291B1DDC" w:rsidR="000F7120" w:rsidRPr="00B10DC5" w:rsidRDefault="00F13E57" w:rsidP="00F13E57">
                  <w:pPr>
                    <w:rPr>
                      <w:rFonts w:eastAsia="MS Gothic" w:cstheme="minorHAnsi"/>
                      <w:lang w:val="en-US"/>
                    </w:rPr>
                  </w:pPr>
                  <w:r>
                    <w:rPr>
                      <w:rFonts w:eastAsia="MS Gothic" w:cstheme="minorHAnsi"/>
                      <w:lang w:val="en-US"/>
                    </w:rPr>
                    <w:t>Textual</w:t>
                  </w:r>
                </w:p>
              </w:tc>
              <w:tc>
                <w:tcPr>
                  <w:tcW w:w="1575" w:type="dxa"/>
                </w:tcPr>
                <w:p w14:paraId="73D098FB" w14:textId="77777777" w:rsidR="000F7120" w:rsidRDefault="00F13E57" w:rsidP="000F7120">
                  <w:pPr>
                    <w:rPr>
                      <w:rFonts w:eastAsia="MS Gothic" w:cstheme="minorHAnsi"/>
                      <w:lang w:val="en-US"/>
                    </w:rPr>
                  </w:pPr>
                  <w:r>
                    <w:rPr>
                      <w:rFonts w:eastAsia="MS Gothic" w:cstheme="minorHAnsi"/>
                      <w:lang w:val="en-US"/>
                    </w:rPr>
                    <w:t>.txt</w:t>
                  </w:r>
                </w:p>
                <w:p w14:paraId="03DF675D" w14:textId="7E7F9EE3" w:rsidR="00F13E57" w:rsidRPr="00B10DC5" w:rsidRDefault="00F13E57" w:rsidP="000F7120">
                  <w:pPr>
                    <w:rPr>
                      <w:rFonts w:eastAsia="MS Gothic" w:cstheme="minorHAnsi"/>
                      <w:lang w:val="en-US"/>
                    </w:rPr>
                  </w:pPr>
                  <w:r>
                    <w:rPr>
                      <w:rFonts w:eastAsia="MS Gothic" w:cstheme="minorHAnsi"/>
                      <w:lang w:val="en-US"/>
                    </w:rPr>
                    <w:t>.</w:t>
                  </w:r>
                  <w:proofErr w:type="spellStart"/>
                  <w:r>
                    <w:rPr>
                      <w:rFonts w:eastAsia="MS Gothic" w:cstheme="minorHAnsi"/>
                      <w:lang w:val="en-US"/>
                    </w:rPr>
                    <w:t>xls</w:t>
                  </w:r>
                  <w:proofErr w:type="spellEnd"/>
                </w:p>
              </w:tc>
              <w:tc>
                <w:tcPr>
                  <w:tcW w:w="1685" w:type="dxa"/>
                </w:tcPr>
                <w:p w14:paraId="2C8D13F5" w14:textId="65537AC9" w:rsidR="000F7120" w:rsidRPr="00B10DC5" w:rsidRDefault="00F13E57" w:rsidP="000F7120">
                  <w:pPr>
                    <w:rPr>
                      <w:rFonts w:eastAsia="MS Gothic" w:cstheme="minorHAnsi"/>
                      <w:lang w:val="en-US"/>
                    </w:rPr>
                  </w:pPr>
                  <w:r>
                    <w:rPr>
                      <w:rFonts w:eastAsia="MS Gothic" w:cstheme="minorHAnsi"/>
                      <w:lang w:val="en-US"/>
                    </w:rPr>
                    <w:t>&lt;1 GB</w:t>
                  </w:r>
                </w:p>
              </w:tc>
              <w:tc>
                <w:tcPr>
                  <w:tcW w:w="2299" w:type="dxa"/>
                </w:tcPr>
                <w:p w14:paraId="3B43682F" w14:textId="15ED2393" w:rsidR="000F7120" w:rsidRPr="00B10DC5" w:rsidRDefault="00E92CD3" w:rsidP="000F7120">
                  <w:pPr>
                    <w:rPr>
                      <w:rFonts w:cstheme="minorHAnsi"/>
                    </w:rPr>
                  </w:pPr>
                  <w:r>
                    <w:rPr>
                      <w:rFonts w:cstheme="minorHAnsi"/>
                    </w:rPr>
                    <w:t>N.A.</w:t>
                  </w:r>
                </w:p>
              </w:tc>
            </w:tr>
            <w:tr w:rsidR="00F13E57" w:rsidRPr="00B10DC5" w14:paraId="24D84811" w14:textId="77777777" w:rsidTr="00F13E57">
              <w:tc>
                <w:tcPr>
                  <w:tcW w:w="2131" w:type="dxa"/>
                </w:tcPr>
                <w:p w14:paraId="1DB6A831" w14:textId="1E4D5326" w:rsidR="000F7120" w:rsidRDefault="000F7120" w:rsidP="000F7120">
                  <w:pPr>
                    <w:rPr>
                      <w:rFonts w:cstheme="minorHAnsi"/>
                    </w:rPr>
                  </w:pPr>
                  <w:r>
                    <w:rPr>
                      <w:rFonts w:cstheme="minorHAnsi"/>
                    </w:rPr>
                    <w:t>Reports</w:t>
                  </w:r>
                </w:p>
              </w:tc>
              <w:tc>
                <w:tcPr>
                  <w:tcW w:w="2571" w:type="dxa"/>
                </w:tcPr>
                <w:p w14:paraId="035F1228" w14:textId="3866FD7F" w:rsidR="000F7120" w:rsidRPr="00B10DC5" w:rsidRDefault="00E92CD3" w:rsidP="000F7120">
                  <w:pPr>
                    <w:rPr>
                      <w:rFonts w:cstheme="minorHAnsi"/>
                    </w:rPr>
                  </w:pPr>
                  <w:r>
                    <w:rPr>
                      <w:rFonts w:cstheme="minorHAnsi"/>
                    </w:rPr>
                    <w:t>Papers</w:t>
                  </w:r>
                  <w:r w:rsidR="00F13E57">
                    <w:rPr>
                      <w:rFonts w:cstheme="minorHAnsi"/>
                    </w:rPr>
                    <w:t xml:space="preserve"> and </w:t>
                  </w:r>
                  <w:r>
                    <w:rPr>
                      <w:rFonts w:cstheme="minorHAnsi"/>
                    </w:rPr>
                    <w:t>presentations of the results</w:t>
                  </w:r>
                </w:p>
              </w:tc>
              <w:tc>
                <w:tcPr>
                  <w:tcW w:w="2271" w:type="dxa"/>
                </w:tcPr>
                <w:p w14:paraId="71483E67" w14:textId="23497B10" w:rsidR="000F7120" w:rsidRPr="00B10DC5" w:rsidRDefault="00E92CD3" w:rsidP="000F7120">
                  <w:pPr>
                    <w:rPr>
                      <w:rFonts w:eastAsia="MS Gothic" w:cstheme="minorHAnsi"/>
                      <w:lang w:val="en-US"/>
                    </w:rPr>
                  </w:pPr>
                  <w:r>
                    <w:rPr>
                      <w:rFonts w:eastAsia="MS Gothic" w:cstheme="minorHAnsi"/>
                      <w:lang w:val="en-US"/>
                    </w:rPr>
                    <w:t>N</w:t>
                  </w:r>
                  <w:r w:rsidR="00F13E57">
                    <w:rPr>
                      <w:rFonts w:eastAsia="MS Gothic" w:cstheme="minorHAnsi"/>
                      <w:lang w:val="en-US"/>
                    </w:rPr>
                    <w:t>ew</w:t>
                  </w:r>
                </w:p>
              </w:tc>
              <w:tc>
                <w:tcPr>
                  <w:tcW w:w="1134" w:type="dxa"/>
                </w:tcPr>
                <w:p w14:paraId="7B8EE642" w14:textId="5DA491D1" w:rsidR="000F7120" w:rsidRPr="00B10DC5" w:rsidRDefault="00F13E57" w:rsidP="000F7120">
                  <w:pPr>
                    <w:rPr>
                      <w:rFonts w:eastAsia="MS Gothic" w:cstheme="minorHAnsi"/>
                      <w:lang w:val="en-US"/>
                    </w:rPr>
                  </w:pPr>
                  <w:r>
                    <w:rPr>
                      <w:rFonts w:eastAsia="MS Gothic" w:cstheme="minorHAnsi"/>
                      <w:lang w:val="en-US"/>
                    </w:rPr>
                    <w:t>Digital</w:t>
                  </w:r>
                </w:p>
              </w:tc>
              <w:tc>
                <w:tcPr>
                  <w:tcW w:w="1701" w:type="dxa"/>
                </w:tcPr>
                <w:p w14:paraId="4ED189FF" w14:textId="77777777" w:rsidR="00F13E57" w:rsidRDefault="00F13E57" w:rsidP="00F13E57">
                  <w:pPr>
                    <w:rPr>
                      <w:rFonts w:eastAsia="MS Gothic" w:cstheme="minorHAnsi"/>
                      <w:lang w:val="en-US"/>
                    </w:rPr>
                  </w:pPr>
                  <w:r>
                    <w:rPr>
                      <w:rFonts w:eastAsia="MS Gothic" w:cstheme="minorHAnsi"/>
                      <w:lang w:val="en-US"/>
                    </w:rPr>
                    <w:t>Numerical</w:t>
                  </w:r>
                </w:p>
                <w:p w14:paraId="34246119" w14:textId="57A7ECDA" w:rsidR="000F7120" w:rsidRPr="00B10DC5" w:rsidRDefault="00F13E57" w:rsidP="00F13E57">
                  <w:pPr>
                    <w:rPr>
                      <w:rFonts w:eastAsia="MS Gothic" w:cstheme="minorHAnsi"/>
                      <w:lang w:val="en-US"/>
                    </w:rPr>
                  </w:pPr>
                  <w:r>
                    <w:rPr>
                      <w:rFonts w:eastAsia="MS Gothic" w:cstheme="minorHAnsi"/>
                      <w:lang w:val="en-US"/>
                    </w:rPr>
                    <w:t>Textual</w:t>
                  </w:r>
                </w:p>
              </w:tc>
              <w:tc>
                <w:tcPr>
                  <w:tcW w:w="1575" w:type="dxa"/>
                </w:tcPr>
                <w:p w14:paraId="12A465EC" w14:textId="77777777" w:rsidR="000F7120" w:rsidRDefault="00F13E57" w:rsidP="000F7120">
                  <w:pPr>
                    <w:rPr>
                      <w:rFonts w:eastAsia="MS Gothic" w:cstheme="minorHAnsi"/>
                      <w:lang w:val="en-US"/>
                    </w:rPr>
                  </w:pPr>
                  <w:r>
                    <w:rPr>
                      <w:rFonts w:eastAsia="MS Gothic" w:cstheme="minorHAnsi"/>
                      <w:lang w:val="en-US"/>
                    </w:rPr>
                    <w:t>.pptx</w:t>
                  </w:r>
                </w:p>
                <w:p w14:paraId="36AA3EE0" w14:textId="77777777" w:rsidR="00F13E57" w:rsidRDefault="00F13E57" w:rsidP="000F7120">
                  <w:pPr>
                    <w:rPr>
                      <w:rFonts w:eastAsia="MS Gothic" w:cstheme="minorHAnsi"/>
                      <w:lang w:val="en-US"/>
                    </w:rPr>
                  </w:pPr>
                  <w:r>
                    <w:rPr>
                      <w:rFonts w:eastAsia="MS Gothic" w:cstheme="minorHAnsi"/>
                      <w:lang w:val="en-US"/>
                    </w:rPr>
                    <w:t>.docx</w:t>
                  </w:r>
                </w:p>
                <w:p w14:paraId="72ADBDF1" w14:textId="6469C93B" w:rsidR="00F13E57" w:rsidRPr="00B10DC5" w:rsidRDefault="00F13E57" w:rsidP="000F7120">
                  <w:pPr>
                    <w:rPr>
                      <w:rFonts w:eastAsia="MS Gothic" w:cstheme="minorHAnsi"/>
                      <w:lang w:val="en-US"/>
                    </w:rPr>
                  </w:pPr>
                  <w:r>
                    <w:rPr>
                      <w:rFonts w:eastAsia="MS Gothic" w:cstheme="minorHAnsi"/>
                      <w:lang w:val="en-US"/>
                    </w:rPr>
                    <w:t>.pdf</w:t>
                  </w:r>
                </w:p>
              </w:tc>
              <w:tc>
                <w:tcPr>
                  <w:tcW w:w="1685" w:type="dxa"/>
                </w:tcPr>
                <w:p w14:paraId="0E5CB9CB" w14:textId="4E9A4FE1" w:rsidR="000F7120" w:rsidRPr="00B10DC5" w:rsidRDefault="00F13E57" w:rsidP="000F7120">
                  <w:pPr>
                    <w:rPr>
                      <w:rFonts w:eastAsia="MS Gothic" w:cstheme="minorHAnsi"/>
                      <w:lang w:val="en-US"/>
                    </w:rPr>
                  </w:pPr>
                  <w:r>
                    <w:rPr>
                      <w:rFonts w:eastAsia="MS Gothic" w:cstheme="minorHAnsi"/>
                      <w:lang w:val="en-US"/>
                    </w:rPr>
                    <w:t>&lt;1 GB</w:t>
                  </w:r>
                </w:p>
              </w:tc>
              <w:tc>
                <w:tcPr>
                  <w:tcW w:w="2299" w:type="dxa"/>
                </w:tcPr>
                <w:p w14:paraId="16506250" w14:textId="457A70AE" w:rsidR="000F7120" w:rsidRPr="00B10DC5" w:rsidRDefault="00E92CD3" w:rsidP="000F7120">
                  <w:pPr>
                    <w:rPr>
                      <w:rFonts w:cstheme="minorHAnsi"/>
                    </w:rPr>
                  </w:pPr>
                  <w:r>
                    <w:rPr>
                      <w:rFonts w:cstheme="minorHAnsi"/>
                    </w:rPr>
                    <w:t>N.A.</w:t>
                  </w:r>
                </w:p>
              </w:tc>
            </w:tr>
          </w:tbl>
          <w:p w14:paraId="6CF8D762" w14:textId="77777777" w:rsidR="00BA789F" w:rsidRPr="00B10DC5" w:rsidRDefault="00BA789F" w:rsidP="00BA789F">
            <w:pPr>
              <w:spacing w:before="80"/>
              <w:rPr>
                <w:rFonts w:cstheme="minorHAnsi"/>
                <w:lang w:val="en-US"/>
              </w:rPr>
            </w:pPr>
          </w:p>
        </w:tc>
      </w:tr>
      <w:tr w:rsidR="00BA789F" w:rsidRPr="00F42A6F" w14:paraId="4D24BAED" w14:textId="77777777" w:rsidTr="00306CBC">
        <w:trPr>
          <w:cantSplit/>
          <w:trHeight w:val="269"/>
        </w:trPr>
        <w:tc>
          <w:tcPr>
            <w:tcW w:w="15593" w:type="dxa"/>
            <w:gridSpan w:val="2"/>
          </w:tcPr>
          <w:p w14:paraId="3F9DAF2B"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1F55C968"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91C6AE1"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123D1A40" w14:textId="77777777" w:rsidR="00BA789F" w:rsidRPr="00BA789F" w:rsidRDefault="00BA789F" w:rsidP="00345E00"/>
        </w:tc>
      </w:tr>
      <w:tr w:rsidR="00AE4A22" w:rsidRPr="00F42A6F" w14:paraId="286D07B2" w14:textId="77777777" w:rsidTr="007C4928">
        <w:trPr>
          <w:cantSplit/>
          <w:trHeight w:val="269"/>
        </w:trPr>
        <w:tc>
          <w:tcPr>
            <w:tcW w:w="5812" w:type="dxa"/>
          </w:tcPr>
          <w:p w14:paraId="15240059"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12E1F8A" w14:textId="77777777" w:rsidR="00AE4A22" w:rsidRDefault="00AE4A22" w:rsidP="00CA2D12"/>
        </w:tc>
        <w:tc>
          <w:tcPr>
            <w:tcW w:w="9781" w:type="dxa"/>
          </w:tcPr>
          <w:p w14:paraId="0323513C" w14:textId="0432F597" w:rsidR="00AE4A22" w:rsidRDefault="00F7245B" w:rsidP="00753B8F">
            <w:pPr>
              <w:jc w:val="both"/>
              <w:rPr>
                <w:lang w:val="en-US"/>
              </w:rPr>
            </w:pPr>
            <w:r>
              <w:rPr>
                <w:lang w:val="en-US"/>
              </w:rPr>
              <w:t xml:space="preserve">The baseline </w:t>
            </w:r>
            <w:r w:rsidR="0085083E">
              <w:rPr>
                <w:lang w:val="en-US"/>
              </w:rPr>
              <w:t xml:space="preserve">processed imaging, demographical and neuropsychological </w:t>
            </w:r>
            <w:r>
              <w:rPr>
                <w:lang w:val="en-US"/>
              </w:rPr>
              <w:t xml:space="preserve">data of 26 healthy controls and 30 MCI patients, as well as the 2-year follow-up data of 21 MCI patients will be reused </w:t>
            </w:r>
            <w:r w:rsidR="0085083E">
              <w:rPr>
                <w:lang w:val="en-US"/>
              </w:rPr>
              <w:t>to investigate the longitudinal changes in</w:t>
            </w:r>
            <w:r>
              <w:rPr>
                <w:lang w:val="en-US"/>
              </w:rPr>
              <w:t xml:space="preserve"> the </w:t>
            </w:r>
            <w:r w:rsidR="0085083E">
              <w:rPr>
                <w:lang w:val="en-US"/>
              </w:rPr>
              <w:t>new 5-year follow-up segment.</w:t>
            </w:r>
          </w:p>
          <w:p w14:paraId="017CB65F" w14:textId="7AFB310E" w:rsidR="0085083E" w:rsidRDefault="0085083E" w:rsidP="00753B8F">
            <w:pPr>
              <w:jc w:val="both"/>
              <w:rPr>
                <w:lang w:val="en-US"/>
              </w:rPr>
            </w:pPr>
            <w:r>
              <w:rPr>
                <w:lang w:val="en-US"/>
              </w:rPr>
              <w:t>Baseline and 2-year pilot data were published as Vanderlinden et al. (2022) Molecular Psychiatry PMID</w:t>
            </w:r>
            <w:r w:rsidRPr="0085083E">
              <w:rPr>
                <w:rFonts w:ascii="Segoe UI" w:hAnsi="Segoe UI" w:cs="Segoe UI"/>
                <w:color w:val="212121"/>
                <w:shd w:val="clear" w:color="auto" w:fill="FFFFFF"/>
              </w:rPr>
              <w:t xml:space="preserve"> </w:t>
            </w:r>
            <w:r w:rsidRPr="0085083E">
              <w:t>35794185</w:t>
            </w:r>
            <w:r>
              <w:t xml:space="preserve"> and full study data are accepted for publication in Alzheimer’s &amp; Dementia. Data from these baseline and 2-year follow-up segments are stored on a hard drive and on the UZ Leuven servers which are password-protected and access is restricted. </w:t>
            </w:r>
          </w:p>
        </w:tc>
      </w:tr>
      <w:tr w:rsidR="003D036F" w:rsidRPr="00F42A6F" w14:paraId="4EB47913" w14:textId="77777777" w:rsidTr="007C4928">
        <w:trPr>
          <w:cantSplit/>
          <w:trHeight w:val="269"/>
        </w:trPr>
        <w:tc>
          <w:tcPr>
            <w:tcW w:w="5812" w:type="dxa"/>
          </w:tcPr>
          <w:p w14:paraId="79CCFF71" w14:textId="77777777"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9781" w:type="dxa"/>
          </w:tcPr>
          <w:p w14:paraId="48709E34" w14:textId="2C277E0B" w:rsidR="00FB5895" w:rsidRPr="00250516" w:rsidRDefault="00000000" w:rsidP="00753B8F">
            <w:pPr>
              <w:jc w:val="both"/>
              <w:rPr>
                <w:lang w:val="en-US"/>
              </w:rPr>
            </w:pPr>
            <w:sdt>
              <w:sdtPr>
                <w:rPr>
                  <w:lang w:val="en-US"/>
                </w:rPr>
                <w:id w:val="1171060205"/>
                <w14:checkbox>
                  <w14:checked w14:val="1"/>
                  <w14:checkedState w14:val="2612" w14:font="MS Gothic"/>
                  <w14:uncheckedState w14:val="2610" w14:font="MS Gothic"/>
                </w14:checkbox>
              </w:sdtPr>
              <w:sdtContent>
                <w:r w:rsidR="00DE3CFF">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237214C6" w14:textId="77777777" w:rsidR="00FB5895" w:rsidRDefault="00000000" w:rsidP="00753B8F">
            <w:pPr>
              <w:jc w:val="both"/>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6A93A846" w14:textId="77777777" w:rsidR="00FB5895" w:rsidRDefault="00000000" w:rsidP="00753B8F">
            <w:pPr>
              <w:jc w:val="both"/>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DAB760C" w14:textId="77777777" w:rsidR="00FB5895" w:rsidRDefault="00000000" w:rsidP="00753B8F">
            <w:pPr>
              <w:jc w:val="both"/>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19723DAB" w14:textId="183CC657" w:rsidR="00EE33E8" w:rsidRDefault="00632536" w:rsidP="00753B8F">
            <w:pPr>
              <w:jc w:val="both"/>
              <w:rPr>
                <w:lang w:val="en-US"/>
              </w:rPr>
            </w:pPr>
            <w:r>
              <w:rPr>
                <w:lang w:val="en-US"/>
              </w:rPr>
              <w:t>Additional information</w:t>
            </w:r>
            <w:r w:rsidR="00EE33E8">
              <w:rPr>
                <w:lang w:val="en-US"/>
              </w:rPr>
              <w:t>:</w:t>
            </w:r>
            <w:r w:rsidR="0085083E">
              <w:rPr>
                <w:lang w:val="en-US"/>
              </w:rPr>
              <w:t xml:space="preserve"> Baseline and 2-year follow-up data were acquired under ethical approval (S60721). The request for an amendment to perform a 5-year follow-up segment will be submitted in the next month.</w:t>
            </w:r>
          </w:p>
        </w:tc>
      </w:tr>
      <w:tr w:rsidR="003D036F" w:rsidRPr="00F42A6F" w14:paraId="14156C2F" w14:textId="77777777" w:rsidTr="007C4928">
        <w:trPr>
          <w:cantSplit/>
          <w:trHeight w:val="269"/>
        </w:trPr>
        <w:tc>
          <w:tcPr>
            <w:tcW w:w="5812" w:type="dxa"/>
          </w:tcPr>
          <w:p w14:paraId="7C95B154" w14:textId="77777777" w:rsidR="003D036F" w:rsidRPr="007D70D8" w:rsidRDefault="00E62A40" w:rsidP="00184DDE">
            <w:pPr>
              <w:jc w:val="both"/>
            </w:pPr>
            <w:r w:rsidRPr="007D70D8">
              <w:t>Will you process personal</w:t>
            </w:r>
            <w:r w:rsidRPr="007D70D8">
              <w:rPr>
                <w:i/>
                <w:iCs/>
              </w:rPr>
              <w:t xml:space="preserve"> </w:t>
            </w:r>
            <w:r w:rsidRPr="007D70D8">
              <w:rPr>
                <w:iCs/>
              </w:rPr>
              <w:t>data</w:t>
            </w:r>
            <w:bookmarkStart w:id="1" w:name="_Hlk89173861"/>
            <w:r w:rsidR="00FF09CC" w:rsidRPr="007D70D8">
              <w:rPr>
                <w:rStyle w:val="Voetnootmarkering"/>
                <w:i/>
                <w:smallCaps/>
                <w:color w:val="5A5A5A" w:themeColor="text1" w:themeTint="A5"/>
                <w:sz w:val="20"/>
                <w:szCs w:val="20"/>
              </w:rPr>
              <w:footnoteReference w:id="4"/>
            </w:r>
            <w:bookmarkEnd w:id="1"/>
            <w:r w:rsidRPr="007D70D8">
              <w:t xml:space="preserve">? </w:t>
            </w:r>
            <w:r w:rsidR="00382948" w:rsidRPr="007D70D8">
              <w:t>If so, please refer to specific datasets or data types when appropriate and provide the KU Leuven or UZ Leuven privacy register number (G or S number).</w:t>
            </w:r>
          </w:p>
        </w:tc>
        <w:tc>
          <w:tcPr>
            <w:tcW w:w="9781" w:type="dxa"/>
          </w:tcPr>
          <w:p w14:paraId="15C0E525" w14:textId="3A717F9E" w:rsidR="00E62A40" w:rsidRPr="007D70D8" w:rsidRDefault="00000000" w:rsidP="00753B8F">
            <w:pPr>
              <w:jc w:val="both"/>
              <w:rPr>
                <w:lang w:val="en-US"/>
              </w:rPr>
            </w:pPr>
            <w:sdt>
              <w:sdtPr>
                <w:rPr>
                  <w:lang w:val="en-US"/>
                </w:rPr>
                <w:id w:val="266666203"/>
                <w14:checkbox>
                  <w14:checked w14:val="1"/>
                  <w14:checkedState w14:val="2612" w14:font="MS Gothic"/>
                  <w14:uncheckedState w14:val="2610" w14:font="MS Gothic"/>
                </w14:checkbox>
              </w:sdtPr>
              <w:sdtContent>
                <w:r w:rsidR="00DE3CFF" w:rsidRPr="007D70D8">
                  <w:rPr>
                    <w:rFonts w:ascii="MS Gothic" w:eastAsia="MS Gothic" w:hAnsi="MS Gothic" w:hint="eastAsia"/>
                    <w:lang w:val="en-US"/>
                  </w:rPr>
                  <w:t>☒</w:t>
                </w:r>
              </w:sdtContent>
            </w:sdt>
            <w:r w:rsidR="00E62A40" w:rsidRPr="007D70D8">
              <w:rPr>
                <w:lang w:val="en-US"/>
              </w:rPr>
              <w:t xml:space="preserve"> Yes</w:t>
            </w:r>
            <w:r w:rsidR="00382948" w:rsidRPr="007D70D8">
              <w:rPr>
                <w:lang w:val="en-US"/>
              </w:rPr>
              <w:t xml:space="preserve"> (provide PRET G-number or EC S-number below)</w:t>
            </w:r>
          </w:p>
          <w:p w14:paraId="24237936" w14:textId="77777777" w:rsidR="00E62A40" w:rsidRPr="007D70D8" w:rsidRDefault="00000000" w:rsidP="00753B8F">
            <w:pPr>
              <w:jc w:val="both"/>
              <w:rPr>
                <w:lang w:val="en-US"/>
              </w:rPr>
            </w:pPr>
            <w:sdt>
              <w:sdtPr>
                <w:rPr>
                  <w:lang w:val="en-US"/>
                </w:rPr>
                <w:id w:val="308687415"/>
                <w14:checkbox>
                  <w14:checked w14:val="0"/>
                  <w14:checkedState w14:val="2612" w14:font="MS Gothic"/>
                  <w14:uncheckedState w14:val="2610" w14:font="MS Gothic"/>
                </w14:checkbox>
              </w:sdtPr>
              <w:sdtContent>
                <w:r w:rsidR="00E62A40" w:rsidRPr="007D70D8">
                  <w:rPr>
                    <w:rFonts w:ascii="MS Gothic" w:eastAsia="MS Gothic" w:hAnsi="MS Gothic" w:hint="eastAsia"/>
                    <w:lang w:val="en-US"/>
                  </w:rPr>
                  <w:t>☐</w:t>
                </w:r>
              </w:sdtContent>
            </w:sdt>
            <w:r w:rsidR="00E62A40" w:rsidRPr="007D70D8">
              <w:rPr>
                <w:lang w:val="en-US"/>
              </w:rPr>
              <w:t xml:space="preserve"> No</w:t>
            </w:r>
          </w:p>
          <w:p w14:paraId="22F11E85" w14:textId="77777777" w:rsidR="007D70D8" w:rsidRDefault="00382948" w:rsidP="00753B8F">
            <w:pPr>
              <w:jc w:val="both"/>
              <w:rPr>
                <w:lang w:val="en-US"/>
              </w:rPr>
            </w:pPr>
            <w:r w:rsidRPr="007D70D8">
              <w:rPr>
                <w:lang w:val="en-US"/>
              </w:rPr>
              <w:t>Additional information:</w:t>
            </w:r>
            <w:r w:rsidR="00DE3CFF" w:rsidRPr="007D70D8">
              <w:rPr>
                <w:lang w:val="en-US"/>
              </w:rPr>
              <w:t xml:space="preserve"> </w:t>
            </w:r>
          </w:p>
          <w:p w14:paraId="4FCE4B80" w14:textId="38334BD6" w:rsidR="007D70D8" w:rsidRDefault="007D70D8" w:rsidP="00753B8F">
            <w:pPr>
              <w:jc w:val="both"/>
              <w:rPr>
                <w:lang w:val="en-US"/>
              </w:rPr>
            </w:pPr>
            <w:r>
              <w:rPr>
                <w:lang w:val="en-US"/>
              </w:rPr>
              <w:t xml:space="preserve">Several types of personal data will be processed: </w:t>
            </w:r>
          </w:p>
          <w:p w14:paraId="7FEDCC01" w14:textId="5A68F214" w:rsidR="00E62A40" w:rsidRDefault="009C6057" w:rsidP="00753B8F">
            <w:pPr>
              <w:pStyle w:val="Lijstalinea"/>
              <w:numPr>
                <w:ilvl w:val="0"/>
                <w:numId w:val="40"/>
              </w:numPr>
              <w:jc w:val="both"/>
              <w:rPr>
                <w:lang w:val="en-US"/>
              </w:rPr>
            </w:pPr>
            <w:r>
              <w:rPr>
                <w:lang w:val="en-US"/>
              </w:rPr>
              <w:t xml:space="preserve">Personal data for the organization of the study visits: phone number, e-mail </w:t>
            </w:r>
            <w:proofErr w:type="spellStart"/>
            <w:r>
              <w:rPr>
                <w:lang w:val="en-US"/>
              </w:rPr>
              <w:t>adres</w:t>
            </w:r>
            <w:proofErr w:type="spellEnd"/>
            <w:r>
              <w:rPr>
                <w:lang w:val="en-US"/>
              </w:rPr>
              <w:t>, home address, bank account number. These data will not be included in analyses.</w:t>
            </w:r>
          </w:p>
          <w:p w14:paraId="15F5DC69" w14:textId="4FED9FE2" w:rsidR="003D036F" w:rsidRPr="007D70D8" w:rsidRDefault="009C6057" w:rsidP="00753B8F">
            <w:pPr>
              <w:pStyle w:val="Lijstalinea"/>
              <w:numPr>
                <w:ilvl w:val="0"/>
                <w:numId w:val="40"/>
              </w:numPr>
              <w:jc w:val="both"/>
              <w:rPr>
                <w:lang w:val="en-US"/>
              </w:rPr>
            </w:pPr>
            <w:r w:rsidRPr="009C6057">
              <w:rPr>
                <w:lang w:val="en-US"/>
              </w:rPr>
              <w:t xml:space="preserve">Personal data for research purpose: </w:t>
            </w:r>
            <w:r>
              <w:rPr>
                <w:lang w:val="en-US"/>
              </w:rPr>
              <w:t xml:space="preserve">ICF, </w:t>
            </w:r>
            <w:r w:rsidRPr="009C6057">
              <w:rPr>
                <w:lang w:val="en-US"/>
              </w:rPr>
              <w:t xml:space="preserve">demographical data (age, sex, educational level), medical history, dominant hand, medication intake, neuropsychological test data, image data. These personal data will be pseudonymized. The file where the pseudonyms are linked to the personal data and identifiers will be stored separately and secured, with access only for study staff. </w:t>
            </w:r>
          </w:p>
        </w:tc>
      </w:tr>
      <w:tr w:rsidR="003D036F" w:rsidRPr="00F42A6F" w14:paraId="0ADF0CEA" w14:textId="77777777" w:rsidTr="007C4928">
        <w:trPr>
          <w:cantSplit/>
          <w:trHeight w:val="269"/>
        </w:trPr>
        <w:tc>
          <w:tcPr>
            <w:tcW w:w="5812" w:type="dxa"/>
          </w:tcPr>
          <w:p w14:paraId="14E3F7DB"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9781" w:type="dxa"/>
          </w:tcPr>
          <w:p w14:paraId="08A8498E"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3B1A7A85" w14:textId="49CEDCEC"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DE3CFF">
                  <w:rPr>
                    <w:rFonts w:ascii="MS Gothic" w:eastAsia="MS Gothic" w:hAnsi="MS Gothic" w:hint="eastAsia"/>
                    <w:lang w:val="en-US"/>
                  </w:rPr>
                  <w:t>☒</w:t>
                </w:r>
              </w:sdtContent>
            </w:sdt>
            <w:r w:rsidR="00DF3028">
              <w:rPr>
                <w:lang w:val="en-US"/>
              </w:rPr>
              <w:t xml:space="preserve"> No</w:t>
            </w:r>
          </w:p>
          <w:p w14:paraId="01DB010F"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9C44D87" w14:textId="77777777" w:rsidR="003D036F" w:rsidRDefault="003D036F" w:rsidP="00345E00">
            <w:pPr>
              <w:rPr>
                <w:lang w:val="en-US"/>
              </w:rPr>
            </w:pPr>
          </w:p>
        </w:tc>
      </w:tr>
      <w:tr w:rsidR="003D036F" w:rsidRPr="00F42A6F" w14:paraId="57E45D74" w14:textId="77777777" w:rsidTr="007C4928">
        <w:trPr>
          <w:cantSplit/>
          <w:trHeight w:val="269"/>
        </w:trPr>
        <w:tc>
          <w:tcPr>
            <w:tcW w:w="5812" w:type="dxa"/>
          </w:tcPr>
          <w:p w14:paraId="29FF2176"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9781" w:type="dxa"/>
          </w:tcPr>
          <w:p w14:paraId="3BB3650A"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6C37FACF" w14:textId="76848F18"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DE3CFF">
                  <w:rPr>
                    <w:rFonts w:ascii="MS Gothic" w:eastAsia="MS Gothic" w:hAnsi="MS Gothic" w:hint="eastAsia"/>
                    <w:lang w:val="en-US"/>
                  </w:rPr>
                  <w:t>☒</w:t>
                </w:r>
              </w:sdtContent>
            </w:sdt>
            <w:r w:rsidR="007C3FA4">
              <w:rPr>
                <w:lang w:val="en-US"/>
              </w:rPr>
              <w:t xml:space="preserve"> No</w:t>
            </w:r>
          </w:p>
          <w:p w14:paraId="3A9DD0A9" w14:textId="77777777" w:rsidR="007C3FA4" w:rsidRDefault="007C3FA4" w:rsidP="007C3FA4">
            <w:pPr>
              <w:rPr>
                <w:lang w:val="en-US"/>
              </w:rPr>
            </w:pPr>
            <w:r>
              <w:rPr>
                <w:lang w:val="en-US"/>
              </w:rPr>
              <w:t xml:space="preserve">If yes, please explain: </w:t>
            </w:r>
          </w:p>
          <w:p w14:paraId="535AA7CE" w14:textId="77777777" w:rsidR="003D036F" w:rsidRDefault="003D036F" w:rsidP="00345E00">
            <w:pPr>
              <w:rPr>
                <w:lang w:val="en-US"/>
              </w:rPr>
            </w:pPr>
          </w:p>
        </w:tc>
      </w:tr>
      <w:tr w:rsidR="003D036F" w:rsidRPr="00F42A6F" w14:paraId="0423119F" w14:textId="77777777" w:rsidTr="007C4928">
        <w:trPr>
          <w:cantSplit/>
          <w:trHeight w:val="269"/>
        </w:trPr>
        <w:tc>
          <w:tcPr>
            <w:tcW w:w="5812" w:type="dxa"/>
          </w:tcPr>
          <w:p w14:paraId="6EE22040"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9781" w:type="dxa"/>
          </w:tcPr>
          <w:p w14:paraId="73FC33C7"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2D5B554D" w14:textId="011BA92E"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DE3CFF">
                  <w:rPr>
                    <w:rFonts w:ascii="MS Gothic" w:eastAsia="MS Gothic" w:hAnsi="MS Gothic" w:hint="eastAsia"/>
                    <w:lang w:val="en-US"/>
                  </w:rPr>
                  <w:t>☒</w:t>
                </w:r>
              </w:sdtContent>
            </w:sdt>
            <w:r w:rsidR="00950DB8">
              <w:rPr>
                <w:lang w:val="en-US"/>
              </w:rPr>
              <w:t xml:space="preserve"> No</w:t>
            </w:r>
          </w:p>
          <w:p w14:paraId="23E43621" w14:textId="77777777" w:rsidR="00950DB8" w:rsidRDefault="00950DB8" w:rsidP="00950DB8">
            <w:pPr>
              <w:rPr>
                <w:lang w:val="en-US"/>
              </w:rPr>
            </w:pPr>
            <w:r>
              <w:rPr>
                <w:lang w:val="en-US"/>
              </w:rPr>
              <w:t xml:space="preserve">If yes, please explain: </w:t>
            </w:r>
          </w:p>
          <w:p w14:paraId="04FD4A96" w14:textId="77777777" w:rsidR="003D036F" w:rsidRDefault="003D036F" w:rsidP="00345E00">
            <w:pPr>
              <w:rPr>
                <w:lang w:val="en-US"/>
              </w:rPr>
            </w:pPr>
          </w:p>
        </w:tc>
      </w:tr>
    </w:tbl>
    <w:p w14:paraId="343B4830" w14:textId="77777777" w:rsidR="00171BFB" w:rsidRDefault="00171BFB"/>
    <w:p w14:paraId="614D2FE7"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0FD99ADE" w14:textId="77777777" w:rsidTr="005E32FD">
        <w:trPr>
          <w:cantSplit/>
          <w:trHeight w:val="269"/>
        </w:trPr>
        <w:tc>
          <w:tcPr>
            <w:tcW w:w="15593" w:type="dxa"/>
            <w:gridSpan w:val="2"/>
            <w:shd w:val="clear" w:color="auto" w:fill="5B9BD5" w:themeFill="accent5"/>
          </w:tcPr>
          <w:p w14:paraId="6933A248" w14:textId="77777777" w:rsidR="00877A71" w:rsidRPr="00184DDE" w:rsidRDefault="00171BFB" w:rsidP="00BA789F">
            <w:pPr>
              <w:pStyle w:val="Lijstalinea"/>
              <w:numPr>
                <w:ilvl w:val="0"/>
                <w:numId w:val="22"/>
              </w:numPr>
              <w:jc w:val="center"/>
              <w:rPr>
                <w:b/>
              </w:rPr>
            </w:pPr>
            <w:r>
              <w:rPr>
                <w:b/>
                <w:bCs/>
              </w:rPr>
              <w:t>Documentation and Metadata</w:t>
            </w:r>
          </w:p>
          <w:p w14:paraId="7CE59D89" w14:textId="77777777" w:rsidR="00184DDE" w:rsidRPr="00AB71F6" w:rsidRDefault="00184DDE" w:rsidP="00184DDE">
            <w:pPr>
              <w:pStyle w:val="Lijstalinea"/>
              <w:ind w:left="1080"/>
              <w:rPr>
                <w:b/>
              </w:rPr>
            </w:pPr>
          </w:p>
        </w:tc>
      </w:tr>
      <w:tr w:rsidR="002300DE" w14:paraId="7A52D7EE" w14:textId="77777777" w:rsidTr="00436EB9">
        <w:trPr>
          <w:cantSplit/>
          <w:trHeight w:val="269"/>
        </w:trPr>
        <w:tc>
          <w:tcPr>
            <w:tcW w:w="4962" w:type="dxa"/>
            <w:shd w:val="clear" w:color="auto" w:fill="FFFFFF" w:themeFill="background1"/>
          </w:tcPr>
          <w:p w14:paraId="2A16E122"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AC7AED1" w14:textId="77777777" w:rsidR="00EF7190" w:rsidRDefault="00EF7190" w:rsidP="0035345E">
            <w:pPr>
              <w:jc w:val="both"/>
            </w:pPr>
          </w:p>
          <w:p w14:paraId="698A5D1E" w14:textId="77777777" w:rsidR="00EF7190" w:rsidRPr="00C0755D" w:rsidRDefault="00EF7190" w:rsidP="0035345E">
            <w:pPr>
              <w:jc w:val="both"/>
              <w:rPr>
                <w:rFonts w:cstheme="minorHAnsi"/>
                <w:i/>
                <w:sz w:val="22"/>
                <w:szCs w:val="22"/>
              </w:rPr>
            </w:pPr>
            <w:hyperlink r:id="rId10"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7C2335E4" w14:textId="77777777" w:rsidR="00CA2D12" w:rsidRPr="00CA2D12" w:rsidRDefault="00CA2D12" w:rsidP="00EF7190">
            <w:pPr>
              <w:jc w:val="both"/>
              <w:rPr>
                <w:i/>
              </w:rPr>
            </w:pPr>
          </w:p>
        </w:tc>
        <w:tc>
          <w:tcPr>
            <w:tcW w:w="10631" w:type="dxa"/>
            <w:shd w:val="clear" w:color="auto" w:fill="FFFFFF" w:themeFill="background1"/>
          </w:tcPr>
          <w:p w14:paraId="6DD75E8A" w14:textId="4F512037" w:rsidR="00DD1ED0" w:rsidRPr="00DD1ED0" w:rsidRDefault="00DD1ED0" w:rsidP="00753B8F">
            <w:pPr>
              <w:jc w:val="both"/>
              <w:rPr>
                <w:b/>
                <w:bCs/>
              </w:rPr>
            </w:pPr>
            <w:r>
              <w:t xml:space="preserve">All physical files will be stored per subject in a standardized case report form (CRF). Neuropsychological and demographical data will also be stored in </w:t>
            </w:r>
            <w:proofErr w:type="spellStart"/>
            <w:r>
              <w:t>RedCap</w:t>
            </w:r>
            <w:proofErr w:type="spellEnd"/>
            <w:r>
              <w:t xml:space="preserve"> (eCRF). Raw images will be saved in the international BIDS (brain imaging data structure) format. A user guide on the image processing pipeline that was used, will be saved as a READme.txt file according to KU Leuven’s template. </w:t>
            </w:r>
          </w:p>
        </w:tc>
      </w:tr>
      <w:tr w:rsidR="002300DE" w14:paraId="2F9F92C4" w14:textId="77777777" w:rsidTr="00436EB9">
        <w:trPr>
          <w:cantSplit/>
          <w:trHeight w:val="269"/>
        </w:trPr>
        <w:tc>
          <w:tcPr>
            <w:tcW w:w="4962" w:type="dxa"/>
            <w:shd w:val="clear" w:color="auto" w:fill="FFFFFF" w:themeFill="background1"/>
          </w:tcPr>
          <w:p w14:paraId="5732B2C8"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4F017D18"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728E4C7" w14:textId="77777777" w:rsidR="00771CF4" w:rsidRDefault="00771CF4" w:rsidP="00771CF4">
            <w:pPr>
              <w:rPr>
                <w:rFonts w:ascii="Arial" w:eastAsia="Times New Roman" w:hAnsi="Arial" w:cs="Arial"/>
                <w:sz w:val="16"/>
                <w:szCs w:val="16"/>
                <w:lang w:val="en-US" w:eastAsia="nl-BE"/>
              </w:rPr>
            </w:pPr>
          </w:p>
          <w:p w14:paraId="46DD5EB7"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358763B4"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608C656" w14:textId="3C897D3D"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DE3CFF">
                  <w:rPr>
                    <w:rFonts w:ascii="MS Gothic" w:eastAsia="MS Gothic" w:hAnsi="MS Gothic" w:hint="eastAsia"/>
                    <w:lang w:val="en-US"/>
                  </w:rPr>
                  <w:t>☒</w:t>
                </w:r>
              </w:sdtContent>
            </w:sdt>
            <w:r w:rsidR="00CA2D12">
              <w:rPr>
                <w:lang w:val="en-US"/>
              </w:rPr>
              <w:t xml:space="preserve"> Yes</w:t>
            </w:r>
          </w:p>
          <w:p w14:paraId="39AD91D5"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52C061E2"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18B82B1" w14:textId="761DCB12" w:rsidR="00DD1ED0" w:rsidRDefault="00DD1ED0" w:rsidP="00DD1ED0">
            <w:pPr>
              <w:pStyle w:val="Lijstalinea"/>
              <w:numPr>
                <w:ilvl w:val="0"/>
                <w:numId w:val="40"/>
              </w:numPr>
              <w:rPr>
                <w:lang w:val="en-US"/>
              </w:rPr>
            </w:pPr>
            <w:r>
              <w:rPr>
                <w:lang w:val="en-US"/>
              </w:rPr>
              <w:t xml:space="preserve">Imaging data will be saved </w:t>
            </w:r>
            <w:r w:rsidR="00FC0CB9">
              <w:rPr>
                <w:lang w:val="en-US"/>
              </w:rPr>
              <w:t>in the</w:t>
            </w:r>
            <w:r>
              <w:rPr>
                <w:lang w:val="en-US"/>
              </w:rPr>
              <w:t xml:space="preserve"> BIDS</w:t>
            </w:r>
            <w:r w:rsidR="00FC0CB9">
              <w:rPr>
                <w:lang w:val="en-US"/>
              </w:rPr>
              <w:t xml:space="preserve"> standard</w:t>
            </w:r>
            <w:r>
              <w:rPr>
                <w:lang w:val="en-US"/>
              </w:rPr>
              <w:t>.</w:t>
            </w:r>
          </w:p>
          <w:p w14:paraId="064D0D42" w14:textId="13F48439" w:rsidR="00FC0CB9" w:rsidRDefault="00FC0CB9" w:rsidP="00415118">
            <w:pPr>
              <w:pStyle w:val="Lijstalinea"/>
              <w:numPr>
                <w:ilvl w:val="0"/>
                <w:numId w:val="40"/>
              </w:numPr>
              <w:rPr>
                <w:lang w:val="en-US"/>
              </w:rPr>
            </w:pPr>
            <w:r w:rsidRPr="00FC0CB9">
              <w:rPr>
                <w:lang w:val="en-US"/>
              </w:rPr>
              <w:t xml:space="preserve">Pseudonymized information on demographics and neuropsychological test data will be stored in </w:t>
            </w:r>
            <w:proofErr w:type="spellStart"/>
            <w:r w:rsidRPr="00FC0CB9">
              <w:rPr>
                <w:lang w:val="en-US"/>
              </w:rPr>
              <w:t>RedCap</w:t>
            </w:r>
            <w:proofErr w:type="spellEnd"/>
            <w:r w:rsidRPr="00FC0CB9">
              <w:rPr>
                <w:lang w:val="en-US"/>
              </w:rPr>
              <w:t xml:space="preserve">. </w:t>
            </w:r>
            <w:proofErr w:type="spellStart"/>
            <w:r w:rsidR="00DD1ED0" w:rsidRPr="00FC0CB9">
              <w:rPr>
                <w:lang w:val="en-US"/>
              </w:rPr>
              <w:t>RedCap</w:t>
            </w:r>
            <w:proofErr w:type="spellEnd"/>
            <w:r w:rsidR="00DD1ED0" w:rsidRPr="00FC0CB9">
              <w:rPr>
                <w:lang w:val="en-US"/>
              </w:rPr>
              <w:t xml:space="preserve"> offers the possibility to download a .xml file of the metadata</w:t>
            </w:r>
            <w:r>
              <w:rPr>
                <w:lang w:val="en-US"/>
              </w:rPr>
              <w:t>.</w:t>
            </w:r>
          </w:p>
          <w:p w14:paraId="396458B6" w14:textId="77777777" w:rsidR="00FC0CB9" w:rsidRDefault="00FC0CB9" w:rsidP="00FC0CB9">
            <w:pPr>
              <w:rPr>
                <w:lang w:val="en-US"/>
              </w:rPr>
            </w:pPr>
          </w:p>
          <w:p w14:paraId="44D80E0B" w14:textId="26814990" w:rsidR="002300DE" w:rsidRPr="00FC0CB9" w:rsidRDefault="00F81457" w:rsidP="00FC0CB9">
            <w:pPr>
              <w:rPr>
                <w:lang w:val="en-US"/>
              </w:rPr>
            </w:pPr>
            <w:r w:rsidRPr="00FC0CB9">
              <w:rPr>
                <w:lang w:val="en-US"/>
              </w:rPr>
              <w:t xml:space="preserve">If no, please specify </w:t>
            </w:r>
            <w:r w:rsidR="0087485C" w:rsidRPr="00FC0CB9">
              <w:rPr>
                <w:lang w:val="en-US"/>
              </w:rPr>
              <w:t xml:space="preserve">(where appropriate </w:t>
            </w:r>
            <w:r w:rsidRPr="00FC0CB9">
              <w:rPr>
                <w:lang w:val="en-US"/>
              </w:rPr>
              <w:t>per dataset or data type</w:t>
            </w:r>
            <w:r w:rsidR="0087485C" w:rsidRPr="00FC0CB9">
              <w:rPr>
                <w:lang w:val="en-US"/>
              </w:rPr>
              <w:t>)</w:t>
            </w:r>
            <w:r w:rsidRPr="00FC0CB9">
              <w:rPr>
                <w:lang w:val="en-US"/>
              </w:rPr>
              <w:t xml:space="preserve"> which metadata will be created: </w:t>
            </w:r>
          </w:p>
        </w:tc>
      </w:tr>
    </w:tbl>
    <w:p w14:paraId="0A124231" w14:textId="77777777" w:rsidR="007C4928" w:rsidRDefault="007C4928"/>
    <w:p w14:paraId="5D4B218C"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3D7A3CE" w14:textId="77777777" w:rsidTr="005E32FD">
        <w:trPr>
          <w:cantSplit/>
          <w:trHeight w:val="269"/>
        </w:trPr>
        <w:tc>
          <w:tcPr>
            <w:tcW w:w="15593" w:type="dxa"/>
            <w:gridSpan w:val="2"/>
            <w:shd w:val="clear" w:color="auto" w:fill="5B9BD5" w:themeFill="accent5"/>
          </w:tcPr>
          <w:p w14:paraId="2652EB7A" w14:textId="77777777" w:rsidR="009F7382" w:rsidRPr="009F7382" w:rsidRDefault="009F7382" w:rsidP="00BA789F">
            <w:pPr>
              <w:pStyle w:val="Lijstalinea"/>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6206536" w14:textId="77777777" w:rsidR="00877A71" w:rsidRPr="00145CC7" w:rsidRDefault="00877A71" w:rsidP="00EE6614">
            <w:pPr>
              <w:ind w:left="360"/>
              <w:jc w:val="center"/>
              <w:rPr>
                <w:b/>
              </w:rPr>
            </w:pPr>
          </w:p>
        </w:tc>
      </w:tr>
      <w:tr w:rsidR="002300DE" w:rsidRPr="00F42A6F" w14:paraId="5E54D75F" w14:textId="77777777" w:rsidTr="00436EB9">
        <w:trPr>
          <w:cantSplit/>
          <w:trHeight w:val="269"/>
        </w:trPr>
        <w:tc>
          <w:tcPr>
            <w:tcW w:w="4962" w:type="dxa"/>
          </w:tcPr>
          <w:p w14:paraId="72B3F1D8" w14:textId="77777777" w:rsidR="002300DE" w:rsidRDefault="00CE6D90" w:rsidP="008F2D7E">
            <w:r w:rsidRPr="002B78E0">
              <w:t>Where will the data be stored?</w:t>
            </w:r>
          </w:p>
          <w:p w14:paraId="7C51EDC4" w14:textId="77777777" w:rsidR="00762983" w:rsidRDefault="00762983" w:rsidP="008F2D7E"/>
          <w:p w14:paraId="6E1B739C"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2E2F07CE"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5D4B4579"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2BB5126B"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5C905615" w14:textId="2D0B007A"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FC0CB9">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28433AD9"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36355ACB"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37E8EDEC"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7DFC37D8" w14:textId="3D0A2FA0"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DE3CFF">
                  <w:rPr>
                    <w:rFonts w:ascii="MS Gothic" w:eastAsia="MS Gothic" w:hAnsi="MS Gothic" w:hint="eastAsia"/>
                    <w:lang w:val="en-US"/>
                  </w:rPr>
                  <w:t>☒</w:t>
                </w:r>
              </w:sdtContent>
            </w:sdt>
            <w:r w:rsidR="007A5CC7">
              <w:rPr>
                <w:lang w:val="en-US"/>
              </w:rPr>
              <w:t xml:space="preserve"> Other: </w:t>
            </w:r>
            <w:r w:rsidR="000F7809">
              <w:rPr>
                <w:lang w:val="en-US"/>
              </w:rPr>
              <w:t xml:space="preserve">Image data will be stored on external hard drives as well as on </w:t>
            </w:r>
            <w:r w:rsidR="00DE3CFF">
              <w:rPr>
                <w:lang w:val="en-US"/>
              </w:rPr>
              <w:t xml:space="preserve">UZ Leuven MIM and PACS servers, </w:t>
            </w:r>
            <w:r w:rsidR="000F7809">
              <w:rPr>
                <w:lang w:val="en-US"/>
              </w:rPr>
              <w:t xml:space="preserve">neuropsychological and demographical data will be stored in </w:t>
            </w:r>
            <w:proofErr w:type="spellStart"/>
            <w:r w:rsidR="00DE3CFF">
              <w:rPr>
                <w:lang w:val="en-US"/>
              </w:rPr>
              <w:t>RedCap</w:t>
            </w:r>
            <w:proofErr w:type="spellEnd"/>
            <w:r w:rsidR="000F7809">
              <w:rPr>
                <w:lang w:val="en-US"/>
              </w:rPr>
              <w:t xml:space="preserve">, paper ICFs and paper neuropsychological tests will be stored in a CRF folder in a locked cabinet in an environment with restricted access. </w:t>
            </w:r>
          </w:p>
          <w:p w14:paraId="4FF753C0" w14:textId="77777777" w:rsidR="00BC2885" w:rsidRPr="00BC2885" w:rsidRDefault="00BC2885" w:rsidP="6320600B">
            <w:pPr>
              <w:rPr>
                <w:lang w:val="en-US"/>
              </w:rPr>
            </w:pPr>
          </w:p>
        </w:tc>
      </w:tr>
      <w:tr w:rsidR="002300DE" w:rsidRPr="00F42A6F" w14:paraId="66D8EBD4" w14:textId="77777777" w:rsidTr="00436EB9">
        <w:trPr>
          <w:cantSplit/>
          <w:trHeight w:val="269"/>
        </w:trPr>
        <w:tc>
          <w:tcPr>
            <w:tcW w:w="4962" w:type="dxa"/>
          </w:tcPr>
          <w:p w14:paraId="77D7438E" w14:textId="77777777" w:rsidR="0008393F" w:rsidRDefault="00C67569" w:rsidP="00877A71">
            <w:r w:rsidRPr="002B78E0">
              <w:t>How will the data be backed up?</w:t>
            </w:r>
          </w:p>
          <w:p w14:paraId="18479BF2" w14:textId="77777777" w:rsidR="0008393F" w:rsidRDefault="0008393F" w:rsidP="0008393F"/>
          <w:p w14:paraId="0E36420C"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52908380"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0D11A7BC" w14:textId="4AD1DFD8"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DE3CFF">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r w:rsidR="00DE3CFF">
              <w:rPr>
                <w:lang w:val="en-US"/>
              </w:rPr>
              <w:t xml:space="preserve">: </w:t>
            </w:r>
            <w:r w:rsidR="00FC0CB9">
              <w:rPr>
                <w:lang w:val="en-US"/>
              </w:rPr>
              <w:t>I will make a back-up of the data on a</w:t>
            </w:r>
            <w:r w:rsidR="000F7809">
              <w:rPr>
                <w:lang w:val="en-US"/>
              </w:rPr>
              <w:t>n</w:t>
            </w:r>
            <w:r w:rsidR="00FC0CB9">
              <w:rPr>
                <w:lang w:val="en-US"/>
              </w:rPr>
              <w:t xml:space="preserve"> external hard drive which will be stored in a locked cabinet in an access-controlled environment. Physical data files will be scanned and stored on the UZ Leuven server which is backed-up daily. </w:t>
            </w:r>
          </w:p>
          <w:p w14:paraId="795C8FCA"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6F0536EF" w14:textId="77777777" w:rsidR="002300DE" w:rsidRDefault="002300DE" w:rsidP="00C67569">
            <w:pPr>
              <w:rPr>
                <w:rFonts w:ascii="MS Gothic" w:eastAsia="MS Gothic" w:hAnsi="MS Gothic"/>
                <w:lang w:val="en-US"/>
              </w:rPr>
            </w:pPr>
          </w:p>
          <w:p w14:paraId="36196716" w14:textId="77777777" w:rsidR="00C67569" w:rsidRDefault="00C67569" w:rsidP="00C67569">
            <w:pPr>
              <w:rPr>
                <w:b/>
                <w:bCs/>
                <w:lang w:val="en-US"/>
              </w:rPr>
            </w:pPr>
          </w:p>
          <w:p w14:paraId="07947F01" w14:textId="77777777" w:rsidR="00C67569" w:rsidRPr="00CA2D12" w:rsidRDefault="00C67569" w:rsidP="00F04613">
            <w:pPr>
              <w:shd w:val="clear" w:color="auto" w:fill="FFFFFF"/>
              <w:rPr>
                <w:b/>
                <w:bCs/>
                <w:lang w:val="en-US"/>
              </w:rPr>
            </w:pPr>
          </w:p>
        </w:tc>
      </w:tr>
      <w:tr w:rsidR="00C271CA" w:rsidRPr="00F42A6F" w14:paraId="0B5CEE80" w14:textId="77777777" w:rsidTr="00436EB9">
        <w:trPr>
          <w:cantSplit/>
          <w:trHeight w:val="269"/>
        </w:trPr>
        <w:tc>
          <w:tcPr>
            <w:tcW w:w="4962" w:type="dxa"/>
          </w:tcPr>
          <w:p w14:paraId="2ADC1323"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7D6E780" w14:textId="30912413"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DE3CFF">
                  <w:rPr>
                    <w:rFonts w:ascii="MS Gothic" w:eastAsia="MS Gothic" w:hAnsi="MS Gothic" w:hint="eastAsia"/>
                    <w:lang w:val="en-US"/>
                  </w:rPr>
                  <w:t>☒</w:t>
                </w:r>
              </w:sdtContent>
            </w:sdt>
            <w:r w:rsidR="00C271CA" w:rsidRPr="00436EB9">
              <w:rPr>
                <w:lang w:val="en-US"/>
              </w:rPr>
              <w:t xml:space="preserve"> Yes</w:t>
            </w:r>
            <w:r w:rsidR="00FC0CB9">
              <w:rPr>
                <w:lang w:val="en-US"/>
              </w:rPr>
              <w:t xml:space="preserve">: </w:t>
            </w:r>
            <w:proofErr w:type="spellStart"/>
            <w:r w:rsidR="00FC0CB9">
              <w:rPr>
                <w:lang w:val="en-US"/>
              </w:rPr>
              <w:t>RedCap</w:t>
            </w:r>
            <w:proofErr w:type="spellEnd"/>
            <w:r w:rsidR="00FC0CB9">
              <w:rPr>
                <w:lang w:val="en-US"/>
              </w:rPr>
              <w:t xml:space="preserve"> provides unlimited capacity. Volume storage on the UZ Leuven server is also sufficient. </w:t>
            </w:r>
          </w:p>
          <w:p w14:paraId="6A7C05C5"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32F64277" w14:textId="77777777" w:rsidR="0087485C" w:rsidRDefault="0087485C" w:rsidP="00C271CA">
            <w:pPr>
              <w:rPr>
                <w:bCs/>
              </w:rPr>
            </w:pPr>
          </w:p>
          <w:p w14:paraId="2C609849" w14:textId="77777777" w:rsidR="00C271CA" w:rsidRDefault="00C271CA" w:rsidP="00C271CA">
            <w:pPr>
              <w:rPr>
                <w:bCs/>
              </w:rPr>
            </w:pPr>
            <w:r w:rsidRPr="00436EB9">
              <w:rPr>
                <w:bCs/>
              </w:rPr>
              <w:t xml:space="preserve">If no, please </w:t>
            </w:r>
            <w:r>
              <w:rPr>
                <w:bCs/>
              </w:rPr>
              <w:t>specify</w:t>
            </w:r>
            <w:r w:rsidRPr="00436EB9">
              <w:rPr>
                <w:bCs/>
              </w:rPr>
              <w:t xml:space="preserve">: </w:t>
            </w:r>
          </w:p>
          <w:p w14:paraId="10BF062F" w14:textId="77777777" w:rsidR="0087485C" w:rsidRPr="00436EB9" w:rsidRDefault="0087485C" w:rsidP="00C271CA">
            <w:pPr>
              <w:rPr>
                <w:bCs/>
              </w:rPr>
            </w:pPr>
          </w:p>
        </w:tc>
      </w:tr>
      <w:tr w:rsidR="00C271CA" w:rsidRPr="00F42A6F" w14:paraId="2662F092" w14:textId="77777777" w:rsidTr="00436EB9">
        <w:trPr>
          <w:cantSplit/>
          <w:trHeight w:val="269"/>
        </w:trPr>
        <w:tc>
          <w:tcPr>
            <w:tcW w:w="4962" w:type="dxa"/>
          </w:tcPr>
          <w:p w14:paraId="07366B89" w14:textId="77777777" w:rsidR="00EB125A" w:rsidRDefault="00EB125A" w:rsidP="00C271CA">
            <w:r w:rsidRPr="00C40606">
              <w:lastRenderedPageBreak/>
              <w:t>How will you ensure that the data are securely stored and not accessed or modified by unauthorized persons?</w:t>
            </w:r>
          </w:p>
          <w:p w14:paraId="4DC821BD" w14:textId="77777777" w:rsidR="00EB125A" w:rsidRDefault="00EB125A" w:rsidP="00EB125A"/>
          <w:p w14:paraId="11C327A1"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6D40869" w14:textId="77777777" w:rsidR="00620BB0" w:rsidRPr="00E30883" w:rsidRDefault="00620BB0" w:rsidP="00EB125A">
            <w:pPr>
              <w:rPr>
                <w:rStyle w:val="Subtieleverwijzing"/>
                <w:i/>
                <w:color w:val="44546A" w:themeColor="text2"/>
                <w:sz w:val="20"/>
                <w:szCs w:val="20"/>
              </w:rPr>
            </w:pPr>
            <w:hyperlink r:id="rId12"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0F534B1C" w14:textId="77777777" w:rsidR="00C271CA" w:rsidRPr="00EB125A" w:rsidRDefault="00C271CA" w:rsidP="00EB125A"/>
        </w:tc>
        <w:tc>
          <w:tcPr>
            <w:tcW w:w="10631" w:type="dxa"/>
          </w:tcPr>
          <w:p w14:paraId="70A6A7F8" w14:textId="06CFF6F7" w:rsidR="00EB125A" w:rsidRPr="00330216" w:rsidRDefault="007E2719" w:rsidP="00C271CA">
            <w:pPr>
              <w:rPr>
                <w:rFonts w:eastAsia="MS Gothic" w:cstheme="minorHAnsi"/>
                <w:lang w:val="en-US"/>
              </w:rPr>
            </w:pPr>
            <w:r>
              <w:rPr>
                <w:rFonts w:eastAsia="MS Gothic" w:cstheme="minorHAnsi"/>
              </w:rPr>
              <w:t>T</w:t>
            </w:r>
            <w:r w:rsidR="00330216">
              <w:rPr>
                <w:rFonts w:eastAsia="MS Gothic" w:cstheme="minorHAnsi"/>
                <w:lang w:val="en-US"/>
              </w:rPr>
              <w:t xml:space="preserve">he CRF (including ICF and all information collected on paper such as neuropsychological and demographical data) will be stored in a locked cabinet in an access-controlled environment. Digital data will be stored in </w:t>
            </w:r>
            <w:proofErr w:type="spellStart"/>
            <w:r w:rsidR="00330216">
              <w:rPr>
                <w:rFonts w:eastAsia="MS Gothic" w:cstheme="minorHAnsi"/>
                <w:lang w:val="en-US"/>
              </w:rPr>
              <w:t>RedCap</w:t>
            </w:r>
            <w:proofErr w:type="spellEnd"/>
            <w:r w:rsidR="00330216">
              <w:rPr>
                <w:rFonts w:eastAsia="MS Gothic" w:cstheme="minorHAnsi"/>
                <w:lang w:val="en-US"/>
              </w:rPr>
              <w:t xml:space="preserve">. </w:t>
            </w:r>
            <w:r w:rsidR="00330216" w:rsidRPr="00330216">
              <w:rPr>
                <w:rFonts w:eastAsia="MS Gothic" w:cstheme="minorHAnsi"/>
              </w:rPr>
              <w:t xml:space="preserve">This platform has the possibility of allowing detailed access control on file and folder level, in this way we can prevent access to data and modification of data by unauthorized persons. The digital data will additionally be stored on the </w:t>
            </w:r>
            <w:r w:rsidR="00330216">
              <w:rPr>
                <w:rFonts w:eastAsia="MS Gothic" w:cstheme="minorHAnsi"/>
              </w:rPr>
              <w:t>UZ Leuven server. Data back-up hard drives will be stored in</w:t>
            </w:r>
            <w:r w:rsidR="00F74EB0">
              <w:rPr>
                <w:rFonts w:eastAsia="MS Gothic" w:cstheme="minorHAnsi"/>
                <w:lang w:val="en-US"/>
              </w:rPr>
              <w:t xml:space="preserve"> a locked cabinet in an access-controlled environment</w:t>
            </w:r>
            <w:r w:rsidR="00330216">
              <w:rPr>
                <w:rFonts w:eastAsia="MS Gothic" w:cstheme="minorHAnsi"/>
              </w:rPr>
              <w:t xml:space="preserve">. Image data will </w:t>
            </w:r>
            <w:r w:rsidR="00753B8F">
              <w:rPr>
                <w:rFonts w:eastAsia="MS Gothic" w:cstheme="minorHAnsi"/>
              </w:rPr>
              <w:t>be</w:t>
            </w:r>
            <w:r w:rsidR="00330216">
              <w:rPr>
                <w:rFonts w:eastAsia="MS Gothic" w:cstheme="minorHAnsi"/>
              </w:rPr>
              <w:t xml:space="preserve"> stored on the MIM server. </w:t>
            </w:r>
          </w:p>
          <w:p w14:paraId="4486D7D8" w14:textId="77777777" w:rsidR="00EB125A" w:rsidRDefault="00EB125A" w:rsidP="00C271CA">
            <w:pPr>
              <w:rPr>
                <w:rFonts w:ascii="MS Gothic" w:eastAsia="MS Gothic" w:hAnsi="MS Gothic"/>
                <w:lang w:val="en-US"/>
              </w:rPr>
            </w:pPr>
          </w:p>
          <w:p w14:paraId="041351F7" w14:textId="77777777" w:rsidR="00EB125A" w:rsidRDefault="00EB125A" w:rsidP="00C271CA">
            <w:pPr>
              <w:rPr>
                <w:rFonts w:ascii="MS Gothic" w:eastAsia="MS Gothic" w:hAnsi="MS Gothic"/>
                <w:lang w:val="en-US"/>
              </w:rPr>
            </w:pPr>
          </w:p>
          <w:p w14:paraId="743C11B2" w14:textId="77777777" w:rsidR="00EB125A" w:rsidRDefault="00EB125A" w:rsidP="00C271CA">
            <w:pPr>
              <w:rPr>
                <w:rFonts w:ascii="MS Gothic" w:eastAsia="MS Gothic" w:hAnsi="MS Gothic"/>
                <w:lang w:val="en-US"/>
              </w:rPr>
            </w:pPr>
          </w:p>
          <w:p w14:paraId="3F7FD6DF" w14:textId="77777777" w:rsidR="00EB125A" w:rsidRDefault="00EB125A" w:rsidP="00C271CA">
            <w:pPr>
              <w:rPr>
                <w:rFonts w:ascii="MS Gothic" w:eastAsia="MS Gothic" w:hAnsi="MS Gothic"/>
                <w:lang w:val="en-US"/>
              </w:rPr>
            </w:pPr>
          </w:p>
        </w:tc>
      </w:tr>
      <w:tr w:rsidR="00C271CA" w:rsidRPr="00F42A6F" w14:paraId="414A49D9" w14:textId="77777777" w:rsidTr="00436EB9">
        <w:trPr>
          <w:cantSplit/>
          <w:trHeight w:val="269"/>
        </w:trPr>
        <w:tc>
          <w:tcPr>
            <w:tcW w:w="4962" w:type="dxa"/>
          </w:tcPr>
          <w:p w14:paraId="3CB3D66C" w14:textId="77777777" w:rsidR="00C271CA" w:rsidRPr="002B78E0" w:rsidRDefault="00526D79" w:rsidP="00C271CA">
            <w:r w:rsidRPr="004915D2">
              <w:t>What are the expected costs for data storage and backup during the research project? How will these costs be covered?</w:t>
            </w:r>
          </w:p>
        </w:tc>
        <w:tc>
          <w:tcPr>
            <w:tcW w:w="10631" w:type="dxa"/>
          </w:tcPr>
          <w:p w14:paraId="5A35CEB7" w14:textId="61D9C541" w:rsidR="00771609" w:rsidRPr="00330216" w:rsidRDefault="00330216" w:rsidP="00C271CA">
            <w:pPr>
              <w:rPr>
                <w:rFonts w:eastAsia="MS Gothic" w:cstheme="minorHAnsi"/>
                <w:lang w:val="en-US"/>
              </w:rPr>
            </w:pPr>
            <w:r w:rsidRPr="00330216">
              <w:rPr>
                <w:rFonts w:eastAsia="MS Gothic" w:cstheme="minorHAnsi"/>
                <w:lang w:val="en-US"/>
              </w:rPr>
              <w:t xml:space="preserve">The price to set-up a </w:t>
            </w:r>
            <w:proofErr w:type="spellStart"/>
            <w:r w:rsidRPr="00330216">
              <w:rPr>
                <w:rFonts w:eastAsia="MS Gothic" w:cstheme="minorHAnsi"/>
                <w:lang w:val="en-US"/>
              </w:rPr>
              <w:t>RedCap</w:t>
            </w:r>
            <w:proofErr w:type="spellEnd"/>
            <w:r w:rsidRPr="00330216">
              <w:rPr>
                <w:rFonts w:eastAsia="MS Gothic" w:cstheme="minorHAnsi"/>
                <w:lang w:val="en-US"/>
              </w:rPr>
              <w:t xml:space="preserve"> projects is € 80 per year</w:t>
            </w:r>
            <w:r>
              <w:rPr>
                <w:rFonts w:eastAsia="MS Gothic" w:cstheme="minorHAnsi"/>
                <w:lang w:val="en-US"/>
              </w:rPr>
              <w:t>.</w:t>
            </w:r>
            <w:r w:rsidR="007E2719">
              <w:rPr>
                <w:rFonts w:eastAsia="MS Gothic" w:cstheme="minorHAnsi"/>
                <w:lang w:val="en-US"/>
              </w:rPr>
              <w:t xml:space="preserve"> </w:t>
            </w:r>
            <w:r w:rsidR="007E2719" w:rsidRPr="00330216">
              <w:t xml:space="preserve">There is no charge for paper </w:t>
            </w:r>
            <w:r w:rsidR="007E2719">
              <w:t>storage</w:t>
            </w:r>
            <w:r w:rsidR="007E2719" w:rsidRPr="00330216">
              <w:t>.</w:t>
            </w:r>
          </w:p>
          <w:p w14:paraId="5D482862" w14:textId="2F5A356F" w:rsidR="00771609" w:rsidRPr="007E2719" w:rsidRDefault="004915D2" w:rsidP="00C271CA">
            <w:pPr>
              <w:rPr>
                <w:rFonts w:eastAsia="MS Gothic" w:cstheme="minorHAnsi"/>
                <w:lang w:val="en-US"/>
              </w:rPr>
            </w:pPr>
            <w:r w:rsidRPr="004915D2">
              <w:rPr>
                <w:rFonts w:eastAsia="MS Gothic" w:cstheme="minorHAnsi"/>
              </w:rPr>
              <w:t xml:space="preserve">Costs for MIM server storage and UZ shared data drive IT storage (currently about 7500 Euro/year for the whole division) will be covered by the general research budget of the division of nuclear medicine, as has been done for the past 10 years for all KU Leuven researchers of Nuclear Medicine and Molecular Imaging. </w:t>
            </w:r>
          </w:p>
          <w:p w14:paraId="344212A4" w14:textId="77777777" w:rsidR="00771609" w:rsidRDefault="00771609" w:rsidP="00C271CA">
            <w:pPr>
              <w:rPr>
                <w:rFonts w:ascii="MS Gothic" w:eastAsia="MS Gothic" w:hAnsi="MS Gothic"/>
                <w:lang w:val="en-US"/>
              </w:rPr>
            </w:pPr>
          </w:p>
          <w:p w14:paraId="65D1EBA7" w14:textId="77777777" w:rsidR="00771609" w:rsidRDefault="00771609" w:rsidP="00C271CA">
            <w:pPr>
              <w:rPr>
                <w:rFonts w:ascii="MS Gothic" w:eastAsia="MS Gothic" w:hAnsi="MS Gothic"/>
                <w:lang w:val="en-US"/>
              </w:rPr>
            </w:pPr>
          </w:p>
        </w:tc>
      </w:tr>
    </w:tbl>
    <w:p w14:paraId="59FFDE0D" w14:textId="77777777" w:rsidR="00E93C67" w:rsidRDefault="00E93C67"/>
    <w:p w14:paraId="47F678DB"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09384973" w14:textId="77777777" w:rsidTr="005E32FD">
        <w:trPr>
          <w:cantSplit/>
          <w:trHeight w:val="269"/>
        </w:trPr>
        <w:tc>
          <w:tcPr>
            <w:tcW w:w="15593" w:type="dxa"/>
            <w:gridSpan w:val="2"/>
            <w:shd w:val="clear" w:color="auto" w:fill="5B9BD5" w:themeFill="accent5"/>
          </w:tcPr>
          <w:p w14:paraId="5587451F"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1738EC1" w14:textId="77777777" w:rsidR="00877A71" w:rsidRPr="00145CC7" w:rsidRDefault="00877A71" w:rsidP="00A729DC">
            <w:pPr>
              <w:ind w:left="720"/>
              <w:jc w:val="center"/>
              <w:rPr>
                <w:b/>
              </w:rPr>
            </w:pPr>
          </w:p>
        </w:tc>
      </w:tr>
      <w:tr w:rsidR="002300DE" w:rsidRPr="00F42A6F" w14:paraId="565EBD66" w14:textId="77777777" w:rsidTr="00436EB9">
        <w:trPr>
          <w:cantSplit/>
          <w:trHeight w:val="269"/>
        </w:trPr>
        <w:tc>
          <w:tcPr>
            <w:tcW w:w="4962" w:type="dxa"/>
          </w:tcPr>
          <w:p w14:paraId="4F667141"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813B876"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7984549"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47A6C0C2" w14:textId="267BC24C" w:rsidR="005321D4" w:rsidRPr="00436EB9" w:rsidRDefault="00000000" w:rsidP="005321D4">
            <w:pPr>
              <w:rPr>
                <w:lang w:val="en-US"/>
              </w:rPr>
            </w:pPr>
            <w:sdt>
              <w:sdtPr>
                <w:rPr>
                  <w:lang w:val="en-US"/>
                </w:rPr>
                <w:id w:val="-418630834"/>
                <w14:checkbox>
                  <w14:checked w14:val="1"/>
                  <w14:checkedState w14:val="2612" w14:font="MS Gothic"/>
                  <w14:uncheckedState w14:val="2610" w14:font="MS Gothic"/>
                </w14:checkbox>
              </w:sdtPr>
              <w:sdtContent>
                <w:r w:rsidR="00DE3CFF">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633DB801"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51C8DCEC"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1D02C6B"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A44C0D0" w14:textId="77777777" w:rsidR="002300DE" w:rsidRPr="00EA22A1" w:rsidRDefault="002300DE" w:rsidP="005321D4">
            <w:pPr>
              <w:pStyle w:val="paragraph"/>
              <w:spacing w:before="0" w:beforeAutospacing="0" w:after="0" w:afterAutospacing="0"/>
              <w:textAlignment w:val="baseline"/>
              <w:rPr>
                <w:b/>
                <w:bCs/>
                <w:lang w:val="en-US"/>
              </w:rPr>
            </w:pPr>
          </w:p>
          <w:p w14:paraId="4AA5D164" w14:textId="77777777" w:rsidR="005321D4" w:rsidRPr="00EA22A1" w:rsidRDefault="005321D4" w:rsidP="005321D4">
            <w:pPr>
              <w:pStyle w:val="paragraph"/>
              <w:spacing w:before="0" w:beforeAutospacing="0" w:after="0" w:afterAutospacing="0"/>
              <w:textAlignment w:val="baseline"/>
              <w:rPr>
                <w:b/>
                <w:bCs/>
                <w:lang w:val="en-US"/>
              </w:rPr>
            </w:pPr>
          </w:p>
        </w:tc>
      </w:tr>
      <w:tr w:rsidR="002300DE" w:rsidRPr="00F42A6F" w14:paraId="71B7D7D2" w14:textId="77777777" w:rsidTr="00436EB9">
        <w:trPr>
          <w:cantSplit/>
          <w:trHeight w:val="269"/>
        </w:trPr>
        <w:tc>
          <w:tcPr>
            <w:tcW w:w="4962" w:type="dxa"/>
          </w:tcPr>
          <w:p w14:paraId="0B94C441" w14:textId="77777777" w:rsidR="002300DE" w:rsidRDefault="000C4BF5" w:rsidP="000C4BF5">
            <w:r w:rsidRPr="00C40606">
              <w:lastRenderedPageBreak/>
              <w:t>Where will these data be archived (stored and curated for the long-term)?</w:t>
            </w:r>
          </w:p>
          <w:p w14:paraId="6539AF0D" w14:textId="77777777" w:rsidR="00405AAD" w:rsidRDefault="00405AAD" w:rsidP="000C4BF5"/>
          <w:p w14:paraId="70FD83D3" w14:textId="77777777" w:rsidR="00405AAD" w:rsidRPr="00405AAD" w:rsidRDefault="00405AAD" w:rsidP="00662A5F">
            <w:pPr>
              <w:rPr>
                <w:rFonts w:cstheme="minorHAnsi"/>
                <w:sz w:val="22"/>
                <w:szCs w:val="22"/>
              </w:rPr>
            </w:pPr>
            <w:hyperlink r:id="rId14"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5"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48B72A64"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35E2182B"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3DC5FB4B"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6F4645A2" w14:textId="5CFE23DD"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DE3CFF">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388356CE" w14:textId="6DCC58A9" w:rsidR="000C4BF5" w:rsidRPr="00F74EB0" w:rsidRDefault="00F74EB0" w:rsidP="6320600B">
            <w:pPr>
              <w:rPr>
                <w:rFonts w:eastAsia="MS Gothic" w:cstheme="minorHAnsi"/>
                <w:lang w:val="en-US"/>
              </w:rPr>
            </w:pPr>
            <w:r>
              <w:rPr>
                <w:rFonts w:eastAsia="MS Gothic" w:cstheme="minorHAnsi"/>
              </w:rPr>
              <w:t>T</w:t>
            </w:r>
            <w:r>
              <w:rPr>
                <w:rFonts w:eastAsia="MS Gothic" w:cstheme="minorHAnsi"/>
                <w:lang w:val="en-US"/>
              </w:rPr>
              <w:t xml:space="preserve">he CRF (including ICF and all information collected on paper such as neuropsychological and demographical data) will be stored in a locked cabinet in an access-controlled environment. </w:t>
            </w:r>
            <w:r w:rsidRPr="00330216">
              <w:rPr>
                <w:rFonts w:eastAsia="MS Gothic" w:cstheme="minorHAnsi"/>
              </w:rPr>
              <w:t xml:space="preserve">The digital data will be stored on the </w:t>
            </w:r>
            <w:r>
              <w:rPr>
                <w:rFonts w:eastAsia="MS Gothic" w:cstheme="minorHAnsi"/>
              </w:rPr>
              <w:t xml:space="preserve">UZ Leuven server. Data back-up hard drives will be stored in the PI’s office. Image data will be stored on the MIM server. </w:t>
            </w:r>
          </w:p>
          <w:p w14:paraId="21A5E8E4" w14:textId="77777777" w:rsidR="000C4BF5" w:rsidRDefault="000C4BF5" w:rsidP="6320600B">
            <w:pPr>
              <w:rPr>
                <w:b/>
                <w:bCs/>
              </w:rPr>
            </w:pPr>
          </w:p>
          <w:p w14:paraId="74E43450" w14:textId="77777777" w:rsidR="000C4BF5" w:rsidRPr="00C57639" w:rsidRDefault="000C4BF5" w:rsidP="6320600B">
            <w:pPr>
              <w:rPr>
                <w:b/>
                <w:bCs/>
              </w:rPr>
            </w:pPr>
          </w:p>
        </w:tc>
      </w:tr>
      <w:tr w:rsidR="002300DE" w:rsidRPr="00906DA8" w14:paraId="75D5AA51" w14:textId="77777777" w:rsidTr="00436EB9">
        <w:trPr>
          <w:cantSplit/>
          <w:trHeight w:val="269"/>
        </w:trPr>
        <w:tc>
          <w:tcPr>
            <w:tcW w:w="4962" w:type="dxa"/>
          </w:tcPr>
          <w:p w14:paraId="34DF8FBF" w14:textId="77777777" w:rsidR="00436EB9" w:rsidRDefault="00AB632D" w:rsidP="00877A71">
            <w:r w:rsidRPr="004915D2">
              <w:t>What are the expected costs for data preservation during the expected retention period? How will these costs be covered?</w:t>
            </w:r>
          </w:p>
          <w:p w14:paraId="7F9A60FC" w14:textId="77777777" w:rsidR="00436EB9" w:rsidRDefault="00436EB9" w:rsidP="00877A71">
            <w:pPr>
              <w:rPr>
                <w:i/>
                <w:sz w:val="22"/>
                <w:lang w:val="en-US"/>
              </w:rPr>
            </w:pPr>
          </w:p>
          <w:p w14:paraId="60879224" w14:textId="77777777" w:rsidR="00AB632D" w:rsidRPr="00436EB9" w:rsidRDefault="00AB632D" w:rsidP="00877A71">
            <w:pPr>
              <w:rPr>
                <w:i/>
              </w:rPr>
            </w:pPr>
          </w:p>
        </w:tc>
        <w:tc>
          <w:tcPr>
            <w:tcW w:w="10631" w:type="dxa"/>
          </w:tcPr>
          <w:p w14:paraId="77AF9C43" w14:textId="77777777" w:rsidR="002300DE" w:rsidRDefault="00330216" w:rsidP="00330216">
            <w:r w:rsidRPr="00330216">
              <w:t>There is no charge for paper archiving.</w:t>
            </w:r>
          </w:p>
          <w:p w14:paraId="5FB1BA20" w14:textId="77777777" w:rsidR="004915D2" w:rsidRPr="007E2719" w:rsidRDefault="004915D2" w:rsidP="004915D2">
            <w:pPr>
              <w:rPr>
                <w:rFonts w:eastAsia="MS Gothic" w:cstheme="minorHAnsi"/>
                <w:lang w:val="en-US"/>
              </w:rPr>
            </w:pPr>
            <w:r w:rsidRPr="004915D2">
              <w:rPr>
                <w:rFonts w:eastAsia="MS Gothic" w:cstheme="minorHAnsi"/>
              </w:rPr>
              <w:t xml:space="preserve">Costs for MIM server storage and UZ shared data drive IT storage (currently about 7500 Euro/year for the whole division) will be covered by the general research budget of the division of nuclear medicine, as has been done for the past 10 years for all KU Leuven researchers of Nuclear Medicine and Molecular Imaging. </w:t>
            </w:r>
          </w:p>
          <w:p w14:paraId="4BFE4CD0" w14:textId="54DC1261" w:rsidR="007E2719" w:rsidRPr="004915D2" w:rsidRDefault="007E2719" w:rsidP="00330216">
            <w:pPr>
              <w:rPr>
                <w:lang w:val="en-US"/>
              </w:rPr>
            </w:pPr>
          </w:p>
        </w:tc>
      </w:tr>
    </w:tbl>
    <w:p w14:paraId="20F3CEB4" w14:textId="77777777" w:rsidR="00032ED4" w:rsidRDefault="00032ED4"/>
    <w:p w14:paraId="444D8ACF"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C816F81" w14:textId="77777777" w:rsidTr="005E32FD">
        <w:trPr>
          <w:cantSplit/>
          <w:trHeight w:val="269"/>
        </w:trPr>
        <w:tc>
          <w:tcPr>
            <w:tcW w:w="15593" w:type="dxa"/>
            <w:gridSpan w:val="2"/>
            <w:shd w:val="clear" w:color="auto" w:fill="5B9BD5" w:themeFill="accent5"/>
          </w:tcPr>
          <w:p w14:paraId="6DD3029C"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3180B97" w14:textId="77777777" w:rsidR="00877A71" w:rsidRPr="00145CC7" w:rsidRDefault="00877A71" w:rsidP="00EE6614">
            <w:pPr>
              <w:rPr>
                <w:b/>
              </w:rPr>
            </w:pPr>
          </w:p>
        </w:tc>
      </w:tr>
      <w:tr w:rsidR="0046404A" w:rsidRPr="00F42A6F" w14:paraId="0CA1532C" w14:textId="77777777" w:rsidTr="00436EB9">
        <w:trPr>
          <w:cantSplit/>
          <w:trHeight w:val="269"/>
        </w:trPr>
        <w:tc>
          <w:tcPr>
            <w:tcW w:w="4962" w:type="dxa"/>
          </w:tcPr>
          <w:p w14:paraId="6C9F84EC" w14:textId="77777777" w:rsidR="0046404A" w:rsidRDefault="0046404A" w:rsidP="00877A71">
            <w:r w:rsidRPr="0046404A">
              <w:t xml:space="preserve">Will the data (or part of the data) be made available for reuse after/during the project?  </w:t>
            </w:r>
          </w:p>
          <w:p w14:paraId="3EBB4280"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0F31094"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77CFBCB4" w14:textId="77777777" w:rsidR="0046404A" w:rsidRPr="00394E22" w:rsidRDefault="0046404A" w:rsidP="00394E22"/>
        </w:tc>
        <w:tc>
          <w:tcPr>
            <w:tcW w:w="10631" w:type="dxa"/>
          </w:tcPr>
          <w:p w14:paraId="77873568"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1918C5E7"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66CF0C7" w14:textId="125BFD9B" w:rsidR="004D37B4" w:rsidRDefault="00000000" w:rsidP="004D37B4">
            <w:sdt>
              <w:sdtPr>
                <w:rPr>
                  <w:lang w:val="en-US"/>
                </w:rPr>
                <w:id w:val="468630886"/>
                <w14:checkbox>
                  <w14:checked w14:val="1"/>
                  <w14:checkedState w14:val="2612" w14:font="MS Gothic"/>
                  <w14:uncheckedState w14:val="2610" w14:font="MS Gothic"/>
                </w14:checkbox>
              </w:sdtPr>
              <w:sdtContent>
                <w:r w:rsidR="00DE3CFF">
                  <w:rPr>
                    <w:rFonts w:ascii="MS Gothic" w:eastAsia="MS Gothic" w:hAnsi="MS Gothic" w:hint="eastAsia"/>
                    <w:lang w:val="en-US"/>
                  </w:rPr>
                  <w:t>☒</w:t>
                </w:r>
              </w:sdtContent>
            </w:sdt>
            <w:r w:rsidR="004D37B4">
              <w:t xml:space="preserve"> </w:t>
            </w:r>
            <w:r w:rsidR="00870FB5">
              <w:t>Yes, as restricted data (upon approval, or institutional access only)</w:t>
            </w:r>
          </w:p>
          <w:p w14:paraId="7C5DF588"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3BA14A2F"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35A7B694" w14:textId="77777777" w:rsidR="004D37B4" w:rsidRDefault="004D37B4" w:rsidP="004D37B4"/>
          <w:p w14:paraId="7E142CDF" w14:textId="77777777" w:rsidR="004D37B4" w:rsidRDefault="004D37B4" w:rsidP="004D37B4"/>
          <w:p w14:paraId="670A506F" w14:textId="77777777" w:rsidR="004D37B4" w:rsidRDefault="004D37B4" w:rsidP="004D37B4"/>
          <w:p w14:paraId="11BCA20C" w14:textId="21AA0EDC" w:rsidR="0046404A" w:rsidRPr="004D37B4" w:rsidRDefault="00581F2F" w:rsidP="00436EB9">
            <w:r w:rsidRPr="00581F2F">
              <w:t>Data will only be shared if the research is approved by the ethical committee</w:t>
            </w:r>
            <w:r>
              <w:t xml:space="preserve">. </w:t>
            </w:r>
          </w:p>
        </w:tc>
      </w:tr>
      <w:tr w:rsidR="008F41F6" w:rsidRPr="00F42A6F" w14:paraId="115D4ABD" w14:textId="77777777" w:rsidTr="00436EB9">
        <w:trPr>
          <w:cantSplit/>
          <w:trHeight w:val="269"/>
        </w:trPr>
        <w:tc>
          <w:tcPr>
            <w:tcW w:w="4962" w:type="dxa"/>
          </w:tcPr>
          <w:p w14:paraId="240063ED" w14:textId="77777777" w:rsidR="008F41F6" w:rsidRDefault="008F41F6" w:rsidP="00877A71">
            <w:r w:rsidRPr="008F41F6">
              <w:lastRenderedPageBreak/>
              <w:t>If access is restricted, please specify who will be able to access the data and under what conditions.</w:t>
            </w:r>
          </w:p>
        </w:tc>
        <w:tc>
          <w:tcPr>
            <w:tcW w:w="10631" w:type="dxa"/>
          </w:tcPr>
          <w:p w14:paraId="3E0643A1" w14:textId="7B4A6962" w:rsidR="008F41F6" w:rsidRDefault="00330216" w:rsidP="00330216">
            <w:pPr>
              <w:tabs>
                <w:tab w:val="left" w:pos="1069"/>
              </w:tabs>
              <w:rPr>
                <w:lang w:val="en-US"/>
              </w:rPr>
            </w:pPr>
            <w:r w:rsidRPr="00330216">
              <w:t xml:space="preserve">Members of our own research group </w:t>
            </w:r>
            <w:r>
              <w:t xml:space="preserve">and everyone who is trained for the study </w:t>
            </w:r>
            <w:r w:rsidRPr="00330216">
              <w:t>will have access to the data.</w:t>
            </w:r>
            <w:r>
              <w:t xml:space="preserve"> </w:t>
            </w:r>
            <w:r w:rsidRPr="00330216">
              <w:t>Data will only be shared if the research is approved by the ethical committee</w:t>
            </w:r>
            <w:r>
              <w:t>.</w:t>
            </w:r>
          </w:p>
        </w:tc>
      </w:tr>
      <w:tr w:rsidR="002300DE" w:rsidRPr="00F42A6F" w14:paraId="016B5451" w14:textId="77777777" w:rsidTr="00436EB9">
        <w:trPr>
          <w:cantSplit/>
          <w:trHeight w:val="269"/>
        </w:trPr>
        <w:tc>
          <w:tcPr>
            <w:tcW w:w="4962" w:type="dxa"/>
          </w:tcPr>
          <w:p w14:paraId="4308E091"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469C0573" w14:textId="76AAC01B"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581F2F">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A89E065"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467277CE" w14:textId="2BBA08F5" w:rsidR="00566351" w:rsidRDefault="00000000" w:rsidP="00436EB9">
            <w:pPr>
              <w:rPr>
                <w:lang w:val="en-US"/>
              </w:rPr>
            </w:pPr>
            <w:sdt>
              <w:sdtPr>
                <w:rPr>
                  <w:lang w:val="en-US"/>
                </w:rPr>
                <w:id w:val="-933977856"/>
                <w14:checkbox>
                  <w14:checked w14:val="1"/>
                  <w14:checkedState w14:val="2612" w14:font="MS Gothic"/>
                  <w14:uncheckedState w14:val="2610" w14:font="MS Gothic"/>
                </w14:checkbox>
              </w:sdtPr>
              <w:sdtContent>
                <w:r w:rsidR="00DE3CFF">
                  <w:rPr>
                    <w:rFonts w:ascii="MS Gothic" w:eastAsia="MS Gothic" w:hAnsi="MS Gothic" w:hint="eastAsia"/>
                    <w:lang w:val="en-US"/>
                  </w:rPr>
                  <w:t>☒</w:t>
                </w:r>
              </w:sdtContent>
            </w:sdt>
            <w:r w:rsidR="00566351">
              <w:rPr>
                <w:lang w:val="en-US"/>
              </w:rPr>
              <w:t xml:space="preserve"> Yes, ethical aspects </w:t>
            </w:r>
          </w:p>
          <w:p w14:paraId="306AF001"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11862BDC"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634D5410"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289ECC0C" w14:textId="77777777" w:rsidR="005904AD" w:rsidRPr="00436EB9" w:rsidRDefault="005904AD" w:rsidP="00436EB9">
            <w:pPr>
              <w:rPr>
                <w:lang w:val="en-US"/>
              </w:rPr>
            </w:pPr>
          </w:p>
          <w:p w14:paraId="6C55C9BF" w14:textId="2097F739" w:rsidR="005904AD" w:rsidRPr="00581F2F" w:rsidRDefault="00436EB9" w:rsidP="00436EB9">
            <w:pPr>
              <w:rPr>
                <w:bCs/>
              </w:rPr>
            </w:pPr>
            <w:r w:rsidRPr="00436EB9">
              <w:rPr>
                <w:bCs/>
              </w:rPr>
              <w:t>I</w:t>
            </w:r>
            <w:r>
              <w:rPr>
                <w:bCs/>
              </w:rPr>
              <w:t>f yes, please specify</w:t>
            </w:r>
            <w:r w:rsidRPr="00436EB9">
              <w:rPr>
                <w:bCs/>
              </w:rPr>
              <w:t>:</w:t>
            </w:r>
            <w:r w:rsidR="00581F2F">
              <w:rPr>
                <w:bCs/>
              </w:rPr>
              <w:t xml:space="preserve"> </w:t>
            </w:r>
            <w:r w:rsidR="00581F2F" w:rsidRPr="00581F2F">
              <w:rPr>
                <w:bCs/>
              </w:rPr>
              <w:t>All data originate from patients</w:t>
            </w:r>
            <w:r w:rsidR="00581F2F">
              <w:rPr>
                <w:bCs/>
              </w:rPr>
              <w:t xml:space="preserve"> and healthy controls, they are personal data</w:t>
            </w:r>
            <w:r w:rsidR="00581F2F" w:rsidRPr="00581F2F">
              <w:rPr>
                <w:bCs/>
              </w:rPr>
              <w:t>. Privacy regulations and ethical aspects restrict the sharing of these sensitive data, therefore pseudonymization of the full data set will be provided.</w:t>
            </w:r>
            <w:r w:rsidR="00581F2F">
              <w:rPr>
                <w:bCs/>
              </w:rPr>
              <w:t xml:space="preserve"> </w:t>
            </w:r>
            <w:r w:rsidR="00581F2F" w:rsidRPr="00581F2F">
              <w:rPr>
                <w:bCs/>
              </w:rPr>
              <w:t xml:space="preserve">Furthermore, the consent form specifies that data will only be shared for research that is approved by </w:t>
            </w:r>
            <w:r w:rsidR="00330216">
              <w:rPr>
                <w:bCs/>
              </w:rPr>
              <w:t>the</w:t>
            </w:r>
            <w:r w:rsidR="00581F2F" w:rsidRPr="00581F2F">
              <w:rPr>
                <w:bCs/>
              </w:rPr>
              <w:t xml:space="preserve"> ethical committee</w:t>
            </w:r>
            <w:r w:rsidR="00581F2F">
              <w:rPr>
                <w:bCs/>
              </w:rPr>
              <w:t>.</w:t>
            </w:r>
          </w:p>
          <w:p w14:paraId="32299CA6" w14:textId="77777777" w:rsidR="005904AD" w:rsidRPr="00C57639" w:rsidRDefault="005904AD" w:rsidP="00436EB9">
            <w:pPr>
              <w:rPr>
                <w:b/>
                <w:bCs/>
              </w:rPr>
            </w:pPr>
          </w:p>
        </w:tc>
      </w:tr>
      <w:tr w:rsidR="002300DE" w:rsidRPr="00F42A6F" w14:paraId="6C7E8438" w14:textId="77777777" w:rsidTr="00436EB9">
        <w:trPr>
          <w:cantSplit/>
          <w:trHeight w:val="269"/>
        </w:trPr>
        <w:tc>
          <w:tcPr>
            <w:tcW w:w="4962" w:type="dxa"/>
          </w:tcPr>
          <w:p w14:paraId="0D8E49E5"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26B59EF3" w14:textId="3827422B"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581F2F">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209F9D91"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66C983C"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2F18FBBE" w14:textId="77777777" w:rsidR="002300DE" w:rsidRPr="00DC64A0" w:rsidRDefault="002300DE" w:rsidP="6320600B">
            <w:pPr>
              <w:rPr>
                <w:b/>
                <w:bCs/>
                <w:lang w:val="en-US"/>
              </w:rPr>
            </w:pPr>
          </w:p>
        </w:tc>
      </w:tr>
      <w:tr w:rsidR="002300DE" w:rsidRPr="00F42A6F" w14:paraId="03517507" w14:textId="77777777" w:rsidTr="00436EB9">
        <w:trPr>
          <w:cantSplit/>
          <w:trHeight w:val="269"/>
        </w:trPr>
        <w:tc>
          <w:tcPr>
            <w:tcW w:w="4962" w:type="dxa"/>
          </w:tcPr>
          <w:p w14:paraId="4CA358E2" w14:textId="77777777" w:rsidR="00CF3DAB" w:rsidRDefault="00CF3DAB" w:rsidP="00877A71">
            <w:r w:rsidRPr="00CF3DAB">
              <w:t>When will the data be made available?</w:t>
            </w:r>
          </w:p>
          <w:p w14:paraId="3195B3FD" w14:textId="77777777" w:rsidR="00CF3DAB" w:rsidRDefault="00CF3DAB" w:rsidP="00CF3DAB"/>
          <w:p w14:paraId="5726BB3D" w14:textId="77777777" w:rsidR="002300DE" w:rsidRPr="00CF3DAB" w:rsidRDefault="002300DE" w:rsidP="00CF3DAB">
            <w:pPr>
              <w:rPr>
                <w:i/>
                <w:smallCaps/>
                <w:color w:val="5A5A5A" w:themeColor="text1" w:themeTint="A5"/>
                <w:sz w:val="20"/>
                <w:szCs w:val="20"/>
              </w:rPr>
            </w:pPr>
          </w:p>
        </w:tc>
        <w:tc>
          <w:tcPr>
            <w:tcW w:w="10631" w:type="dxa"/>
          </w:tcPr>
          <w:p w14:paraId="03E9F432" w14:textId="77777777" w:rsidR="00A97EA4" w:rsidRDefault="00000000" w:rsidP="00A97EA4">
            <w:pPr>
              <w:rPr>
                <w:lang w:val="en-US"/>
              </w:rPr>
            </w:pPr>
            <w:sdt>
              <w:sdtPr>
                <w:rPr>
                  <w:lang w:val="en-US"/>
                </w:rPr>
                <w:id w:val="812530382"/>
                <w14:checkbox>
                  <w14:checked w14:val="0"/>
                  <w14:checkedState w14:val="2612" w14:font="MS Gothic"/>
                  <w14:uncheckedState w14:val="2610" w14:font="MS Gothic"/>
                </w14:checkbox>
              </w:sdtPr>
              <w:sdtContent>
                <w:r w:rsidR="00A97EA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149DE42" w14:textId="1DA483D4"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581F2F">
                  <w:rPr>
                    <w:rFonts w:ascii="MS Gothic" w:eastAsia="MS Gothic" w:hAnsi="MS Gothic" w:hint="eastAsia"/>
                    <w:lang w:val="en-US"/>
                  </w:rPr>
                  <w:t>☐</w:t>
                </w:r>
              </w:sdtContent>
            </w:sdt>
            <w:r w:rsidR="00A97EA4">
              <w:rPr>
                <w:lang w:val="en-US"/>
              </w:rPr>
              <w:t xml:space="preserve"> Specific date (specify)</w:t>
            </w:r>
          </w:p>
          <w:p w14:paraId="49E05761" w14:textId="7FA7E6C4" w:rsidR="00CF3DAB" w:rsidRDefault="00000000" w:rsidP="6320600B">
            <w:pPr>
              <w:rPr>
                <w:b/>
                <w:bCs/>
              </w:rPr>
            </w:pPr>
            <w:sdt>
              <w:sdtPr>
                <w:rPr>
                  <w:lang w:val="en-US"/>
                </w:rPr>
                <w:id w:val="-1860658858"/>
                <w14:checkbox>
                  <w14:checked w14:val="1"/>
                  <w14:checkedState w14:val="2612" w14:font="MS Gothic"/>
                  <w14:uncheckedState w14:val="2610" w14:font="MS Gothic"/>
                </w14:checkbox>
              </w:sdtPr>
              <w:sdtContent>
                <w:r w:rsidR="00581F2F">
                  <w:rPr>
                    <w:rFonts w:ascii="MS Gothic" w:eastAsia="MS Gothic" w:hAnsi="MS Gothic" w:hint="eastAsia"/>
                    <w:lang w:val="en-US"/>
                  </w:rPr>
                  <w:t>☒</w:t>
                </w:r>
              </w:sdtContent>
            </w:sdt>
            <w:r w:rsidR="00A97EA4">
              <w:rPr>
                <w:lang w:val="en-US"/>
              </w:rPr>
              <w:t xml:space="preserve"> Other (specify)</w:t>
            </w:r>
            <w:r w:rsidR="00581F2F">
              <w:rPr>
                <w:lang w:val="en-US"/>
              </w:rPr>
              <w:t xml:space="preserve">: only upon reasonable request and after approval of the ethics committee. </w:t>
            </w:r>
          </w:p>
          <w:p w14:paraId="3E84F011" w14:textId="77777777" w:rsidR="00CF3DAB" w:rsidRDefault="00CF3DAB" w:rsidP="6320600B">
            <w:pPr>
              <w:rPr>
                <w:b/>
                <w:bCs/>
              </w:rPr>
            </w:pPr>
          </w:p>
          <w:p w14:paraId="0CFA8F20" w14:textId="77777777" w:rsidR="00CF3DAB" w:rsidRPr="00C57639" w:rsidRDefault="00CF3DAB" w:rsidP="6320600B">
            <w:pPr>
              <w:rPr>
                <w:b/>
                <w:bCs/>
              </w:rPr>
            </w:pPr>
          </w:p>
        </w:tc>
      </w:tr>
      <w:tr w:rsidR="002300DE" w:rsidRPr="00F42A6F" w14:paraId="33792638" w14:textId="77777777" w:rsidTr="00436EB9">
        <w:trPr>
          <w:cantSplit/>
          <w:trHeight w:val="269"/>
        </w:trPr>
        <w:tc>
          <w:tcPr>
            <w:tcW w:w="4962" w:type="dxa"/>
          </w:tcPr>
          <w:p w14:paraId="67033C12" w14:textId="77777777" w:rsidR="002300DE" w:rsidRDefault="009966C3" w:rsidP="00877A71">
            <w:r w:rsidRPr="009966C3">
              <w:lastRenderedPageBreak/>
              <w:t>Which data usage licenses are you going to provide? If none, please explain why.</w:t>
            </w:r>
          </w:p>
          <w:p w14:paraId="02247708" w14:textId="77777777" w:rsidR="00CF07B7" w:rsidRDefault="00CF07B7" w:rsidP="00877A71"/>
          <w:p w14:paraId="4BF71505"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D3EF3DD" w14:textId="77E9118D" w:rsidR="009966C3" w:rsidRPr="00581F2F" w:rsidRDefault="00306CBC" w:rsidP="00306CBC">
            <w:pPr>
              <w:rPr>
                <w:rFonts w:cstheme="minorHAnsi"/>
                <w:i/>
                <w:smallCaps/>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tc>
        <w:tc>
          <w:tcPr>
            <w:tcW w:w="10631" w:type="dxa"/>
          </w:tcPr>
          <w:p w14:paraId="631E395A"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198B2A42" w14:textId="0CF61B11"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581F2F">
                  <w:rPr>
                    <w:rFonts w:ascii="MS Gothic" w:eastAsia="MS Gothic" w:hAnsi="MS Gothic" w:hint="eastAsia"/>
                    <w:lang w:val="en-US"/>
                  </w:rPr>
                  <w:t>☒</w:t>
                </w:r>
              </w:sdtContent>
            </w:sdt>
            <w:r w:rsidR="00BB45C3">
              <w:rPr>
                <w:lang w:val="en-US"/>
              </w:rPr>
              <w:t xml:space="preserve"> Data Transfer Agreement (restricted data)</w:t>
            </w:r>
          </w:p>
          <w:p w14:paraId="0AE0E36C" w14:textId="77777777" w:rsidR="00BB45C3" w:rsidRPr="00EA22A1"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EA22A1">
                  <w:rPr>
                    <w:rFonts w:ascii="MS Gothic" w:eastAsia="MS Gothic" w:hAnsi="MS Gothic" w:hint="eastAsia"/>
                    <w:lang w:val="fr-FR"/>
                  </w:rPr>
                  <w:t>☐</w:t>
                </w:r>
              </w:sdtContent>
            </w:sdt>
            <w:r w:rsidR="00BB45C3" w:rsidRPr="00EA22A1">
              <w:rPr>
                <w:lang w:val="fr-FR"/>
              </w:rPr>
              <w:t xml:space="preserve"> MIT licence (code)</w:t>
            </w:r>
          </w:p>
          <w:p w14:paraId="7081579C" w14:textId="77777777" w:rsidR="00BB45C3" w:rsidRPr="00EA22A1"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EA22A1">
                  <w:rPr>
                    <w:rFonts w:ascii="MS Gothic" w:eastAsia="MS Gothic" w:hAnsi="MS Gothic" w:hint="eastAsia"/>
                    <w:lang w:val="fr-FR"/>
                  </w:rPr>
                  <w:t>☐</w:t>
                </w:r>
              </w:sdtContent>
            </w:sdt>
            <w:r w:rsidR="00BB45C3" w:rsidRPr="00EA22A1">
              <w:rPr>
                <w:lang w:val="fr-FR"/>
              </w:rPr>
              <w:t xml:space="preserve"> GNU GPL-3.0 (code)</w:t>
            </w:r>
          </w:p>
          <w:p w14:paraId="2D0AF069"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17B5C5FD" w14:textId="77777777" w:rsidR="002300DE" w:rsidRPr="00C57639" w:rsidRDefault="002300DE" w:rsidP="00BB4EB5">
            <w:pPr>
              <w:rPr>
                <w:b/>
                <w:bCs/>
              </w:rPr>
            </w:pPr>
          </w:p>
        </w:tc>
      </w:tr>
      <w:tr w:rsidR="00331EA7" w:rsidRPr="00F42A6F" w14:paraId="3016EA96" w14:textId="77777777" w:rsidTr="00436EB9">
        <w:trPr>
          <w:cantSplit/>
          <w:trHeight w:val="269"/>
        </w:trPr>
        <w:tc>
          <w:tcPr>
            <w:tcW w:w="4962" w:type="dxa"/>
          </w:tcPr>
          <w:p w14:paraId="49BC0BBC"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E1AF985" w14:textId="77777777" w:rsidR="00C25D47" w:rsidRDefault="00C25D47" w:rsidP="00877A71"/>
          <w:p w14:paraId="5B514F4D" w14:textId="6C3BD54A" w:rsidR="00331EA7" w:rsidRPr="00581F2F" w:rsidRDefault="00C25D47" w:rsidP="00C25D47">
            <w:pPr>
              <w:rPr>
                <w:i/>
                <w:smallCaps/>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tc>
        <w:tc>
          <w:tcPr>
            <w:tcW w:w="10631" w:type="dxa"/>
          </w:tcPr>
          <w:p w14:paraId="595C1E01"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3DF7EED2"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6B91BBB0" w14:textId="3A478AE8"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581F2F">
                  <w:rPr>
                    <w:rFonts w:ascii="MS Gothic" w:eastAsia="MS Gothic" w:hAnsi="MS Gothic" w:hint="eastAsia"/>
                    <w:lang w:val="en-US"/>
                  </w:rPr>
                  <w:t>☒</w:t>
                </w:r>
              </w:sdtContent>
            </w:sdt>
            <w:r w:rsidR="00B90014">
              <w:rPr>
                <w:lang w:val="en-US"/>
              </w:rPr>
              <w:t xml:space="preserve"> No</w:t>
            </w:r>
          </w:p>
          <w:p w14:paraId="50DA4121" w14:textId="77777777" w:rsidR="00331EA7" w:rsidRDefault="00331EA7" w:rsidP="00331EA7">
            <w:pPr>
              <w:rPr>
                <w:b/>
                <w:bCs/>
              </w:rPr>
            </w:pPr>
          </w:p>
          <w:p w14:paraId="600161EF" w14:textId="77777777" w:rsidR="00331EA7" w:rsidRPr="00C57639" w:rsidRDefault="00331EA7" w:rsidP="00331EA7">
            <w:pPr>
              <w:rPr>
                <w:b/>
                <w:bCs/>
              </w:rPr>
            </w:pPr>
          </w:p>
        </w:tc>
      </w:tr>
      <w:tr w:rsidR="002300DE" w:rsidRPr="005B780B" w14:paraId="56FDA5F4" w14:textId="77777777" w:rsidTr="00436EB9">
        <w:trPr>
          <w:cantSplit/>
          <w:trHeight w:val="269"/>
        </w:trPr>
        <w:tc>
          <w:tcPr>
            <w:tcW w:w="4962" w:type="dxa"/>
          </w:tcPr>
          <w:p w14:paraId="7A325162" w14:textId="77777777" w:rsidR="00D712D9" w:rsidRPr="00BD4178" w:rsidRDefault="002300DE" w:rsidP="00877A71">
            <w:r>
              <w:t xml:space="preserve">What are the expected costs for data sharing? How will these costs be covered? </w:t>
            </w:r>
          </w:p>
          <w:p w14:paraId="77691515" w14:textId="77777777" w:rsidR="00171BDA" w:rsidRPr="00D712D9" w:rsidRDefault="00171BDA" w:rsidP="00877A71">
            <w:pPr>
              <w:rPr>
                <w:i/>
              </w:rPr>
            </w:pPr>
          </w:p>
        </w:tc>
        <w:tc>
          <w:tcPr>
            <w:tcW w:w="10631" w:type="dxa"/>
          </w:tcPr>
          <w:p w14:paraId="155AC9D5" w14:textId="00EC0946" w:rsidR="002300DE" w:rsidRPr="00581F2F" w:rsidRDefault="00581F2F" w:rsidP="5D59270C">
            <w:r w:rsidRPr="00581F2F">
              <w:t>There are no expected costs.</w:t>
            </w:r>
          </w:p>
        </w:tc>
      </w:tr>
    </w:tbl>
    <w:p w14:paraId="78FABDDB" w14:textId="77777777" w:rsidR="00581F2F" w:rsidRDefault="00581F2F"/>
    <w:p w14:paraId="0F3B252E" w14:textId="77777777" w:rsidR="00581F2F" w:rsidRDefault="00581F2F"/>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CCBBFD2" w14:textId="77777777" w:rsidTr="005E32FD">
        <w:trPr>
          <w:cantSplit/>
          <w:trHeight w:val="501"/>
        </w:trPr>
        <w:tc>
          <w:tcPr>
            <w:tcW w:w="15593" w:type="dxa"/>
            <w:gridSpan w:val="2"/>
            <w:shd w:val="clear" w:color="auto" w:fill="5B9BD5" w:themeFill="accent5"/>
          </w:tcPr>
          <w:p w14:paraId="7C0B77C2"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EFE4C8E" w14:textId="77777777" w:rsidR="00877A71" w:rsidRPr="00145CC7" w:rsidRDefault="00877A71" w:rsidP="00EE6614">
            <w:pPr>
              <w:ind w:left="360"/>
              <w:rPr>
                <w:b/>
              </w:rPr>
            </w:pPr>
          </w:p>
        </w:tc>
      </w:tr>
      <w:tr w:rsidR="002300DE" w:rsidRPr="00F42A6F" w14:paraId="78861D37" w14:textId="77777777" w:rsidTr="00436EB9">
        <w:trPr>
          <w:cantSplit/>
          <w:trHeight w:val="269"/>
        </w:trPr>
        <w:tc>
          <w:tcPr>
            <w:tcW w:w="4962" w:type="dxa"/>
          </w:tcPr>
          <w:p w14:paraId="0F8ACC22" w14:textId="77777777" w:rsidR="002300DE" w:rsidRPr="00CA44D7" w:rsidRDefault="00F621F9" w:rsidP="00877A71">
            <w:r w:rsidRPr="00C40606">
              <w:t>Who will manage data documentation and metadata during the research project?</w:t>
            </w:r>
          </w:p>
        </w:tc>
        <w:tc>
          <w:tcPr>
            <w:tcW w:w="10631" w:type="dxa"/>
          </w:tcPr>
          <w:p w14:paraId="5AC5FCF5" w14:textId="692C219D" w:rsidR="002300DE" w:rsidRPr="00C57639" w:rsidRDefault="00DE3CFF" w:rsidP="6320600B">
            <w:pPr>
              <w:rPr>
                <w:b/>
                <w:bCs/>
              </w:rPr>
            </w:pPr>
            <w:r>
              <w:rPr>
                <w:b/>
                <w:bCs/>
              </w:rPr>
              <w:t>The grant holder, Greet Vanderlinden</w:t>
            </w:r>
            <w:r w:rsidR="00581F2F">
              <w:rPr>
                <w:b/>
                <w:bCs/>
              </w:rPr>
              <w:t>,</w:t>
            </w:r>
            <w:r>
              <w:rPr>
                <w:b/>
                <w:bCs/>
              </w:rPr>
              <w:t xml:space="preserve"> in collaboration with the research group’s data manager</w:t>
            </w:r>
            <w:r w:rsidR="00581F2F">
              <w:rPr>
                <w:b/>
                <w:bCs/>
              </w:rPr>
              <w:t>,</w:t>
            </w:r>
            <w:r>
              <w:rPr>
                <w:b/>
                <w:bCs/>
              </w:rPr>
              <w:t xml:space="preserve"> Marie </w:t>
            </w:r>
            <w:proofErr w:type="spellStart"/>
            <w:r>
              <w:rPr>
                <w:b/>
                <w:bCs/>
              </w:rPr>
              <w:t>Cohilis</w:t>
            </w:r>
            <w:proofErr w:type="spellEnd"/>
            <w:r w:rsidR="00581F2F">
              <w:rPr>
                <w:b/>
                <w:bCs/>
              </w:rPr>
              <w:t xml:space="preserve">, and the PI of the study, prof. Koen Van </w:t>
            </w:r>
            <w:proofErr w:type="spellStart"/>
            <w:r w:rsidR="00581F2F">
              <w:rPr>
                <w:b/>
                <w:bCs/>
              </w:rPr>
              <w:t>Laere</w:t>
            </w:r>
            <w:proofErr w:type="spellEnd"/>
            <w:r w:rsidR="00581F2F">
              <w:rPr>
                <w:b/>
                <w:bCs/>
              </w:rPr>
              <w:t>.</w:t>
            </w:r>
          </w:p>
        </w:tc>
      </w:tr>
      <w:tr w:rsidR="00581F2F" w:rsidRPr="00F42A6F" w14:paraId="6DDCFCB3" w14:textId="77777777" w:rsidTr="00436EB9">
        <w:trPr>
          <w:cantSplit/>
          <w:trHeight w:val="269"/>
        </w:trPr>
        <w:tc>
          <w:tcPr>
            <w:tcW w:w="4962" w:type="dxa"/>
          </w:tcPr>
          <w:p w14:paraId="4C1BBB7E" w14:textId="77777777" w:rsidR="00581F2F" w:rsidRDefault="00581F2F" w:rsidP="00581F2F">
            <w:r w:rsidRPr="00C40606">
              <w:t>Who will manage data storage and backup during the research project?</w:t>
            </w:r>
          </w:p>
        </w:tc>
        <w:tc>
          <w:tcPr>
            <w:tcW w:w="10631" w:type="dxa"/>
          </w:tcPr>
          <w:p w14:paraId="5EF4BBFF" w14:textId="1E1E168C" w:rsidR="00581F2F" w:rsidRPr="00C57639" w:rsidRDefault="00581F2F" w:rsidP="00581F2F">
            <w:pPr>
              <w:rPr>
                <w:b/>
                <w:bCs/>
              </w:rPr>
            </w:pPr>
            <w:r>
              <w:rPr>
                <w:b/>
                <w:bCs/>
              </w:rPr>
              <w:t xml:space="preserve">The grant holder, Greet Vanderlinden, in collaboration with the research group’s data manager, Marie </w:t>
            </w:r>
            <w:proofErr w:type="spellStart"/>
            <w:r>
              <w:rPr>
                <w:b/>
                <w:bCs/>
              </w:rPr>
              <w:t>Cohilis</w:t>
            </w:r>
            <w:proofErr w:type="spellEnd"/>
            <w:r>
              <w:rPr>
                <w:b/>
                <w:bCs/>
              </w:rPr>
              <w:t xml:space="preserve">, and the PI of the study, prof. Koen Van </w:t>
            </w:r>
            <w:proofErr w:type="spellStart"/>
            <w:r>
              <w:rPr>
                <w:b/>
                <w:bCs/>
              </w:rPr>
              <w:t>Laere</w:t>
            </w:r>
            <w:proofErr w:type="spellEnd"/>
            <w:r>
              <w:rPr>
                <w:b/>
                <w:bCs/>
              </w:rPr>
              <w:t>.</w:t>
            </w:r>
          </w:p>
        </w:tc>
      </w:tr>
      <w:tr w:rsidR="00581F2F" w:rsidRPr="00F42A6F" w14:paraId="729ED159" w14:textId="77777777" w:rsidTr="00436EB9">
        <w:trPr>
          <w:cantSplit/>
          <w:trHeight w:val="269"/>
        </w:trPr>
        <w:tc>
          <w:tcPr>
            <w:tcW w:w="4962" w:type="dxa"/>
          </w:tcPr>
          <w:p w14:paraId="51D761C7" w14:textId="77777777" w:rsidR="00581F2F" w:rsidRDefault="00581F2F" w:rsidP="00581F2F">
            <w:r w:rsidRPr="00C40606">
              <w:t>Who will manage data preservation and sharing?</w:t>
            </w:r>
          </w:p>
        </w:tc>
        <w:tc>
          <w:tcPr>
            <w:tcW w:w="10631" w:type="dxa"/>
          </w:tcPr>
          <w:p w14:paraId="4ECEE7C8" w14:textId="505B6EE6" w:rsidR="00581F2F" w:rsidRPr="00C57639" w:rsidRDefault="00581F2F" w:rsidP="00581F2F">
            <w:pPr>
              <w:rPr>
                <w:b/>
                <w:bCs/>
              </w:rPr>
            </w:pPr>
            <w:r>
              <w:rPr>
                <w:b/>
                <w:bCs/>
              </w:rPr>
              <w:t xml:space="preserve">The grant holder, Greet Vanderlinden, in collaboration with the research group’s data manager, Marie </w:t>
            </w:r>
            <w:proofErr w:type="spellStart"/>
            <w:r>
              <w:rPr>
                <w:b/>
                <w:bCs/>
              </w:rPr>
              <w:t>Cohilis</w:t>
            </w:r>
            <w:proofErr w:type="spellEnd"/>
            <w:r>
              <w:rPr>
                <w:b/>
                <w:bCs/>
              </w:rPr>
              <w:t xml:space="preserve">, and the PI of the study, prof. Koen Van </w:t>
            </w:r>
            <w:proofErr w:type="spellStart"/>
            <w:r>
              <w:rPr>
                <w:b/>
                <w:bCs/>
              </w:rPr>
              <w:t>Laere</w:t>
            </w:r>
            <w:proofErr w:type="spellEnd"/>
            <w:r>
              <w:rPr>
                <w:b/>
                <w:bCs/>
              </w:rPr>
              <w:t>.</w:t>
            </w:r>
          </w:p>
        </w:tc>
      </w:tr>
      <w:tr w:rsidR="00581F2F" w:rsidRPr="00F42A6F" w14:paraId="25010CB0" w14:textId="77777777" w:rsidTr="00436EB9">
        <w:trPr>
          <w:cantSplit/>
          <w:trHeight w:val="269"/>
        </w:trPr>
        <w:tc>
          <w:tcPr>
            <w:tcW w:w="4962" w:type="dxa"/>
          </w:tcPr>
          <w:p w14:paraId="51D24089" w14:textId="77777777" w:rsidR="00581F2F" w:rsidRPr="00D712D9" w:rsidRDefault="00581F2F" w:rsidP="00581F2F">
            <w:pPr>
              <w:rPr>
                <w:i/>
              </w:rPr>
            </w:pPr>
            <w:r w:rsidRPr="00C40606">
              <w:t>Who will update and implement this DMP?</w:t>
            </w:r>
          </w:p>
        </w:tc>
        <w:tc>
          <w:tcPr>
            <w:tcW w:w="10631" w:type="dxa"/>
          </w:tcPr>
          <w:p w14:paraId="0A02B5B1" w14:textId="2E8823AE" w:rsidR="00581F2F" w:rsidRPr="00C57639" w:rsidRDefault="00581F2F" w:rsidP="00581F2F">
            <w:pPr>
              <w:rPr>
                <w:b/>
                <w:bCs/>
              </w:rPr>
            </w:pPr>
            <w:r>
              <w:rPr>
                <w:b/>
                <w:bCs/>
              </w:rPr>
              <w:t xml:space="preserve">The grant holder, Greet Vanderlinden, in collaboration with the research group’s data manager, Marie </w:t>
            </w:r>
            <w:proofErr w:type="spellStart"/>
            <w:r>
              <w:rPr>
                <w:b/>
                <w:bCs/>
              </w:rPr>
              <w:t>Cohilis</w:t>
            </w:r>
            <w:proofErr w:type="spellEnd"/>
            <w:r>
              <w:rPr>
                <w:b/>
                <w:bCs/>
              </w:rPr>
              <w:t xml:space="preserve">, and the PI of the study, prof. Koen Van </w:t>
            </w:r>
            <w:proofErr w:type="spellStart"/>
            <w:r>
              <w:rPr>
                <w:b/>
                <w:bCs/>
              </w:rPr>
              <w:t>Laere</w:t>
            </w:r>
            <w:proofErr w:type="spellEnd"/>
            <w:r>
              <w:rPr>
                <w:b/>
                <w:bCs/>
              </w:rPr>
              <w:t>.</w:t>
            </w:r>
          </w:p>
        </w:tc>
      </w:tr>
    </w:tbl>
    <w:p w14:paraId="3450770F" w14:textId="77777777" w:rsidR="0095381F" w:rsidRDefault="0095381F" w:rsidP="0095381F"/>
    <w:p w14:paraId="0DF439FE" w14:textId="77777777" w:rsidR="00FB3BB1" w:rsidRDefault="00FB3BB1" w:rsidP="0095381F"/>
    <w:p w14:paraId="6D6179F2" w14:textId="77777777" w:rsidR="00FB3BB1" w:rsidRDefault="00FB3BB1" w:rsidP="0095381F"/>
    <w:p w14:paraId="4F902D5A" w14:textId="77777777" w:rsidR="00FB3BB1" w:rsidRDefault="00FB3BB1" w:rsidP="0095381F"/>
    <w:p w14:paraId="6928BA06" w14:textId="77777777" w:rsidR="00FB3BB1" w:rsidRDefault="00FB3BB1" w:rsidP="0095381F"/>
    <w:p w14:paraId="5A755A56" w14:textId="77777777" w:rsidR="00FB3BB1" w:rsidRDefault="00FB3BB1" w:rsidP="0095381F"/>
    <w:p w14:paraId="63176D22" w14:textId="214E2CC3" w:rsidR="00FB3BB1" w:rsidRDefault="00FB3BB1" w:rsidP="0095381F"/>
    <w:p w14:paraId="14C28DAB" w14:textId="77777777" w:rsidR="00FB3BB1" w:rsidRDefault="00FB3BB1" w:rsidP="0095381F"/>
    <w:p w14:paraId="06C18435" w14:textId="77777777" w:rsidR="00FB3BB1" w:rsidRDefault="00FB3BB1" w:rsidP="0095381F"/>
    <w:p w14:paraId="48F9A9BD" w14:textId="77777777" w:rsidR="00FB3BB1" w:rsidRPr="00FA78D3" w:rsidRDefault="00FB3BB1" w:rsidP="0095381F">
      <w:pPr>
        <w:rPr>
          <w:sz w:val="28"/>
          <w:szCs w:val="28"/>
          <w:u w:val="single"/>
        </w:rPr>
      </w:pPr>
    </w:p>
    <w:sectPr w:rsidR="00FB3BB1" w:rsidRPr="00FA78D3" w:rsidSect="00581F2F">
      <w:footerReference w:type="default" r:id="rId19"/>
      <w:pgSz w:w="16840" w:h="11900" w:orient="landscape" w:code="9"/>
      <w:pgMar w:top="714" w:right="1134" w:bottom="0"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8D9D3" w14:textId="77777777" w:rsidR="00634E2D" w:rsidRDefault="00634E2D" w:rsidP="00CE49D2">
      <w:r>
        <w:separator/>
      </w:r>
    </w:p>
  </w:endnote>
  <w:endnote w:type="continuationSeparator" w:id="0">
    <w:p w14:paraId="0D413B73" w14:textId="77777777" w:rsidR="00634E2D" w:rsidRDefault="00634E2D"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sz w:val="20"/>
        <w:szCs w:val="20"/>
      </w:rPr>
    </w:sdtEndPr>
    <w:sdtContent>
      <w:p w14:paraId="5C2D344C" w14:textId="77777777" w:rsidR="00D11EAA" w:rsidRDefault="00D11EAA" w:rsidP="00321EE3">
        <w:pPr>
          <w:pStyle w:val="Voettekst"/>
          <w:jc w:val="center"/>
        </w:pPr>
      </w:p>
      <w:p w14:paraId="4D3C354E"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9D5C82E"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3261B" w14:textId="77777777" w:rsidR="00634E2D" w:rsidRDefault="00634E2D" w:rsidP="00CE49D2">
      <w:r>
        <w:separator/>
      </w:r>
    </w:p>
  </w:footnote>
  <w:footnote w:type="continuationSeparator" w:id="0">
    <w:p w14:paraId="39D0EFDE" w14:textId="77777777" w:rsidR="00634E2D" w:rsidRDefault="00634E2D" w:rsidP="00CE49D2">
      <w:r>
        <w:continuationSeparator/>
      </w:r>
    </w:p>
  </w:footnote>
  <w:footnote w:id="1">
    <w:p w14:paraId="6C3FD35E"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79CA2AD"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w:t>
      </w:r>
      <w:r w:rsidRPr="00170415">
        <w:rPr>
          <w:sz w:val="18"/>
          <w:szCs w:val="18"/>
        </w:rPr>
        <w:t>GrantID refers to the number of the DMP at the funder(s), here one can specify multiple GrantIDs if multiple funding sources were used.</w:t>
      </w:r>
    </w:p>
  </w:footnote>
  <w:footnote w:id="3">
    <w:p w14:paraId="7F19A57B"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15EE4956"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6965C9"/>
    <w:multiLevelType w:val="hybridMultilevel"/>
    <w:tmpl w:val="2796137C"/>
    <w:lvl w:ilvl="0" w:tplc="E7AC3348">
      <w:start w:val="1"/>
      <w:numFmt w:val="bullet"/>
      <w:lvlText w:val=""/>
      <w:lvlJc w:val="left"/>
      <w:pPr>
        <w:ind w:left="0" w:firstLine="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75D0352"/>
    <w:multiLevelType w:val="hybridMultilevel"/>
    <w:tmpl w:val="8486A8DC"/>
    <w:lvl w:ilvl="0" w:tplc="24E49E9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8"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D127B9"/>
    <w:multiLevelType w:val="hybridMultilevel"/>
    <w:tmpl w:val="5B6236A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DF546D"/>
    <w:multiLevelType w:val="hybridMultilevel"/>
    <w:tmpl w:val="A84ACE7C"/>
    <w:lvl w:ilvl="0" w:tplc="FA287F28">
      <w:start w:val="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6"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96651741">
    <w:abstractNumId w:val="17"/>
  </w:num>
  <w:num w:numId="2" w16cid:durableId="956529183">
    <w:abstractNumId w:val="35"/>
  </w:num>
  <w:num w:numId="3" w16cid:durableId="560025942">
    <w:abstractNumId w:val="13"/>
  </w:num>
  <w:num w:numId="4" w16cid:durableId="1368291621">
    <w:abstractNumId w:val="8"/>
  </w:num>
  <w:num w:numId="5" w16cid:durableId="2060470938">
    <w:abstractNumId w:val="30"/>
  </w:num>
  <w:num w:numId="6" w16cid:durableId="393700256">
    <w:abstractNumId w:val="27"/>
  </w:num>
  <w:num w:numId="7" w16cid:durableId="1714576443">
    <w:abstractNumId w:val="36"/>
  </w:num>
  <w:num w:numId="8" w16cid:durableId="1726101206">
    <w:abstractNumId w:val="7"/>
  </w:num>
  <w:num w:numId="9" w16cid:durableId="2101563532">
    <w:abstractNumId w:val="5"/>
  </w:num>
  <w:num w:numId="10" w16cid:durableId="1091777284">
    <w:abstractNumId w:val="20"/>
  </w:num>
  <w:num w:numId="11" w16cid:durableId="1258947833">
    <w:abstractNumId w:val="18"/>
  </w:num>
  <w:num w:numId="12" w16cid:durableId="461464641">
    <w:abstractNumId w:val="2"/>
  </w:num>
  <w:num w:numId="13" w16cid:durableId="296032315">
    <w:abstractNumId w:val="37"/>
  </w:num>
  <w:num w:numId="14" w16cid:durableId="1168247032">
    <w:abstractNumId w:val="3"/>
  </w:num>
  <w:num w:numId="15" w16cid:durableId="1607033782">
    <w:abstractNumId w:val="38"/>
  </w:num>
  <w:num w:numId="16" w16cid:durableId="1414543792">
    <w:abstractNumId w:val="4"/>
  </w:num>
  <w:num w:numId="17" w16cid:durableId="745538737">
    <w:abstractNumId w:val="29"/>
  </w:num>
  <w:num w:numId="18" w16cid:durableId="1953586310">
    <w:abstractNumId w:val="33"/>
  </w:num>
  <w:num w:numId="19" w16cid:durableId="1843473598">
    <w:abstractNumId w:val="28"/>
  </w:num>
  <w:num w:numId="20" w16cid:durableId="1321738502">
    <w:abstractNumId w:val="32"/>
  </w:num>
  <w:num w:numId="21" w16cid:durableId="926034977">
    <w:abstractNumId w:val="14"/>
  </w:num>
  <w:num w:numId="22" w16cid:durableId="1573467074">
    <w:abstractNumId w:val="34"/>
  </w:num>
  <w:num w:numId="23" w16cid:durableId="1343776558">
    <w:abstractNumId w:val="16"/>
  </w:num>
  <w:num w:numId="24" w16cid:durableId="1993175047">
    <w:abstractNumId w:val="19"/>
  </w:num>
  <w:num w:numId="25" w16cid:durableId="1169447932">
    <w:abstractNumId w:val="24"/>
  </w:num>
  <w:num w:numId="26" w16cid:durableId="70658259">
    <w:abstractNumId w:val="22"/>
  </w:num>
  <w:num w:numId="27" w16cid:durableId="1406957575">
    <w:abstractNumId w:val="23"/>
  </w:num>
  <w:num w:numId="28" w16cid:durableId="710882244">
    <w:abstractNumId w:val="6"/>
  </w:num>
  <w:num w:numId="29" w16cid:durableId="481847442">
    <w:abstractNumId w:val="15"/>
  </w:num>
  <w:num w:numId="30" w16cid:durableId="237180685">
    <w:abstractNumId w:val="21"/>
  </w:num>
  <w:num w:numId="31" w16cid:durableId="1745108975">
    <w:abstractNumId w:val="0"/>
  </w:num>
  <w:num w:numId="32" w16cid:durableId="1252664504">
    <w:abstractNumId w:val="11"/>
  </w:num>
  <w:num w:numId="33" w16cid:durableId="657461168">
    <w:abstractNumId w:val="25"/>
  </w:num>
  <w:num w:numId="34" w16cid:durableId="85006251">
    <w:abstractNumId w:val="39"/>
  </w:num>
  <w:num w:numId="35" w16cid:durableId="91320651">
    <w:abstractNumId w:val="12"/>
  </w:num>
  <w:num w:numId="36" w16cid:durableId="166213037">
    <w:abstractNumId w:val="1"/>
  </w:num>
  <w:num w:numId="37" w16cid:durableId="1555196678">
    <w:abstractNumId w:val="9"/>
  </w:num>
  <w:num w:numId="38" w16cid:durableId="281376200">
    <w:abstractNumId w:val="26"/>
  </w:num>
  <w:num w:numId="39" w16cid:durableId="1671134670">
    <w:abstractNumId w:val="10"/>
  </w:num>
  <w:num w:numId="40" w16cid:durableId="70857601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0F7120"/>
    <w:rsid w:val="000F7809"/>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0216"/>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15D2"/>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1F2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03E2"/>
    <w:rsid w:val="00632536"/>
    <w:rsid w:val="00634E2D"/>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3B8F"/>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C4928"/>
    <w:rsid w:val="007D6EBF"/>
    <w:rsid w:val="007D70D8"/>
    <w:rsid w:val="007E2719"/>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083E"/>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3517"/>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057"/>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DC5"/>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77757"/>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7DF"/>
    <w:rsid w:val="00D90D85"/>
    <w:rsid w:val="00DA563E"/>
    <w:rsid w:val="00DA5AD2"/>
    <w:rsid w:val="00DB04E9"/>
    <w:rsid w:val="00DB1F56"/>
    <w:rsid w:val="00DB45C0"/>
    <w:rsid w:val="00DB6B82"/>
    <w:rsid w:val="00DC140B"/>
    <w:rsid w:val="00DC64A0"/>
    <w:rsid w:val="00DD1ED0"/>
    <w:rsid w:val="00DD3A5D"/>
    <w:rsid w:val="00DD5262"/>
    <w:rsid w:val="00DE0273"/>
    <w:rsid w:val="00DE315A"/>
    <w:rsid w:val="00DE371E"/>
    <w:rsid w:val="00DE3CFF"/>
    <w:rsid w:val="00DE7CB0"/>
    <w:rsid w:val="00DF0167"/>
    <w:rsid w:val="00DF0787"/>
    <w:rsid w:val="00DF2884"/>
    <w:rsid w:val="00DF3028"/>
    <w:rsid w:val="00DF372D"/>
    <w:rsid w:val="00DF3E6A"/>
    <w:rsid w:val="00DF4913"/>
    <w:rsid w:val="00E01516"/>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2CD3"/>
    <w:rsid w:val="00E93C67"/>
    <w:rsid w:val="00EA1B20"/>
    <w:rsid w:val="00EA21F4"/>
    <w:rsid w:val="00EA22A1"/>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3E57"/>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0620"/>
    <w:rsid w:val="00F621F9"/>
    <w:rsid w:val="00F7245B"/>
    <w:rsid w:val="00F73076"/>
    <w:rsid w:val="00F74EB0"/>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0CB9"/>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9F9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PDMT2/24/076</Project_x0020_Ref.>
    <Code xmlns="d2b4f59a-05ce-4744-9d1c-9dd30147ee09">3M240298</Code>
    <FundingCallID xmlns="d2b4f59a-05ce-4744-9d1c-9dd30147ee09">40622</FundingCallID>
    <_dlc_DocId xmlns="d2b4f59a-05ce-4744-9d1c-9dd30147ee09">P4FNSWA4HVKW-73199252-21717</_dlc_DocId>
    <_dlc_DocIdUrl xmlns="d2b4f59a-05ce-4744-9d1c-9dd30147ee09">
      <Url>https://www.groupware.kuleuven.be/sites/dmpmt/_layouts/15/DocIdRedir.aspx?ID=P4FNSWA4HVKW-73199252-21717</Url>
      <Description>P4FNSWA4HVKW-73199252-21717</Description>
    </_dlc_DocIdUrl>
    <TypeDoc xmlns="de64d03d-2dbc-4782-9fbf-1d8df1c50cf7">Initial</TypeDoc>
    <FormID xmlns="d2b4f59a-05ce-4744-9d1c-9dd30147ee09">3790</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D315A8CB-662C-4813-8CEC-6F74DC98E33E}"/>
</file>

<file path=customXml/itemProps3.xml><?xml version="1.0" encoding="utf-8"?>
<ds:datastoreItem xmlns:ds="http://schemas.openxmlformats.org/officeDocument/2006/customXml" ds:itemID="{9D9CD729-D740-475A-974D-142695A6EDBB}"/>
</file>

<file path=customXml/itemProps4.xml><?xml version="1.0" encoding="utf-8"?>
<ds:datastoreItem xmlns:ds="http://schemas.openxmlformats.org/officeDocument/2006/customXml" ds:itemID="{2186881D-C906-492F-B8CB-95EAC712F601}"/>
</file>

<file path=customXml/itemProps5.xml><?xml version="1.0" encoding="utf-8"?>
<ds:datastoreItem xmlns:ds="http://schemas.openxmlformats.org/officeDocument/2006/customXml" ds:itemID="{F88B0AE9-DBA7-435E-BD37-8F4A1AD0BBFC}"/>
</file>

<file path=docProps/app.xml><?xml version="1.0" encoding="utf-8"?>
<Properties xmlns="http://schemas.openxmlformats.org/officeDocument/2006/extended-properties" xmlns:vt="http://schemas.openxmlformats.org/officeDocument/2006/docPropsVTypes">
  <Template>Normal.dotm</Template>
  <TotalTime>0</TotalTime>
  <Pages>12</Pages>
  <Words>3230</Words>
  <Characters>17768</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2024-12-03T09:32:00Z</dcterms:created>
  <dcterms:modified xsi:type="dcterms:W3CDTF">2024-12-04T09:11:00Z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c9ba0fb6-524c-478c-b4c5-98b2e6264e01</vt:lpwstr>
  </property>
</Properties>
</file>