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45E1" w:rsidP="00AB3302" w:rsidRDefault="00FA78D3" w14:paraId="39ED283A" w14:textId="77777777">
      <w:pPr>
        <w:pStyle w:val="Kop1"/>
        <w:spacing w:after="160" w:line="259" w:lineRule="auto"/>
      </w:pPr>
      <w:r>
        <w:t>FWO DMP</w:t>
      </w:r>
      <w:r w:rsidR="003C48A9">
        <w:t xml:space="preserve"> Template</w:t>
      </w:r>
      <w:r>
        <w:t xml:space="preserve"> - </w:t>
      </w:r>
      <w:r w:rsidRPr="00AB3302" w:rsidR="00AB3302">
        <w:t>Flemish Standard Data Management Plan</w:t>
      </w:r>
    </w:p>
    <w:p w:rsidRPr="00AB3302" w:rsidR="00AB3302" w:rsidP="00AB3302" w:rsidRDefault="001A45E1" w14:paraId="5A2D11EF" w14:textId="77777777">
      <w:pPr>
        <w:pStyle w:val="Kop1"/>
        <w:spacing w:after="160" w:line="259" w:lineRule="auto"/>
      </w:pPr>
      <w:r>
        <w:t>Version KU Leuven</w:t>
      </w:r>
      <w:r w:rsidRPr="00AB3302" w:rsidR="00AB3302">
        <w:t xml:space="preserve"> </w:t>
      </w:r>
      <w:r w:rsidRPr="00F1796E" w:rsidR="00AB3302">
        <w:rPr>
          <w:b/>
          <w:bCs/>
          <w:sz w:val="24"/>
          <w:szCs w:val="24"/>
        </w:rPr>
        <w:tab/>
      </w:r>
    </w:p>
    <w:p w:rsidR="003C48A9" w:rsidP="00AB3302" w:rsidRDefault="003C48A9" w14:paraId="0E15E800" w14:textId="77777777">
      <w:pPr>
        <w:rPr>
          <w:bCs/>
        </w:rPr>
      </w:pPr>
    </w:p>
    <w:p w:rsidRPr="009F5B28" w:rsidR="003C48A9" w:rsidP="00F17D69" w:rsidRDefault="003C48A9" w14:paraId="79720A3C" w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Pr="00F17D69" w:rsidR="00F17D69" w:rsidP="00F17D69" w:rsidRDefault="003C48A9" w14:paraId="26FF8F84" w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Pr="00F17D69" w:rsidR="00AB3302" w:rsidP="00F17D69" w:rsidRDefault="00F17D69" w14:paraId="35318E33" w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w:rsidR="00AB3302" w:rsidP="00F17D69" w:rsidRDefault="00AB3302" w14:paraId="49290CCC" w14:textId="77777777">
      <w:pPr>
        <w:spacing w:after="120"/>
        <w:rPr>
          <w:bCs/>
        </w:rPr>
      </w:pPr>
    </w:p>
    <w:p w:rsidR="00E20180" w:rsidP="00AE0BF5" w:rsidRDefault="00E20180" w14:paraId="46DCD8E2" w14:textId="77777777"/>
    <w:p w:rsidR="00AB3302" w:rsidP="00AE0BF5" w:rsidRDefault="00AB3302" w14:paraId="217929B9" w14:textId="77777777">
      <w:pPr>
        <w:rPr>
          <w:rFonts w:cstheme="minorHAnsi"/>
        </w:rPr>
      </w:pPr>
    </w:p>
    <w:p w:rsidR="00AB3302" w:rsidP="00AE0BF5" w:rsidRDefault="00AB3302" w14:paraId="40426CF5" w14:textId="77777777">
      <w:pPr>
        <w:rPr>
          <w:rFonts w:cstheme="minorHAnsi"/>
        </w:rPr>
      </w:pPr>
    </w:p>
    <w:p w:rsidR="00F17D69" w:rsidRDefault="00F17D69" w14:paraId="4F5AC92C" w14:textId="77777777">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Tr="00306CBC" w14:paraId="2768A1E3" w14:textId="77777777">
        <w:trPr>
          <w:cantSplit/>
        </w:trPr>
        <w:tc>
          <w:tcPr>
            <w:tcW w:w="15593" w:type="dxa"/>
            <w:gridSpan w:val="2"/>
            <w:shd w:val="clear" w:color="auto" w:fill="5B9BD5" w:themeFill="accent5"/>
          </w:tcPr>
          <w:p w:rsidRPr="00AB71F6" w:rsidR="00202C9D" w:rsidP="00306CBC" w:rsidRDefault="00202C9D" w14:paraId="68E4727A" w14:textId="77777777">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Pr="00265950" w:rsidR="00202C9D" w:rsidP="00306CBC" w:rsidRDefault="00202C9D" w14:paraId="1F0895D4" w14:textId="77777777">
            <w:pPr>
              <w:pStyle w:val="Lijstalinea"/>
              <w:ind w:left="1080"/>
              <w:rPr>
                <w:b/>
                <w:lang w:val="nl-BE"/>
              </w:rPr>
            </w:pPr>
          </w:p>
        </w:tc>
      </w:tr>
      <w:tr w:rsidR="00202C9D" w:rsidTr="00306CBC" w14:paraId="2F5FC1D9" w14:textId="77777777">
        <w:trPr>
          <w:cantSplit/>
          <w:trHeight w:val="269"/>
        </w:trPr>
        <w:tc>
          <w:tcPr>
            <w:tcW w:w="4962" w:type="dxa"/>
          </w:tcPr>
          <w:p w:rsidR="00202C9D" w:rsidP="00306CBC" w:rsidRDefault="00202C9D" w14:paraId="741739F5" w14:textId="77777777">
            <w:pPr>
              <w:rPr>
                <w:lang w:val="nl-BE"/>
              </w:rPr>
            </w:pPr>
            <w:r w:rsidRPr="5D59270C">
              <w:rPr>
                <w:lang w:val="nl-BE"/>
              </w:rPr>
              <w:t xml:space="preserve">Name </w:t>
            </w:r>
            <w:r>
              <w:rPr>
                <w:lang w:val="nl-BE"/>
              </w:rPr>
              <w:t>Grant Holder &amp; ORCID</w:t>
            </w:r>
          </w:p>
        </w:tc>
        <w:tc>
          <w:tcPr>
            <w:tcW w:w="10631" w:type="dxa"/>
          </w:tcPr>
          <w:p w:rsidRPr="003605DF" w:rsidR="00202C9D" w:rsidP="00306CBC" w:rsidRDefault="001E7434" w14:paraId="3A176A8F" w14:textId="208F8D23">
            <w:pPr>
              <w:rPr>
                <w:b/>
                <w:bCs/>
                <w:lang w:val="nl-BE"/>
              </w:rPr>
            </w:pPr>
            <w:r>
              <w:rPr>
                <w:b/>
                <w:bCs/>
                <w:lang w:val="nl-BE"/>
              </w:rPr>
              <w:t xml:space="preserve">Florian Vermeiren  </w:t>
            </w:r>
            <w:hyperlink w:tgtFrame="_blank" w:history="1" r:id="rId9">
              <w:r>
                <w:rPr>
                  <w:rStyle w:val="Hyperlink"/>
                  <w:rFonts w:ascii="Source Sans Pro" w:hAnsi="Source Sans Pro"/>
                  <w:color w:val="003D6A"/>
                  <w:sz w:val="27"/>
                  <w:szCs w:val="27"/>
                </w:rPr>
                <w:t>http://orcid.org/0000-0002-9488-3259</w:t>
              </w:r>
            </w:hyperlink>
          </w:p>
        </w:tc>
      </w:tr>
      <w:tr w:rsidR="00202C9D" w:rsidTr="00306CBC" w14:paraId="0496C70E" w14:textId="77777777">
        <w:trPr>
          <w:cantSplit/>
          <w:trHeight w:val="633"/>
        </w:trPr>
        <w:tc>
          <w:tcPr>
            <w:tcW w:w="4962" w:type="dxa"/>
          </w:tcPr>
          <w:p w:rsidRPr="006C0CA3" w:rsidR="00202C9D" w:rsidP="00306CBC" w:rsidRDefault="00202C9D" w14:paraId="079C69C4" w14:textId="77777777">
            <w:r w:rsidRPr="00B84C69">
              <w:t>Contributor name(s) (</w:t>
            </w:r>
            <w:r>
              <w:t xml:space="preserve">+ </w:t>
            </w:r>
            <w:r w:rsidRPr="00B84C69">
              <w:t xml:space="preserve">ORCID) </w:t>
            </w:r>
            <w:r>
              <w:t>&amp;</w:t>
            </w:r>
            <w:r w:rsidRPr="00B84C69">
              <w:t xml:space="preserve"> roles</w:t>
            </w:r>
          </w:p>
        </w:tc>
        <w:tc>
          <w:tcPr>
            <w:tcW w:w="10631" w:type="dxa"/>
          </w:tcPr>
          <w:p w:rsidRPr="006C0CA3" w:rsidR="00202C9D" w:rsidP="00306CBC" w:rsidRDefault="00202C9D" w14:paraId="16924611" w14:textId="77777777">
            <w:pPr>
              <w:rPr>
                <w:b/>
                <w:bCs/>
              </w:rPr>
            </w:pPr>
          </w:p>
        </w:tc>
      </w:tr>
      <w:tr w:rsidR="00202C9D" w:rsidTr="00306CBC" w14:paraId="777C4C99" w14:textId="77777777">
        <w:trPr>
          <w:cantSplit/>
          <w:trHeight w:val="269"/>
        </w:trPr>
        <w:tc>
          <w:tcPr>
            <w:tcW w:w="4962" w:type="dxa"/>
          </w:tcPr>
          <w:p w:rsidR="00202C9D" w:rsidP="00306CBC" w:rsidRDefault="00202C9D" w14:paraId="275F2580" w14:textId="77777777">
            <w:pPr>
              <w:rPr>
                <w:lang w:val="nl-BE"/>
              </w:rPr>
            </w:pPr>
            <w:r w:rsidRPr="00B84C69">
              <w:t>Project number</w:t>
            </w:r>
            <w:bookmarkStart w:name="_Ref112255161" w:id="0"/>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rsidRPr="00250516" w:rsidR="00202C9D" w:rsidP="00306CBC" w:rsidRDefault="00202C9D" w14:paraId="082E68EF" w14:textId="64057FC1">
            <w:pPr>
              <w:rPr>
                <w:lang w:val="nl-BE"/>
              </w:rPr>
            </w:pPr>
            <w:r>
              <w:rPr>
                <w:lang w:val="nl-BE"/>
              </w:rPr>
              <w:t xml:space="preserve"> </w:t>
            </w:r>
            <w:r w:rsidR="001E7434">
              <w:rPr>
                <w:rFonts w:ascii="Roboto" w:hAnsi="Roboto"/>
                <w:b/>
                <w:bCs/>
                <w:color w:val="0F172A"/>
                <w:shd w:val="clear" w:color="auto" w:fill="FFFFFF"/>
              </w:rPr>
              <w:t>1208825N</w:t>
            </w:r>
            <w:r w:rsidR="001E7434">
              <w:rPr>
                <w:rFonts w:ascii="Roboto" w:hAnsi="Roboto"/>
                <w:b/>
                <w:bCs/>
                <w:color w:val="0F172A"/>
                <w:shd w:val="clear" w:color="auto" w:fill="FFFFFF"/>
              </w:rPr>
              <w:t xml:space="preserve"> Spinoza and the Quantity of Nature</w:t>
            </w:r>
          </w:p>
        </w:tc>
      </w:tr>
      <w:tr w:rsidR="00202C9D" w:rsidTr="00306CBC" w14:paraId="53E4E1BB" w14:textId="77777777">
        <w:trPr>
          <w:cantSplit/>
          <w:trHeight w:val="269"/>
        </w:trPr>
        <w:tc>
          <w:tcPr>
            <w:tcW w:w="4962" w:type="dxa"/>
          </w:tcPr>
          <w:p w:rsidRPr="00B84C69" w:rsidR="00202C9D" w:rsidP="00306CBC" w:rsidRDefault="00202C9D" w14:paraId="76937720" w14:textId="77777777">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rsidR="00202C9D" w:rsidP="001E7434" w:rsidRDefault="001E7434" w14:paraId="124DF60C" w14:textId="49D79B38">
            <w:pPr>
              <w:tabs>
                <w:tab w:val="left" w:pos="987"/>
              </w:tabs>
              <w:rPr>
                <w:lang w:val="nl-BE"/>
              </w:rPr>
            </w:pPr>
            <w:r>
              <w:rPr>
                <w:lang w:val="nl-BE"/>
              </w:rPr>
              <w:tab/>
            </w:r>
          </w:p>
        </w:tc>
      </w:tr>
      <w:tr w:rsidRPr="006668AB" w:rsidR="00202C9D" w:rsidTr="00306CBC" w14:paraId="4E33A8C8" w14:textId="77777777">
        <w:trPr>
          <w:cantSplit/>
          <w:trHeight w:val="269"/>
        </w:trPr>
        <w:tc>
          <w:tcPr>
            <w:tcW w:w="4962" w:type="dxa"/>
          </w:tcPr>
          <w:p w:rsidRPr="00B84C69" w:rsidR="00202C9D" w:rsidP="00306CBC" w:rsidRDefault="00202C9D" w14:paraId="0EB4A5B1" w14:textId="77777777">
            <w:r w:rsidRPr="00C512C7">
              <w:t>Affiliation(s)</w:t>
            </w:r>
          </w:p>
        </w:tc>
        <w:tc>
          <w:tcPr>
            <w:tcW w:w="10631" w:type="dxa"/>
          </w:tcPr>
          <w:p w:rsidRPr="001E7434" w:rsidR="00202C9D" w:rsidP="00306CBC" w:rsidRDefault="00202C9D" w14:paraId="43453A36" w14:textId="77777777">
            <w:pPr>
              <w:rPr>
                <w:b/>
                <w:bCs/>
                <w:u w:val="single"/>
                <w:lang w:val="nl-BE"/>
              </w:rPr>
            </w:pPr>
            <w:r w:rsidRPr="001E7434">
              <w:rPr>
                <w:rFonts w:ascii="Segoe UI Symbol" w:hAnsi="Segoe UI Symbol" w:cs="Segoe UI Symbol"/>
                <w:b/>
                <w:bCs/>
                <w:u w:val="single"/>
                <w:lang w:val="nl-BE"/>
              </w:rPr>
              <w:t>☐</w:t>
            </w:r>
            <w:r w:rsidRPr="001E7434">
              <w:rPr>
                <w:b/>
                <w:bCs/>
                <w:u w:val="single"/>
                <w:lang w:val="nl-BE"/>
              </w:rPr>
              <w:t xml:space="preserve"> KU Leuven </w:t>
            </w:r>
          </w:p>
          <w:p w:rsidR="00202C9D" w:rsidP="00306CBC" w:rsidRDefault="00202C9D" w14:paraId="51D70B53" w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06CBC" w:rsidRDefault="00202C9D" w14:paraId="41DA4399" w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06CBC" w:rsidRDefault="00202C9D" w14:paraId="6D601341" w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06CBC" w:rsidRDefault="00202C9D" w14:paraId="19CF9A2E" w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06CBC" w:rsidRDefault="00202C9D" w14:paraId="4C5A8A09" w14:textId="77777777">
            <w:pPr>
              <w:rPr>
                <w:lang w:val="nl-BE"/>
              </w:rPr>
            </w:pPr>
            <w:r w:rsidRPr="0094370D">
              <w:rPr>
                <w:rFonts w:ascii="Segoe UI Symbol" w:hAnsi="Segoe UI Symbol" w:cs="Segoe UI Symbol"/>
                <w:lang w:val="nl-BE"/>
              </w:rPr>
              <w:t>☐</w:t>
            </w:r>
            <w:r w:rsidRPr="0094370D">
              <w:rPr>
                <w:lang w:val="nl-BE"/>
              </w:rPr>
              <w:t xml:space="preserve"> Other:</w:t>
            </w:r>
          </w:p>
          <w:p w:rsidRPr="006668AB" w:rsidR="00202C9D" w:rsidP="00C87DF9" w:rsidRDefault="00202C9D" w14:paraId="486E655E" w14:textId="77777777">
            <w:pPr>
              <w:rPr>
                <w:lang w:val="fr-FR"/>
              </w:rPr>
            </w:pPr>
            <w:r w:rsidRPr="006668AB">
              <w:rPr>
                <w:rFonts w:cstheme="minorHAnsi"/>
                <w:lang w:val="fr-FR"/>
              </w:rPr>
              <w:t xml:space="preserve">ROR identifier </w:t>
            </w:r>
            <w:r w:rsidRPr="006668AB" w:rsidR="00C87DF9">
              <w:rPr>
                <w:rFonts w:cstheme="minorHAnsi"/>
                <w:lang w:val="fr-FR"/>
              </w:rPr>
              <w:t xml:space="preserve">KU </w:t>
            </w:r>
            <w:proofErr w:type="gramStart"/>
            <w:r w:rsidRPr="006668AB" w:rsidR="00C87DF9">
              <w:rPr>
                <w:rFonts w:cstheme="minorHAnsi"/>
                <w:lang w:val="fr-FR"/>
              </w:rPr>
              <w:t>Leuven</w:t>
            </w:r>
            <w:r w:rsidRPr="006668AB">
              <w:rPr>
                <w:rFonts w:cstheme="minorHAnsi"/>
                <w:lang w:val="fr-FR"/>
              </w:rPr>
              <w:t>:</w:t>
            </w:r>
            <w:proofErr w:type="gramEnd"/>
            <w:r w:rsidRPr="006668AB">
              <w:rPr>
                <w:lang w:val="fr-FR"/>
              </w:rPr>
              <w:t xml:space="preserve"> </w:t>
            </w:r>
            <w:r w:rsidRPr="006668AB" w:rsidR="009C532A">
              <w:rPr>
                <w:lang w:val="fr-FR"/>
              </w:rPr>
              <w:t>05f950310</w:t>
            </w:r>
          </w:p>
        </w:tc>
      </w:tr>
      <w:tr w:rsidRPr="003716A8" w:rsidR="00202C9D" w:rsidTr="00306CBC" w14:paraId="018A6105" w14:textId="77777777">
        <w:trPr>
          <w:cantSplit/>
          <w:trHeight w:val="269"/>
        </w:trPr>
        <w:tc>
          <w:tcPr>
            <w:tcW w:w="4962" w:type="dxa"/>
          </w:tcPr>
          <w:p w:rsidRPr="00C512C7" w:rsidR="00202C9D" w:rsidP="00306CBC" w:rsidRDefault="00202C9D" w14:paraId="2EDECE22" w14:textId="77777777">
            <w:r w:rsidRPr="003716A8">
              <w:lastRenderedPageBreak/>
              <w:t>Please provide a short project description</w:t>
            </w:r>
          </w:p>
        </w:tc>
        <w:tc>
          <w:tcPr>
            <w:tcW w:w="10631" w:type="dxa"/>
          </w:tcPr>
          <w:p w:rsidR="00202C9D" w:rsidP="00306CBC" w:rsidRDefault="00202C9D" w14:paraId="3496C126" w14:textId="77777777">
            <w:pPr>
              <w:rPr>
                <w:rFonts w:ascii="Segoe UI Symbol" w:hAnsi="Segoe UI Symbol" w:cs="Segoe UI Symbol"/>
              </w:rPr>
            </w:pPr>
          </w:p>
          <w:p w:rsidRPr="003716A8" w:rsidR="00202C9D" w:rsidP="00306CBC" w:rsidRDefault="001E7434" w14:paraId="3FE2F97F" w14:textId="66722C03">
            <w:pPr>
              <w:rPr>
                <w:rFonts w:ascii="Segoe UI Symbol" w:hAnsi="Segoe UI Symbol" w:cs="Segoe UI Symbol"/>
              </w:rPr>
            </w:pPr>
            <w:r w:rsidRPr="001E7434">
              <w:rPr>
                <w:rFonts w:ascii="Segoe UI Symbol" w:hAnsi="Segoe UI Symbol" w:cs="Segoe UI Symbol"/>
              </w:rPr>
              <w:t xml:space="preserve">In the 17th century, the newfound effectivity of mathematics in natural science led some to believe that nature itself is fundamentally mathematical. It is not clear whether this belief was also held by Spinoza. The puzzling fact is that he simultaneously praises mathematics and criticizes the use of number and measure to understand nature. The prevailing explanation is that although Spinoza sees mathematics as an exemplar for clear and systematic thought, he does not take it to be a source of real knowledge of nature. However, his use of mathematical examples to prove facts about the structure of nature contradicts this reading. In my view, a better explanation can be found in Spinoza’s often overlooked and misjudged distinction between abstract and real quantity. In contrast to abstract quantities, real quantities are said to be ‘indivisible’, ‘unique’, and ‘infinite’. This distinction suggests that he rejects understanding nature in terms of the abstract notion of quantity and praises understanding nature in terms of the real form of quantity. Instead of completely rejecting Descartes’ and Galileo’s quantification of nature, Spinoza thus proposes an alternative quantification of nature using a different notion of quantity. This project delves into the unexplored details of this </w:t>
            </w:r>
            <w:proofErr w:type="spellStart"/>
            <w:r w:rsidRPr="001E7434">
              <w:rPr>
                <w:rFonts w:ascii="Segoe UI Symbol" w:hAnsi="Segoe UI Symbol" w:cs="Segoe UI Symbol"/>
              </w:rPr>
              <w:t>reconception</w:t>
            </w:r>
            <w:proofErr w:type="spellEnd"/>
            <w:r w:rsidRPr="001E7434">
              <w:rPr>
                <w:rFonts w:ascii="Segoe UI Symbol" w:hAnsi="Segoe UI Symbol" w:cs="Segoe UI Symbol"/>
              </w:rPr>
              <w:t xml:space="preserve"> of quantity and the broader philosophy of mathematics that underlies it. The result is a much-needed better grasp of Spinoza’s relation to the 17th-century mathematization of nature.</w:t>
            </w:r>
          </w:p>
        </w:tc>
      </w:tr>
    </w:tbl>
    <w:p w:rsidR="00AB3302" w:rsidP="00AE0BF5" w:rsidRDefault="00AB3302" w14:paraId="34B8B52A" w14:textId="77777777">
      <w:pPr>
        <w:rPr>
          <w:rFonts w:cstheme="minorHAnsi"/>
        </w:rPr>
      </w:pPr>
    </w:p>
    <w:p w:rsidR="00AB3302" w:rsidP="00AE0BF5" w:rsidRDefault="00AB3302" w14:paraId="2D0AD684" w14:textId="77777777">
      <w:pPr>
        <w:rPr>
          <w:rFonts w:cstheme="minorHAnsi"/>
        </w:rPr>
      </w:pPr>
    </w:p>
    <w:p w:rsidR="00FF09CC" w:rsidP="00AE0BF5" w:rsidRDefault="00FF09CC" w14:paraId="13D44528" w14:textId="77777777">
      <w:pPr>
        <w:rPr>
          <w:rFonts w:cstheme="minorHAnsi"/>
        </w:rPr>
      </w:pPr>
    </w:p>
    <w:p w:rsidRPr="00AE0BF5" w:rsidR="00FF09CC" w:rsidP="00AE0BF5" w:rsidRDefault="00FF09CC" w14:paraId="516DDE64" w14:textId="77777777">
      <w:pPr>
        <w:rPr>
          <w:rFonts w:cstheme="minorHAnsi"/>
        </w:rPr>
      </w:pPr>
    </w:p>
    <w:p w:rsidR="5BB2912E" w:rsidRDefault="5BB2912E" w14:paraId="7EF99620" w14:textId="77777777"/>
    <w:p w:rsidR="00B45D33" w:rsidRDefault="00B45D33" w14:paraId="48015272" w14:textId="77777777">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Pr="00F42A6F" w:rsidR="00BA789F" w:rsidTr="22A3C190" w14:paraId="617227FD" w14:textId="77777777">
        <w:trPr>
          <w:cantSplit/>
          <w:trHeight w:val="269"/>
        </w:trPr>
        <w:tc>
          <w:tcPr>
            <w:tcW w:w="15593" w:type="dxa"/>
            <w:gridSpan w:val="2"/>
            <w:shd w:val="clear" w:color="auto" w:fill="5B9BD5" w:themeFill="accent5"/>
            <w:tcMar/>
          </w:tcPr>
          <w:p w:rsidR="00BA789F" w:rsidP="00BA789F" w:rsidRDefault="00BA789F" w14:paraId="75C4ACF6" w14:textId="77777777">
            <w:pPr>
              <w:pStyle w:val="Lijstalinea"/>
              <w:numPr>
                <w:ilvl w:val="0"/>
                <w:numId w:val="22"/>
              </w:numPr>
              <w:jc w:val="center"/>
              <w:rPr>
                <w:b/>
                <w:bCs/>
                <w:lang w:val="nl-BE"/>
              </w:rPr>
            </w:pPr>
            <w:r>
              <w:rPr>
                <w:b/>
                <w:bCs/>
                <w:lang w:val="nl-BE"/>
              </w:rPr>
              <w:lastRenderedPageBreak/>
              <w:t>Research Data Summary</w:t>
            </w:r>
          </w:p>
          <w:p w:rsidRPr="00184881" w:rsidR="00BA789F" w:rsidP="00184881" w:rsidRDefault="00BA789F" w14:paraId="152C597F" w14:textId="77777777"/>
        </w:tc>
      </w:tr>
      <w:tr w:rsidRPr="00F42A6F" w:rsidR="00184881" w:rsidTr="22A3C190" w14:paraId="4C90FF3E" w14:textId="77777777">
        <w:trPr>
          <w:cantSplit/>
          <w:trHeight w:val="269"/>
        </w:trPr>
        <w:tc>
          <w:tcPr>
            <w:tcW w:w="15593" w:type="dxa"/>
            <w:gridSpan w:val="2"/>
            <w:tcMar/>
          </w:tcPr>
          <w:p w:rsidR="00202C9D" w:rsidP="00184881" w:rsidRDefault="00184881" w14:paraId="7375005B" w14:textId="77777777">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22A3C190" w14:paraId="00A794AB" w14:textId="77777777">
              <w:tc>
                <w:tcPr>
                  <w:tcW w:w="7116" w:type="dxa"/>
                  <w:gridSpan w:val="4"/>
                  <w:tcBorders>
                    <w:top w:val="nil"/>
                    <w:left w:val="nil"/>
                  </w:tcBorders>
                  <w:tcMar/>
                </w:tcPr>
                <w:p w:rsidRPr="00184DDE" w:rsidR="007B6EED" w:rsidP="00184881" w:rsidRDefault="007B6EED" w14:paraId="6A9B8F07" w14:textId="77777777">
                  <w:pPr>
                    <w:rPr>
                      <w:sz w:val="20"/>
                    </w:rPr>
                  </w:pPr>
                </w:p>
              </w:tc>
              <w:tc>
                <w:tcPr>
                  <w:tcW w:w="1984" w:type="dxa"/>
                  <w:tcMar/>
                </w:tcPr>
                <w:p w:rsidRPr="00184DDE" w:rsidR="007B6EED" w:rsidP="00202C9D" w:rsidRDefault="007B6EED" w14:paraId="6CCAF601" w14:textId="77777777">
                  <w:pPr>
                    <w:rPr>
                      <w:rStyle w:val="Subtieleverwijzing"/>
                      <w:i/>
                      <w:sz w:val="20"/>
                    </w:rPr>
                  </w:pPr>
                  <w:r w:rsidRPr="00184DDE">
                    <w:rPr>
                      <w:rStyle w:val="Subtieleverwijzing"/>
                      <w:i/>
                      <w:sz w:val="20"/>
                    </w:rPr>
                    <w:t>Only for digital data</w:t>
                  </w:r>
                </w:p>
              </w:tc>
              <w:tc>
                <w:tcPr>
                  <w:tcW w:w="1985" w:type="dxa"/>
                  <w:tcMar/>
                </w:tcPr>
                <w:p w:rsidRPr="00184DDE" w:rsidR="007B6EED" w:rsidP="00202C9D" w:rsidRDefault="007B6EED" w14:paraId="414C64DF" w14:textId="77777777">
                  <w:pPr>
                    <w:rPr>
                      <w:rStyle w:val="Subtieleverwijzing"/>
                      <w:i/>
                      <w:sz w:val="20"/>
                    </w:rPr>
                  </w:pPr>
                  <w:r w:rsidRPr="00184DDE">
                    <w:rPr>
                      <w:rStyle w:val="Subtieleverwijzing"/>
                      <w:i/>
                      <w:sz w:val="20"/>
                    </w:rPr>
                    <w:t>Only for digital data</w:t>
                  </w:r>
                </w:p>
              </w:tc>
              <w:tc>
                <w:tcPr>
                  <w:tcW w:w="2126" w:type="dxa"/>
                  <w:tcMar/>
                </w:tcPr>
                <w:p w:rsidRPr="00184DDE" w:rsidR="007B6EED" w:rsidP="00184881" w:rsidRDefault="007B6EED" w14:paraId="2AC6970E" w14:textId="77777777">
                  <w:pPr>
                    <w:rPr>
                      <w:rStyle w:val="Subtieleverwijzing"/>
                      <w:i/>
                      <w:sz w:val="20"/>
                    </w:rPr>
                  </w:pPr>
                  <w:r w:rsidRPr="00184DDE">
                    <w:rPr>
                      <w:rStyle w:val="Subtieleverwijzing"/>
                      <w:i/>
                      <w:sz w:val="20"/>
                    </w:rPr>
                    <w:t>Only for digital data</w:t>
                  </w:r>
                </w:p>
              </w:tc>
              <w:tc>
                <w:tcPr>
                  <w:tcW w:w="2156" w:type="dxa"/>
                  <w:tcMar/>
                </w:tcPr>
                <w:p w:rsidRPr="00184DDE" w:rsidR="007B6EED" w:rsidP="00184881" w:rsidRDefault="007B6EED" w14:paraId="1F9DB7F9" w14:textId="77777777">
                  <w:pPr>
                    <w:rPr>
                      <w:rStyle w:val="Subtieleverwijzing"/>
                      <w:i/>
                      <w:sz w:val="20"/>
                    </w:rPr>
                  </w:pPr>
                  <w:r w:rsidRPr="00184DDE">
                    <w:rPr>
                      <w:rStyle w:val="Subtieleverwijzing"/>
                      <w:i/>
                      <w:sz w:val="20"/>
                    </w:rPr>
                    <w:t>Only for physical data</w:t>
                  </w:r>
                </w:p>
              </w:tc>
            </w:tr>
            <w:tr w:rsidR="00202C9D" w:rsidTr="22A3C190" w14:paraId="2EB6950E" w14:textId="77777777">
              <w:tc>
                <w:tcPr>
                  <w:tcW w:w="1588" w:type="dxa"/>
                  <w:tcMar/>
                </w:tcPr>
                <w:p w:rsidR="00202C9D" w:rsidP="00202C9D" w:rsidRDefault="00202C9D" w14:paraId="37FF02FE" w14:textId="77777777">
                  <w:r>
                    <w:t xml:space="preserve">Dataset </w:t>
                  </w:r>
                  <w:r w:rsidR="009E2081">
                    <w:t>N</w:t>
                  </w:r>
                  <w:r>
                    <w:t>ame</w:t>
                  </w:r>
                </w:p>
              </w:tc>
              <w:tc>
                <w:tcPr>
                  <w:tcW w:w="1842" w:type="dxa"/>
                  <w:tcMar/>
                </w:tcPr>
                <w:p w:rsidR="00202C9D" w:rsidP="00202C9D" w:rsidRDefault="00202C9D" w14:paraId="4D229DD2" w14:textId="77777777">
                  <w:r>
                    <w:t>Description</w:t>
                  </w:r>
                </w:p>
              </w:tc>
              <w:tc>
                <w:tcPr>
                  <w:tcW w:w="2332" w:type="dxa"/>
                  <w:tcMar/>
                </w:tcPr>
                <w:p w:rsidRPr="00FF0A6F" w:rsidR="00202C9D" w:rsidP="00202C9D" w:rsidRDefault="009E2081" w14:paraId="440D5489" w14:textId="77777777">
                  <w:r w:rsidRPr="00FF0A6F">
                    <w:t xml:space="preserve">New or </w:t>
                  </w:r>
                  <w:proofErr w:type="gramStart"/>
                  <w:r w:rsidRPr="00FF0A6F">
                    <w:t>Reused</w:t>
                  </w:r>
                  <w:proofErr w:type="gramEnd"/>
                  <w:r w:rsidRPr="00FF0A6F" w:rsidR="00202C9D">
                    <w:t xml:space="preserve"> </w:t>
                  </w:r>
                </w:p>
              </w:tc>
              <w:tc>
                <w:tcPr>
                  <w:tcW w:w="1354" w:type="dxa"/>
                  <w:tcMar/>
                </w:tcPr>
                <w:p w:rsidR="00202C9D" w:rsidP="00202C9D" w:rsidRDefault="009E2081" w14:paraId="4E70DE0A" w14:textId="77777777">
                  <w:r>
                    <w:t>Digital or Physical</w:t>
                  </w:r>
                  <w:r w:rsidR="00202C9D">
                    <w:t xml:space="preserve"> </w:t>
                  </w:r>
                </w:p>
              </w:tc>
              <w:tc>
                <w:tcPr>
                  <w:tcW w:w="1984" w:type="dxa"/>
                  <w:tcMar/>
                </w:tcPr>
                <w:p w:rsidR="00202C9D" w:rsidP="00202C9D" w:rsidRDefault="00202C9D" w14:paraId="5B031068" w14:textId="77777777">
                  <w:r>
                    <w:t>Digital Data Type</w:t>
                  </w:r>
                </w:p>
                <w:p w:rsidR="00202C9D" w:rsidP="00807DDC" w:rsidRDefault="00202C9D" w14:paraId="1F993967" w14:textId="77777777"/>
              </w:tc>
              <w:tc>
                <w:tcPr>
                  <w:tcW w:w="1985" w:type="dxa"/>
                  <w:tcMar/>
                </w:tcPr>
                <w:p w:rsidR="00202C9D" w:rsidP="00202C9D" w:rsidRDefault="00202C9D" w14:paraId="543BF32B" w14:textId="77777777">
                  <w:r>
                    <w:t xml:space="preserve">Digital Data Format </w:t>
                  </w:r>
                </w:p>
                <w:p w:rsidR="00202C9D" w:rsidP="00184DDE" w:rsidRDefault="00202C9D" w14:paraId="1AEC8ECB" w14:textId="77777777"/>
              </w:tc>
              <w:tc>
                <w:tcPr>
                  <w:tcW w:w="2126" w:type="dxa"/>
                  <w:tcMar/>
                </w:tcPr>
                <w:p w:rsidR="00202C9D" w:rsidP="00202C9D" w:rsidRDefault="00202C9D" w14:paraId="002EB0E1" w14:textId="77777777">
                  <w:r>
                    <w:t>Digital Data Volume (MB, GB, TB)</w:t>
                  </w:r>
                </w:p>
              </w:tc>
              <w:tc>
                <w:tcPr>
                  <w:tcW w:w="2156" w:type="dxa"/>
                  <w:tcMar/>
                </w:tcPr>
                <w:p w:rsidR="00202C9D" w:rsidP="00202C9D" w:rsidRDefault="00202C9D" w14:paraId="1A4464E2" w14:textId="77777777">
                  <w:r>
                    <w:t>Physical Volume</w:t>
                  </w:r>
                </w:p>
                <w:p w:rsidR="00202C9D" w:rsidP="00202C9D" w:rsidRDefault="00202C9D" w14:paraId="4CDEEDF8" w14:textId="77777777"/>
                <w:p w:rsidR="00202C9D" w:rsidP="00184DDE" w:rsidRDefault="00202C9D" w14:paraId="1F5C3053" w14:textId="77777777"/>
              </w:tc>
            </w:tr>
            <w:tr w:rsidR="00202C9D" w:rsidTr="22A3C190" w14:paraId="35245F1B" w14:textId="77777777">
              <w:tc>
                <w:tcPr>
                  <w:tcW w:w="1588" w:type="dxa"/>
                  <w:tcMar/>
                </w:tcPr>
                <w:p w:rsidR="00202C9D" w:rsidP="00202C9D" w:rsidRDefault="00202C9D" w14:paraId="2D80F6B4" w14:noSpellErr="1" w14:textId="527F9921">
                  <w:r w:rsidR="22A3C190">
                    <w:rPr/>
                    <w:t>Draft Outline</w:t>
                  </w:r>
                </w:p>
              </w:tc>
              <w:tc>
                <w:tcPr>
                  <w:tcW w:w="1842" w:type="dxa"/>
                  <w:tcMar/>
                </w:tcPr>
                <w:p w:rsidR="00202C9D" w:rsidP="00202C9D" w:rsidRDefault="00202C9D" w14:paraId="47852F35" w14:noSpellErr="1" w14:textId="7A37BCD4">
                  <w:r w:rsidR="22A3C190">
                    <w:rPr/>
                    <w:t>Draft outline of the book I am writing, including all the chapters, sections and subsections</w:t>
                  </w:r>
                </w:p>
              </w:tc>
              <w:tc>
                <w:tcPr>
                  <w:tcW w:w="2332" w:type="dxa"/>
                  <w:tcMar/>
                </w:tcPr>
                <w:p w:rsidRPr="00250516" w:rsidR="00202C9D" w:rsidP="22A3C190" w:rsidRDefault="00000000" w14:textId="77777777" w14:paraId="13589827">
                  <w:pPr>
                    <w:rPr>
                      <w:lang w:val="en-US"/>
                    </w:rPr>
                  </w:pPr>
                  <w:r w:rsidR="00202C9D">
                    <w:rPr>
                      <w:lang w:val="en-US"/>
                    </w:rPr>
                    <w:t xml:space="preserve"> </w:t>
                  </w:r>
                </w:p>
              </w:tc>
              <w:tc>
                <w:tcPr>
                  <w:tcW w:w="1354" w:type="dxa"/>
                  <w:tcMar/>
                </w:tcPr>
                <w:p w:rsidR="00202C9D" w:rsidP="22A3C190" w:rsidRDefault="00000000" w14:paraId="34C985E7" w14:textId="77777777" w14:noSpellErr="1">
                  <w:pPr>
                    <w:rPr>
                      <w:lang w:val="en-US"/>
                    </w:rPr>
                  </w:pPr>
                </w:p>
              </w:tc>
              <w:tc>
                <w:tcPr>
                  <w:tcW w:w="1984" w:type="dxa"/>
                  <w:tcMar/>
                </w:tcPr>
                <w:p w:rsidR="00202C9D" w:rsidP="22A3C190" w:rsidRDefault="00000000" w14:paraId="3A5AB73F" w14:textId="57FC2D4B">
                  <w:pPr>
                    <w:rPr>
                      <w:rFonts w:ascii="MS Gothic" w:hAnsi="MS Gothic" w:eastAsia="MS Gothic"/>
                      <w:lang w:val="en-US"/>
                    </w:rPr>
                  </w:pPr>
                </w:p>
              </w:tc>
              <w:tc>
                <w:tcPr>
                  <w:tcW w:w="1985" w:type="dxa"/>
                  <w:tcMar/>
                </w:tcPr>
                <w:p w:rsidR="00202C9D" w:rsidP="00202C9D" w:rsidRDefault="00202C9D" w14:paraId="4534C25B" w14:textId="77777777">
                  <w:pPr>
                    <w:rPr>
                      <w:lang w:val="en-US"/>
                    </w:rPr>
                  </w:pPr>
                </w:p>
              </w:tc>
              <w:tc>
                <w:tcPr>
                  <w:tcW w:w="2126" w:type="dxa"/>
                  <w:tcMar/>
                </w:tcPr>
                <w:p w:rsidR="00202C9D" w:rsidP="22A3C190" w:rsidRDefault="00000000" w14:textId="77777777" w14:paraId="45876620">
                  <w:pPr>
                    <w:rPr>
                      <w:lang w:val="en-US"/>
                    </w:rPr>
                  </w:pPr>
                  <w:r w:rsidRPr="00250516" w:rsidR="00202C9D">
                    <w:rPr>
                      <w:lang w:val="en-US"/>
                    </w:rPr>
                    <w:t xml:space="preserve"> </w:t>
                  </w:r>
                </w:p>
              </w:tc>
              <w:tc>
                <w:tcPr>
                  <w:tcW w:w="2156" w:type="dxa"/>
                  <w:tcMar/>
                </w:tcPr>
                <w:p w:rsidR="00202C9D" w:rsidP="00202C9D" w:rsidRDefault="00202C9D" w14:paraId="7665A97F" w14:textId="77777777"/>
              </w:tc>
            </w:tr>
            <w:tr w:rsidR="00184DDE" w:rsidTr="22A3C190" w14:paraId="537D9FE9" w14:textId="77777777">
              <w:tc>
                <w:tcPr>
                  <w:tcW w:w="1588" w:type="dxa"/>
                  <w:tcMar/>
                </w:tcPr>
                <w:p w:rsidR="00184DDE" w:rsidP="00202C9D" w:rsidRDefault="001E7434" w14:paraId="4F614CEC" w14:noSpellErr="1" w14:textId="47826C94">
                  <w:r w:rsidR="22A3C190">
                    <w:rPr/>
                    <w:t>Bibliograph</w:t>
                  </w:r>
                  <w:r w:rsidR="22A3C190">
                    <w:rPr/>
                    <w:t>y</w:t>
                  </w:r>
                  <w:r w:rsidR="22A3C190">
                    <w:rPr/>
                    <w:t xml:space="preserve"> </w:t>
                  </w:r>
                </w:p>
              </w:tc>
              <w:tc>
                <w:tcPr>
                  <w:tcW w:w="1842" w:type="dxa"/>
                  <w:tcMar/>
                </w:tcPr>
                <w:p w:rsidR="00184DDE" w:rsidP="00202C9D" w:rsidRDefault="001E7434" w14:paraId="62D0E9D3" w14:textId="6698E2DA">
                  <w:r>
                    <w:t>Academic articles, and books. (Primary and secondary literature)</w:t>
                  </w:r>
                </w:p>
              </w:tc>
              <w:tc>
                <w:tcPr>
                  <w:tcW w:w="2332" w:type="dxa"/>
                  <w:tcMar/>
                </w:tcPr>
                <w:p w:rsidR="00184DDE" w:rsidP="00202C9D" w:rsidRDefault="001E7434" w14:paraId="03A739AB" w14:textId="26E6407C">
                  <w:pPr>
                    <w:rPr>
                      <w:rFonts w:ascii="MS Gothic" w:hAnsi="MS Gothic" w:eastAsia="MS Gothic"/>
                      <w:lang w:val="en-US"/>
                    </w:rPr>
                  </w:pPr>
                  <w:r>
                    <w:rPr>
                      <w:rFonts w:ascii="MS Gothic" w:hAnsi="MS Gothic" w:eastAsia="MS Gothic"/>
                      <w:lang w:val="en-US"/>
                    </w:rPr>
                    <w:t>NA</w:t>
                  </w:r>
                </w:p>
              </w:tc>
              <w:tc>
                <w:tcPr>
                  <w:tcW w:w="1354" w:type="dxa"/>
                  <w:tcMar/>
                </w:tcPr>
                <w:p w:rsidR="00184DDE" w:rsidP="00202C9D" w:rsidRDefault="001E7434" w14:paraId="415C0BD2" w14:textId="316B7997">
                  <w:pPr>
                    <w:rPr>
                      <w:rFonts w:ascii="MS Gothic" w:hAnsi="MS Gothic" w:eastAsia="MS Gothic"/>
                      <w:lang w:val="en-US"/>
                    </w:rPr>
                  </w:pPr>
                  <w:r>
                    <w:rPr>
                      <w:rFonts w:ascii="MS Gothic" w:hAnsi="MS Gothic" w:eastAsia="MS Gothic"/>
                      <w:lang w:val="en-US"/>
                    </w:rPr>
                    <w:t>physical</w:t>
                  </w:r>
                </w:p>
              </w:tc>
              <w:tc>
                <w:tcPr>
                  <w:tcW w:w="1984" w:type="dxa"/>
                  <w:tcMar/>
                </w:tcPr>
                <w:p w:rsidR="00184DDE" w:rsidP="00202C9D" w:rsidRDefault="001E7434" w14:paraId="033E41B2" w14:textId="31F6F839">
                  <w:pPr>
                    <w:rPr>
                      <w:rFonts w:ascii="MS Gothic" w:hAnsi="MS Gothic" w:eastAsia="MS Gothic"/>
                      <w:lang w:val="en-US"/>
                    </w:rPr>
                  </w:pPr>
                  <w:r>
                    <w:rPr>
                      <w:rFonts w:ascii="MS Gothic" w:hAnsi="MS Gothic" w:eastAsia="MS Gothic"/>
                      <w:lang w:val="en-US"/>
                    </w:rPr>
                    <w:t>Textual</w:t>
                  </w:r>
                </w:p>
              </w:tc>
              <w:tc>
                <w:tcPr>
                  <w:tcW w:w="1985" w:type="dxa"/>
                  <w:tcMar/>
                </w:tcPr>
                <w:p w:rsidR="00184DDE" w:rsidP="00202C9D" w:rsidRDefault="00184DDE" w14:paraId="066B0B4E" w14:textId="77777777">
                  <w:pPr>
                    <w:rPr>
                      <w:rFonts w:ascii="MS Gothic" w:hAnsi="MS Gothic" w:eastAsia="MS Gothic"/>
                      <w:lang w:val="en-US"/>
                    </w:rPr>
                  </w:pPr>
                </w:p>
              </w:tc>
              <w:tc>
                <w:tcPr>
                  <w:tcW w:w="2126" w:type="dxa"/>
                  <w:tcMar/>
                </w:tcPr>
                <w:p w:rsidR="00184DDE" w:rsidP="00202C9D" w:rsidRDefault="00184DDE" w14:paraId="539D674F" w14:textId="77777777">
                  <w:pPr>
                    <w:rPr>
                      <w:rFonts w:ascii="MS Gothic" w:hAnsi="MS Gothic" w:eastAsia="MS Gothic"/>
                      <w:lang w:val="en-US"/>
                    </w:rPr>
                  </w:pPr>
                </w:p>
              </w:tc>
              <w:tc>
                <w:tcPr>
                  <w:tcW w:w="2156" w:type="dxa"/>
                  <w:tcMar/>
                </w:tcPr>
                <w:p w:rsidR="00184DDE" w:rsidP="00202C9D" w:rsidRDefault="001E7434" w14:paraId="75C3B85E" w14:textId="16D7EEA8">
                  <w:r>
                    <w:t xml:space="preserve">+-50 books </w:t>
                  </w:r>
                </w:p>
                <w:p w:rsidR="001E7434" w:rsidP="00202C9D" w:rsidRDefault="001E7434" w14:paraId="58912678" w14:textId="7245648A">
                  <w:r>
                    <w:t>+-200 articles</w:t>
                  </w:r>
                </w:p>
              </w:tc>
            </w:tr>
            <w:tr w:rsidR="00BA789F" w:rsidTr="22A3C190" w14:paraId="42ED0E5B" w14:textId="77777777">
              <w:tc>
                <w:tcPr>
                  <w:tcW w:w="1588" w:type="dxa"/>
                  <w:tcMar/>
                </w:tcPr>
                <w:p w:rsidR="00BA789F" w:rsidP="22A3C190" w:rsidRDefault="00BA789F" w14:paraId="156C9114" w14:noSpellErr="1" w14:textId="274598DF">
                  <w:pPr>
                    <w:pStyle w:val="Standaard"/>
                    <w:bidi w:val="0"/>
                    <w:spacing w:before="0" w:beforeAutospacing="off" w:after="0" w:afterAutospacing="off" w:line="259" w:lineRule="auto"/>
                    <w:ind w:left="0" w:right="0"/>
                    <w:jc w:val="left"/>
                  </w:pPr>
                  <w:r w:rsidR="22A3C190">
                    <w:rPr/>
                    <w:t>Reading notes</w:t>
                  </w:r>
                </w:p>
              </w:tc>
              <w:tc>
                <w:tcPr>
                  <w:tcW w:w="1842" w:type="dxa"/>
                  <w:tcMar/>
                </w:tcPr>
                <w:p w:rsidR="00BA789F" w:rsidP="00202C9D" w:rsidRDefault="00BA789F" w14:paraId="0106612B" w14:noSpellErr="1" w14:textId="14336A91">
                  <w:r w:rsidR="22A3C190">
                    <w:rPr/>
                    <w:t>Notes made throughout the literature analysis</w:t>
                  </w:r>
                </w:p>
              </w:tc>
              <w:tc>
                <w:tcPr>
                  <w:tcW w:w="2332" w:type="dxa"/>
                  <w:tcMar/>
                </w:tcPr>
                <w:p w:rsidR="00BA789F" w:rsidP="22A3C190" w:rsidRDefault="00BA789F" w14:paraId="6CCA6B3C" w14:noSpellErr="1" w14:textId="774987B8">
                  <w:pPr>
                    <w:rPr>
                      <w:rFonts w:ascii="MS Gothic" w:hAnsi="MS Gothic" w:eastAsia="MS Gothic"/>
                      <w:lang w:val="en-US"/>
                    </w:rPr>
                  </w:pPr>
                  <w:r w:rsidRPr="22A3C190" w:rsidR="22A3C190">
                    <w:rPr>
                      <w:rFonts w:ascii="MS Gothic" w:hAnsi="MS Gothic" w:eastAsia="MS Gothic"/>
                      <w:lang w:val="en-US"/>
                    </w:rPr>
                    <w:t>New</w:t>
                  </w:r>
                </w:p>
              </w:tc>
              <w:tc>
                <w:tcPr>
                  <w:tcW w:w="1354" w:type="dxa"/>
                  <w:tcMar/>
                </w:tcPr>
                <w:p w:rsidR="00BA789F" w:rsidP="22A3C190" w:rsidRDefault="00BA789F" w14:paraId="2C80DAFB" w14:noSpellErr="1" w14:textId="1746DF75">
                  <w:pPr>
                    <w:rPr>
                      <w:rFonts w:ascii="MS Gothic" w:hAnsi="MS Gothic" w:eastAsia="MS Gothic"/>
                      <w:lang w:val="en-US"/>
                    </w:rPr>
                  </w:pPr>
                  <w:r w:rsidRPr="22A3C190" w:rsidR="22A3C190">
                    <w:rPr>
                      <w:rFonts w:ascii="MS Gothic" w:hAnsi="MS Gothic" w:eastAsia="MS Gothic"/>
                      <w:lang w:val="en-US"/>
                    </w:rPr>
                    <w:t>physical</w:t>
                  </w:r>
                </w:p>
              </w:tc>
              <w:tc>
                <w:tcPr>
                  <w:tcW w:w="1984" w:type="dxa"/>
                  <w:tcMar/>
                </w:tcPr>
                <w:p w:rsidR="00BA789F" w:rsidP="22A3C190" w:rsidRDefault="00BA789F" w14:paraId="665D89B3" w14:noSpellErr="1" w14:textId="2A7207E8">
                  <w:pPr>
                    <w:rPr>
                      <w:rFonts w:ascii="MS Gothic" w:hAnsi="MS Gothic" w:eastAsia="MS Gothic"/>
                      <w:lang w:val="en-US"/>
                    </w:rPr>
                  </w:pPr>
                  <w:r w:rsidRPr="22A3C190" w:rsidR="22A3C190">
                    <w:rPr>
                      <w:rFonts w:ascii="MS Gothic" w:hAnsi="MS Gothic" w:eastAsia="MS Gothic"/>
                      <w:lang w:val="en-US"/>
                    </w:rPr>
                    <w:t>Textual</w:t>
                  </w:r>
                </w:p>
              </w:tc>
              <w:tc>
                <w:tcPr>
                  <w:tcW w:w="1985" w:type="dxa"/>
                  <w:tcMar/>
                </w:tcPr>
                <w:p w:rsidR="00BA789F" w:rsidP="00202C9D" w:rsidRDefault="00BA789F" w14:paraId="2D7892E9" w14:textId="77777777">
                  <w:pPr>
                    <w:rPr>
                      <w:rFonts w:ascii="MS Gothic" w:hAnsi="MS Gothic" w:eastAsia="MS Gothic"/>
                      <w:lang w:val="en-US"/>
                    </w:rPr>
                  </w:pPr>
                </w:p>
              </w:tc>
              <w:tc>
                <w:tcPr>
                  <w:tcW w:w="2126" w:type="dxa"/>
                  <w:tcMar/>
                </w:tcPr>
                <w:p w:rsidR="00BA789F" w:rsidP="00202C9D" w:rsidRDefault="00BA789F" w14:paraId="05A8CA4B" w14:textId="77777777">
                  <w:pPr>
                    <w:rPr>
                      <w:rFonts w:ascii="MS Gothic" w:hAnsi="MS Gothic" w:eastAsia="MS Gothic"/>
                      <w:lang w:val="en-US"/>
                    </w:rPr>
                  </w:pPr>
                </w:p>
              </w:tc>
              <w:tc>
                <w:tcPr>
                  <w:tcW w:w="2156" w:type="dxa"/>
                  <w:tcMar/>
                </w:tcPr>
                <w:p w:rsidR="00BA789F" w:rsidP="00202C9D" w:rsidRDefault="00BA789F" w14:paraId="376543F6" w14:textId="4F17BDE3">
                  <w:r w:rsidR="22A3C190">
                    <w:rPr/>
                    <w:t xml:space="preserve">6 notebooks corresponding to </w:t>
                  </w:r>
                  <w:proofErr w:type="spellStart"/>
                  <w:r w:rsidR="22A3C190">
                    <w:rPr/>
                    <w:t>to</w:t>
                  </w:r>
                  <w:proofErr w:type="spellEnd"/>
                  <w:r w:rsidR="22A3C190">
                    <w:rPr/>
                    <w:t xml:space="preserve"> the 6 chapters of the book I am writing</w:t>
                  </w:r>
                </w:p>
              </w:tc>
            </w:tr>
            <w:tr w:rsidR="00A9457D" w:rsidTr="22A3C190" w14:paraId="750C5581" w14:textId="77777777">
              <w:tc>
                <w:tcPr>
                  <w:tcW w:w="1588" w:type="dxa"/>
                  <w:tcMar/>
                </w:tcPr>
                <w:p w:rsidR="00A9457D" w:rsidP="00202C9D" w:rsidRDefault="00A9457D" w14:paraId="1B4C98AB" w14:noSpellErr="1" w14:textId="1EB4A1A5">
                  <w:r w:rsidR="22A3C190">
                    <w:rPr/>
                    <w:t>Draft outlines of chapters and articles</w:t>
                  </w:r>
                </w:p>
              </w:tc>
              <w:tc>
                <w:tcPr>
                  <w:tcW w:w="1842" w:type="dxa"/>
                  <w:tcMar/>
                </w:tcPr>
                <w:p w:rsidR="00A9457D" w:rsidP="00202C9D" w:rsidRDefault="00A9457D" w14:paraId="6489A944" w14:noSpellErr="1" w14:textId="456FFEDE">
                  <w:r w:rsidR="22A3C190">
                    <w:rPr/>
                    <w:t>Preliminary attempts to structure the chapters and papers I am writing</w:t>
                  </w:r>
                </w:p>
              </w:tc>
              <w:tc>
                <w:tcPr>
                  <w:tcW w:w="2332" w:type="dxa"/>
                  <w:tcMar/>
                </w:tcPr>
                <w:p w:rsidR="00A9457D" w:rsidP="22A3C190" w:rsidRDefault="00A9457D" w14:paraId="102F8B0B" w14:noSpellErr="1" w14:textId="0DDA0252">
                  <w:pPr>
                    <w:rPr>
                      <w:rFonts w:ascii="MS Gothic" w:hAnsi="MS Gothic" w:eastAsia="MS Gothic"/>
                      <w:lang w:val="en-US"/>
                    </w:rPr>
                  </w:pPr>
                  <w:r w:rsidRPr="22A3C190" w:rsidR="22A3C190">
                    <w:rPr>
                      <w:rFonts w:ascii="MS Gothic" w:hAnsi="MS Gothic" w:eastAsia="MS Gothic"/>
                      <w:lang w:val="en-US"/>
                    </w:rPr>
                    <w:t>New</w:t>
                  </w:r>
                </w:p>
              </w:tc>
              <w:tc>
                <w:tcPr>
                  <w:tcW w:w="1354" w:type="dxa"/>
                  <w:tcMar/>
                </w:tcPr>
                <w:p w:rsidR="00A9457D" w:rsidP="22A3C190" w:rsidRDefault="00A9457D" w14:paraId="0AF5E9B5" w14:noSpellErr="1" w14:textId="6A2B4AA7">
                  <w:pPr>
                    <w:rPr>
                      <w:rFonts w:ascii="MS Gothic" w:hAnsi="MS Gothic" w:eastAsia="MS Gothic"/>
                      <w:lang w:val="en-US"/>
                    </w:rPr>
                  </w:pPr>
                  <w:r w:rsidRPr="22A3C190" w:rsidR="22A3C190">
                    <w:rPr>
                      <w:rFonts w:ascii="MS Gothic" w:hAnsi="MS Gothic" w:eastAsia="MS Gothic"/>
                      <w:lang w:val="en-US"/>
                    </w:rPr>
                    <w:t>physical</w:t>
                  </w:r>
                </w:p>
              </w:tc>
              <w:tc>
                <w:tcPr>
                  <w:tcW w:w="1984" w:type="dxa"/>
                  <w:tcMar/>
                </w:tcPr>
                <w:p w:rsidR="00A9457D" w:rsidP="22A3C190" w:rsidRDefault="00A9457D" w14:paraId="17138DE3" w14:noSpellErr="1" w14:textId="7335350A">
                  <w:pPr>
                    <w:rPr>
                      <w:rFonts w:ascii="MS Gothic" w:hAnsi="MS Gothic" w:eastAsia="MS Gothic"/>
                      <w:lang w:val="en-US"/>
                    </w:rPr>
                  </w:pPr>
                  <w:r w:rsidRPr="22A3C190" w:rsidR="22A3C190">
                    <w:rPr>
                      <w:rFonts w:ascii="MS Gothic" w:hAnsi="MS Gothic" w:eastAsia="MS Gothic"/>
                      <w:lang w:val="en-US"/>
                    </w:rPr>
                    <w:t>Textual</w:t>
                  </w:r>
                </w:p>
              </w:tc>
              <w:tc>
                <w:tcPr>
                  <w:tcW w:w="1985" w:type="dxa"/>
                  <w:tcMar/>
                </w:tcPr>
                <w:p w:rsidR="00A9457D" w:rsidP="00202C9D" w:rsidRDefault="00A9457D" w14:paraId="6436FBBA" w14:textId="77777777">
                  <w:pPr>
                    <w:rPr>
                      <w:rFonts w:ascii="MS Gothic" w:hAnsi="MS Gothic" w:eastAsia="MS Gothic"/>
                      <w:lang w:val="en-US"/>
                    </w:rPr>
                  </w:pPr>
                </w:p>
              </w:tc>
              <w:tc>
                <w:tcPr>
                  <w:tcW w:w="2126" w:type="dxa"/>
                  <w:tcMar/>
                </w:tcPr>
                <w:p w:rsidR="00A9457D" w:rsidP="00202C9D" w:rsidRDefault="00A9457D" w14:paraId="2C640C9A" w14:textId="77777777">
                  <w:pPr>
                    <w:rPr>
                      <w:rFonts w:ascii="MS Gothic" w:hAnsi="MS Gothic" w:eastAsia="MS Gothic"/>
                      <w:lang w:val="en-US"/>
                    </w:rPr>
                  </w:pPr>
                </w:p>
              </w:tc>
              <w:tc>
                <w:tcPr>
                  <w:tcW w:w="2156" w:type="dxa"/>
                  <w:tcMar/>
                </w:tcPr>
                <w:p w:rsidR="00A9457D" w:rsidP="00202C9D" w:rsidRDefault="00A9457D" w14:paraId="1544375B" w14:noSpellErr="1" w14:textId="6BB9E457">
                  <w:r w:rsidR="22A3C190">
                    <w:rPr/>
                    <w:t>30-40 loose pages</w:t>
                  </w:r>
                </w:p>
              </w:tc>
            </w:tr>
            <w:tr w:rsidR="00A9457D" w:rsidTr="22A3C190" w14:paraId="00D43ED9" w14:textId="77777777">
              <w:tc>
                <w:tcPr>
                  <w:tcW w:w="1588" w:type="dxa"/>
                  <w:tcMar/>
                </w:tcPr>
                <w:p w:rsidR="00A9457D" w:rsidP="00202C9D" w:rsidRDefault="00A9457D" w14:paraId="75391F96" w14:noSpellErr="1" w14:textId="3D58B88B">
                  <w:r w:rsidR="22A3C190">
                    <w:rPr/>
                    <w:t>Post-its and markings</w:t>
                  </w:r>
                </w:p>
              </w:tc>
              <w:tc>
                <w:tcPr>
                  <w:tcW w:w="1842" w:type="dxa"/>
                  <w:tcMar/>
                </w:tcPr>
                <w:p w:rsidR="00A9457D" w:rsidP="00202C9D" w:rsidRDefault="00A9457D" w14:paraId="2B7DA2B9" w14:noSpellErr="1" w14:textId="1CDACA39">
                  <w:r w:rsidR="22A3C190">
                    <w:rPr/>
                    <w:t>Post-its and markings in the books and articles I read</w:t>
                  </w:r>
                </w:p>
              </w:tc>
              <w:tc>
                <w:tcPr>
                  <w:tcW w:w="2332" w:type="dxa"/>
                  <w:tcMar/>
                </w:tcPr>
                <w:p w:rsidR="00A9457D" w:rsidP="22A3C190" w:rsidRDefault="00A9457D" w14:paraId="0DD855F9" w14:noSpellErr="1" w14:textId="492E62A2">
                  <w:pPr>
                    <w:rPr>
                      <w:rFonts w:ascii="MS Gothic" w:hAnsi="MS Gothic" w:eastAsia="MS Gothic"/>
                      <w:lang w:val="en-US"/>
                    </w:rPr>
                  </w:pPr>
                  <w:r w:rsidRPr="22A3C190" w:rsidR="22A3C190">
                    <w:rPr>
                      <w:rFonts w:ascii="MS Gothic" w:hAnsi="MS Gothic" w:eastAsia="MS Gothic"/>
                      <w:lang w:val="en-US"/>
                    </w:rPr>
                    <w:t>New</w:t>
                  </w:r>
                </w:p>
              </w:tc>
              <w:tc>
                <w:tcPr>
                  <w:tcW w:w="1354" w:type="dxa"/>
                  <w:tcMar/>
                </w:tcPr>
                <w:p w:rsidR="00A9457D" w:rsidP="22A3C190" w:rsidRDefault="00A9457D" w14:paraId="3F66DEDD" w14:noSpellErr="1" w14:textId="4B020429">
                  <w:pPr>
                    <w:rPr>
                      <w:rFonts w:ascii="MS Gothic" w:hAnsi="MS Gothic" w:eastAsia="MS Gothic"/>
                      <w:lang w:val="en-US"/>
                    </w:rPr>
                  </w:pPr>
                  <w:r w:rsidRPr="22A3C190" w:rsidR="22A3C190">
                    <w:rPr>
                      <w:rFonts w:ascii="MS Gothic" w:hAnsi="MS Gothic" w:eastAsia="MS Gothic"/>
                      <w:lang w:val="en-US"/>
                    </w:rPr>
                    <w:t>physical</w:t>
                  </w:r>
                </w:p>
              </w:tc>
              <w:tc>
                <w:tcPr>
                  <w:tcW w:w="1984" w:type="dxa"/>
                  <w:tcMar/>
                </w:tcPr>
                <w:p w:rsidR="00A9457D" w:rsidP="22A3C190" w:rsidRDefault="00A9457D" w14:paraId="6880A0F8" w14:noSpellErr="1" w14:textId="12A1D745">
                  <w:pPr>
                    <w:rPr>
                      <w:rFonts w:ascii="MS Gothic" w:hAnsi="MS Gothic" w:eastAsia="MS Gothic"/>
                      <w:lang w:val="en-US"/>
                    </w:rPr>
                  </w:pPr>
                  <w:r w:rsidRPr="22A3C190" w:rsidR="22A3C190">
                    <w:rPr>
                      <w:rFonts w:ascii="MS Gothic" w:hAnsi="MS Gothic" w:eastAsia="MS Gothic"/>
                      <w:lang w:val="en-US"/>
                    </w:rPr>
                    <w:t>Textual</w:t>
                  </w:r>
                </w:p>
              </w:tc>
              <w:tc>
                <w:tcPr>
                  <w:tcW w:w="1985" w:type="dxa"/>
                  <w:tcMar/>
                </w:tcPr>
                <w:p w:rsidR="00A9457D" w:rsidP="00202C9D" w:rsidRDefault="00A9457D" w14:paraId="29AC3E62" w14:textId="77777777">
                  <w:pPr>
                    <w:rPr>
                      <w:rFonts w:ascii="MS Gothic" w:hAnsi="MS Gothic" w:eastAsia="MS Gothic"/>
                      <w:lang w:val="en-US"/>
                    </w:rPr>
                  </w:pPr>
                </w:p>
              </w:tc>
              <w:tc>
                <w:tcPr>
                  <w:tcW w:w="2126" w:type="dxa"/>
                  <w:tcMar/>
                </w:tcPr>
                <w:p w:rsidR="00A9457D" w:rsidP="00202C9D" w:rsidRDefault="00A9457D" w14:paraId="4FE20BD8" w14:textId="77777777">
                  <w:pPr>
                    <w:rPr>
                      <w:rFonts w:ascii="MS Gothic" w:hAnsi="MS Gothic" w:eastAsia="MS Gothic"/>
                      <w:lang w:val="en-US"/>
                    </w:rPr>
                  </w:pPr>
                </w:p>
              </w:tc>
              <w:tc>
                <w:tcPr>
                  <w:tcW w:w="2156" w:type="dxa"/>
                  <w:tcMar/>
                </w:tcPr>
                <w:p w:rsidR="00A9457D" w:rsidP="00202C9D" w:rsidRDefault="00A9457D" w14:paraId="2DED39EF" w14:noSpellErr="1" w14:textId="2EF743C8">
                  <w:r w:rsidR="22A3C190">
                    <w:rPr/>
                    <w:t>Markings and notes in all the items in de bibliography</w:t>
                  </w:r>
                </w:p>
              </w:tc>
            </w:tr>
          </w:tbl>
          <w:p w:rsidR="00BA789F" w:rsidP="00BA789F" w:rsidRDefault="00BA789F" w14:paraId="697BC712" w14:textId="77777777">
            <w:pPr>
              <w:spacing w:before="80"/>
              <w:rPr>
                <w:lang w:val="en-US"/>
              </w:rPr>
            </w:pPr>
          </w:p>
        </w:tc>
      </w:tr>
      <w:tr w:rsidRPr="00F42A6F" w:rsidR="00BA789F" w:rsidTr="22A3C190" w14:paraId="69BD2B44" w14:textId="77777777">
        <w:trPr>
          <w:cantSplit/>
          <w:trHeight w:val="269"/>
        </w:trPr>
        <w:tc>
          <w:tcPr>
            <w:tcW w:w="15593" w:type="dxa"/>
            <w:gridSpan w:val="2"/>
            <w:tcMar/>
          </w:tcPr>
          <w:p w:rsidRPr="00325C0C" w:rsidR="00BA789F" w:rsidP="00BA789F" w:rsidRDefault="00BA789F" w14:paraId="719CBC92" w14:textId="77777777">
            <w:pPr>
              <w:spacing w:before="80"/>
              <w:rPr>
                <w:rStyle w:val="Subtieleverwijzing"/>
                <w:i/>
                <w:sz w:val="22"/>
                <w:szCs w:val="22"/>
              </w:rPr>
            </w:pPr>
            <w:r w:rsidRPr="00325C0C">
              <w:rPr>
                <w:rStyle w:val="Subtieleverwijzing"/>
                <w:i/>
                <w:sz w:val="22"/>
                <w:szCs w:val="22"/>
              </w:rPr>
              <w:lastRenderedPageBreak/>
              <w:t>Guidance:</w:t>
            </w:r>
          </w:p>
          <w:p w:rsidRPr="0031680E" w:rsidR="00BB0DEB" w:rsidP="00BB0DEB" w:rsidRDefault="00BB0DEB" w14:paraId="24FB1F15" w14:textId="77777777">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Pr="00325C0C" w:rsidR="00BB0DEB" w:rsidP="00BB0DEB" w:rsidRDefault="00BB0DEB" w14:paraId="50E42DC9" w14:textId="77777777">
            <w:pPr>
              <w:pStyle w:val="paragraph"/>
              <w:spacing w:before="0" w:beforeAutospacing="0" w:after="0" w:afterAutospacing="0"/>
              <w:textAlignment w:val="baseline"/>
              <w:rPr>
                <w:rFonts w:asciiTheme="minorHAnsi" w:hAnsiTheme="minorHAnsi" w:cstheme="minorHAnsi"/>
                <w:sz w:val="22"/>
                <w:szCs w:val="22"/>
              </w:rPr>
            </w:pPr>
            <w:hyperlink w:tgtFrame="_blank" w:history="1" r:id="rId10">
              <w:r w:rsidRPr="00325C0C">
                <w:rPr>
                  <w:rStyle w:val="normaltextrun"/>
                  <w:rFonts w:asciiTheme="minorHAnsi" w:hAnsiTheme="minorHAnsi" w:cstheme="minorHAnsi"/>
                  <w:i/>
                  <w:iCs/>
                  <w:color w:val="000080"/>
                  <w:sz w:val="22"/>
                  <w:szCs w:val="22"/>
                  <w:u w:val="single"/>
                  <w:lang w:val="en-US"/>
                </w:rPr>
                <w:t xml:space="preserve">RDM Guidance on </w:t>
              </w:r>
              <w:r w:rsidRPr="00325C0C">
                <w:rPr>
                  <w:rStyle w:val="normaltextrun"/>
                  <w:rFonts w:asciiTheme="minorHAnsi" w:hAnsiTheme="minorHAnsi" w:cstheme="minorHAnsi"/>
                  <w:i/>
                  <w:iCs/>
                  <w:color w:val="000080"/>
                  <w:sz w:val="22"/>
                  <w:szCs w:val="22"/>
                  <w:u w:val="single"/>
                  <w:lang w:val="en-US"/>
                </w:rPr>
                <w:t>d</w:t>
              </w:r>
              <w:r w:rsidRPr="00325C0C">
                <w:rPr>
                  <w:rStyle w:val="normaltextrun"/>
                  <w:rFonts w:asciiTheme="minorHAnsi" w:hAnsiTheme="minorHAnsi" w:cstheme="minorHAnsi"/>
                  <w:i/>
                  <w:iCs/>
                  <w:color w:val="000080"/>
                  <w:sz w:val="22"/>
                  <w:szCs w:val="22"/>
                  <w:u w:val="single"/>
                  <w:lang w:val="en-US"/>
                </w:rPr>
                <w:t>ata</w:t>
              </w:r>
            </w:hyperlink>
            <w:r w:rsidRPr="00325C0C">
              <w:rPr>
                <w:rStyle w:val="eop"/>
                <w:rFonts w:asciiTheme="minorHAnsi" w:hAnsiTheme="minorHAnsi" w:cstheme="minorHAnsi"/>
                <w:sz w:val="22"/>
                <w:szCs w:val="22"/>
              </w:rPr>
              <w:t> </w:t>
            </w:r>
          </w:p>
          <w:p w:rsidRPr="00BA789F" w:rsidR="00BA789F" w:rsidP="00345E00" w:rsidRDefault="00BA789F" w14:paraId="5CBD6AF5" w14:textId="77777777"/>
        </w:tc>
      </w:tr>
      <w:tr w:rsidRPr="00F42A6F" w:rsidR="00AE4A22" w:rsidTr="22A3C190" w14:paraId="7E17DB55" w14:textId="77777777">
        <w:trPr>
          <w:cantSplit/>
          <w:trHeight w:val="269"/>
        </w:trPr>
        <w:tc>
          <w:tcPr>
            <w:tcW w:w="4962" w:type="dxa"/>
            <w:tcMar/>
          </w:tcPr>
          <w:p w:rsidR="00AE4A22" w:rsidP="00AE4A22" w:rsidRDefault="00AE4A22" w14:paraId="1931CFFC" w14:textId="77777777">
            <w:r w:rsidRPr="008E2CC2">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2704A8D3" w14:textId="77777777"/>
        </w:tc>
        <w:tc>
          <w:tcPr>
            <w:tcW w:w="10631" w:type="dxa"/>
            <w:tcMar/>
          </w:tcPr>
          <w:p w:rsidR="00AE4A22" w:rsidP="00345E00" w:rsidRDefault="00A06D0C" w14:paraId="78CD7BEB" w14:textId="12B1214C">
            <w:pPr>
              <w:rPr>
                <w:lang w:val="en-US"/>
              </w:rPr>
            </w:pPr>
            <w:r>
              <w:rPr>
                <w:lang w:val="en-US"/>
              </w:rPr>
              <w:t>NA</w:t>
            </w:r>
          </w:p>
        </w:tc>
      </w:tr>
      <w:tr w:rsidRPr="00F42A6F" w:rsidR="003D036F" w:rsidTr="22A3C190" w14:paraId="5DF9B604" w14:textId="77777777">
        <w:trPr>
          <w:cantSplit/>
          <w:trHeight w:val="269"/>
        </w:trPr>
        <w:tc>
          <w:tcPr>
            <w:tcW w:w="4962" w:type="dxa"/>
            <w:tcMar/>
          </w:tcPr>
          <w:p w:rsidRPr="008E2CC2" w:rsidR="003D036F" w:rsidP="00632536" w:rsidRDefault="00FB5895" w14:paraId="74463A8C" w14:textId="77777777">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Mar/>
          </w:tcPr>
          <w:p w:rsidRPr="00250516" w:rsidR="00FB5895" w:rsidP="00FB5895" w:rsidRDefault="00000000" w14:paraId="4540F1A3" w14:textId="77777777">
            <w:pPr>
              <w:rPr>
                <w:lang w:val="en-US"/>
              </w:rPr>
            </w:pPr>
            <w:sdt>
              <w:sdtPr>
                <w:rPr>
                  <w:lang w:val="en-US"/>
                </w:rPr>
                <w:id w:val="1171060205"/>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Pr="003C0359" w:rsidR="003C0359">
              <w:rPr>
                <w:lang w:val="en-US"/>
              </w:rPr>
              <w:t>pproval</w:t>
            </w:r>
            <w:r w:rsidR="00632536">
              <w:rPr>
                <w:lang w:val="en-US"/>
              </w:rPr>
              <w:t xml:space="preserve"> number:</w:t>
            </w:r>
            <w:r w:rsidRPr="003C0359" w:rsidR="003C0359">
              <w:rPr>
                <w:lang w:val="en-US"/>
              </w:rPr>
              <w:t xml:space="preserve">  </w:t>
            </w:r>
          </w:p>
          <w:p w:rsidR="00FB5895" w:rsidP="00FB5895" w:rsidRDefault="00000000" w14:paraId="6782DFE4" w14:textId="77777777">
            <w:pPr>
              <w:rPr>
                <w:lang w:val="en-US"/>
              </w:rPr>
            </w:pPr>
            <w:sdt>
              <w:sdtPr>
                <w:rPr>
                  <w:lang w:val="en-US"/>
                </w:rPr>
                <w:id w:val="-463281363"/>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Pr="00250516" w:rsidR="00FB5895">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Pr="003C0359" w:rsidR="003C0359">
              <w:rPr>
                <w:lang w:val="en-US"/>
              </w:rPr>
              <w:t xml:space="preserve">  </w:t>
            </w:r>
          </w:p>
          <w:p w:rsidR="00FB5895" w:rsidP="00FB5895" w:rsidRDefault="00000000" w14:paraId="22D41A54" w14:textId="77777777">
            <w:pPr>
              <w:rPr>
                <w:lang w:val="en-US"/>
              </w:rPr>
            </w:pPr>
            <w:sdt>
              <w:sdtPr>
                <w:rPr>
                  <w:lang w:val="en-US"/>
                </w:rPr>
                <w:id w:val="-1886558836"/>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C0359">
              <w:rPr>
                <w:lang w:val="en-US"/>
              </w:rPr>
              <w:t xml:space="preserve">Yes, dual use; </w:t>
            </w:r>
            <w:r w:rsidR="00632536">
              <w:rPr>
                <w:lang w:val="en-US"/>
              </w:rPr>
              <w:t>provide approva</w:t>
            </w:r>
            <w:r w:rsidRPr="003C0359" w:rsidR="003C0359">
              <w:rPr>
                <w:lang w:val="en-US"/>
              </w:rPr>
              <w:t>l</w:t>
            </w:r>
            <w:r w:rsidR="00632536">
              <w:rPr>
                <w:lang w:val="en-US"/>
              </w:rPr>
              <w:t xml:space="preserve"> number</w:t>
            </w:r>
            <w:r w:rsidRPr="003C0359" w:rsidR="003C0359">
              <w:rPr>
                <w:lang w:val="en-US"/>
              </w:rPr>
              <w:t xml:space="preserve">:  </w:t>
            </w:r>
          </w:p>
          <w:p w:rsidR="00FB5895" w:rsidP="00FB5895" w:rsidRDefault="00000000" w14:paraId="3E02BC97" w14:textId="1B78D5D3">
            <w:pPr>
              <w:rPr>
                <w:lang w:val="en-US"/>
              </w:rPr>
            </w:pPr>
            <w:sdt>
              <w:sdtPr>
                <w:rPr>
                  <w:lang w:val="en-US"/>
                </w:rPr>
                <w:id w:val="366645960"/>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FB5895">
              <w:rPr>
                <w:lang w:val="en-US"/>
              </w:rPr>
              <w:t xml:space="preserve"> </w:t>
            </w:r>
            <w:r w:rsidR="003D128A">
              <w:rPr>
                <w:lang w:val="en-US"/>
              </w:rPr>
              <w:t>No</w:t>
            </w:r>
          </w:p>
          <w:p w:rsidR="003D036F" w:rsidP="003D128A" w:rsidRDefault="00632536" w14:paraId="0A09CFEA" w14:textId="77777777">
            <w:pPr>
              <w:rPr>
                <w:lang w:val="en-US"/>
              </w:rPr>
            </w:pPr>
            <w:r>
              <w:rPr>
                <w:lang w:val="en-US"/>
              </w:rPr>
              <w:t>Additional information</w:t>
            </w:r>
            <w:r w:rsidR="00EE33E8">
              <w:rPr>
                <w:lang w:val="en-US"/>
              </w:rPr>
              <w:t>:</w:t>
            </w:r>
          </w:p>
          <w:p w:rsidR="00EE33E8" w:rsidP="003D128A" w:rsidRDefault="00EE33E8" w14:paraId="3579FC6E" w14:textId="77777777">
            <w:pPr>
              <w:rPr>
                <w:lang w:val="en-US"/>
              </w:rPr>
            </w:pPr>
          </w:p>
          <w:p w:rsidR="00EE33E8" w:rsidP="003D128A" w:rsidRDefault="00EE33E8" w14:paraId="23D5D92F" w14:textId="77777777">
            <w:pPr>
              <w:rPr>
                <w:lang w:val="en-US"/>
              </w:rPr>
            </w:pPr>
          </w:p>
        </w:tc>
      </w:tr>
      <w:tr w:rsidRPr="00F42A6F" w:rsidR="003D036F" w:rsidTr="22A3C190" w14:paraId="4F9C8399" w14:textId="77777777">
        <w:trPr>
          <w:cantSplit/>
          <w:trHeight w:val="269"/>
        </w:trPr>
        <w:tc>
          <w:tcPr>
            <w:tcW w:w="4962" w:type="dxa"/>
            <w:tcMar/>
          </w:tcPr>
          <w:p w:rsidRPr="00184DDE" w:rsidR="003D036F" w:rsidP="00184DDE" w:rsidRDefault="00E62A40" w14:paraId="4FC89E67" w14:textId="77777777">
            <w:pPr>
              <w:jc w:val="both"/>
            </w:pPr>
            <w:r w:rsidRPr="0036197D">
              <w:t>Will you process personal</w:t>
            </w:r>
            <w:r w:rsidRPr="0036197D">
              <w:rPr>
                <w:i/>
                <w:iCs/>
              </w:rPr>
              <w:t xml:space="preserve"> </w:t>
            </w:r>
            <w:r w:rsidRPr="006A7E41">
              <w:rPr>
                <w:iCs/>
              </w:rPr>
              <w:t>data</w:t>
            </w:r>
            <w:bookmarkStart w:name="_Hlk89173861" w:id="1"/>
            <w:r w:rsidRPr="008F6455" w:rsidR="00FF09CC">
              <w:rPr>
                <w:rStyle w:val="Voetnootmarkering"/>
                <w:i/>
                <w:smallCaps/>
                <w:color w:val="5A5A5A" w:themeColor="text1" w:themeTint="A5"/>
                <w:sz w:val="20"/>
                <w:szCs w:val="20"/>
              </w:rPr>
              <w:footnoteReference w:id="4"/>
            </w:r>
            <w:bookmarkEnd w:id="1"/>
            <w:r w:rsidRPr="0036197D">
              <w:t xml:space="preserve">? </w:t>
            </w:r>
            <w:r w:rsidRPr="00382948" w:rsidR="00382948">
              <w:t>If so, please refer to specific datasets or data types when appropriate and provide the KU Leuven or UZ Leuven privacy register number (G or S number).</w:t>
            </w:r>
          </w:p>
        </w:tc>
        <w:tc>
          <w:tcPr>
            <w:tcW w:w="10631" w:type="dxa"/>
            <w:tcMar/>
          </w:tcPr>
          <w:p w:rsidRPr="00250516" w:rsidR="00E62A40" w:rsidP="00E62A40" w:rsidRDefault="00000000" w14:paraId="5E71C549" w14:textId="77777777">
            <w:pPr>
              <w:rPr>
                <w:lang w:val="en-US"/>
              </w:rPr>
            </w:pPr>
            <w:sdt>
              <w:sdtPr>
                <w:rPr>
                  <w:lang w:val="en-US"/>
                </w:rPr>
                <w:id w:val="266666203"/>
                <w14:checkbox>
                  <w14:checked w14:val="0"/>
                  <w14:checkedState w14:val="2612" w14:font="MS Gothic"/>
                  <w14:uncheckedState w14:val="2610" w14:font="MS Gothic"/>
                </w14:checkbox>
              </w:sdtPr>
              <w:sdtContent>
                <w:r w:rsidR="00E62A40">
                  <w:rPr>
                    <w:rFonts w:hint="eastAsia" w:ascii="MS Gothic" w:hAnsi="MS Gothic" w:eastAsia="MS Gothic"/>
                    <w:lang w:val="en-US"/>
                  </w:rPr>
                  <w:t>☐</w:t>
                </w:r>
              </w:sdtContent>
            </w:sdt>
            <w:r w:rsidR="00E62A40">
              <w:rPr>
                <w:lang w:val="en-US"/>
              </w:rPr>
              <w:t xml:space="preserve"> Yes</w:t>
            </w:r>
            <w:r w:rsidR="00382948">
              <w:rPr>
                <w:lang w:val="en-US"/>
              </w:rPr>
              <w:t xml:space="preserve"> (provide PRET G-number or EC S-number below)</w:t>
            </w:r>
          </w:p>
          <w:p w:rsidR="00E62A40" w:rsidP="00E62A40" w:rsidRDefault="00000000" w14:paraId="4DAA62A0" w14:textId="43C204C5">
            <w:pPr>
              <w:rPr>
                <w:lang w:val="en-US"/>
              </w:rPr>
            </w:pPr>
            <w:sdt>
              <w:sdtPr>
                <w:rPr>
                  <w:lang w:val="en-US"/>
                </w:rPr>
                <w:id w:val="308687415"/>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Pr="00250516" w:rsidR="00E62A40">
              <w:rPr>
                <w:lang w:val="en-US"/>
              </w:rPr>
              <w:t xml:space="preserve"> </w:t>
            </w:r>
            <w:r w:rsidR="00E62A40">
              <w:rPr>
                <w:lang w:val="en-US"/>
              </w:rPr>
              <w:t>No</w:t>
            </w:r>
          </w:p>
          <w:p w:rsidR="00E62A40" w:rsidP="00E62A40" w:rsidRDefault="00382948" w14:paraId="1C967D8D" w14:textId="77777777">
            <w:pPr>
              <w:rPr>
                <w:lang w:val="en-US"/>
              </w:rPr>
            </w:pPr>
            <w:r>
              <w:rPr>
                <w:lang w:val="en-US"/>
              </w:rPr>
              <w:t>Additional information:</w:t>
            </w:r>
          </w:p>
          <w:p w:rsidR="00382948" w:rsidP="00E62A40" w:rsidRDefault="00382948" w14:paraId="545B5380" w14:textId="77777777">
            <w:pPr>
              <w:rPr>
                <w:lang w:val="en-US"/>
              </w:rPr>
            </w:pPr>
          </w:p>
          <w:p w:rsidR="003D036F" w:rsidP="00345E00" w:rsidRDefault="003D036F" w14:paraId="4E9F4811" w14:textId="77777777">
            <w:pPr>
              <w:rPr>
                <w:lang w:val="en-US"/>
              </w:rPr>
            </w:pPr>
          </w:p>
        </w:tc>
      </w:tr>
      <w:tr w:rsidRPr="00F42A6F" w:rsidR="003D036F" w:rsidTr="22A3C190" w14:paraId="494FD12B" w14:textId="77777777">
        <w:trPr>
          <w:cantSplit/>
          <w:trHeight w:val="269"/>
        </w:trPr>
        <w:tc>
          <w:tcPr>
            <w:tcW w:w="4962" w:type="dxa"/>
            <w:tcMar/>
          </w:tcPr>
          <w:p w:rsidRPr="008E2CC2" w:rsidR="003D036F" w:rsidP="00AE4A22" w:rsidRDefault="00DF3028" w14:paraId="4271731A" w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Mar/>
          </w:tcPr>
          <w:p w:rsidRPr="00250516" w:rsidR="00DF3028" w:rsidP="00DF3028" w:rsidRDefault="00000000" w14:paraId="15598337" w14:textId="77777777">
            <w:pPr>
              <w:rPr>
                <w:lang w:val="en-US"/>
              </w:rPr>
            </w:pPr>
            <w:sdt>
              <w:sdtPr>
                <w:rPr>
                  <w:lang w:val="en-US"/>
                </w:rPr>
                <w:id w:val="-955715386"/>
                <w14:checkbox>
                  <w14:checked w14:val="0"/>
                  <w14:checkedState w14:val="2612" w14:font="MS Gothic"/>
                  <w14:uncheckedState w14:val="2610" w14:font="MS Gothic"/>
                </w14:checkbox>
              </w:sdtPr>
              <w:sdtContent>
                <w:r w:rsidR="00DF3028">
                  <w:rPr>
                    <w:rFonts w:hint="eastAsia" w:ascii="MS Gothic" w:hAnsi="MS Gothic" w:eastAsia="MS Gothic"/>
                    <w:lang w:val="en-US"/>
                  </w:rPr>
                  <w:t>☐</w:t>
                </w:r>
              </w:sdtContent>
            </w:sdt>
            <w:r w:rsidR="00DF3028">
              <w:rPr>
                <w:lang w:val="en-US"/>
              </w:rPr>
              <w:t xml:space="preserve"> Yes</w:t>
            </w:r>
          </w:p>
          <w:p w:rsidR="00DF3028" w:rsidP="00DF3028" w:rsidRDefault="00000000" w14:paraId="260B957F" w14:textId="2D184EA8">
            <w:pPr>
              <w:rPr>
                <w:lang w:val="en-US"/>
              </w:rPr>
            </w:pPr>
            <w:sdt>
              <w:sdtPr>
                <w:rPr>
                  <w:lang w:val="en-US"/>
                </w:rPr>
                <w:id w:val="1126897889"/>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DF3028">
              <w:rPr>
                <w:lang w:val="en-US"/>
              </w:rPr>
              <w:t xml:space="preserve"> No</w:t>
            </w:r>
          </w:p>
          <w:p w:rsidR="00DF3028" w:rsidP="00DF3028" w:rsidRDefault="00DF3028" w14:paraId="2572EBAD" w14:textId="77777777">
            <w:pPr>
              <w:rPr>
                <w:lang w:val="en-US"/>
              </w:rPr>
            </w:pPr>
            <w:r>
              <w:rPr>
                <w:lang w:val="en-US"/>
              </w:rPr>
              <w:t>If yes</w:t>
            </w:r>
            <w:r w:rsidR="00B10E44">
              <w:rPr>
                <w:lang w:val="en-US"/>
              </w:rPr>
              <w:t>, please comment</w:t>
            </w:r>
            <w:r>
              <w:rPr>
                <w:lang w:val="en-US"/>
              </w:rPr>
              <w:t xml:space="preserve">: </w:t>
            </w:r>
          </w:p>
          <w:p w:rsidR="003D036F" w:rsidP="00345E00" w:rsidRDefault="003D036F" w14:paraId="44C80AB6" w14:textId="77777777">
            <w:pPr>
              <w:rPr>
                <w:lang w:val="en-US"/>
              </w:rPr>
            </w:pPr>
          </w:p>
        </w:tc>
      </w:tr>
      <w:tr w:rsidRPr="00F42A6F" w:rsidR="003D036F" w:rsidTr="22A3C190" w14:paraId="3BF16887" w14:textId="77777777">
        <w:trPr>
          <w:cantSplit/>
          <w:trHeight w:val="269"/>
        </w:trPr>
        <w:tc>
          <w:tcPr>
            <w:tcW w:w="4962" w:type="dxa"/>
            <w:tcMar/>
          </w:tcPr>
          <w:p w:rsidRPr="008E2CC2" w:rsidR="003D036F" w:rsidP="00AE4A22" w:rsidRDefault="007C3FA4" w14:paraId="16182B6D" w14:textId="77777777">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Mar/>
          </w:tcPr>
          <w:p w:rsidRPr="00250516" w:rsidR="007C3FA4" w:rsidP="007C3FA4" w:rsidRDefault="00000000" w14:paraId="3846AF0B" w14:textId="77777777">
            <w:pPr>
              <w:rPr>
                <w:lang w:val="en-US"/>
              </w:rPr>
            </w:pPr>
            <w:sdt>
              <w:sdtPr>
                <w:rPr>
                  <w:lang w:val="en-US"/>
                </w:rPr>
                <w:id w:val="1533380235"/>
                <w14:checkbox>
                  <w14:checked w14:val="0"/>
                  <w14:checkedState w14:val="2612" w14:font="MS Gothic"/>
                  <w14:uncheckedState w14:val="2610" w14:font="MS Gothic"/>
                </w14:checkbox>
              </w:sdtPr>
              <w:sdtContent>
                <w:r w:rsidR="007C3FA4">
                  <w:rPr>
                    <w:rFonts w:hint="eastAsia" w:ascii="MS Gothic" w:hAnsi="MS Gothic" w:eastAsia="MS Gothic"/>
                    <w:lang w:val="en-US"/>
                  </w:rPr>
                  <w:t>☐</w:t>
                </w:r>
              </w:sdtContent>
            </w:sdt>
            <w:r w:rsidR="007C3FA4">
              <w:rPr>
                <w:lang w:val="en-US"/>
              </w:rPr>
              <w:t xml:space="preserve"> Yes</w:t>
            </w:r>
          </w:p>
          <w:p w:rsidR="007C3FA4" w:rsidP="007C3FA4" w:rsidRDefault="00000000" w14:paraId="0AB6068D" w14:textId="27099A25">
            <w:pPr>
              <w:rPr>
                <w:lang w:val="en-US"/>
              </w:rPr>
            </w:pPr>
            <w:sdt>
              <w:sdtPr>
                <w:rPr>
                  <w:lang w:val="en-US"/>
                </w:rPr>
                <w:id w:val="-755433304"/>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7C3FA4">
              <w:rPr>
                <w:lang w:val="en-US"/>
              </w:rPr>
              <w:t xml:space="preserve"> No</w:t>
            </w:r>
          </w:p>
          <w:p w:rsidR="007C3FA4" w:rsidP="007C3FA4" w:rsidRDefault="007C3FA4" w14:paraId="042602A1" w14:textId="77777777">
            <w:pPr>
              <w:rPr>
                <w:lang w:val="en-US"/>
              </w:rPr>
            </w:pPr>
            <w:r>
              <w:rPr>
                <w:lang w:val="en-US"/>
              </w:rPr>
              <w:t xml:space="preserve">If yes, please explain: </w:t>
            </w:r>
          </w:p>
          <w:p w:rsidR="003D036F" w:rsidP="00345E00" w:rsidRDefault="003D036F" w14:paraId="413F7ED4" w14:textId="77777777">
            <w:pPr>
              <w:rPr>
                <w:lang w:val="en-US"/>
              </w:rPr>
            </w:pPr>
          </w:p>
        </w:tc>
      </w:tr>
      <w:tr w:rsidRPr="00F42A6F" w:rsidR="003D036F" w:rsidTr="22A3C190" w14:paraId="21179934" w14:textId="77777777">
        <w:trPr>
          <w:cantSplit/>
          <w:trHeight w:val="269"/>
        </w:trPr>
        <w:tc>
          <w:tcPr>
            <w:tcW w:w="4962" w:type="dxa"/>
            <w:tcMar/>
          </w:tcPr>
          <w:p w:rsidRPr="008E2CC2" w:rsidR="003D036F" w:rsidP="00AE4A22" w:rsidRDefault="00950DB8" w14:paraId="3743D0E5" w14:textId="77777777">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Mar/>
          </w:tcPr>
          <w:p w:rsidRPr="00250516" w:rsidR="00950DB8" w:rsidP="00950DB8" w:rsidRDefault="00000000" w14:paraId="3FB1B077" w14:textId="77777777">
            <w:pPr>
              <w:rPr>
                <w:lang w:val="en-US"/>
              </w:rPr>
            </w:pPr>
            <w:sdt>
              <w:sdtPr>
                <w:rPr>
                  <w:lang w:val="en-US"/>
                </w:rPr>
                <w:id w:val="1639530547"/>
                <w14:checkbox>
                  <w14:checked w14:val="0"/>
                  <w14:checkedState w14:val="2612" w14:font="MS Gothic"/>
                  <w14:uncheckedState w14:val="2610" w14:font="MS Gothic"/>
                </w14:checkbox>
              </w:sdtPr>
              <w:sdtContent>
                <w:r w:rsidR="00950DB8">
                  <w:rPr>
                    <w:rFonts w:hint="eastAsia" w:ascii="MS Gothic" w:hAnsi="MS Gothic" w:eastAsia="MS Gothic"/>
                    <w:lang w:val="en-US"/>
                  </w:rPr>
                  <w:t>☐</w:t>
                </w:r>
              </w:sdtContent>
            </w:sdt>
            <w:r w:rsidR="00950DB8">
              <w:rPr>
                <w:lang w:val="en-US"/>
              </w:rPr>
              <w:t xml:space="preserve"> Yes</w:t>
            </w:r>
          </w:p>
          <w:p w:rsidR="00950DB8" w:rsidP="00950DB8" w:rsidRDefault="00000000" w14:paraId="1ECBA5D1" w14:textId="4C11F895">
            <w:pPr>
              <w:rPr>
                <w:lang w:val="en-US"/>
              </w:rPr>
            </w:pPr>
            <w:sdt>
              <w:sdtPr>
                <w:rPr>
                  <w:lang w:val="en-US"/>
                </w:rPr>
                <w:id w:val="1018036039"/>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950DB8">
              <w:rPr>
                <w:lang w:val="en-US"/>
              </w:rPr>
              <w:t xml:space="preserve"> No</w:t>
            </w:r>
          </w:p>
          <w:p w:rsidR="00950DB8" w:rsidP="00950DB8" w:rsidRDefault="00950DB8" w14:paraId="05A4FB93" w14:textId="77777777">
            <w:pPr>
              <w:rPr>
                <w:lang w:val="en-US"/>
              </w:rPr>
            </w:pPr>
            <w:r>
              <w:rPr>
                <w:lang w:val="en-US"/>
              </w:rPr>
              <w:t xml:space="preserve">If yes, please explain: </w:t>
            </w:r>
          </w:p>
          <w:p w:rsidR="003D036F" w:rsidP="00345E00" w:rsidRDefault="003D036F" w14:paraId="2553F62B" w14:textId="77777777">
            <w:pPr>
              <w:rPr>
                <w:lang w:val="en-US"/>
              </w:rPr>
            </w:pPr>
          </w:p>
        </w:tc>
      </w:tr>
    </w:tbl>
    <w:p w:rsidR="00171BFB" w:rsidRDefault="00171BFB" w14:paraId="215D219B" w14:textId="77777777"/>
    <w:p w:rsidR="00171BFB" w:rsidRDefault="00171BFB" w14:paraId="0CDEF640" w14:textId="77777777"/>
    <w:p w:rsidR="00171BFB" w:rsidRDefault="00171BFB" w14:paraId="6099BEE7" w14:textId="77777777"/>
    <w:tbl>
      <w:tblPr>
        <w:tblStyle w:val="Tabelraster"/>
        <w:tblW w:w="15593" w:type="dxa"/>
        <w:tblInd w:w="-714" w:type="dxa"/>
        <w:tblLayout w:type="fixed"/>
        <w:tblLook w:val="04A0" w:firstRow="1" w:lastRow="0" w:firstColumn="1" w:lastColumn="0" w:noHBand="0" w:noVBand="1"/>
      </w:tblPr>
      <w:tblGrid>
        <w:gridCol w:w="4962"/>
        <w:gridCol w:w="10631"/>
      </w:tblGrid>
      <w:tr w:rsidR="57444132" w:rsidTr="22A3C190" w14:paraId="5E899340" w14:textId="77777777">
        <w:trPr>
          <w:cantSplit/>
          <w:trHeight w:val="269"/>
        </w:trPr>
        <w:tc>
          <w:tcPr>
            <w:tcW w:w="15593" w:type="dxa"/>
            <w:gridSpan w:val="2"/>
            <w:shd w:val="clear" w:color="auto" w:fill="5B9BD5" w:themeFill="accent5"/>
            <w:tcMar/>
          </w:tcPr>
          <w:p w:rsidRPr="00184DDE" w:rsidR="00877A71" w:rsidP="00BA789F" w:rsidRDefault="00171BFB" w14:paraId="053D92F7" w14:textId="77777777">
            <w:pPr>
              <w:pStyle w:val="Lijstalinea"/>
              <w:numPr>
                <w:ilvl w:val="0"/>
                <w:numId w:val="22"/>
              </w:numPr>
              <w:jc w:val="center"/>
              <w:rPr>
                <w:b/>
              </w:rPr>
            </w:pPr>
            <w:r>
              <w:rPr>
                <w:b/>
                <w:bCs/>
              </w:rPr>
              <w:t>Documentation and Metadata</w:t>
            </w:r>
          </w:p>
          <w:p w:rsidRPr="00AB71F6" w:rsidR="00184DDE" w:rsidP="00184DDE" w:rsidRDefault="00184DDE" w14:paraId="263BC88D" w14:textId="77777777">
            <w:pPr>
              <w:pStyle w:val="Lijstalinea"/>
              <w:ind w:left="1080"/>
              <w:rPr>
                <w:b/>
              </w:rPr>
            </w:pPr>
          </w:p>
        </w:tc>
      </w:tr>
      <w:tr w:rsidR="002300DE" w:rsidTr="22A3C190" w14:paraId="40F69438" w14:textId="77777777">
        <w:trPr>
          <w:cantSplit/>
          <w:trHeight w:val="269"/>
        </w:trPr>
        <w:tc>
          <w:tcPr>
            <w:tcW w:w="4962" w:type="dxa"/>
            <w:shd w:val="clear" w:color="auto" w:fill="FFFFFF" w:themeFill="background1"/>
            <w:tcMar/>
          </w:tcPr>
          <w:p w:rsidR="00CA2D12" w:rsidP="0035345E" w:rsidRDefault="003004C8" w14:paraId="5EE2E9C5" w14:textId="77777777">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P="0035345E" w:rsidRDefault="00EF7190" w14:paraId="422F1D82" w14:textId="77777777">
            <w:pPr>
              <w:jc w:val="both"/>
            </w:pPr>
          </w:p>
          <w:p w:rsidRPr="00C0755D" w:rsidR="00EF7190" w:rsidP="0035345E" w:rsidRDefault="00EF7190" w14:paraId="248BD022" w14:textId="77777777">
            <w:pPr>
              <w:jc w:val="both"/>
              <w:rPr>
                <w:rFonts w:cstheme="minorHAnsi"/>
                <w:i/>
                <w:sz w:val="22"/>
                <w:szCs w:val="22"/>
              </w:rPr>
            </w:pPr>
            <w:hyperlink w:tgtFrame="_blank" w:history="1" r:id="rId11">
              <w:r w:rsidRPr="00C0755D">
                <w:rPr>
                  <w:rStyle w:val="Hyperlink"/>
                  <w:rFonts w:cstheme="minorHAnsi"/>
                  <w:i/>
                  <w:color w:val="23527C"/>
                  <w:sz w:val="22"/>
                  <w:szCs w:val="22"/>
                  <w:shd w:val="clear" w:color="auto" w:fill="FFFFFF"/>
                </w:rPr>
                <w:t xml:space="preserve">RDM guidance on </w:t>
              </w:r>
              <w:r w:rsidRPr="00C0755D">
                <w:rPr>
                  <w:rStyle w:val="Hyperlink"/>
                  <w:rFonts w:cstheme="minorHAnsi"/>
                  <w:i/>
                  <w:color w:val="23527C"/>
                  <w:sz w:val="22"/>
                  <w:szCs w:val="22"/>
                  <w:shd w:val="clear" w:color="auto" w:fill="FFFFFF"/>
                </w:rPr>
                <w:t>d</w:t>
              </w:r>
              <w:r w:rsidRPr="00C0755D">
                <w:rPr>
                  <w:rStyle w:val="Hyperlink"/>
                  <w:rFonts w:cstheme="minorHAnsi"/>
                  <w:i/>
                  <w:color w:val="23527C"/>
                  <w:sz w:val="22"/>
                  <w:szCs w:val="22"/>
                  <w:shd w:val="clear" w:color="auto" w:fill="FFFFFF"/>
                </w:rPr>
                <w:t>ocumentation and metadata</w:t>
              </w:r>
            </w:hyperlink>
            <w:r w:rsidRPr="00C0755D">
              <w:rPr>
                <w:rFonts w:cstheme="minorHAnsi"/>
                <w:i/>
                <w:color w:val="333333"/>
                <w:sz w:val="22"/>
                <w:szCs w:val="22"/>
                <w:shd w:val="clear" w:color="auto" w:fill="FFFFFF"/>
              </w:rPr>
              <w:t>.</w:t>
            </w:r>
          </w:p>
          <w:p w:rsidRPr="00CA2D12" w:rsidR="00CA2D12" w:rsidP="00EF7190" w:rsidRDefault="00CA2D12" w14:paraId="22BC5BE8" w14:textId="77777777">
            <w:pPr>
              <w:jc w:val="both"/>
              <w:rPr>
                <w:i/>
              </w:rPr>
            </w:pPr>
          </w:p>
        </w:tc>
        <w:tc>
          <w:tcPr>
            <w:tcW w:w="10631" w:type="dxa"/>
            <w:shd w:val="clear" w:color="auto" w:fill="FFFFFF" w:themeFill="background1"/>
            <w:tcMar/>
          </w:tcPr>
          <w:p w:rsidRPr="00CA2D12" w:rsidR="00CA2D12" w:rsidP="22A3C190" w:rsidRDefault="00A06D0C" w14:paraId="2F1E858F" w14:noSpellErr="1" w14:textId="602D5C78">
            <w:pPr>
              <w:pStyle w:val="Lijstalinea"/>
              <w:ind w:left="0"/>
              <w:rPr>
                <w:b w:val="0"/>
                <w:bCs w:val="0"/>
              </w:rPr>
            </w:pPr>
            <w:r w:rsidR="22A3C190">
              <w:rPr>
                <w:b w:val="0"/>
                <w:bCs w:val="0"/>
              </w:rPr>
              <w:t xml:space="preserve">My notes are organised qua subject matter in </w:t>
            </w:r>
            <w:r w:rsidR="22A3C190">
              <w:rPr>
                <w:b w:val="0"/>
                <w:bCs w:val="0"/>
              </w:rPr>
              <w:t>different</w:t>
            </w:r>
            <w:r w:rsidR="22A3C190">
              <w:rPr>
                <w:b w:val="0"/>
                <w:bCs w:val="0"/>
              </w:rPr>
              <w:t xml:space="preserve"> note books. I have a WORD file in which I work on the draft structure (chapters, sections, subsections) of the book I am writing. In this file, I refer to the </w:t>
            </w:r>
            <w:r w:rsidR="22A3C190">
              <w:rPr>
                <w:b w:val="0"/>
                <w:bCs w:val="0"/>
              </w:rPr>
              <w:t>page numbers</w:t>
            </w:r>
            <w:r w:rsidR="22A3C190">
              <w:rPr>
                <w:b w:val="0"/>
                <w:bCs w:val="0"/>
              </w:rPr>
              <w:t xml:space="preserve"> of these notebooks.</w:t>
            </w:r>
          </w:p>
        </w:tc>
      </w:tr>
      <w:tr w:rsidR="002300DE" w:rsidTr="22A3C190" w14:paraId="599EAA0B" w14:textId="77777777">
        <w:trPr>
          <w:cantSplit/>
          <w:trHeight w:val="269"/>
        </w:trPr>
        <w:tc>
          <w:tcPr>
            <w:tcW w:w="4962" w:type="dxa"/>
            <w:shd w:val="clear" w:color="auto" w:fill="FFFFFF" w:themeFill="background1"/>
            <w:tcMar/>
          </w:tcPr>
          <w:p w:rsidR="00F81457" w:rsidP="5FB6CA38" w:rsidRDefault="00F81457" w14:paraId="4EA0F6F1" w14:textId="77777777">
            <w:r w:rsidRPr="002B78E0">
              <w:lastRenderedPageBreak/>
              <w:t xml:space="preserve">Will a metadata standard be used to make it easier to </w:t>
            </w:r>
            <w:r w:rsidRPr="00F81457">
              <w:rPr>
                <w:b/>
              </w:rPr>
              <w:t>find and reuse the data</w:t>
            </w:r>
            <w:r w:rsidRPr="002B78E0">
              <w:t xml:space="preserve">? </w:t>
            </w:r>
          </w:p>
          <w:p w:rsidR="00771CF4" w:rsidP="5FB6CA38" w:rsidRDefault="00F81457" w14:paraId="102E6A26" w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5FAAEB2D" w14:textId="77777777">
            <w:pPr>
              <w:rPr>
                <w:rFonts w:ascii="Arial" w:hAnsi="Arial" w:eastAsia="Times New Roman" w:cs="Arial"/>
                <w:sz w:val="16"/>
                <w:szCs w:val="16"/>
                <w:lang w:val="en-US" w:eastAsia="nl-BE"/>
              </w:rPr>
            </w:pPr>
          </w:p>
          <w:p w:rsidRPr="0096485F" w:rsidR="00771CF4" w:rsidP="00771CF4" w:rsidRDefault="00771CF4" w14:paraId="3B0D001B" w14:textId="77777777">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rsidRPr="00771CF4" w:rsidR="002300DE" w:rsidP="00771CF4" w:rsidRDefault="002300DE" w14:paraId="7CC9CEB7" w14:textId="77777777">
            <w:pPr>
              <w:rPr>
                <w:rFonts w:ascii="Arial" w:hAnsi="Arial" w:eastAsia="Times New Roman" w:cs="Arial"/>
                <w:sz w:val="16"/>
                <w:szCs w:val="16"/>
                <w:lang w:eastAsia="nl-BE"/>
              </w:rPr>
            </w:pPr>
          </w:p>
        </w:tc>
        <w:tc>
          <w:tcPr>
            <w:tcW w:w="10631" w:type="dxa"/>
            <w:shd w:val="clear" w:color="auto" w:fill="FFFFFF" w:themeFill="background1"/>
            <w:tcMar/>
          </w:tcPr>
          <w:p w:rsidRPr="00250516" w:rsidR="00CA2D12" w:rsidP="00CA2D12" w:rsidRDefault="00000000" w14:paraId="650C4A8C" w14:textId="77777777">
            <w:pPr>
              <w:rPr>
                <w:lang w:val="en-US"/>
              </w:rPr>
            </w:pPr>
            <w:sdt>
              <w:sdtPr>
                <w:rPr>
                  <w:lang w:val="en-US"/>
                </w:rPr>
                <w:id w:val="-2133849028"/>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CA2D12">
              <w:rPr>
                <w:lang w:val="en-US"/>
              </w:rPr>
              <w:t xml:space="preserve"> Yes</w:t>
            </w:r>
          </w:p>
          <w:p w:rsidR="00CA2D12" w:rsidP="00CA2D12" w:rsidRDefault="00000000" w14:paraId="2394D7AB" w14:textId="39B1A141">
            <w:pPr>
              <w:rPr>
                <w:lang w:val="en-US"/>
              </w:rPr>
            </w:pPr>
            <w:sdt>
              <w:sdtPr>
                <w:rPr>
                  <w:lang w:val="en-US"/>
                </w:rPr>
                <w:id w:val="-1366749508"/>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CA2D12">
              <w:rPr>
                <w:lang w:val="en-US"/>
              </w:rPr>
              <w:t xml:space="preserve"> No</w:t>
            </w:r>
          </w:p>
          <w:p w:rsidR="00CA2D12" w:rsidP="00F81457" w:rsidRDefault="00CA2D12" w14:paraId="202289CC" w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F81457" w:rsidRDefault="00F81457" w14:paraId="680D264E" w14:textId="77777777">
            <w:pPr>
              <w:rPr>
                <w:lang w:val="en-US"/>
              </w:rPr>
            </w:pPr>
          </w:p>
          <w:p w:rsidR="00F81457" w:rsidP="00F81457" w:rsidRDefault="00F81457" w14:paraId="5B837E50" w14:textId="77777777">
            <w:pPr>
              <w:rPr>
                <w:lang w:val="en-US"/>
              </w:rPr>
            </w:pPr>
          </w:p>
          <w:p w:rsidR="00F81457" w:rsidP="00F81457" w:rsidRDefault="00F81457" w14:paraId="5E91A631" w14:textId="7777777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P="00F81457" w:rsidRDefault="00F81457" w14:paraId="14A18B8E" w14:textId="77777777">
            <w:pPr>
              <w:rPr>
                <w:lang w:val="en-US"/>
              </w:rPr>
            </w:pPr>
          </w:p>
          <w:p w:rsidRPr="00F81457" w:rsidR="00F81457" w:rsidP="00F81457" w:rsidRDefault="00F81457" w14:paraId="147393B1" w14:textId="77777777">
            <w:pPr>
              <w:rPr>
                <w:lang w:val="en-US"/>
              </w:rPr>
            </w:pPr>
          </w:p>
          <w:p w:rsidR="002300DE" w:rsidP="00534707" w:rsidRDefault="002300DE" w14:paraId="30F59D42" w14:textId="77777777">
            <w:pPr>
              <w:jc w:val="both"/>
              <w:rPr>
                <w:b/>
                <w:bCs/>
              </w:rPr>
            </w:pPr>
          </w:p>
        </w:tc>
      </w:tr>
    </w:tbl>
    <w:p w:rsidR="00CE6D90" w:rsidRDefault="00CE6D90" w14:paraId="36EE4342" w14:textId="77777777"/>
    <w:p w:rsidR="00CE6D90" w:rsidRDefault="00CE6D90" w14:paraId="6D971DF4" w14:textId="77777777"/>
    <w:tbl>
      <w:tblPr>
        <w:tblStyle w:val="Tabelraster"/>
        <w:tblW w:w="15593" w:type="dxa"/>
        <w:tblInd w:w="-714" w:type="dxa"/>
        <w:tblLayout w:type="fixed"/>
        <w:tblLook w:val="04A0" w:firstRow="1" w:lastRow="0" w:firstColumn="1" w:lastColumn="0" w:noHBand="0" w:noVBand="1"/>
      </w:tblPr>
      <w:tblGrid>
        <w:gridCol w:w="4962"/>
        <w:gridCol w:w="10631"/>
      </w:tblGrid>
      <w:tr w:rsidRPr="00F42A6F" w:rsidR="00877A71" w:rsidTr="22A3C190" w14:paraId="0905246C" w14:textId="77777777">
        <w:trPr>
          <w:cantSplit/>
          <w:trHeight w:val="269"/>
        </w:trPr>
        <w:tc>
          <w:tcPr>
            <w:tcW w:w="15593" w:type="dxa"/>
            <w:gridSpan w:val="2"/>
            <w:shd w:val="clear" w:color="auto" w:fill="5B9BD5" w:themeFill="accent5"/>
            <w:tcMar/>
          </w:tcPr>
          <w:p w:rsidRPr="009F7382" w:rsidR="009F7382" w:rsidP="00BA789F" w:rsidRDefault="009F7382" w14:paraId="596517D2" w14:textId="77777777">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164FA8A3" w14:textId="77777777">
            <w:pPr>
              <w:ind w:left="360"/>
              <w:jc w:val="center"/>
              <w:rPr>
                <w:b/>
              </w:rPr>
            </w:pPr>
          </w:p>
        </w:tc>
      </w:tr>
      <w:tr w:rsidRPr="00F42A6F" w:rsidR="002300DE" w:rsidTr="22A3C190" w14:paraId="0B09ECE5" w14:textId="77777777">
        <w:trPr>
          <w:cantSplit/>
          <w:trHeight w:val="269"/>
        </w:trPr>
        <w:tc>
          <w:tcPr>
            <w:tcW w:w="4962" w:type="dxa"/>
            <w:tcMar/>
          </w:tcPr>
          <w:p w:rsidR="002300DE" w:rsidP="008F2D7E" w:rsidRDefault="00CE6D90" w14:paraId="25530759" w14:textId="77777777">
            <w:r w:rsidRPr="002B78E0">
              <w:t>Where will the data be stored?</w:t>
            </w:r>
          </w:p>
          <w:p w:rsidR="00762983" w:rsidP="008F2D7E" w:rsidRDefault="00762983" w14:paraId="7D4D9913" w14:textId="77777777"/>
          <w:p w:rsidRPr="00975C08" w:rsidR="00762983" w:rsidP="008F2D7E" w:rsidRDefault="00762983" w14:paraId="24F67380" w14:textId="77777777">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w:tgtFrame="_blank" w:history="1" r:id="rId12">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Mar/>
          </w:tcPr>
          <w:p w:rsidRPr="00250516" w:rsidR="00975C08" w:rsidP="22A3C190" w:rsidRDefault="00000000" w14:paraId="1DB9CA3F" w14:textId="77777777" w14:noSpellErr="1">
            <w:pPr>
              <w:rPr>
                <w:lang w:val="en-US"/>
              </w:rPr>
            </w:pPr>
            <w:sdt>
              <w:sdtPr>
                <w:rPr>
                  <w:lang w:val="en-US"/>
                </w:rPr>
                <w:id w:val="-642347297"/>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975C08">
              <w:rPr>
                <w:lang w:val="en-US"/>
              </w:rPr>
              <w:t xml:space="preserve"> </w:t>
            </w:r>
            <w:r w:rsidR="00975C08">
              <w:rPr>
                <w:b w:val="0"/>
                <w:bCs w:val="0"/>
                <w:lang w:val="en-US"/>
              </w:rPr>
              <w:t xml:space="preserve">Shared network drive (J-drive)</w:t>
            </w:r>
          </w:p>
          <w:p w:rsidR="00975C08" w:rsidP="00975C08" w:rsidRDefault="00000000" w14:paraId="7B909711" w14:textId="77777777">
            <w:pPr>
              <w:rPr>
                <w:lang w:val="en-US"/>
              </w:rPr>
            </w:pPr>
            <w:sdt>
              <w:sdtPr>
                <w:rPr>
                  <w:lang w:val="en-US"/>
                </w:rPr>
                <w:id w:val="1574546971"/>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975C08">
              <w:rPr>
                <w:lang w:val="en-US"/>
              </w:rPr>
              <w:t xml:space="preserve"> Personal network drive (I-drive)</w:t>
            </w:r>
          </w:p>
          <w:p w:rsidRPr="00250516" w:rsidR="00975C08" w:rsidP="00975C08" w:rsidRDefault="00000000" w14:paraId="7500729D" w14:textId="4369E7EF">
            <w:pPr>
              <w:rPr>
                <w:lang w:val="en-US"/>
              </w:rPr>
            </w:pPr>
            <w:sdt>
              <w:sdtPr>
                <w:rPr>
                  <w:lang w:val="en-US"/>
                </w:rPr>
                <w:id w:val="-1408765965"/>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975C08">
              <w:rPr>
                <w:lang w:val="en-US"/>
              </w:rPr>
              <w:t xml:space="preserve"> </w:t>
            </w:r>
            <w:r w:rsidR="00A8755B">
              <w:rPr>
                <w:lang w:val="en-US"/>
              </w:rPr>
              <w:t>Teams</w:t>
            </w:r>
          </w:p>
          <w:p w:rsidR="00975C08" w:rsidP="00975C08" w:rsidRDefault="00000000" w14:paraId="2D39F296" w14:textId="77777777">
            <w:pPr>
              <w:rPr>
                <w:lang w:val="en-US"/>
              </w:rPr>
            </w:pPr>
            <w:sdt>
              <w:sdtPr>
                <w:rPr>
                  <w:lang w:val="en-US"/>
                </w:rPr>
                <w:id w:val="-1536877304"/>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975C08">
              <w:rPr>
                <w:lang w:val="en-US"/>
              </w:rPr>
              <w:t xml:space="preserve"> Sharepoint online</w:t>
            </w:r>
          </w:p>
          <w:p w:rsidRPr="00250516" w:rsidR="00975C08" w:rsidP="00975C08" w:rsidRDefault="00000000" w14:paraId="231C4095" w14:textId="77777777">
            <w:pPr>
              <w:rPr>
                <w:lang w:val="en-US"/>
              </w:rPr>
            </w:pPr>
            <w:sdt>
              <w:sdtPr>
                <w:rPr>
                  <w:lang w:val="en-US"/>
                </w:rPr>
                <w:id w:val="-63103526"/>
                <w14:checkbox>
                  <w14:checked w14:val="0"/>
                  <w14:checkedState w14:val="2612" w14:font="MS Gothic"/>
                  <w14:uncheckedState w14:val="2610" w14:font="MS Gothic"/>
                </w14:checkbox>
              </w:sdtPr>
              <w:sdtContent>
                <w:r w:rsidR="007A5CC7">
                  <w:rPr>
                    <w:rFonts w:hint="eastAsia" w:ascii="MS Gothic" w:hAnsi="MS Gothic" w:eastAsia="MS Gothic"/>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rsidR="00975C08" w:rsidP="00975C08" w:rsidRDefault="00000000" w14:paraId="0DE650AD" w14:textId="77777777">
            <w:pPr>
              <w:rPr>
                <w:lang w:val="en-US"/>
              </w:rPr>
            </w:pPr>
            <w:sdt>
              <w:sdtPr>
                <w:rPr>
                  <w:lang w:val="en-US"/>
                </w:rPr>
                <w:id w:val="-2130003063"/>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975C08">
              <w:rPr>
                <w:lang w:val="en-US"/>
              </w:rPr>
              <w:t xml:space="preserve"> Large Volume Storage</w:t>
            </w:r>
          </w:p>
          <w:p w:rsidR="007A5CC7" w:rsidP="007A5CC7" w:rsidRDefault="00000000" w14:paraId="57B1A755" w14:textId="344100F8">
            <w:pPr>
              <w:rPr>
                <w:lang w:val="en-US"/>
              </w:rPr>
            </w:pPr>
            <w:sdt>
              <w:sdtPr>
                <w:rPr>
                  <w:lang w:val="en-US"/>
                </w:rPr>
                <w:id w:val="1856455942"/>
                <w14:checkbox>
                  <w14:checked w14:val="0"/>
                  <w14:checkedState w14:val="2612" w14:font="MS Gothic"/>
                  <w14:uncheckedState w14:val="2610" w14:font="MS Gothic"/>
                </w14:checkbox>
              </w:sdtPr>
              <w:sdtContent>
                <w:r w:rsidR="007A5CC7">
                  <w:rPr>
                    <w:rFonts w:hint="eastAsia" w:ascii="MS Gothic" w:hAnsi="MS Gothic" w:eastAsia="MS Gothic"/>
                    <w:lang w:val="en-US"/>
                  </w:rPr>
                  <w:t>☐</w:t>
                </w:r>
              </w:sdtContent>
            </w:sdt>
            <w:r w:rsidR="007A5CC7">
              <w:rPr>
                <w:lang w:val="en-US"/>
              </w:rPr>
              <w:t xml:space="preserve"> </w:t>
            </w:r>
            <w:proofErr w:type="spellStart"/>
            <w:r w:rsidR="005F1387">
              <w:rPr>
                <w:lang w:val="en-US"/>
              </w:rPr>
              <w:t>ManGO</w:t>
            </w:r>
            <w:proofErr w:type="spellEnd"/>
          </w:p>
          <w:p w:rsidRPr="00250516" w:rsidR="005F1387" w:rsidP="007A5CC7" w:rsidRDefault="00000000" w14:paraId="6AC0118C" w14:textId="3C6B73B7">
            <w:pPr>
              <w:rPr>
                <w:lang w:val="en-US"/>
              </w:rPr>
            </w:pPr>
            <w:sdt>
              <w:sdtPr>
                <w:rPr>
                  <w:lang w:val="en-US"/>
                </w:rPr>
                <w:id w:val="-2146962238"/>
                <w14:checkbox>
                  <w14:checked w14:val="0"/>
                  <w14:checkedState w14:val="2612" w14:font="MS Gothic"/>
                  <w14:uncheckedState w14:val="2610" w14:font="MS Gothic"/>
                </w14:checkbox>
              </w:sdtPr>
              <w:sdtContent>
                <w:r w:rsidR="005F1387">
                  <w:rPr>
                    <w:rFonts w:hint="eastAsia" w:ascii="MS Gothic" w:hAnsi="MS Gothic" w:eastAsia="MS Gothic"/>
                    <w:lang w:val="en-US"/>
                  </w:rPr>
                  <w:t>☐</w:t>
                </w:r>
              </w:sdtContent>
            </w:sdt>
            <w:r w:rsidR="005F1387">
              <w:rPr>
                <w:lang w:val="en-US"/>
              </w:rPr>
              <w:t xml:space="preserve"> Digital vault</w:t>
            </w:r>
          </w:p>
          <w:p w:rsidR="00CE6D90" w:rsidP="22A3C190" w:rsidRDefault="00000000" w14:paraId="556D4158" w14:textId="1E9AD7DE">
            <w:pPr>
              <w:rPr>
                <w:lang w:val="en-US"/>
              </w:rPr>
            </w:pPr>
            <w:sdt>
              <w:sdtPr>
                <w:rPr>
                  <w:lang w:val="en-US"/>
                </w:rPr>
                <w:id w:val="1360622626"/>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7A5CC7">
              <w:rPr>
                <w:lang w:val="en-US"/>
              </w:rPr>
              <w:t xml:space="preserve"> Other: </w:t>
            </w:r>
            <w:r w:rsidR="00A06D0C">
              <w:rPr>
                <w:lang w:val="en-US"/>
              </w:rPr>
              <w:t>Book case</w:t>
            </w:r>
            <w:r w:rsidR="00A06D0C">
              <w:rPr>
                <w:lang w:val="en-US"/>
              </w:rPr>
              <w:t xml:space="preserve"> and file cabinet</w:t>
            </w:r>
            <w:r w:rsidR="00A06D0C">
              <w:rPr>
                <w:lang w:val="en-US"/>
              </w:rPr>
              <w:t xml:space="preserve">s; one drive for draft articles and chapters and the draft </w:t>
            </w:r>
            <w:proofErr w:type="spellStart"/>
            <w:r w:rsidR="00A06D0C">
              <w:rPr>
                <w:lang w:val="en-US"/>
              </w:rPr>
              <w:t xml:space="preserve">ouline</w:t>
            </w:r>
            <w:proofErr w:type="spellEnd"/>
            <w:r w:rsidR="00A06D0C">
              <w:rPr>
                <w:lang w:val="en-US"/>
              </w:rPr>
              <w:t xml:space="preserve"> of the book</w:t>
            </w:r>
          </w:p>
          <w:p w:rsidRPr="00BC2885" w:rsidR="00BC2885" w:rsidP="6320600B" w:rsidRDefault="00BC2885" w14:paraId="5B70A229" w14:textId="77777777">
            <w:pPr>
              <w:rPr>
                <w:lang w:val="en-US"/>
              </w:rPr>
            </w:pPr>
          </w:p>
        </w:tc>
      </w:tr>
      <w:tr w:rsidRPr="00F42A6F" w:rsidR="002300DE" w:rsidTr="22A3C190" w14:paraId="75DB34E4" w14:textId="77777777">
        <w:trPr>
          <w:cantSplit/>
          <w:trHeight w:val="269"/>
        </w:trPr>
        <w:tc>
          <w:tcPr>
            <w:tcW w:w="4962" w:type="dxa"/>
            <w:tcMar/>
          </w:tcPr>
          <w:p w:rsidR="0008393F" w:rsidP="00877A71" w:rsidRDefault="00C67569" w14:paraId="16D1B32F" w14:textId="77777777">
            <w:r w:rsidRPr="002B78E0">
              <w:t>How will the data be backed up?</w:t>
            </w:r>
          </w:p>
          <w:p w:rsidR="0008393F" w:rsidP="0008393F" w:rsidRDefault="0008393F" w14:paraId="05D3C913" w14:textId="77777777"/>
          <w:p w:rsidRPr="00424DBA" w:rsidR="002300DE" w:rsidP="00424DBA" w:rsidRDefault="0093526F" w14:paraId="28D59DD1" w14:textId="77777777">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Mar/>
          </w:tcPr>
          <w:p w:rsidR="00F04613" w:rsidP="00F04613" w:rsidRDefault="00000000" w14:paraId="26143272" w14:textId="77777777">
            <w:pPr>
              <w:rPr>
                <w:lang w:val="en-US"/>
              </w:rPr>
            </w:pPr>
            <w:sdt>
              <w:sdtPr>
                <w:rPr>
                  <w:lang w:val="en-US"/>
                </w:rPr>
                <w:id w:val="-563640976"/>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F04613">
              <w:rPr>
                <w:lang w:val="en-US"/>
              </w:rPr>
              <w:t xml:space="preserve"> </w:t>
            </w:r>
            <w:r w:rsidRPr="00F04613" w:rsidR="00F04613">
              <w:rPr>
                <w:lang w:val="en-US"/>
              </w:rPr>
              <w:t>Standard back-up provided by KU Leuven ICTS for my storage solution</w:t>
            </w:r>
          </w:p>
          <w:p w:rsidRPr="00250516" w:rsidR="00F04613" w:rsidP="00F04613" w:rsidRDefault="00000000" w14:paraId="6FDFF8E2" w14:textId="00EE5CD7">
            <w:pPr>
              <w:rPr>
                <w:lang w:val="en-US"/>
              </w:rPr>
            </w:pPr>
            <w:sdt>
              <w:sdtPr>
                <w:rPr>
                  <w:lang w:val="en-US"/>
                </w:rPr>
                <w:id w:val="-2006960979"/>
                <w14:checkbox>
                  <w14:checked w14:val="0"/>
                  <w14:checkedState w14:val="2612" w14:font="MS Gothic"/>
                  <w14:uncheckedState w14:val="2610" w14:font="MS Gothic"/>
                </w14:checkbox>
              </w:sdtPr>
              <w:sdtContent>
                <w:r w:rsidR="00A06D0C">
                  <w:rPr>
                    <w:rFonts w:hint="eastAsia" w:ascii="MS Gothic" w:hAnsi="MS Gothic" w:eastAsia="MS Gothic"/>
                    <w:lang w:val="en-US"/>
                  </w:rPr>
                  <w:t>☐</w:t>
                </w:r>
              </w:sdtContent>
            </w:sdt>
            <w:r w:rsidR="00F04613">
              <w:rPr>
                <w:lang w:val="en-US"/>
              </w:rPr>
              <w:t xml:space="preserve"> </w:t>
            </w:r>
            <w:r w:rsidRPr="00F04613" w:rsidR="00F04613">
              <w:rPr>
                <w:lang w:val="en-US"/>
              </w:rPr>
              <w:t>Personal back-ups I make (specify)</w:t>
            </w:r>
          </w:p>
          <w:p w:rsidR="00F04613" w:rsidP="00F04613" w:rsidRDefault="00000000" w14:paraId="7E5BDC27" w14:textId="43E0925C">
            <w:pPr>
              <w:rPr>
                <w:lang w:val="en-US"/>
              </w:rPr>
            </w:pPr>
            <w:sdt>
              <w:sdtPr>
                <w:rPr>
                  <w:lang w:val="en-US"/>
                </w:rPr>
                <w:id w:val="844759602"/>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F04613">
              <w:rPr>
                <w:lang w:val="en-US"/>
              </w:rPr>
              <w:t xml:space="preserve"> Other (specify) </w:t>
            </w:r>
          </w:p>
          <w:p w:rsidR="22A3C190" w:rsidP="22A3C190" w:rsidRDefault="22A3C190" w14:noSpellErr="1" w14:paraId="42CEB7D3" w14:textId="66C8E6B4">
            <w:pPr>
              <w:pStyle w:val="Standaard"/>
              <w:bidi w:val="0"/>
              <w:spacing w:before="0" w:beforeAutospacing="off" w:after="0" w:afterAutospacing="off" w:line="259" w:lineRule="auto"/>
              <w:ind w:left="0" w:right="0"/>
              <w:jc w:val="left"/>
            </w:pPr>
            <w:r w:rsidRPr="22A3C190" w:rsidR="22A3C190">
              <w:rPr>
                <w:rFonts w:ascii="MS Gothic" w:hAnsi="MS Gothic" w:eastAsia="MS Gothic"/>
                <w:lang w:val="en-US"/>
              </w:rPr>
              <w:t>Physical storage and periodical scans will be taken for digital storage on laptop and one drive.</w:t>
            </w:r>
          </w:p>
          <w:p w:rsidR="00C67569" w:rsidP="00C67569" w:rsidRDefault="00C67569" w14:paraId="6519EA17" w14:textId="3E9B1305">
            <w:pPr>
              <w:rPr>
                <w:b/>
                <w:bCs/>
                <w:lang w:val="en-US"/>
              </w:rPr>
            </w:pPr>
          </w:p>
          <w:p w:rsidRPr="00CA2D12" w:rsidR="00C67569" w:rsidP="00F04613" w:rsidRDefault="00C67569" w14:paraId="2E365803" w14:textId="77777777">
            <w:pPr>
              <w:shd w:val="clear" w:color="auto" w:fill="FFFFFF"/>
              <w:rPr>
                <w:b/>
                <w:bCs/>
                <w:lang w:val="en-US"/>
              </w:rPr>
            </w:pPr>
          </w:p>
        </w:tc>
      </w:tr>
      <w:tr w:rsidRPr="00F42A6F" w:rsidR="00C271CA" w:rsidTr="22A3C190" w14:paraId="0BBB70A1" w14:textId="77777777">
        <w:trPr>
          <w:cantSplit/>
          <w:trHeight w:val="269"/>
        </w:trPr>
        <w:tc>
          <w:tcPr>
            <w:tcW w:w="4962" w:type="dxa"/>
            <w:tcMar/>
          </w:tcPr>
          <w:p w:rsidRPr="002B78E0" w:rsidR="00C271CA" w:rsidP="00C271CA" w:rsidRDefault="00C271CA" w14:paraId="75890BCE" w14:textId="77777777">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Mar/>
          </w:tcPr>
          <w:p w:rsidRPr="00436EB9" w:rsidR="00C271CA" w:rsidP="00C271CA" w:rsidRDefault="00000000" w14:paraId="2596DD24" w14:textId="03745C04">
            <w:pPr>
              <w:rPr>
                <w:lang w:val="en-US"/>
              </w:rPr>
            </w:pPr>
            <w:sdt>
              <w:sdtPr>
                <w:rPr>
                  <w:lang w:val="en-US"/>
                </w:rPr>
                <w:id w:val="-1609034685"/>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Pr="00436EB9" w:rsidR="00C271CA">
              <w:rPr>
                <w:lang w:val="en-US"/>
              </w:rPr>
              <w:t xml:space="preserve"> Yes</w:t>
            </w:r>
          </w:p>
          <w:p w:rsidRPr="00436EB9" w:rsidR="00C271CA" w:rsidP="00C271CA" w:rsidRDefault="00000000" w14:paraId="27AE78EF" w14:textId="77777777">
            <w:pPr>
              <w:rPr>
                <w:lang w:val="en-US"/>
              </w:rPr>
            </w:pPr>
            <w:sdt>
              <w:sdtPr>
                <w:rPr>
                  <w:lang w:val="en-US"/>
                </w:rPr>
                <w:id w:val="-2010666055"/>
                <w14:checkbox>
                  <w14:checked w14:val="0"/>
                  <w14:checkedState w14:val="2612" w14:font="MS Gothic"/>
                  <w14:uncheckedState w14:val="2610" w14:font="MS Gothic"/>
                </w14:checkbox>
              </w:sdtPr>
              <w:sdtContent>
                <w:r w:rsidRPr="00436EB9" w:rsidR="00C271CA">
                  <w:rPr>
                    <w:rFonts w:hint="eastAsia" w:ascii="MS Gothic" w:hAnsi="MS Gothic" w:eastAsia="MS Gothic"/>
                    <w:lang w:val="en-US"/>
                  </w:rPr>
                  <w:t>☐</w:t>
                </w:r>
              </w:sdtContent>
            </w:sdt>
            <w:r w:rsidRPr="00436EB9" w:rsidR="00C271CA">
              <w:rPr>
                <w:lang w:val="en-US"/>
              </w:rPr>
              <w:t xml:space="preserve"> No</w:t>
            </w:r>
          </w:p>
          <w:p w:rsidR="0087485C" w:rsidP="00C271CA" w:rsidRDefault="0087485C" w14:paraId="6B622DE8" w14:textId="77777777">
            <w:pPr>
              <w:rPr>
                <w:bCs/>
              </w:rPr>
            </w:pPr>
          </w:p>
          <w:p w:rsidR="00C271CA" w:rsidP="00C271CA" w:rsidRDefault="00C271CA" w14:paraId="30880941" w14:textId="77777777">
            <w:pPr>
              <w:rPr>
                <w:bCs/>
              </w:rPr>
            </w:pPr>
            <w:r w:rsidRPr="00436EB9">
              <w:rPr>
                <w:bCs/>
              </w:rPr>
              <w:t xml:space="preserve">If no, please </w:t>
            </w:r>
            <w:r>
              <w:rPr>
                <w:bCs/>
              </w:rPr>
              <w:t>specify</w:t>
            </w:r>
            <w:r w:rsidRPr="00436EB9">
              <w:rPr>
                <w:bCs/>
              </w:rPr>
              <w:t xml:space="preserve">: </w:t>
            </w:r>
          </w:p>
          <w:p w:rsidRPr="00436EB9" w:rsidR="0087485C" w:rsidP="00C271CA" w:rsidRDefault="0087485C" w14:paraId="6DD7D2B6" w14:textId="77777777">
            <w:pPr>
              <w:rPr>
                <w:bCs/>
              </w:rPr>
            </w:pPr>
          </w:p>
        </w:tc>
      </w:tr>
      <w:tr w:rsidRPr="00F42A6F" w:rsidR="00C271CA" w:rsidTr="22A3C190" w14:paraId="1BDE2B70" w14:textId="77777777">
        <w:trPr>
          <w:cantSplit/>
          <w:trHeight w:val="269"/>
        </w:trPr>
        <w:tc>
          <w:tcPr>
            <w:tcW w:w="4962" w:type="dxa"/>
            <w:tcMar/>
          </w:tcPr>
          <w:p w:rsidR="00EB125A" w:rsidP="00C271CA" w:rsidRDefault="00EB125A" w14:paraId="30DC822B" w14:textId="77777777">
            <w:r w:rsidRPr="00C40606">
              <w:t>How will you ensure that the data are securely stored and not accessed or modified by unauthorized persons?</w:t>
            </w:r>
          </w:p>
          <w:p w:rsidR="00EB125A" w:rsidP="00EB125A" w:rsidRDefault="00EB125A" w14:paraId="167A6F82" w14:textId="77777777"/>
          <w:p w:rsidR="00EB125A" w:rsidP="00EB125A" w:rsidRDefault="00620BB0" w14:paraId="7214976E" w14:textId="77777777">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Pr="00E30883" w:rsidR="00620BB0" w:rsidP="00EB125A" w:rsidRDefault="00620BB0" w14:paraId="1B02428F" w14:textId="77777777">
            <w:pPr>
              <w:rPr>
                <w:rStyle w:val="Subtieleverwijzing"/>
                <w:i/>
                <w:color w:val="44546A" w:themeColor="text2"/>
                <w:sz w:val="20"/>
                <w:szCs w:val="20"/>
              </w:rPr>
            </w:pPr>
            <w:hyperlink w:tgtFrame="_blank" w:history="1" r:id="rId13">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rsidRPr="00EB125A" w:rsidR="00C271CA" w:rsidP="00EB125A" w:rsidRDefault="00C271CA" w14:paraId="40C03B7F" w14:textId="77777777"/>
        </w:tc>
        <w:tc>
          <w:tcPr>
            <w:tcW w:w="10631" w:type="dxa"/>
            <w:tcMar/>
          </w:tcPr>
          <w:p w:rsidR="22A3C190" w:rsidP="22A3C190" w:rsidRDefault="22A3C190" w14:noSpellErr="1" w14:paraId="1B5D419F" w14:textId="33250F62">
            <w:pPr>
              <w:pStyle w:val="Standaard"/>
              <w:bidi w:val="0"/>
              <w:spacing w:before="0" w:beforeAutospacing="off" w:after="0" w:afterAutospacing="off" w:line="259" w:lineRule="auto"/>
              <w:ind w:left="0" w:right="0"/>
              <w:jc w:val="left"/>
              <w:rPr>
                <w:rFonts w:ascii="MS Gothic" w:hAnsi="MS Gothic" w:eastAsia="MS Gothic"/>
                <w:lang w:val="en-US"/>
              </w:rPr>
            </w:pPr>
            <w:r w:rsidRPr="22A3C190" w:rsidR="22A3C190">
              <w:rPr>
                <w:rFonts w:ascii="MS Gothic" w:hAnsi="MS Gothic" w:eastAsia="MS Gothic"/>
                <w:lang w:val="en-US"/>
              </w:rPr>
              <w:t>The physical storage is in a locked and fire proof file cabinet. The digital storage is on my laptop secured through password and face recognition. And the one drive is secured by password.</w:t>
            </w:r>
          </w:p>
          <w:p w:rsidR="00EB125A" w:rsidP="00C271CA" w:rsidRDefault="00EB125A" w14:paraId="393B9F9E" w14:textId="77777777">
            <w:pPr>
              <w:rPr>
                <w:rFonts w:ascii="MS Gothic" w:hAnsi="MS Gothic" w:eastAsia="MS Gothic"/>
                <w:lang w:val="en-US"/>
              </w:rPr>
            </w:pPr>
          </w:p>
          <w:p w:rsidR="00EB125A" w:rsidP="00C271CA" w:rsidRDefault="00EB125A" w14:paraId="3F6740DF" w14:textId="77777777">
            <w:pPr>
              <w:rPr>
                <w:rFonts w:ascii="MS Gothic" w:hAnsi="MS Gothic" w:eastAsia="MS Gothic"/>
                <w:lang w:val="en-US"/>
              </w:rPr>
            </w:pPr>
          </w:p>
          <w:p w:rsidR="00EB125A" w:rsidP="00C271CA" w:rsidRDefault="00EB125A" w14:paraId="773087FF" w14:textId="77777777">
            <w:pPr>
              <w:rPr>
                <w:rFonts w:ascii="MS Gothic" w:hAnsi="MS Gothic" w:eastAsia="MS Gothic"/>
                <w:lang w:val="en-US"/>
              </w:rPr>
            </w:pPr>
          </w:p>
        </w:tc>
      </w:tr>
      <w:tr w:rsidRPr="00F42A6F" w:rsidR="00C271CA" w:rsidTr="22A3C190" w14:paraId="417CCF10" w14:textId="77777777">
        <w:trPr>
          <w:cantSplit/>
          <w:trHeight w:val="269"/>
        </w:trPr>
        <w:tc>
          <w:tcPr>
            <w:tcW w:w="4962" w:type="dxa"/>
            <w:tcMar/>
          </w:tcPr>
          <w:p w:rsidRPr="002B78E0" w:rsidR="00C271CA" w:rsidP="00C271CA" w:rsidRDefault="00526D79" w14:paraId="35352D72" w14:textId="77777777">
            <w:r w:rsidRPr="00C40606">
              <w:t>What are the expected costs for data storage and backup during the research project? How will these costs be covered?</w:t>
            </w:r>
          </w:p>
        </w:tc>
        <w:tc>
          <w:tcPr>
            <w:tcW w:w="10631" w:type="dxa"/>
            <w:tcMar/>
          </w:tcPr>
          <w:p w:rsidR="00771609" w:rsidP="00C271CA" w:rsidRDefault="00771609" w14:paraId="541D4C60" w14:textId="77777777">
            <w:pPr>
              <w:rPr>
                <w:rFonts w:ascii="MS Gothic" w:hAnsi="MS Gothic" w:eastAsia="MS Gothic"/>
                <w:lang w:val="en-US"/>
              </w:rPr>
            </w:pPr>
          </w:p>
          <w:p w:rsidR="00771609" w:rsidP="00C271CA" w:rsidRDefault="00A06D0C" w14:paraId="0307D02D" w14:textId="217A0467">
            <w:pPr>
              <w:rPr>
                <w:rFonts w:ascii="MS Gothic" w:hAnsi="MS Gothic" w:eastAsia="MS Gothic"/>
                <w:lang w:val="en-US"/>
              </w:rPr>
            </w:pPr>
            <w:r>
              <w:rPr>
                <w:rFonts w:ascii="MS Gothic" w:hAnsi="MS Gothic" w:eastAsia="MS Gothic"/>
                <w:lang w:val="en-US"/>
              </w:rPr>
              <w:t>None.</w:t>
            </w:r>
          </w:p>
          <w:p w:rsidR="00771609" w:rsidP="00C271CA" w:rsidRDefault="00771609" w14:paraId="5DCA04E5" w14:textId="77777777">
            <w:pPr>
              <w:rPr>
                <w:rFonts w:ascii="MS Gothic" w:hAnsi="MS Gothic" w:eastAsia="MS Gothic"/>
                <w:lang w:val="en-US"/>
              </w:rPr>
            </w:pPr>
          </w:p>
          <w:p w:rsidR="00771609" w:rsidP="00C271CA" w:rsidRDefault="00771609" w14:paraId="2A2AA807" w14:textId="77777777">
            <w:pPr>
              <w:rPr>
                <w:rFonts w:ascii="MS Gothic" w:hAnsi="MS Gothic" w:eastAsia="MS Gothic"/>
                <w:lang w:val="en-US"/>
              </w:rPr>
            </w:pPr>
          </w:p>
        </w:tc>
      </w:tr>
    </w:tbl>
    <w:p w:rsidR="00E93C67" w:rsidRDefault="00E93C67" w14:paraId="6C206D54" w14:textId="77777777"/>
    <w:p w:rsidR="00E93C67" w:rsidRDefault="00E93C67" w14:paraId="330F2B86" w14:textId="77777777"/>
    <w:tbl>
      <w:tblPr>
        <w:tblStyle w:val="Tabelraster"/>
        <w:tblW w:w="15593" w:type="dxa"/>
        <w:tblInd w:w="-714" w:type="dxa"/>
        <w:tblLayout w:type="fixed"/>
        <w:tblLook w:val="04A0" w:firstRow="1" w:lastRow="0" w:firstColumn="1" w:lastColumn="0" w:noHBand="0" w:noVBand="1"/>
      </w:tblPr>
      <w:tblGrid>
        <w:gridCol w:w="4962"/>
        <w:gridCol w:w="10631"/>
      </w:tblGrid>
      <w:tr w:rsidRPr="00F42A6F" w:rsidR="00877A71" w:rsidTr="005E32FD" w14:paraId="5CFDC8BA" w14:textId="77777777">
        <w:trPr>
          <w:cantSplit/>
          <w:trHeight w:val="269"/>
        </w:trPr>
        <w:tc>
          <w:tcPr>
            <w:tcW w:w="15593" w:type="dxa"/>
            <w:gridSpan w:val="2"/>
            <w:shd w:val="clear" w:color="auto" w:fill="5B9BD5" w:themeFill="accent5"/>
          </w:tcPr>
          <w:p w:rsidRPr="00A729DC" w:rsidR="00877A71" w:rsidP="00A729DC" w:rsidRDefault="00980823" w14:paraId="68057ED5" w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35DF9256" w14:textId="77777777">
            <w:pPr>
              <w:ind w:left="720"/>
              <w:jc w:val="center"/>
              <w:rPr>
                <w:b/>
              </w:rPr>
            </w:pPr>
          </w:p>
        </w:tc>
      </w:tr>
      <w:tr w:rsidRPr="00F42A6F" w:rsidR="002300DE" w:rsidTr="00436EB9" w14:paraId="7A948795" w14:textId="77777777">
        <w:trPr>
          <w:cantSplit/>
          <w:trHeight w:val="269"/>
        </w:trPr>
        <w:tc>
          <w:tcPr>
            <w:tcW w:w="4962" w:type="dxa"/>
          </w:tcPr>
          <w:p w:rsidR="002300DE" w:rsidP="5D59270C" w:rsidRDefault="0091060F" w14:paraId="0F0A7F75" w14:textId="77777777">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P="5D59270C" w:rsidRDefault="00FC11F3" w14:paraId="20C876F5" w14:textId="77777777">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w:tgtFrame="_blank" w:history="1" r:id="rId14">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Pr="00436EB9" w:rsidR="005321D4" w:rsidP="005321D4" w:rsidRDefault="005321D4" w14:paraId="45886B79" w14:textId="7B4B9FD3">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Pr="00436EB9">
              <w:rPr>
                <w:lang w:val="en-US"/>
              </w:rPr>
              <w:t xml:space="preserve"> </w:t>
            </w:r>
            <w:r w:rsidRPr="005321D4">
              <w:rPr>
                <w:lang w:val="en-US"/>
              </w:rPr>
              <w:t>All data will be preserved for 10 years according to KU Leuven RDM policy</w:t>
            </w:r>
          </w:p>
          <w:p w:rsidRPr="00436EB9" w:rsidR="005321D4" w:rsidP="005321D4" w:rsidRDefault="00000000" w14:paraId="1D8FCBF6" w14:textId="77777777">
            <w:pPr>
              <w:rPr>
                <w:lang w:val="en-US"/>
              </w:rPr>
            </w:pPr>
            <w:sdt>
              <w:sdtPr>
                <w:rPr>
                  <w:lang w:val="en-US"/>
                </w:rPr>
                <w:id w:val="-418630834"/>
                <w14:checkbox>
                  <w14:checked w14:val="0"/>
                  <w14:checkedState w14:val="2612" w14:font="MS Gothic"/>
                  <w14:uncheckedState w14:val="2610" w14:font="MS Gothic"/>
                </w14:checkbox>
              </w:sdtPr>
              <w:sdtContent>
                <w:r w:rsidRPr="00436EB9" w:rsidR="005321D4">
                  <w:rPr>
                    <w:rFonts w:hint="eastAsia" w:ascii="MS Gothic" w:hAnsi="MS Gothic" w:eastAsia="MS Gothic"/>
                    <w:lang w:val="en-US"/>
                  </w:rPr>
                  <w:t>☐</w:t>
                </w:r>
              </w:sdtContent>
            </w:sdt>
            <w:r w:rsidRPr="00436EB9" w:rsidR="005321D4">
              <w:rPr>
                <w:lang w:val="en-US"/>
              </w:rPr>
              <w:t xml:space="preserve"> </w:t>
            </w:r>
            <w:r w:rsidRPr="005321D4" w:rsidR="005321D4">
              <w:rPr>
                <w:lang w:val="en-US"/>
              </w:rPr>
              <w:t>All data will be preserved for 25 years according to CTC recommendations for clinical trials with medicinal products for human use and for clinical experiments on humans</w:t>
            </w:r>
          </w:p>
          <w:p w:rsidRPr="00436EB9" w:rsidR="005321D4" w:rsidP="005321D4" w:rsidRDefault="00000000" w14:paraId="30906F64" w14:textId="77777777">
            <w:pPr>
              <w:rPr>
                <w:lang w:val="en-US"/>
              </w:rPr>
            </w:pPr>
            <w:sdt>
              <w:sdtPr>
                <w:rPr>
                  <w:lang w:val="en-US"/>
                </w:rPr>
                <w:id w:val="522369907"/>
                <w14:checkbox>
                  <w14:checked w14:val="0"/>
                  <w14:checkedState w14:val="2612" w14:font="MS Gothic"/>
                  <w14:uncheckedState w14:val="2610" w14:font="MS Gothic"/>
                </w14:checkbox>
              </w:sdtPr>
              <w:sdtContent>
                <w:r w:rsidRPr="00436EB9" w:rsidR="005321D4">
                  <w:rPr>
                    <w:rFonts w:hint="eastAsia" w:ascii="MS Gothic" w:hAnsi="MS Gothic" w:eastAsia="MS Gothic"/>
                    <w:lang w:val="en-US"/>
                  </w:rPr>
                  <w:t>☐</w:t>
                </w:r>
              </w:sdtContent>
            </w:sdt>
            <w:r w:rsidR="005321D4">
              <w:rPr>
                <w:lang w:val="en-US"/>
              </w:rPr>
              <w:t xml:space="preserve"> </w:t>
            </w:r>
            <w:r w:rsidRPr="005321D4" w:rsidR="005321D4">
              <w:rPr>
                <w:lang w:val="en-US"/>
              </w:rPr>
              <w:t>Certain data cannot be ke</w:t>
            </w:r>
            <w:r w:rsidR="005321D4">
              <w:rPr>
                <w:lang w:val="en-US"/>
              </w:rPr>
              <w:t>pt for 10 years (explain)</w:t>
            </w:r>
          </w:p>
          <w:p w:rsidR="005321D4" w:rsidP="005321D4" w:rsidRDefault="005321D4" w14:paraId="300E0CB2"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P="005321D4" w:rsidRDefault="005321D4" w14:paraId="2609D970"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Pr="006668AB" w:rsidR="002300DE" w:rsidP="005321D4" w:rsidRDefault="002300DE" w14:paraId="62E7702F" w14:textId="77777777">
            <w:pPr>
              <w:pStyle w:val="paragraph"/>
              <w:spacing w:before="0" w:beforeAutospacing="0" w:after="0" w:afterAutospacing="0"/>
              <w:textAlignment w:val="baseline"/>
              <w:rPr>
                <w:b/>
                <w:bCs/>
                <w:lang w:val="en-US"/>
              </w:rPr>
            </w:pPr>
          </w:p>
          <w:p w:rsidRPr="006668AB" w:rsidR="005321D4" w:rsidP="005321D4" w:rsidRDefault="005321D4" w14:paraId="63C79463" w14:textId="77777777">
            <w:pPr>
              <w:pStyle w:val="paragraph"/>
              <w:spacing w:before="0" w:beforeAutospacing="0" w:after="0" w:afterAutospacing="0"/>
              <w:textAlignment w:val="baseline"/>
              <w:rPr>
                <w:b/>
                <w:bCs/>
                <w:lang w:val="en-US"/>
              </w:rPr>
            </w:pPr>
          </w:p>
        </w:tc>
      </w:tr>
      <w:tr w:rsidRPr="00F42A6F" w:rsidR="002300DE" w:rsidTr="00436EB9" w14:paraId="6CF7AC52" w14:textId="77777777">
        <w:trPr>
          <w:cantSplit/>
          <w:trHeight w:val="269"/>
        </w:trPr>
        <w:tc>
          <w:tcPr>
            <w:tcW w:w="4962" w:type="dxa"/>
          </w:tcPr>
          <w:p w:rsidR="002300DE" w:rsidP="000C4BF5" w:rsidRDefault="000C4BF5" w14:paraId="2F22555E" w14:textId="77777777">
            <w:r w:rsidRPr="00C40606">
              <w:t>Where will these data be archived (stored and curated for the long-term)?</w:t>
            </w:r>
          </w:p>
          <w:p w:rsidR="00405AAD" w:rsidP="000C4BF5" w:rsidRDefault="00405AAD" w14:paraId="5331C2E6" w14:textId="77777777"/>
          <w:p w:rsidRPr="00405AAD" w:rsidR="00405AAD" w:rsidP="00662A5F" w:rsidRDefault="00405AAD" w14:paraId="370EE3E5" w14:textId="77777777">
            <w:pPr>
              <w:rPr>
                <w:rFonts w:cstheme="minorHAnsi"/>
                <w:sz w:val="22"/>
                <w:szCs w:val="22"/>
              </w:rPr>
            </w:pPr>
            <w:hyperlink w:tgtFrame="_blank" w:history="1" r:id="rId15">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w:tgtFrame="_blank" w:history="1" r:id="rId16">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rsidRPr="00436EB9" w:rsidR="00A37797" w:rsidP="00A37797" w:rsidRDefault="00000000" w14:paraId="5149A913" w14:textId="77777777">
            <w:pPr>
              <w:rPr>
                <w:lang w:val="en-US"/>
              </w:rPr>
            </w:pPr>
            <w:sdt>
              <w:sdtPr>
                <w:rPr>
                  <w:lang w:val="en-US"/>
                </w:rPr>
                <w:id w:val="-984850037"/>
                <w14:checkbox>
                  <w14:checked w14:val="0"/>
                  <w14:checkedState w14:val="2612" w14:font="MS Gothic"/>
                  <w14:uncheckedState w14:val="2610" w14:font="MS Gothic"/>
                </w14:checkbox>
              </w:sdtPr>
              <w:sdtContent>
                <w:r w:rsidRPr="00436EB9" w:rsidR="00A37797">
                  <w:rPr>
                    <w:rFonts w:hint="eastAsia" w:ascii="MS Gothic" w:hAnsi="MS Gothic" w:eastAsia="MS Gothic"/>
                    <w:lang w:val="en-US"/>
                  </w:rPr>
                  <w:t>☐</w:t>
                </w:r>
              </w:sdtContent>
            </w:sdt>
            <w:r w:rsidRPr="00436EB9" w:rsidR="00A37797">
              <w:rPr>
                <w:lang w:val="en-US"/>
              </w:rPr>
              <w:t xml:space="preserve"> </w:t>
            </w:r>
            <w:r w:rsidR="00A37797">
              <w:rPr>
                <w:lang w:val="en-US"/>
              </w:rPr>
              <w:t>KU Leuven RDR</w:t>
            </w:r>
          </w:p>
          <w:p w:rsidRPr="00436EB9" w:rsidR="00A37797" w:rsidP="00A37797" w:rsidRDefault="00000000" w14:paraId="11E8126D" w14:textId="77777777">
            <w:pPr>
              <w:rPr>
                <w:lang w:val="en-US"/>
              </w:rPr>
            </w:pPr>
            <w:sdt>
              <w:sdtPr>
                <w:rPr>
                  <w:lang w:val="en-US"/>
                </w:rPr>
                <w:id w:val="1795017654"/>
                <w14:checkbox>
                  <w14:checked w14:val="0"/>
                  <w14:checkedState w14:val="2612" w14:font="MS Gothic"/>
                  <w14:uncheckedState w14:val="2610" w14:font="MS Gothic"/>
                </w14:checkbox>
              </w:sdtPr>
              <w:sdtContent>
                <w:r w:rsidRPr="00436EB9" w:rsidR="00A37797">
                  <w:rPr>
                    <w:rFonts w:hint="eastAsia" w:ascii="MS Gothic" w:hAnsi="MS Gothic" w:eastAsia="MS Gothic"/>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Pr="00436EB9" w:rsidR="00A37797" w:rsidP="00A37797" w:rsidRDefault="00000000" w14:paraId="0F178EE1" w14:textId="77777777">
            <w:pPr>
              <w:rPr>
                <w:lang w:val="en-US"/>
              </w:rPr>
            </w:pPr>
            <w:sdt>
              <w:sdtPr>
                <w:rPr>
                  <w:lang w:val="en-US"/>
                </w:rPr>
                <w:id w:val="1850753825"/>
                <w14:checkbox>
                  <w14:checked w14:val="0"/>
                  <w14:checkedState w14:val="2612" w14:font="MS Gothic"/>
                  <w14:uncheckedState w14:val="2610" w14:font="MS Gothic"/>
                </w14:checkbox>
              </w:sdtPr>
              <w:sdtContent>
                <w:r w:rsidRPr="00436EB9" w:rsidR="00A37797">
                  <w:rPr>
                    <w:rFonts w:hint="eastAsia" w:ascii="MS Gothic" w:hAnsi="MS Gothic" w:eastAsia="MS Gothic"/>
                    <w:lang w:val="en-US"/>
                  </w:rPr>
                  <w:t>☐</w:t>
                </w:r>
              </w:sdtContent>
            </w:sdt>
            <w:r w:rsidR="00A37797">
              <w:rPr>
                <w:lang w:val="en-US"/>
              </w:rPr>
              <w:t xml:space="preserve"> Shared network drive (J-drive)</w:t>
            </w:r>
          </w:p>
          <w:p w:rsidRPr="00436EB9" w:rsidR="00A37797" w:rsidP="00A37797" w:rsidRDefault="00000000" w14:paraId="15D118D2" w14:textId="5E5797C5">
            <w:pPr>
              <w:rPr>
                <w:lang w:val="en-US"/>
              </w:rPr>
            </w:pPr>
            <w:sdt>
              <w:sdtPr>
                <w:rPr>
                  <w:lang w:val="en-US"/>
                </w:rPr>
                <w:id w:val="-1494254852"/>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rsidR="002300DE" w:rsidP="6320600B" w:rsidRDefault="00A06D0C" w14:paraId="11B1E3EB" w14:textId="3677D916">
            <w:pPr>
              <w:rPr>
                <w:b/>
                <w:bCs/>
              </w:rPr>
            </w:pPr>
            <w:r>
              <w:rPr>
                <w:b/>
                <w:bCs/>
              </w:rPr>
              <w:t xml:space="preserve">Home. </w:t>
            </w:r>
            <w:proofErr w:type="gramStart"/>
            <w:r>
              <w:rPr>
                <w:b/>
                <w:bCs/>
              </w:rPr>
              <w:t>Book cases</w:t>
            </w:r>
            <w:proofErr w:type="gramEnd"/>
            <w:r>
              <w:rPr>
                <w:b/>
                <w:bCs/>
              </w:rPr>
              <w:t xml:space="preserve"> and file cabinets.</w:t>
            </w:r>
          </w:p>
          <w:p w:rsidR="000C4BF5" w:rsidP="6320600B" w:rsidRDefault="000C4BF5" w14:paraId="7081679D" w14:textId="77777777">
            <w:pPr>
              <w:rPr>
                <w:b/>
                <w:bCs/>
              </w:rPr>
            </w:pPr>
          </w:p>
          <w:p w:rsidR="000C4BF5" w:rsidP="6320600B" w:rsidRDefault="000C4BF5" w14:paraId="2F70E98C" w14:textId="77777777">
            <w:pPr>
              <w:rPr>
                <w:b/>
                <w:bCs/>
              </w:rPr>
            </w:pPr>
          </w:p>
          <w:p w:rsidRPr="00C57639" w:rsidR="000C4BF5" w:rsidP="6320600B" w:rsidRDefault="000C4BF5" w14:paraId="19BC6EE9" w14:textId="77777777">
            <w:pPr>
              <w:rPr>
                <w:b/>
                <w:bCs/>
              </w:rPr>
            </w:pPr>
          </w:p>
        </w:tc>
      </w:tr>
      <w:tr w:rsidRPr="00906DA8" w:rsidR="002300DE" w:rsidTr="00436EB9" w14:paraId="6604DE72" w14:textId="77777777">
        <w:trPr>
          <w:cantSplit/>
          <w:trHeight w:val="269"/>
        </w:trPr>
        <w:tc>
          <w:tcPr>
            <w:tcW w:w="4962" w:type="dxa"/>
          </w:tcPr>
          <w:p w:rsidR="00436EB9" w:rsidP="00877A71" w:rsidRDefault="00AB632D" w14:paraId="749AB129" w14:textId="77777777">
            <w:r w:rsidRPr="00C40606">
              <w:t>What are the expected costs for data preservation during the expected retention period? How will these costs be covered?</w:t>
            </w:r>
          </w:p>
          <w:p w:rsidR="00436EB9" w:rsidP="00877A71" w:rsidRDefault="00436EB9" w14:paraId="6D8B56F8" w14:textId="77777777">
            <w:pPr>
              <w:rPr>
                <w:i/>
                <w:sz w:val="22"/>
                <w:lang w:val="en-US"/>
              </w:rPr>
            </w:pPr>
          </w:p>
          <w:p w:rsidRPr="00436EB9" w:rsidR="00AB632D" w:rsidP="00877A71" w:rsidRDefault="00AB632D" w14:paraId="159469A6" w14:textId="77777777">
            <w:pPr>
              <w:rPr>
                <w:i/>
              </w:rPr>
            </w:pPr>
          </w:p>
        </w:tc>
        <w:tc>
          <w:tcPr>
            <w:tcW w:w="10631" w:type="dxa"/>
          </w:tcPr>
          <w:p w:rsidRPr="00CE49D2" w:rsidR="002300DE" w:rsidP="5D59270C" w:rsidRDefault="00A06D0C" w14:paraId="79A5BB06" w14:textId="0ACCDADF">
            <w:pPr>
              <w:rPr>
                <w:b/>
                <w:bCs/>
              </w:rPr>
            </w:pPr>
            <w:r>
              <w:rPr>
                <w:b/>
                <w:bCs/>
              </w:rPr>
              <w:t>None</w:t>
            </w:r>
          </w:p>
        </w:tc>
      </w:tr>
    </w:tbl>
    <w:p w:rsidR="00032ED4" w:rsidRDefault="00032ED4" w14:paraId="63D6B2A0" w14:textId="77777777"/>
    <w:p w:rsidR="00855608" w:rsidRDefault="00855608" w14:paraId="3E8F7D97" w14:textId="77777777"/>
    <w:tbl>
      <w:tblPr>
        <w:tblStyle w:val="Tabelraster"/>
        <w:tblW w:w="15593" w:type="dxa"/>
        <w:tblInd w:w="-714" w:type="dxa"/>
        <w:tblLayout w:type="fixed"/>
        <w:tblLook w:val="04A0" w:firstRow="1" w:lastRow="0" w:firstColumn="1" w:lastColumn="0" w:noHBand="0" w:noVBand="1"/>
      </w:tblPr>
      <w:tblGrid>
        <w:gridCol w:w="4962"/>
        <w:gridCol w:w="10631"/>
      </w:tblGrid>
      <w:tr w:rsidRPr="00F42A6F" w:rsidR="00877A71" w:rsidTr="5E8D3C11" w14:paraId="7F7B1868" w14:textId="77777777">
        <w:trPr>
          <w:cantSplit/>
          <w:trHeight w:val="269"/>
        </w:trPr>
        <w:tc>
          <w:tcPr>
            <w:tcW w:w="15593" w:type="dxa"/>
            <w:gridSpan w:val="2"/>
            <w:shd w:val="clear" w:color="auto" w:fill="5B9BD5" w:themeFill="accent5"/>
            <w:tcMar/>
          </w:tcPr>
          <w:p w:rsidRPr="00980823" w:rsidR="00877A71" w:rsidP="00980823" w:rsidRDefault="00032ED4" w14:paraId="21D1DF0D" w14:textId="77777777">
            <w:pPr>
              <w:ind w:left="720"/>
              <w:jc w:val="center"/>
              <w:rPr>
                <w:b/>
                <w:bCs/>
              </w:rPr>
            </w:pPr>
            <w:r>
              <w:br w:type="page"/>
            </w:r>
            <w:r w:rsidR="00980823">
              <w:rPr>
                <w:b/>
                <w:bCs/>
              </w:rPr>
              <w:t xml:space="preserve">6. </w:t>
            </w:r>
            <w:r w:rsidRPr="00980823" w:rsidR="5FB6CA38">
              <w:rPr>
                <w:b/>
                <w:bCs/>
              </w:rPr>
              <w:t xml:space="preserve">Data </w:t>
            </w:r>
            <w:r w:rsidRPr="00980823" w:rsidR="00980823">
              <w:rPr>
                <w:b/>
                <w:bCs/>
              </w:rPr>
              <w:t>S</w:t>
            </w:r>
            <w:r w:rsidRPr="00980823" w:rsidR="5FB6CA38">
              <w:rPr>
                <w:b/>
                <w:bCs/>
              </w:rPr>
              <w:t xml:space="preserve">haring and </w:t>
            </w:r>
            <w:r w:rsidRPr="00980823" w:rsidR="00980823">
              <w:rPr>
                <w:b/>
                <w:bCs/>
              </w:rPr>
              <w:t>R</w:t>
            </w:r>
            <w:r w:rsidRPr="00980823" w:rsidR="5FB6CA38">
              <w:rPr>
                <w:b/>
                <w:bCs/>
              </w:rPr>
              <w:t>euse</w:t>
            </w:r>
          </w:p>
          <w:p w:rsidRPr="00145CC7" w:rsidR="00877A71" w:rsidP="00EE6614" w:rsidRDefault="00877A71" w14:paraId="0B66BD5C" w14:textId="77777777">
            <w:pPr>
              <w:rPr>
                <w:b/>
              </w:rPr>
            </w:pPr>
          </w:p>
        </w:tc>
      </w:tr>
      <w:tr w:rsidRPr="00F42A6F" w:rsidR="0046404A" w:rsidTr="5E8D3C11" w14:paraId="70CCED43" w14:textId="77777777">
        <w:trPr>
          <w:cantSplit/>
          <w:trHeight w:val="269"/>
        </w:trPr>
        <w:tc>
          <w:tcPr>
            <w:tcW w:w="4962" w:type="dxa"/>
            <w:tcMar/>
          </w:tcPr>
          <w:p w:rsidR="0046404A" w:rsidP="00877A71" w:rsidRDefault="0046404A" w14:paraId="30645182" w14:textId="77777777">
            <w:r w:rsidRPr="0046404A">
              <w:lastRenderedPageBreak/>
              <w:t xml:space="preserve">Will the data (or part of the data) be made available for reuse after/during the project?  </w:t>
            </w:r>
          </w:p>
          <w:p w:rsidR="00394E22" w:rsidP="00394E22" w:rsidRDefault="0046404A" w14:paraId="1397A84B" w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3C200456" w14:textId="77777777">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17">
              <w:r w:rsidRPr="00394E22">
                <w:rPr>
                  <w:rStyle w:val="Hyperlink"/>
                  <w:i/>
                  <w:smallCaps/>
                  <w:sz w:val="20"/>
                  <w:szCs w:val="20"/>
                </w:rPr>
                <w:t>https://wiki.surfnet.nl/display/standards/info-eu-repo/#infoeurepo-AccessRights</w:t>
              </w:r>
            </w:hyperlink>
          </w:p>
          <w:p w:rsidRPr="00394E22" w:rsidR="0046404A" w:rsidP="00394E22" w:rsidRDefault="0046404A" w14:paraId="33532ED6" w14:textId="77777777"/>
        </w:tc>
        <w:tc>
          <w:tcPr>
            <w:tcW w:w="10631" w:type="dxa"/>
            <w:tcMar/>
          </w:tcPr>
          <w:p w:rsidR="004D37B4" w:rsidP="004D37B4" w:rsidRDefault="00000000" w14:paraId="1938882F" w14:textId="77777777">
            <w:sdt>
              <w:sdtPr>
                <w:rPr>
                  <w:lang w:val="en-US"/>
                </w:rPr>
                <w:id w:val="-1392488952"/>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Yes, </w:t>
            </w:r>
            <w:r w:rsidR="00870FB5">
              <w:t>as open data</w:t>
            </w:r>
          </w:p>
          <w:p w:rsidR="00870FB5" w:rsidP="004D37B4" w:rsidRDefault="00000000" w14:paraId="28CD2EA5" w14:textId="77777777">
            <w:sdt>
              <w:sdtPr>
                <w:rPr>
                  <w:lang w:val="en-US"/>
                </w:rPr>
                <w:id w:val="-768703336"/>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Yes, </w:t>
            </w:r>
            <w:r w:rsidR="00870FB5">
              <w:t>as embargoed data (temporary restriction)</w:t>
            </w:r>
          </w:p>
          <w:p w:rsidR="004D37B4" w:rsidP="004D37B4" w:rsidRDefault="00000000" w14:paraId="628332ED" w14:textId="77777777">
            <w:sdt>
              <w:sdtPr>
                <w:rPr>
                  <w:lang w:val="en-US"/>
                </w:rPr>
                <w:id w:val="468630886"/>
                <w14:checkbox>
                  <w14:checked w14:val="0"/>
                  <w14:checkedState w14:val="2612" w14:font="MS Gothic"/>
                  <w14:uncheckedState w14:val="2610" w14:font="MS Gothic"/>
                </w14:checkbox>
              </w:sdtPr>
              <w:sdtContent>
                <w:r w:rsidR="003C7883">
                  <w:rPr>
                    <w:rFonts w:hint="eastAsia" w:ascii="MS Gothic" w:hAnsi="MS Gothic" w:eastAsia="MS Gothic"/>
                    <w:lang w:val="en-US"/>
                  </w:rPr>
                  <w:t>☐</w:t>
                </w:r>
              </w:sdtContent>
            </w:sdt>
            <w:r w:rsidR="004D37B4">
              <w:t xml:space="preserve"> </w:t>
            </w:r>
            <w:r w:rsidR="00870FB5">
              <w:t>Yes, as restricted data (upon approval, or institutional access only)</w:t>
            </w:r>
          </w:p>
          <w:p w:rsidR="00870FB5" w:rsidP="004D37B4" w:rsidRDefault="00000000" w14:paraId="5E4596C5" w14:textId="31B5F63B">
            <w:sdt>
              <w:sdtPr>
                <w:rPr>
                  <w:lang w:val="en-US"/>
                </w:rPr>
                <w:id w:val="-2138096775"/>
                <w14:checkbox>
                  <w14:checked w14:val="1"/>
                  <w14:checkedState w14:val="2612" w14:font="MS Gothic"/>
                  <w14:uncheckedState w14:val="2610" w14:font="MS Gothic"/>
                </w14:checkbox>
              </w:sdtPr>
              <w:sdtContent>
                <w:r w:rsidR="00A06D0C">
                  <w:rPr>
                    <w:rFonts w:hint="eastAsia" w:ascii="MS Gothic" w:hAnsi="MS Gothic" w:eastAsia="MS Gothic"/>
                    <w:lang w:val="en-US"/>
                  </w:rPr>
                  <w:t>☒</w:t>
                </w:r>
              </w:sdtContent>
            </w:sdt>
            <w:r w:rsidR="00870FB5">
              <w:t xml:space="preserve"> No (closed access)</w:t>
            </w:r>
          </w:p>
          <w:p w:rsidR="004D37B4" w:rsidP="004D37B4" w:rsidRDefault="00000000" w14:paraId="2EB5FA41" w14:textId="77777777">
            <w:sdt>
              <w:sdtPr>
                <w:rPr>
                  <w:lang w:val="en-US"/>
                </w:rPr>
                <w:id w:val="1604457293"/>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Other, please specify:</w:t>
            </w:r>
          </w:p>
          <w:p w:rsidR="004D37B4" w:rsidP="004D37B4" w:rsidRDefault="004D37B4" w14:paraId="164E5EAA" w14:textId="77777777"/>
          <w:p w:rsidR="004D37B4" w:rsidP="004D37B4" w:rsidRDefault="004D37B4" w14:paraId="57926B6F" w14:textId="77777777"/>
          <w:p w:rsidR="004D37B4" w:rsidP="004D37B4" w:rsidRDefault="004D37B4" w14:paraId="27306CB3" w14:textId="77777777"/>
          <w:p w:rsidRPr="004D37B4" w:rsidR="0046404A" w:rsidP="00436EB9" w:rsidRDefault="0046404A" w14:paraId="07C6CDAC" w14:textId="77777777"/>
        </w:tc>
      </w:tr>
      <w:tr w:rsidRPr="00F42A6F" w:rsidR="008F41F6" w:rsidTr="5E8D3C11" w14:paraId="761E1ABC" w14:textId="77777777">
        <w:trPr>
          <w:cantSplit/>
          <w:trHeight w:val="269"/>
        </w:trPr>
        <w:tc>
          <w:tcPr>
            <w:tcW w:w="4962" w:type="dxa"/>
            <w:tcMar/>
          </w:tcPr>
          <w:p w:rsidR="008F41F6" w:rsidP="00877A71" w:rsidRDefault="008F41F6" w14:paraId="00B722DF" w14:textId="77777777">
            <w:r w:rsidRPr="008F41F6">
              <w:t>If access is restricted, please specify who will be able to access the data and under what conditions.</w:t>
            </w:r>
          </w:p>
        </w:tc>
        <w:tc>
          <w:tcPr>
            <w:tcW w:w="10631" w:type="dxa"/>
            <w:tcMar/>
          </w:tcPr>
          <w:p w:rsidR="008F41F6" w:rsidP="00436EB9" w:rsidRDefault="008F41F6" w14:paraId="0CC17E7C" w14:textId="77777777">
            <w:pPr>
              <w:rPr>
                <w:lang w:val="en-US"/>
              </w:rPr>
            </w:pPr>
          </w:p>
        </w:tc>
      </w:tr>
      <w:tr w:rsidRPr="00F42A6F" w:rsidR="002300DE" w:rsidTr="5E8D3C11" w14:paraId="36A9E063" w14:textId="77777777">
        <w:trPr>
          <w:cantSplit/>
          <w:trHeight w:val="269"/>
        </w:trPr>
        <w:tc>
          <w:tcPr>
            <w:tcW w:w="4962" w:type="dxa"/>
            <w:tcMar/>
          </w:tcPr>
          <w:p w:rsidRPr="00441D64" w:rsidR="002300DE" w:rsidP="00877A71" w:rsidRDefault="009F3B66" w14:paraId="7BF492C5" w14:textId="77777777">
            <w:r w:rsidRPr="009F3B66">
              <w:t>Are there any factors that restrict or prevent the sharing of (some of) the data (e.g. as defined in an agreement with a 3rd party, legal restrictions)? Please explain per dataset or data type where appropriate.</w:t>
            </w:r>
          </w:p>
        </w:tc>
        <w:tc>
          <w:tcPr>
            <w:tcW w:w="10631" w:type="dxa"/>
            <w:tcMar/>
          </w:tcPr>
          <w:p w:rsidR="00436EB9" w:rsidP="00436EB9" w:rsidRDefault="00000000" w14:paraId="70AF8A85" w14:textId="77777777">
            <w:pPr>
              <w:rPr>
                <w:lang w:val="en-US"/>
              </w:rPr>
            </w:pPr>
            <w:sdt>
              <w:sdtPr>
                <w:rPr>
                  <w:lang w:val="en-US"/>
                </w:rPr>
                <w:id w:val="-2116126963"/>
                <w14:checkbox>
                  <w14:checked w14:val="0"/>
                  <w14:checkedState w14:val="2612" w14:font="MS Gothic"/>
                  <w14:uncheckedState w14:val="2610" w14:font="MS Gothic"/>
                </w14:checkbox>
              </w:sdtPr>
              <w:sdtContent>
                <w:r w:rsidR="00DC64A0">
                  <w:rPr>
                    <w:rFonts w:hint="eastAsia" w:ascii="MS Gothic" w:hAnsi="MS Gothic" w:eastAsia="MS Gothic"/>
                    <w:lang w:val="en-US"/>
                  </w:rPr>
                  <w:t>☐</w:t>
                </w:r>
              </w:sdtContent>
            </w:sdt>
            <w:r w:rsidRPr="00436EB9" w:rsidR="00436EB9">
              <w:rPr>
                <w:lang w:val="en-US"/>
              </w:rPr>
              <w:t xml:space="preserve"> Yes</w:t>
            </w:r>
            <w:r w:rsidR="00566351">
              <w:rPr>
                <w:lang w:val="en-US"/>
              </w:rPr>
              <w:t>, privacy aspects</w:t>
            </w:r>
          </w:p>
          <w:p w:rsidR="00566351" w:rsidP="00436EB9" w:rsidRDefault="00000000" w14:paraId="1962135E" w14:textId="77777777">
            <w:pPr>
              <w:rPr>
                <w:lang w:val="en-US"/>
              </w:rPr>
            </w:pPr>
            <w:sdt>
              <w:sdtPr>
                <w:rPr>
                  <w:lang w:val="en-US"/>
                </w:rPr>
                <w:id w:val="-2025085753"/>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intellectual property rights</w:t>
            </w:r>
          </w:p>
          <w:p w:rsidR="00566351" w:rsidP="00436EB9" w:rsidRDefault="00000000" w14:paraId="628DCB26" w14:textId="77777777">
            <w:pPr>
              <w:rPr>
                <w:lang w:val="en-US"/>
              </w:rPr>
            </w:pPr>
            <w:sdt>
              <w:sdtPr>
                <w:rPr>
                  <w:lang w:val="en-US"/>
                </w:rPr>
                <w:id w:val="-933977856"/>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ethical aspects </w:t>
            </w:r>
          </w:p>
          <w:p w:rsidR="00566351" w:rsidP="00436EB9" w:rsidRDefault="00000000" w14:paraId="74B74E03" w14:textId="77777777">
            <w:pPr>
              <w:rPr>
                <w:lang w:val="en-US"/>
              </w:rPr>
            </w:pPr>
            <w:sdt>
              <w:sdtPr>
                <w:rPr>
                  <w:lang w:val="en-US"/>
                </w:rPr>
                <w:id w:val="-350880801"/>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5E8D3C11" w:rsidRDefault="00000000" w14:paraId="3738C7CB" w14:textId="77777777" w14:noSpellErr="1">
            <w:pPr>
              <w:rPr>
                <w:lang w:val="en-US"/>
              </w:rPr>
            </w:pPr>
            <w:sdt>
              <w:sdtPr>
                <w:rPr>
                  <w:lang w:val="en-US"/>
                </w:rPr>
                <w:id w:val="-123844979"/>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w:t>
            </w:r>
            <w:r w:rsidRPr="5E8D3C11" w:rsidR="005904AD">
              <w:rPr>
                <w:b w:val="1"/>
                <w:bCs w:val="1"/>
                <w:lang w:val="en-US"/>
              </w:rPr>
              <w:t xml:space="preserve">Yes, othe</w:t>
            </w:r>
            <w:r w:rsidR="005904AD">
              <w:rPr>
                <w:lang w:val="en-US"/>
              </w:rPr>
              <w:t xml:space="preserve">r</w:t>
            </w:r>
          </w:p>
          <w:p w:rsidR="00436EB9" w:rsidP="00436EB9" w:rsidRDefault="00000000" w14:paraId="18559695" w14:textId="77777777">
            <w:pPr>
              <w:rPr>
                <w:lang w:val="en-US"/>
              </w:rPr>
            </w:pPr>
            <w:sdt>
              <w:sdtPr>
                <w:rPr>
                  <w:lang w:val="en-US"/>
                </w:rPr>
                <w:id w:val="2020801625"/>
                <w14:checkbox>
                  <w14:checked w14:val="0"/>
                  <w14:checkedState w14:val="2612" w14:font="MS Gothic"/>
                  <w14:uncheckedState w14:val="2610" w14:font="MS Gothic"/>
                </w14:checkbox>
              </w:sdtPr>
              <w:sdtContent>
                <w:r w:rsidRPr="00436EB9" w:rsidR="00436EB9">
                  <w:rPr>
                    <w:rFonts w:hint="eastAsia" w:ascii="MS Gothic" w:hAnsi="MS Gothic" w:eastAsia="MS Gothic"/>
                    <w:lang w:val="en-US"/>
                  </w:rPr>
                  <w:t>☐</w:t>
                </w:r>
              </w:sdtContent>
            </w:sdt>
            <w:r w:rsidRPr="00436EB9" w:rsidR="00436EB9">
              <w:rPr>
                <w:lang w:val="en-US"/>
              </w:rPr>
              <w:t xml:space="preserve"> No</w:t>
            </w:r>
          </w:p>
          <w:p w:rsidRPr="00436EB9" w:rsidR="005904AD" w:rsidP="00436EB9" w:rsidRDefault="005904AD" w14:paraId="267E91D2" w14:textId="77777777">
            <w:pPr>
              <w:rPr>
                <w:lang w:val="en-US"/>
              </w:rPr>
            </w:pPr>
          </w:p>
          <w:p w:rsidR="5E8D3C11" w:rsidP="5E8D3C11" w:rsidRDefault="5E8D3C11" w14:noSpellErr="1" w14:paraId="423CD1D5" w14:textId="2C164FD8">
            <w:pPr>
              <w:pStyle w:val="Standaard"/>
              <w:ind w:left="0"/>
            </w:pPr>
            <w:r w:rsidR="5E8D3C11">
              <w:rPr/>
              <w:t xml:space="preserve">If yes, please specify: </w:t>
            </w:r>
            <w:r w:rsidRPr="5E8D3C11" w:rsidR="5E8D3C11">
              <w:rPr>
                <w:rFonts w:ascii="Calibri" w:hAnsi="Calibri" w:eastAsia="Calibri" w:cs="Calibri"/>
                <w:noProof w:val="0"/>
                <w:color w:val="000000" w:themeColor="text1" w:themeTint="FF" w:themeShade="FF"/>
                <w:sz w:val="24"/>
                <w:szCs w:val="24"/>
                <w:lang w:val="en-GB"/>
              </w:rPr>
              <w:t xml:space="preserve">If yes, please specify: My notes, and the outlines are quite incomprehensible for anyone but me. This kind of metaphysical reflection is at best communicable when it comes to the published outcome. But what leads to this outcome is a process of abstract thought and reflection that is highly personal and idiosyncratic. </w:t>
            </w:r>
          </w:p>
          <w:p w:rsidR="5E8D3C11" w:rsidP="5E8D3C11" w:rsidRDefault="5E8D3C11" w14:paraId="20A5C7AB" w14:textId="774B2B54">
            <w:pPr>
              <w:pStyle w:val="Standaard"/>
            </w:pPr>
          </w:p>
          <w:p w:rsidR="005904AD" w:rsidP="00436EB9" w:rsidRDefault="005904AD" w14:paraId="64494EC0" w14:textId="77777777">
            <w:pPr>
              <w:rPr>
                <w:b/>
                <w:bCs/>
              </w:rPr>
            </w:pPr>
          </w:p>
          <w:p w:rsidRPr="00C57639" w:rsidR="005904AD" w:rsidP="00436EB9" w:rsidRDefault="005904AD" w14:paraId="6B5F00AD" w14:textId="77777777">
            <w:pPr>
              <w:rPr>
                <w:b/>
                <w:bCs/>
              </w:rPr>
            </w:pPr>
          </w:p>
        </w:tc>
      </w:tr>
      <w:tr w:rsidRPr="00F42A6F" w:rsidR="002300DE" w:rsidTr="5E8D3C11" w14:paraId="66E06A39" w14:textId="77777777">
        <w:trPr>
          <w:cantSplit/>
          <w:trHeight w:val="269"/>
        </w:trPr>
        <w:tc>
          <w:tcPr>
            <w:tcW w:w="4962" w:type="dxa"/>
            <w:tcMar/>
          </w:tcPr>
          <w:p w:rsidR="002300DE" w:rsidP="00877A71" w:rsidRDefault="00AB6A1F" w14:paraId="2E121367" w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Mar/>
          </w:tcPr>
          <w:p w:rsidR="00DC64A0" w:rsidP="00DC64A0" w:rsidRDefault="00000000" w14:paraId="067F1D4E" w14:textId="77777777">
            <w:pPr>
              <w:rPr>
                <w:lang w:val="en-US"/>
              </w:rPr>
            </w:pPr>
            <w:sdt>
              <w:sdtPr>
                <w:rPr>
                  <w:lang w:val="en-US"/>
                </w:rPr>
                <w:id w:val="-1515531020"/>
                <w14:checkbox>
                  <w14:checked w14:val="0"/>
                  <w14:checkedState w14:val="2612" w14:font="MS Gothic"/>
                  <w14:uncheckedState w14:val="2610" w14:font="MS Gothic"/>
                </w14:checkbox>
              </w:sdtPr>
              <w:sdtContent>
                <w:r w:rsidR="00DC64A0">
                  <w:rPr>
                    <w:rFonts w:hint="eastAsia" w:ascii="MS Gothic" w:hAnsi="MS Gothic" w:eastAsia="MS Gothic"/>
                    <w:lang w:val="en-US"/>
                  </w:rPr>
                  <w:t>☐</w:t>
                </w:r>
              </w:sdtContent>
            </w:sdt>
            <w:r w:rsidRPr="00436EB9" w:rsidR="00DC64A0">
              <w:rPr>
                <w:lang w:val="en-US"/>
              </w:rPr>
              <w:t xml:space="preserve"> </w:t>
            </w:r>
            <w:r w:rsidR="00DC64A0">
              <w:rPr>
                <w:lang w:val="en-US"/>
              </w:rPr>
              <w:t>KU Leuven RDR</w:t>
            </w:r>
          </w:p>
          <w:p w:rsidR="00DC64A0" w:rsidP="00DC64A0" w:rsidRDefault="00000000" w14:paraId="5593E65E" w14:textId="77777777">
            <w:pPr>
              <w:rPr>
                <w:lang w:val="en-US"/>
              </w:rPr>
            </w:pPr>
            <w:sdt>
              <w:sdtPr>
                <w:rPr>
                  <w:lang w:val="en-US"/>
                </w:rPr>
                <w:id w:val="21834835"/>
                <w14:checkbox>
                  <w14:checked w14:val="0"/>
                  <w14:checkedState w14:val="2612" w14:font="MS Gothic"/>
                  <w14:uncheckedState w14:val="2610" w14:font="MS Gothic"/>
                </w14:checkbox>
              </w:sdtPr>
              <w:sdtContent>
                <w:r w:rsidRPr="00436EB9" w:rsidR="00DC64A0">
                  <w:rPr>
                    <w:rFonts w:hint="eastAsia" w:ascii="MS Gothic" w:hAnsi="MS Gothic" w:eastAsia="MS Gothic"/>
                    <w:lang w:val="en-US"/>
                  </w:rPr>
                  <w:t>☐</w:t>
                </w:r>
              </w:sdtContent>
            </w:sdt>
            <w:r w:rsidR="00DC64A0">
              <w:rPr>
                <w:lang w:val="en-US"/>
              </w:rPr>
              <w:t xml:space="preserve"> Other data repository (specify)</w:t>
            </w:r>
          </w:p>
          <w:p w:rsidR="00DC64A0" w:rsidP="00DC64A0" w:rsidRDefault="00000000" w14:paraId="25F9845C" w14:textId="77777777">
            <w:pPr>
              <w:rPr>
                <w:lang w:val="en-US"/>
              </w:rPr>
            </w:pPr>
            <w:sdt>
              <w:sdtPr>
                <w:rPr>
                  <w:lang w:val="en-US"/>
                </w:rPr>
                <w:id w:val="-1371372090"/>
                <w14:checkbox>
                  <w14:checked w14:val="0"/>
                  <w14:checkedState w14:val="2612" w14:font="MS Gothic"/>
                  <w14:uncheckedState w14:val="2610" w14:font="MS Gothic"/>
                </w14:checkbox>
              </w:sdtPr>
              <w:sdtContent>
                <w:r w:rsidRPr="00436EB9" w:rsidR="00DC64A0">
                  <w:rPr>
                    <w:rFonts w:hint="eastAsia" w:ascii="MS Gothic" w:hAnsi="MS Gothic" w:eastAsia="MS Gothic"/>
                    <w:lang w:val="en-US"/>
                  </w:rPr>
                  <w:t>☐</w:t>
                </w:r>
              </w:sdtContent>
            </w:sdt>
            <w:r w:rsidR="00DC64A0">
              <w:rPr>
                <w:lang w:val="en-US"/>
              </w:rPr>
              <w:t xml:space="preserve"> Other (specify)</w:t>
            </w:r>
          </w:p>
          <w:p w:rsidRPr="00DC64A0" w:rsidR="002300DE" w:rsidP="6320600B" w:rsidRDefault="002300DE" w14:paraId="70577996" w14:textId="77777777">
            <w:pPr>
              <w:rPr>
                <w:b/>
                <w:bCs/>
                <w:lang w:val="en-US"/>
              </w:rPr>
            </w:pPr>
          </w:p>
        </w:tc>
      </w:tr>
      <w:tr w:rsidRPr="00F42A6F" w:rsidR="002300DE" w:rsidTr="5E8D3C11" w14:paraId="403FB1E3" w14:textId="77777777">
        <w:trPr>
          <w:cantSplit/>
          <w:trHeight w:val="269"/>
        </w:trPr>
        <w:tc>
          <w:tcPr>
            <w:tcW w:w="4962" w:type="dxa"/>
            <w:tcMar/>
          </w:tcPr>
          <w:p w:rsidR="00CF3DAB" w:rsidP="00877A71" w:rsidRDefault="00CF3DAB" w14:paraId="4A57FAED" w14:textId="77777777">
            <w:r w:rsidRPr="00CF3DAB">
              <w:lastRenderedPageBreak/>
              <w:t>When will the data be made available?</w:t>
            </w:r>
          </w:p>
          <w:p w:rsidR="00CF3DAB" w:rsidP="00CF3DAB" w:rsidRDefault="00CF3DAB" w14:paraId="2C42375B" w14:textId="77777777"/>
          <w:p w:rsidRPr="00CF3DAB" w:rsidR="002300DE" w:rsidP="00CF3DAB" w:rsidRDefault="002300DE" w14:paraId="03526F0F" w14:textId="77777777">
            <w:pPr>
              <w:rPr>
                <w:i/>
                <w:smallCaps/>
                <w:color w:val="5A5A5A" w:themeColor="text1" w:themeTint="A5"/>
                <w:sz w:val="20"/>
                <w:szCs w:val="20"/>
              </w:rPr>
            </w:pPr>
          </w:p>
        </w:tc>
        <w:tc>
          <w:tcPr>
            <w:tcW w:w="10631" w:type="dxa"/>
            <w:tcMar/>
          </w:tcPr>
          <w:p w:rsidR="00A97EA4" w:rsidP="00A97EA4" w:rsidRDefault="00000000" w14:paraId="0C7B537E" w14:textId="77777777">
            <w:pPr>
              <w:rPr>
                <w:lang w:val="en-US"/>
              </w:rPr>
            </w:pPr>
            <w:sdt>
              <w:sdtPr>
                <w:rPr>
                  <w:lang w:val="en-US"/>
                </w:rPr>
                <w:id w:val="812530382"/>
                <w14:checkbox>
                  <w14:checked w14:val="0"/>
                  <w14:checkedState w14:val="2612" w14:font="MS Gothic"/>
                  <w14:uncheckedState w14:val="2610" w14:font="MS Gothic"/>
                </w14:checkbox>
              </w:sdtPr>
              <w:sdtContent>
                <w:r w:rsidR="00A97EA4">
                  <w:rPr>
                    <w:rFonts w:hint="eastAsia" w:ascii="MS Gothic" w:hAnsi="MS Gothic" w:eastAsia="MS Gothic"/>
                    <w:lang w:val="en-US"/>
                  </w:rPr>
                  <w:t>☐</w:t>
                </w:r>
              </w:sdtContent>
            </w:sdt>
            <w:r w:rsidRPr="00436EB9" w:rsidR="00A97EA4">
              <w:rPr>
                <w:lang w:val="en-US"/>
              </w:rPr>
              <w:t xml:space="preserve"> </w:t>
            </w:r>
            <w:r w:rsidR="00A97EA4">
              <w:rPr>
                <w:lang w:val="en-US"/>
              </w:rPr>
              <w:t>Upon publication of research results</w:t>
            </w:r>
          </w:p>
          <w:p w:rsidR="00A97EA4" w:rsidP="00A97EA4" w:rsidRDefault="00000000" w14:paraId="723EAF5C" w14:textId="77777777">
            <w:pPr>
              <w:rPr>
                <w:lang w:val="en-US"/>
              </w:rPr>
            </w:pPr>
            <w:sdt>
              <w:sdtPr>
                <w:rPr>
                  <w:lang w:val="en-US"/>
                </w:rPr>
                <w:id w:val="1363174713"/>
                <w14:checkbox>
                  <w14:checked w14:val="0"/>
                  <w14:checkedState w14:val="2612" w14:font="MS Gothic"/>
                  <w14:uncheckedState w14:val="2610" w14:font="MS Gothic"/>
                </w14:checkbox>
              </w:sdtPr>
              <w:sdtContent>
                <w:r w:rsidRPr="00436EB9" w:rsidR="00A97EA4">
                  <w:rPr>
                    <w:rFonts w:hint="eastAsia" w:ascii="MS Gothic" w:hAnsi="MS Gothic" w:eastAsia="MS Gothic"/>
                    <w:lang w:val="en-US"/>
                  </w:rPr>
                  <w:t>☐</w:t>
                </w:r>
              </w:sdtContent>
            </w:sdt>
            <w:r w:rsidR="00A97EA4">
              <w:rPr>
                <w:lang w:val="en-US"/>
              </w:rPr>
              <w:t xml:space="preserve"> Specific date (specify)</w:t>
            </w:r>
          </w:p>
          <w:p w:rsidR="00CF3DAB" w:rsidP="6320600B" w:rsidRDefault="00000000" w14:paraId="69DA6228" w14:textId="77777777">
            <w:pPr>
              <w:rPr>
                <w:b/>
                <w:bCs/>
              </w:rPr>
            </w:pPr>
            <w:sdt>
              <w:sdtPr>
                <w:rPr>
                  <w:lang w:val="en-US"/>
                </w:rPr>
                <w:id w:val="-1860658858"/>
                <w14:checkbox>
                  <w14:checked w14:val="0"/>
                  <w14:checkedState w14:val="2612" w14:font="MS Gothic"/>
                  <w14:uncheckedState w14:val="2610" w14:font="MS Gothic"/>
                </w14:checkbox>
              </w:sdtPr>
              <w:sdtContent>
                <w:r w:rsidRPr="00436EB9" w:rsidR="00A97EA4">
                  <w:rPr>
                    <w:rFonts w:hint="eastAsia" w:ascii="MS Gothic" w:hAnsi="MS Gothic" w:eastAsia="MS Gothic"/>
                    <w:lang w:val="en-US"/>
                  </w:rPr>
                  <w:t>☐</w:t>
                </w:r>
              </w:sdtContent>
            </w:sdt>
            <w:r w:rsidR="00A97EA4">
              <w:rPr>
                <w:lang w:val="en-US"/>
              </w:rPr>
              <w:t xml:space="preserve"> Other (specify)</w:t>
            </w:r>
          </w:p>
          <w:p w:rsidR="00CF3DAB" w:rsidP="6320600B" w:rsidRDefault="00CF3DAB" w14:paraId="79F49249" w14:textId="77777777">
            <w:pPr>
              <w:rPr>
                <w:b/>
                <w:bCs/>
              </w:rPr>
            </w:pPr>
          </w:p>
          <w:p w:rsidRPr="00C57639" w:rsidR="00CF3DAB" w:rsidP="6320600B" w:rsidRDefault="00CF3DAB" w14:paraId="369D0117" w14:textId="77777777">
            <w:pPr>
              <w:rPr>
                <w:b/>
                <w:bCs/>
              </w:rPr>
            </w:pPr>
          </w:p>
        </w:tc>
      </w:tr>
      <w:tr w:rsidRPr="00F42A6F" w:rsidR="002300DE" w:rsidTr="5E8D3C11" w14:paraId="2D95633F" w14:textId="77777777">
        <w:trPr>
          <w:cantSplit/>
          <w:trHeight w:val="269"/>
        </w:trPr>
        <w:tc>
          <w:tcPr>
            <w:tcW w:w="4962" w:type="dxa"/>
            <w:tcMar/>
          </w:tcPr>
          <w:p w:rsidR="002300DE" w:rsidP="00877A71" w:rsidRDefault="009966C3" w14:paraId="669825D5" w14:textId="77777777">
            <w:r w:rsidRPr="009966C3">
              <w:t>Which data usage licenses are you going to provide? If none, please explain why.</w:t>
            </w:r>
          </w:p>
          <w:p w:rsidR="00CF07B7" w:rsidP="00877A71" w:rsidRDefault="00CF07B7" w14:paraId="75F04A72" w14:textId="77777777"/>
          <w:p w:rsidRPr="007533BA" w:rsidR="00CF07B7" w:rsidP="00CF07B7" w:rsidRDefault="00CF07B7" w14:paraId="1E64F11A" w14:textId="7777777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72473" w:rsidR="009C54E5" w:rsidP="00CF07B7" w:rsidRDefault="00306CBC" w14:paraId="21822553" w14:textId="7777777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w:tgtFrame="_blank" w:history="1" r:id="rId18">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w:tgtFrame="_blank" w:history="1" r:id="rId19">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P="00306CBC" w:rsidRDefault="009966C3" w14:paraId="18DEA172" w14:textId="77777777"/>
        </w:tc>
        <w:tc>
          <w:tcPr>
            <w:tcW w:w="10631" w:type="dxa"/>
            <w:tcMar/>
          </w:tcPr>
          <w:p w:rsidR="00BB45C3" w:rsidP="00BB45C3" w:rsidRDefault="00000000" w14:paraId="2FE4400C" w14:textId="77777777">
            <w:pPr>
              <w:rPr>
                <w:lang w:val="en-US"/>
              </w:rPr>
            </w:pPr>
            <w:sdt>
              <w:sdtPr>
                <w:rPr>
                  <w:lang w:val="en-US"/>
                </w:rPr>
                <w:id w:val="143709739"/>
                <w14:checkbox>
                  <w14:checked w14:val="0"/>
                  <w14:checkedState w14:val="2612" w14:font="MS Gothic"/>
                  <w14:uncheckedState w14:val="2610" w14:font="MS Gothic"/>
                </w14:checkbox>
              </w:sdtPr>
              <w:sdtContent>
                <w:r w:rsidR="00BB45C3">
                  <w:rPr>
                    <w:rFonts w:hint="eastAsia" w:ascii="MS Gothic" w:hAnsi="MS Gothic" w:eastAsia="MS Gothic"/>
                    <w:lang w:val="en-US"/>
                  </w:rPr>
                  <w:t>☐</w:t>
                </w:r>
              </w:sdtContent>
            </w:sdt>
            <w:r w:rsidRPr="00436EB9" w:rsidR="00BB45C3">
              <w:rPr>
                <w:lang w:val="en-US"/>
              </w:rPr>
              <w:t xml:space="preserve"> </w:t>
            </w:r>
            <w:r w:rsidR="00BB45C3">
              <w:rPr>
                <w:lang w:val="en-US"/>
              </w:rPr>
              <w:t>CC-BY 4.0 (data)</w:t>
            </w:r>
          </w:p>
          <w:p w:rsidR="00BB45C3" w:rsidP="00BB45C3" w:rsidRDefault="00000000" w14:paraId="6279D796" w14:textId="77777777">
            <w:pPr>
              <w:rPr>
                <w:lang w:val="en-US"/>
              </w:rPr>
            </w:pPr>
            <w:sdt>
              <w:sdtPr>
                <w:rPr>
                  <w:lang w:val="en-US"/>
                </w:rPr>
                <w:id w:val="-1996090073"/>
                <w14:checkbox>
                  <w14:checked w14:val="0"/>
                  <w14:checkedState w14:val="2612" w14:font="MS Gothic"/>
                  <w14:uncheckedState w14:val="2610" w14:font="MS Gothic"/>
                </w14:checkbox>
              </w:sdtPr>
              <w:sdtContent>
                <w:r w:rsidRPr="00436EB9" w:rsidR="00BB45C3">
                  <w:rPr>
                    <w:rFonts w:hint="eastAsia" w:ascii="MS Gothic" w:hAnsi="MS Gothic" w:eastAsia="MS Gothic"/>
                    <w:lang w:val="en-US"/>
                  </w:rPr>
                  <w:t>☐</w:t>
                </w:r>
              </w:sdtContent>
            </w:sdt>
            <w:r w:rsidR="00BB45C3">
              <w:rPr>
                <w:lang w:val="en-US"/>
              </w:rPr>
              <w:t xml:space="preserve"> Data Transfer Agreement (restricted data)</w:t>
            </w:r>
          </w:p>
          <w:p w:rsidRPr="006668AB" w:rsidR="00BB45C3" w:rsidP="00BB45C3" w:rsidRDefault="00000000" w14:paraId="77507D6A" w14:textId="77777777">
            <w:pPr>
              <w:rPr>
                <w:lang w:val="fr-FR"/>
              </w:rPr>
            </w:pPr>
            <w:sdt>
              <w:sdtPr>
                <w:rPr>
                  <w:lang w:val="fr-FR"/>
                </w:rPr>
                <w:id w:val="-663945426"/>
                <w14:checkbox>
                  <w14:checked w14:val="0"/>
                  <w14:checkedState w14:val="2612" w14:font="MS Gothic"/>
                  <w14:uncheckedState w14:val="2610" w14:font="MS Gothic"/>
                </w14:checkbox>
              </w:sdtPr>
              <w:sdtContent>
                <w:r w:rsidRPr="006668AB" w:rsidR="00BB45C3">
                  <w:rPr>
                    <w:rFonts w:hint="eastAsia" w:ascii="MS Gothic" w:hAnsi="MS Gothic" w:eastAsia="MS Gothic"/>
                    <w:lang w:val="fr-FR"/>
                  </w:rPr>
                  <w:t>☐</w:t>
                </w:r>
              </w:sdtContent>
            </w:sdt>
            <w:r w:rsidRPr="006668AB" w:rsidR="00BB45C3">
              <w:rPr>
                <w:lang w:val="fr-FR"/>
              </w:rPr>
              <w:t xml:space="preserve"> MIT licence (code)</w:t>
            </w:r>
          </w:p>
          <w:p w:rsidRPr="006668AB" w:rsidR="00BB45C3" w:rsidP="00BB45C3" w:rsidRDefault="00000000" w14:paraId="65E8493C" w14:textId="77777777">
            <w:pPr>
              <w:rPr>
                <w:lang w:val="fr-FR"/>
              </w:rPr>
            </w:pPr>
            <w:sdt>
              <w:sdtPr>
                <w:rPr>
                  <w:lang w:val="fr-FR"/>
                </w:rPr>
                <w:id w:val="-85764209"/>
                <w14:checkbox>
                  <w14:checked w14:val="0"/>
                  <w14:checkedState w14:val="2612" w14:font="MS Gothic"/>
                  <w14:uncheckedState w14:val="2610" w14:font="MS Gothic"/>
                </w14:checkbox>
              </w:sdtPr>
              <w:sdtContent>
                <w:r w:rsidRPr="006668AB" w:rsidR="00BB45C3">
                  <w:rPr>
                    <w:rFonts w:hint="eastAsia" w:ascii="MS Gothic" w:hAnsi="MS Gothic" w:eastAsia="MS Gothic"/>
                    <w:lang w:val="fr-FR"/>
                  </w:rPr>
                  <w:t>☐</w:t>
                </w:r>
              </w:sdtContent>
            </w:sdt>
            <w:r w:rsidRPr="006668AB" w:rsidR="00BB45C3">
              <w:rPr>
                <w:lang w:val="fr-FR"/>
              </w:rPr>
              <w:t xml:space="preserve"> GNU GPL-3.0 (code)</w:t>
            </w:r>
          </w:p>
          <w:p w:rsidR="00BB45C3" w:rsidP="00BB45C3" w:rsidRDefault="00000000" w14:paraId="1B4E7B36" w14:textId="77777777">
            <w:pPr>
              <w:rPr>
                <w:lang w:val="en-US"/>
              </w:rPr>
            </w:pPr>
            <w:sdt>
              <w:sdtPr>
                <w:rPr>
                  <w:lang w:val="en-US"/>
                </w:rPr>
                <w:id w:val="1325312470"/>
                <w14:checkbox>
                  <w14:checked w14:val="0"/>
                  <w14:checkedState w14:val="2612" w14:font="MS Gothic"/>
                  <w14:uncheckedState w14:val="2610" w14:font="MS Gothic"/>
                </w14:checkbox>
              </w:sdtPr>
              <w:sdtContent>
                <w:r w:rsidRPr="00436EB9" w:rsidR="00BB45C3">
                  <w:rPr>
                    <w:rFonts w:hint="eastAsia" w:ascii="MS Gothic" w:hAnsi="MS Gothic" w:eastAsia="MS Gothic"/>
                    <w:lang w:val="en-US"/>
                  </w:rPr>
                  <w:t>☐</w:t>
                </w:r>
              </w:sdtContent>
            </w:sdt>
            <w:r w:rsidR="00BB45C3">
              <w:rPr>
                <w:lang w:val="en-US"/>
              </w:rPr>
              <w:t xml:space="preserve"> Other (specify)</w:t>
            </w:r>
          </w:p>
          <w:p w:rsidRPr="00C57639" w:rsidR="002300DE" w:rsidP="00BB4EB5" w:rsidRDefault="002300DE" w14:paraId="2CD97620" w14:textId="77777777">
            <w:pPr>
              <w:rPr>
                <w:b/>
                <w:bCs/>
              </w:rPr>
            </w:pPr>
          </w:p>
        </w:tc>
      </w:tr>
      <w:tr w:rsidRPr="00F42A6F" w:rsidR="00331EA7" w:rsidTr="5E8D3C11" w14:paraId="78D557F3" w14:textId="77777777">
        <w:trPr>
          <w:cantSplit/>
          <w:trHeight w:val="269"/>
        </w:trPr>
        <w:tc>
          <w:tcPr>
            <w:tcW w:w="4962" w:type="dxa"/>
            <w:tcMar/>
          </w:tcPr>
          <w:p w:rsidR="00C25D47" w:rsidP="00877A71" w:rsidRDefault="00331EA7" w14:paraId="570D3583" w14:textId="77777777">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P="00877A71" w:rsidRDefault="00C25D47" w14:paraId="30CAC353" w14:textId="77777777"/>
          <w:p w:rsidRPr="007533BA" w:rsidR="00C25D47" w:rsidP="00C25D47" w:rsidRDefault="00C25D47" w14:paraId="6DB40DBB" w14:textId="7777777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rsidRPr="00C25D47" w:rsidR="00331EA7" w:rsidP="00C25D47" w:rsidRDefault="00331EA7" w14:paraId="2F7FC32F" w14:textId="77777777"/>
        </w:tc>
        <w:tc>
          <w:tcPr>
            <w:tcW w:w="10631" w:type="dxa"/>
            <w:tcMar/>
          </w:tcPr>
          <w:p w:rsidRPr="00436EB9" w:rsidR="00331EA7" w:rsidP="00331EA7" w:rsidRDefault="00000000" w14:paraId="536FAC7A" w14:textId="77777777">
            <w:pPr>
              <w:rPr>
                <w:lang w:val="en-US"/>
              </w:rPr>
            </w:pPr>
            <w:sdt>
              <w:sdtPr>
                <w:rPr>
                  <w:lang w:val="en-US"/>
                </w:rPr>
                <w:id w:val="-616136886"/>
                <w14:checkbox>
                  <w14:checked w14:val="0"/>
                  <w14:checkedState w14:val="2612" w14:font="MS Gothic"/>
                  <w14:uncheckedState w14:val="2610" w14:font="MS Gothic"/>
                </w14:checkbox>
              </w:sdtPr>
              <w:sdtContent>
                <w:r w:rsidR="008A4580">
                  <w:rPr>
                    <w:rFonts w:hint="eastAsia" w:ascii="MS Gothic" w:hAnsi="MS Gothic" w:eastAsia="MS Gothic"/>
                    <w:lang w:val="en-US"/>
                  </w:rPr>
                  <w:t>☐</w:t>
                </w:r>
              </w:sdtContent>
            </w:sdt>
            <w:r w:rsidRPr="00436EB9" w:rsidR="00331EA7">
              <w:rPr>
                <w:lang w:val="en-US"/>
              </w:rPr>
              <w:t xml:space="preserve"> Yes</w:t>
            </w:r>
            <w:r w:rsidR="00B90014">
              <w:rPr>
                <w:lang w:val="en-US"/>
              </w:rPr>
              <w:t>, a PID will be added upon deposit in a data repository</w:t>
            </w:r>
          </w:p>
          <w:p w:rsidR="00331EA7" w:rsidP="00331EA7" w:rsidRDefault="00000000" w14:paraId="7E38AC51" w14:textId="77777777">
            <w:pPr>
              <w:rPr>
                <w:lang w:val="en-US"/>
              </w:rPr>
            </w:pPr>
            <w:sdt>
              <w:sdtPr>
                <w:rPr>
                  <w:lang w:val="en-US"/>
                </w:rPr>
                <w:id w:val="-1466434150"/>
                <w14:checkbox>
                  <w14:checked w14:val="0"/>
                  <w14:checkedState w14:val="2612" w14:font="MS Gothic"/>
                  <w14:uncheckedState w14:val="2610" w14:font="MS Gothic"/>
                </w14:checkbox>
              </w:sdtPr>
              <w:sdtContent>
                <w:r w:rsidRPr="00436EB9" w:rsidR="00331EA7">
                  <w:rPr>
                    <w:rFonts w:hint="eastAsia" w:ascii="MS Gothic" w:hAnsi="MS Gothic" w:eastAsia="MS Gothic"/>
                    <w:lang w:val="en-US"/>
                  </w:rPr>
                  <w:t>☐</w:t>
                </w:r>
              </w:sdtContent>
            </w:sdt>
            <w:r w:rsidR="00B90014">
              <w:rPr>
                <w:lang w:val="en-US"/>
              </w:rPr>
              <w:t xml:space="preserve"> My dataset already has a PID</w:t>
            </w:r>
          </w:p>
          <w:p w:rsidR="00331EA7" w:rsidP="00331EA7" w:rsidRDefault="00000000" w14:paraId="5F37A41F" w14:textId="77777777">
            <w:pPr>
              <w:rPr>
                <w:bCs/>
              </w:rPr>
            </w:pPr>
            <w:sdt>
              <w:sdtPr>
                <w:rPr>
                  <w:lang w:val="en-US"/>
                </w:rPr>
                <w:id w:val="-2029402696"/>
                <w14:checkbox>
                  <w14:checked w14:val="0"/>
                  <w14:checkedState w14:val="2612" w14:font="MS Gothic"/>
                  <w14:uncheckedState w14:val="2610" w14:font="MS Gothic"/>
                </w14:checkbox>
              </w:sdtPr>
              <w:sdtContent>
                <w:r w:rsidRPr="00436EB9" w:rsidR="00B90014">
                  <w:rPr>
                    <w:rFonts w:hint="eastAsia" w:ascii="MS Gothic" w:hAnsi="MS Gothic" w:eastAsia="MS Gothic"/>
                    <w:lang w:val="en-US"/>
                  </w:rPr>
                  <w:t>☐</w:t>
                </w:r>
              </w:sdtContent>
            </w:sdt>
            <w:r w:rsidR="00B90014">
              <w:rPr>
                <w:lang w:val="en-US"/>
              </w:rPr>
              <w:t xml:space="preserve"> No</w:t>
            </w:r>
          </w:p>
          <w:p w:rsidR="00331EA7" w:rsidP="00331EA7" w:rsidRDefault="00331EA7" w14:paraId="74A02D79" w14:textId="77777777">
            <w:pPr>
              <w:rPr>
                <w:b/>
                <w:bCs/>
              </w:rPr>
            </w:pPr>
          </w:p>
          <w:p w:rsidRPr="00C57639" w:rsidR="00331EA7" w:rsidP="00331EA7" w:rsidRDefault="00331EA7" w14:paraId="3FFD7098" w14:textId="77777777">
            <w:pPr>
              <w:rPr>
                <w:b/>
                <w:bCs/>
              </w:rPr>
            </w:pPr>
          </w:p>
        </w:tc>
      </w:tr>
      <w:tr w:rsidRPr="005B780B" w:rsidR="002300DE" w:rsidTr="5E8D3C11" w14:paraId="69D2BEAC" w14:textId="77777777">
        <w:trPr>
          <w:cantSplit/>
          <w:trHeight w:val="269"/>
        </w:trPr>
        <w:tc>
          <w:tcPr>
            <w:tcW w:w="4962" w:type="dxa"/>
            <w:tcMar/>
          </w:tcPr>
          <w:p w:rsidRPr="00BD4178" w:rsidR="00D712D9" w:rsidP="00877A71" w:rsidRDefault="002300DE" w14:paraId="2B9BF23A" w14:textId="77777777">
            <w:r>
              <w:t xml:space="preserve">What are the expected costs for data sharing? How will these costs be covered? </w:t>
            </w:r>
          </w:p>
          <w:p w:rsidRPr="00D712D9" w:rsidR="00171BDA" w:rsidP="00877A71" w:rsidRDefault="00171BDA" w14:paraId="18A852BF" w14:textId="77777777">
            <w:pPr>
              <w:rPr>
                <w:i/>
              </w:rPr>
            </w:pPr>
          </w:p>
        </w:tc>
        <w:tc>
          <w:tcPr>
            <w:tcW w:w="10631" w:type="dxa"/>
            <w:tcMar/>
          </w:tcPr>
          <w:p w:rsidRPr="00CE49D2" w:rsidR="002300DE" w:rsidP="5D59270C" w:rsidRDefault="002300DE" w14:paraId="0C7B1B4B" w14:textId="77777777">
            <w:pPr>
              <w:rPr>
                <w:b/>
                <w:bCs/>
              </w:rPr>
            </w:pPr>
          </w:p>
        </w:tc>
      </w:tr>
    </w:tbl>
    <w:p w:rsidR="00E93C67" w:rsidRDefault="00E93C67" w14:paraId="54E9AFB0" w14:textId="77777777"/>
    <w:tbl>
      <w:tblPr>
        <w:tblStyle w:val="Tabelraster"/>
        <w:tblW w:w="15593" w:type="dxa"/>
        <w:tblInd w:w="-714" w:type="dxa"/>
        <w:tblLayout w:type="fixed"/>
        <w:tblLook w:val="04A0" w:firstRow="1" w:lastRow="0" w:firstColumn="1" w:lastColumn="0" w:noHBand="0" w:noVBand="1"/>
      </w:tblPr>
      <w:tblGrid>
        <w:gridCol w:w="4962"/>
        <w:gridCol w:w="10631"/>
      </w:tblGrid>
      <w:tr w:rsidRPr="00F42A6F" w:rsidR="00877A71" w:rsidTr="005E32FD" w14:paraId="1F5A7C92" w14:textId="77777777">
        <w:trPr>
          <w:cantSplit/>
          <w:trHeight w:val="501"/>
        </w:trPr>
        <w:tc>
          <w:tcPr>
            <w:tcW w:w="15593" w:type="dxa"/>
            <w:gridSpan w:val="2"/>
            <w:shd w:val="clear" w:color="auto" w:fill="5B9BD5" w:themeFill="accent5"/>
          </w:tcPr>
          <w:p w:rsidRPr="00E67B8A" w:rsidR="00877A71" w:rsidP="00E67B8A" w:rsidRDefault="00E67B8A" w14:paraId="2405DFA9" w14:textId="77777777">
            <w:pPr>
              <w:ind w:left="720"/>
              <w:jc w:val="center"/>
              <w:rPr>
                <w:b/>
                <w:bCs/>
              </w:rPr>
            </w:pPr>
            <w:r>
              <w:rPr>
                <w:b/>
                <w:bCs/>
              </w:rPr>
              <w:t xml:space="preserve">7. </w:t>
            </w:r>
            <w:r w:rsidRPr="00E67B8A" w:rsidR="5FB6CA38">
              <w:rPr>
                <w:b/>
                <w:bCs/>
              </w:rPr>
              <w:t>Responsibilities</w:t>
            </w:r>
          </w:p>
          <w:p w:rsidRPr="00145CC7" w:rsidR="00877A71" w:rsidP="00EE6614" w:rsidRDefault="00877A71" w14:paraId="10621F61" w14:textId="77777777">
            <w:pPr>
              <w:ind w:left="360"/>
              <w:rPr>
                <w:b/>
              </w:rPr>
            </w:pPr>
          </w:p>
        </w:tc>
      </w:tr>
      <w:tr w:rsidRPr="00F42A6F" w:rsidR="002300DE" w:rsidTr="00436EB9" w14:paraId="740889BB" w14:textId="77777777">
        <w:trPr>
          <w:cantSplit/>
          <w:trHeight w:val="269"/>
        </w:trPr>
        <w:tc>
          <w:tcPr>
            <w:tcW w:w="4962" w:type="dxa"/>
          </w:tcPr>
          <w:p w:rsidRPr="00CA44D7" w:rsidR="002300DE" w:rsidP="00877A71" w:rsidRDefault="00F621F9" w14:paraId="6D69A695" w14:textId="77777777">
            <w:r w:rsidRPr="00C40606">
              <w:t>Who will manage data documentation and metadata during the research project?</w:t>
            </w:r>
          </w:p>
        </w:tc>
        <w:tc>
          <w:tcPr>
            <w:tcW w:w="10631" w:type="dxa"/>
          </w:tcPr>
          <w:p w:rsidRPr="00C57639" w:rsidR="002300DE" w:rsidP="6320600B" w:rsidRDefault="00A06D0C" w14:paraId="09288F27" w14:textId="45EA34D4">
            <w:pPr>
              <w:rPr>
                <w:b/>
                <w:bCs/>
              </w:rPr>
            </w:pPr>
            <w:r>
              <w:rPr>
                <w:b/>
                <w:bCs/>
              </w:rPr>
              <w:t>Me</w:t>
            </w:r>
          </w:p>
        </w:tc>
      </w:tr>
      <w:tr w:rsidRPr="00F42A6F" w:rsidR="002300DE" w:rsidTr="00436EB9" w14:paraId="436BBA93" w14:textId="77777777">
        <w:trPr>
          <w:cantSplit/>
          <w:trHeight w:val="269"/>
        </w:trPr>
        <w:tc>
          <w:tcPr>
            <w:tcW w:w="4962" w:type="dxa"/>
          </w:tcPr>
          <w:p w:rsidR="002300DE" w:rsidP="00877A71" w:rsidRDefault="00F621F9" w14:paraId="0698BE7A" w14:textId="77777777">
            <w:r w:rsidRPr="00C40606">
              <w:lastRenderedPageBreak/>
              <w:t>Who will manage data storage and backup during the research project?</w:t>
            </w:r>
          </w:p>
        </w:tc>
        <w:tc>
          <w:tcPr>
            <w:tcW w:w="10631" w:type="dxa"/>
          </w:tcPr>
          <w:p w:rsidRPr="00C57639" w:rsidR="002300DE" w:rsidP="6320600B" w:rsidRDefault="00A06D0C" w14:paraId="2CD00565" w14:textId="5C7231A4">
            <w:pPr>
              <w:rPr>
                <w:b/>
                <w:bCs/>
              </w:rPr>
            </w:pPr>
            <w:r>
              <w:rPr>
                <w:b/>
                <w:bCs/>
              </w:rPr>
              <w:t>Me</w:t>
            </w:r>
          </w:p>
        </w:tc>
      </w:tr>
      <w:tr w:rsidRPr="00F42A6F" w:rsidR="002300DE" w:rsidTr="00436EB9" w14:paraId="64873BF4" w14:textId="77777777">
        <w:trPr>
          <w:cantSplit/>
          <w:trHeight w:val="269"/>
        </w:trPr>
        <w:tc>
          <w:tcPr>
            <w:tcW w:w="4962" w:type="dxa"/>
          </w:tcPr>
          <w:p w:rsidR="002300DE" w:rsidP="00877A71" w:rsidRDefault="00F621F9" w14:paraId="16E16CCD" w14:textId="77777777">
            <w:r w:rsidRPr="00C40606">
              <w:t>Who will manage data preservation and sharing?</w:t>
            </w:r>
          </w:p>
        </w:tc>
        <w:tc>
          <w:tcPr>
            <w:tcW w:w="10631" w:type="dxa"/>
          </w:tcPr>
          <w:p w:rsidRPr="00C57639" w:rsidR="002300DE" w:rsidP="6320600B" w:rsidRDefault="00A06D0C" w14:paraId="6117AE51" w14:textId="798AC319">
            <w:pPr>
              <w:rPr>
                <w:b/>
                <w:bCs/>
              </w:rPr>
            </w:pPr>
            <w:r>
              <w:rPr>
                <w:b/>
                <w:bCs/>
              </w:rPr>
              <w:t>Me</w:t>
            </w:r>
          </w:p>
        </w:tc>
      </w:tr>
      <w:tr w:rsidRPr="00F42A6F" w:rsidR="002300DE" w:rsidTr="00436EB9" w14:paraId="5C7EB373" w14:textId="77777777">
        <w:trPr>
          <w:cantSplit/>
          <w:trHeight w:val="269"/>
        </w:trPr>
        <w:tc>
          <w:tcPr>
            <w:tcW w:w="4962" w:type="dxa"/>
          </w:tcPr>
          <w:p w:rsidRPr="00D712D9" w:rsidR="00D712D9" w:rsidP="00D712D9" w:rsidRDefault="000E7787" w14:paraId="3313FA60" w14:textId="77777777">
            <w:pPr>
              <w:rPr>
                <w:i/>
              </w:rPr>
            </w:pPr>
            <w:r w:rsidRPr="00C40606">
              <w:t>Who will update and implement this DMP?</w:t>
            </w:r>
          </w:p>
        </w:tc>
        <w:tc>
          <w:tcPr>
            <w:tcW w:w="10631" w:type="dxa"/>
          </w:tcPr>
          <w:p w:rsidRPr="00C57639" w:rsidR="002300DE" w:rsidP="6320600B" w:rsidRDefault="00A06D0C" w14:paraId="2078FC95" w14:textId="4A48D67E">
            <w:pPr>
              <w:rPr>
                <w:b/>
                <w:bCs/>
              </w:rPr>
            </w:pPr>
            <w:r>
              <w:rPr>
                <w:b/>
                <w:bCs/>
              </w:rPr>
              <w:t>Me</w:t>
            </w:r>
          </w:p>
        </w:tc>
      </w:tr>
    </w:tbl>
    <w:p w:rsidR="0095381F" w:rsidP="0095381F" w:rsidRDefault="0095381F" w14:paraId="03B71C05" w14:textId="77777777"/>
    <w:p w:rsidR="00FB3BB1" w:rsidP="0095381F" w:rsidRDefault="00FB3BB1" w14:paraId="22BAAC1B" w14:textId="77777777"/>
    <w:p w:rsidR="00FB3BB1" w:rsidP="0095381F" w:rsidRDefault="00FB3BB1" w14:paraId="6E695BCD" w14:textId="77777777"/>
    <w:p w:rsidR="00FB3BB1" w:rsidP="0095381F" w:rsidRDefault="00FB3BB1" w14:paraId="5AF3B910" w14:textId="77777777"/>
    <w:p w:rsidR="00FB3BB1" w:rsidP="0095381F" w:rsidRDefault="00FB3BB1" w14:paraId="530F82BD" w14:textId="77777777"/>
    <w:p w:rsidR="00FB3BB1" w:rsidP="0095381F" w:rsidRDefault="00FB3BB1" w14:paraId="15176408" w14:textId="77777777"/>
    <w:p w:rsidR="00FB3BB1" w:rsidP="0095381F" w:rsidRDefault="00FB3BB1" w14:paraId="3D653271" w14:textId="77777777"/>
    <w:p w:rsidR="00FB3BB1" w:rsidP="0095381F" w:rsidRDefault="00FB3BB1" w14:paraId="6E4CE0FB" w14:textId="77777777"/>
    <w:p w:rsidR="00FB3BB1" w:rsidP="0095381F" w:rsidRDefault="00FB3BB1" w14:paraId="165FE569" w14:textId="77777777"/>
    <w:p w:rsidRPr="00FA78D3" w:rsidR="00FB3BB1" w:rsidP="0095381F" w:rsidRDefault="00FB3BB1" w14:paraId="77F0BA18" w14:textId="77777777">
      <w:pPr>
        <w:rPr>
          <w:sz w:val="28"/>
          <w:szCs w:val="28"/>
          <w:u w:val="single"/>
        </w:rPr>
      </w:pPr>
    </w:p>
    <w:sectPr w:rsidRPr="00FA78D3" w:rsidR="00FB3BB1"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7F95" w:rsidP="00CE49D2" w:rsidRDefault="00597F95" w14:paraId="411F4DA7" w14:textId="77777777">
      <w:r>
        <w:separator/>
      </w:r>
    </w:p>
  </w:endnote>
  <w:endnote w:type="continuationSeparator" w:id="0">
    <w:p w:rsidR="00597F95" w:rsidP="00CE49D2" w:rsidRDefault="00597F95" w14:paraId="46D72A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rsidR="00D11EAA" w:rsidP="00321EE3" w:rsidRDefault="00D11EAA" w14:paraId="3F22FA9B" w14:textId="77777777">
        <w:pPr>
          <w:pStyle w:val="Voettekst"/>
          <w:jc w:val="center"/>
        </w:pPr>
      </w:p>
      <w:p w:rsidR="00306CBC" w:rsidP="00321EE3" w:rsidRDefault="00306CBC" w14:paraId="3BF4EA0B" w14:textId="77777777">
        <w:pPr>
          <w:pStyle w:val="Voettekst"/>
          <w:jc w:val="center"/>
        </w:pPr>
        <w:r w:rsidRPr="00D11EAA">
          <w:rPr>
            <w:sz w:val="20"/>
          </w:rPr>
          <w:t>FWO DMP Template (Flemish Standard DMP)</w:t>
        </w:r>
        <w:r w:rsidRPr="00D11EAA">
          <w:rPr>
            <w:sz w:val="20"/>
          </w:rPr>
          <w:tab/>
        </w:r>
        <w:r w:rsidRPr="00D11EAA" w:rsidR="00674155">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rsidR="00306CBC" w:rsidRDefault="00306CBC" w14:paraId="3DC38AC1"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7F95" w:rsidP="00CE49D2" w:rsidRDefault="00597F95" w14:paraId="3B1F4964" w14:textId="77777777">
      <w:r>
        <w:separator/>
      </w:r>
    </w:p>
  </w:footnote>
  <w:footnote w:type="continuationSeparator" w:id="0">
    <w:p w:rsidR="00597F95" w:rsidP="00CE49D2" w:rsidRDefault="00597F95" w14:paraId="10A5DB17" w14:textId="77777777">
      <w:r>
        <w:continuationSeparator/>
      </w:r>
    </w:p>
  </w:footnote>
  <w:footnote w:id="1">
    <w:p w:rsidRPr="00170415" w:rsidR="00306CBC" w:rsidP="00202C9D" w:rsidRDefault="00306CBC" w14:paraId="5C493CE8" w14:textId="77777777">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Pr="00170415" w:rsidR="00306CBC" w:rsidP="00202C9D" w:rsidRDefault="00306CBC" w14:paraId="00B28566" w14:textId="77777777">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Pr="0097375E" w:rsidR="00306CBC" w:rsidRDefault="00306CBC" w14:paraId="5BB449DC" w14:textId="77777777">
      <w:pPr>
        <w:pStyle w:val="Voetnoottekst"/>
      </w:pPr>
      <w:r>
        <w:rPr>
          <w:rStyle w:val="Voetnootmarkering"/>
        </w:rPr>
        <w:footnoteRef/>
      </w:r>
      <w:r>
        <w:t xml:space="preserve"> </w:t>
      </w:r>
      <w:r w:rsidRPr="0097375E">
        <w:t>Add rows for each dataset you want to describe.</w:t>
      </w:r>
    </w:p>
  </w:footnote>
  <w:footnote w:id="4">
    <w:p w:rsidRPr="00972851" w:rsidR="00306CBC" w:rsidP="00FF09CC" w:rsidRDefault="00306CBC" w14:paraId="2E82526B" w14:textId="77777777">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dirty"/>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7434"/>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7F95"/>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6D0C"/>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30CF7"/>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2A3C190"/>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E8D3C11"/>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95381F"/>
    <w:rPr>
      <w:rFonts w:asciiTheme="majorHAnsi" w:hAnsiTheme="majorHAnsi" w:eastAsiaTheme="majorEastAsia" w:cstheme="majorBidi"/>
      <w:color w:val="2F5496" w:themeColor="accent1" w:themeShade="BF"/>
      <w:sz w:val="32"/>
      <w:szCs w:val="32"/>
    </w:rPr>
  </w:style>
  <w:style w:type="table" w:styleId="Tabelraster">
    <w:name w:val="Table Grid"/>
    <w:basedOn w:val="Standaardtabe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styleId="TekstopmerkingChar" w:customStyle="1">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styleId="OnderwerpvanopmerkingChar" w:customStyle="1">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styleId="BallontekstChar" w:customStyle="1">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BovenkantformulierChar" w:customStyle="1">
    <w:name w:val="Bovenkant formulier Char"/>
    <w:basedOn w:val="Standaardalinea-lettertype"/>
    <w:link w:val="Bovenkantformulier"/>
    <w:uiPriority w:val="99"/>
    <w:semiHidden/>
    <w:rsid w:val="00F04C6A"/>
    <w:rPr>
      <w:rFonts w:ascii="Arial" w:hAnsi="Arial" w:eastAsia="Times New Roman" w:cs="Arial"/>
      <w:vanish/>
      <w:sz w:val="16"/>
      <w:szCs w:val="16"/>
      <w:lang w:val="nl-BE" w:eastAsia="nl-BE"/>
    </w:rPr>
  </w:style>
  <w:style w:type="character" w:styleId="label" w:customStyle="1">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OnderkantformulierChar" w:customStyle="1">
    <w:name w:val="Onderkant formulier Char"/>
    <w:basedOn w:val="Standaardalinea-lettertype"/>
    <w:link w:val="Onderkantformulier"/>
    <w:uiPriority w:val="99"/>
    <w:semiHidden/>
    <w:rsid w:val="00F04C6A"/>
    <w:rPr>
      <w:rFonts w:ascii="Arial" w:hAnsi="Arial" w:eastAsia="Times New Roman"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styleId="KoptekstChar" w:customStyle="1">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styleId="VoettekstChar" w:customStyle="1">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styleId="VoetnoottekstChar" w:customStyle="1">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UnresolvedMention1" w:customStyle="1">
    <w:name w:val="Unresolved Mention1"/>
    <w:basedOn w:val="Standaardalinea-lettertype"/>
    <w:uiPriority w:val="99"/>
    <w:semiHidden/>
    <w:unhideWhenUsed/>
    <w:rsid w:val="0013590B"/>
    <w:rPr>
      <w:color w:val="605E5C"/>
      <w:shd w:val="clear" w:color="auto" w:fill="E1DFDD"/>
    </w:rPr>
  </w:style>
  <w:style w:type="paragraph" w:styleId="paragraph" w:customStyle="1">
    <w:name w:val="paragraph"/>
    <w:basedOn w:val="Standaard"/>
    <w:rsid w:val="00BB0DEB"/>
    <w:pPr>
      <w:spacing w:before="100" w:beforeAutospacing="1" w:after="100" w:afterAutospacing="1"/>
    </w:pPr>
    <w:rPr>
      <w:rFonts w:ascii="Times New Roman" w:hAnsi="Times New Roman" w:eastAsia="Times New Roman" w:cs="Times New Roman"/>
      <w:lang w:val="nl-BE" w:eastAsia="nl-BE"/>
    </w:rPr>
  </w:style>
  <w:style w:type="character" w:styleId="normaltextrun" w:customStyle="1">
    <w:name w:val="normaltextrun"/>
    <w:basedOn w:val="Standaardalinea-lettertype"/>
    <w:rsid w:val="00BB0DEB"/>
  </w:style>
  <w:style w:type="character" w:styleId="eop" w:customStyle="1">
    <w:name w:val="eop"/>
    <w:basedOn w:val="Standaardalinea-lettertype"/>
    <w:rsid w:val="00BB0DEB"/>
  </w:style>
  <w:style w:type="character" w:styleId="new-window-popup-info" w:customStyle="1">
    <w:name w:val="new-window-popup-info"/>
    <w:basedOn w:val="Standaardalinea-lettertype"/>
    <w:rsid w:val="00EF7190"/>
  </w:style>
  <w:style w:type="character" w:styleId="contentcontrolboundarysink" w:customStyle="1">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fwo.be/media/1024841/glossary-flemish-standard-data-management-plan.pdf" TargetMode="External" Id="rId8" /><Relationship Type="http://schemas.openxmlformats.org/officeDocument/2006/relationships/hyperlink" Target="https://icts.kuleuven.be/storagewijzer/en" TargetMode="External" Id="rId13" /><Relationship Type="http://schemas.openxmlformats.org/officeDocument/2006/relationships/hyperlink" Target="https://www.kuleuven.be/rdm/en/rdr/licenses" TargetMode="External" Id="rId18" /><Relationship Type="http://schemas.openxmlformats.org/officeDocument/2006/relationships/customXml" Target="../customXml/item5.xml" Id="rId26"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icts.kuleuven.be/storagewijzer/en" TargetMode="External" Id="rId12" /><Relationship Type="http://schemas.openxmlformats.org/officeDocument/2006/relationships/hyperlink" Target="https://wiki.surfnet.nl/display/standards/info-eu-repo/" TargetMode="Externa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yperlink" Target="https://www.kuleuven.be/rdm/en/guidance/data-sharing"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kuleuven.be/rdm/en/guidance/documentation-metadata" TargetMode="External"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yperlink" Target="https://www.kuleuven.be/rdm/en/policy" TargetMode="External" Id="rId15" /><Relationship Type="http://schemas.openxmlformats.org/officeDocument/2006/relationships/customXml" Target="../customXml/item2.xml" Id="rId23" /><Relationship Type="http://schemas.openxmlformats.org/officeDocument/2006/relationships/hyperlink" Target="https://www.kuleuven.be/rdm/en/guidance/data-standards" TargetMode="External" Id="rId10" /><Relationship Type="http://schemas.openxmlformats.org/officeDocument/2006/relationships/hyperlink" Target="https://ufal.github.io/public-license-selector/" TargetMode="External" Id="rId19" /><Relationship Type="http://schemas.openxmlformats.org/officeDocument/2006/relationships/settings" Target="settings.xml" Id="rId4" /><Relationship Type="http://schemas.openxmlformats.org/officeDocument/2006/relationships/hyperlink" Target="http://orcid.org/0000-0002-9488-3259" TargetMode="External" Id="rId9" /><Relationship Type="http://schemas.openxmlformats.org/officeDocument/2006/relationships/hyperlink" Target="https://icts.kuleuven.be/storagewijzer/en"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1208825N</Project_x0020_Ref.>
    <Code xmlns="d2b4f59a-05ce-4744-9d1c-9dd30147ee09">3H240160</Code>
    <FundingCallID xmlns="d2b4f59a-05ce-4744-9d1c-9dd30147ee09">40715</FundingCallID>
    <_dlc_DocId xmlns="d2b4f59a-05ce-4744-9d1c-9dd30147ee09">P4FNSWA4HVKW-73199252-23144</_dlc_DocId>
    <_dlc_DocIdUrl xmlns="d2b4f59a-05ce-4744-9d1c-9dd30147ee09">
      <Url>https://www.groupware.kuleuven.be/sites/dmpmt/_layouts/15/DocIdRedir.aspx?ID=P4FNSWA4HVKW-73199252-23144</Url>
      <Description>P4FNSWA4HVKW-73199252-23144</Description>
    </_dlc_DocIdUrl>
    <TypeDoc xmlns="de64d03d-2dbc-4782-9fbf-1d8df1c50cf7">Initial</TypeDoc>
    <FormID xmlns="d2b4f59a-05ce-4744-9d1c-9dd30147ee09">3845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B9353D9F-A273-46C6-AE10-0A16B3ED0199}"/>
</file>

<file path=customXml/itemProps3.xml><?xml version="1.0" encoding="utf-8"?>
<ds:datastoreItem xmlns:ds="http://schemas.openxmlformats.org/officeDocument/2006/customXml" ds:itemID="{3132DB83-C095-4E98-A947-9733274ED768}"/>
</file>

<file path=customXml/itemProps4.xml><?xml version="1.0" encoding="utf-8"?>
<ds:datastoreItem xmlns:ds="http://schemas.openxmlformats.org/officeDocument/2006/customXml" ds:itemID="{15DC11AB-857A-40C2-8F9F-65BE006A3D7A}"/>
</file>

<file path=customXml/itemProps5.xml><?xml version="1.0" encoding="utf-8"?>
<ds:datastoreItem xmlns:ds="http://schemas.openxmlformats.org/officeDocument/2006/customXml" ds:itemID="{1FE51228-D55A-461D-AE64-53EF95C7E7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Veerle Van den Eynden</dc:creator>
  <keywords/>
  <dc:description/>
  <lastModifiedBy>Florian Vermeiren</lastModifiedBy>
  <revision>7</revision>
  <dcterms:created xsi:type="dcterms:W3CDTF">2025-03-13T15:24:00.0000000Z</dcterms:created>
  <dcterms:modified xsi:type="dcterms:W3CDTF">2025-04-04T06:57:47.8688110Z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00b672dd-40bd-43be-9927-f8fc73ac18b4</vt:lpwstr>
  </property>
</Properties>
</file>