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F5A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9FCB3F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E92124E" w14:textId="77777777" w:rsidR="003C48A9" w:rsidRDefault="003C48A9" w:rsidP="00AB3302">
      <w:pPr>
        <w:rPr>
          <w:bCs/>
        </w:rPr>
      </w:pPr>
    </w:p>
    <w:p w14:paraId="24D51DE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EE9833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F5B62F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FF182D6" w14:textId="77777777" w:rsidR="00AB3302" w:rsidRDefault="00AB3302" w:rsidP="00F17D69">
      <w:pPr>
        <w:spacing w:after="120"/>
        <w:rPr>
          <w:bCs/>
        </w:rPr>
      </w:pPr>
    </w:p>
    <w:p w14:paraId="1F35408F" w14:textId="77777777" w:rsidR="00E20180" w:rsidRDefault="00E20180" w:rsidP="00AE0BF5"/>
    <w:p w14:paraId="58FA6851" w14:textId="77777777" w:rsidR="00AB3302" w:rsidRDefault="00AB3302" w:rsidP="00AE0BF5">
      <w:pPr>
        <w:rPr>
          <w:rFonts w:cstheme="minorHAnsi"/>
        </w:rPr>
      </w:pPr>
    </w:p>
    <w:p w14:paraId="1980D860" w14:textId="77777777" w:rsidR="00AB3302" w:rsidRDefault="00AB3302" w:rsidP="00AE0BF5">
      <w:pPr>
        <w:rPr>
          <w:rFonts w:cstheme="minorHAnsi"/>
        </w:rPr>
      </w:pPr>
    </w:p>
    <w:p w14:paraId="7EF9926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68A3E50" w14:textId="77777777" w:rsidTr="00306CBC">
        <w:trPr>
          <w:cantSplit/>
        </w:trPr>
        <w:tc>
          <w:tcPr>
            <w:tcW w:w="15593" w:type="dxa"/>
            <w:gridSpan w:val="2"/>
            <w:shd w:val="clear" w:color="auto" w:fill="5B9BD5" w:themeFill="accent5"/>
          </w:tcPr>
          <w:p w14:paraId="47721D62"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FDE19A1" w14:textId="77777777" w:rsidR="00202C9D" w:rsidRPr="00265950" w:rsidRDefault="00202C9D" w:rsidP="00306CBC">
            <w:pPr>
              <w:pStyle w:val="ListParagraph"/>
              <w:ind w:left="1080"/>
              <w:rPr>
                <w:b/>
                <w:lang w:val="nl-BE"/>
              </w:rPr>
            </w:pPr>
          </w:p>
        </w:tc>
      </w:tr>
      <w:tr w:rsidR="00202C9D" w14:paraId="558A6B28" w14:textId="77777777" w:rsidTr="00306CBC">
        <w:trPr>
          <w:cantSplit/>
          <w:trHeight w:val="269"/>
        </w:trPr>
        <w:tc>
          <w:tcPr>
            <w:tcW w:w="4962" w:type="dxa"/>
          </w:tcPr>
          <w:p w14:paraId="00852A4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FB2B304" w14:textId="59DD6779" w:rsidR="00202C9D" w:rsidRPr="00880A3B" w:rsidRDefault="00FA7AF1" w:rsidP="00306CBC">
            <w:pPr>
              <w:rPr>
                <w:b/>
                <w:bCs/>
                <w:lang w:val="en-BE"/>
              </w:rPr>
            </w:pPr>
            <w:r>
              <w:rPr>
                <w:b/>
                <w:bCs/>
                <w:lang w:val="nl-BE"/>
              </w:rPr>
              <w:t>Pieter-Jan Serneels</w:t>
            </w:r>
            <w:r w:rsidR="00113AD6">
              <w:rPr>
                <w:b/>
                <w:bCs/>
                <w:lang w:val="nl-BE"/>
              </w:rPr>
              <w:t xml:space="preserve">; </w:t>
            </w:r>
            <w:r w:rsidR="00880A3B" w:rsidRPr="00880A3B">
              <w:rPr>
                <w:b/>
                <w:bCs/>
                <w:lang w:val="en-BE"/>
              </w:rPr>
              <w:t>0000-0001-6788-6297</w:t>
            </w:r>
          </w:p>
        </w:tc>
      </w:tr>
      <w:tr w:rsidR="00202C9D" w:rsidRPr="00661698" w14:paraId="063CFC64" w14:textId="77777777" w:rsidTr="00306CBC">
        <w:trPr>
          <w:cantSplit/>
          <w:trHeight w:val="633"/>
        </w:trPr>
        <w:tc>
          <w:tcPr>
            <w:tcW w:w="4962" w:type="dxa"/>
          </w:tcPr>
          <w:p w14:paraId="3A3DC68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52B648A" w14:textId="64AA2105" w:rsidR="00202C9D" w:rsidRDefault="00FA7AF1" w:rsidP="00306CBC">
            <w:pPr>
              <w:rPr>
                <w:b/>
                <w:bCs/>
                <w:lang w:val="nl-BE"/>
              </w:rPr>
            </w:pPr>
            <w:r w:rsidRPr="00FA7AF1">
              <w:rPr>
                <w:b/>
                <w:bCs/>
                <w:lang w:val="nl-BE"/>
              </w:rPr>
              <w:t xml:space="preserve">Promotor: Prof. Dr. Lieve </w:t>
            </w:r>
            <w:r>
              <w:rPr>
                <w:b/>
                <w:bCs/>
                <w:lang w:val="nl-BE"/>
              </w:rPr>
              <w:t>Moons</w:t>
            </w:r>
            <w:r w:rsidR="00174E1B">
              <w:rPr>
                <w:b/>
                <w:bCs/>
                <w:lang w:val="nl-BE"/>
              </w:rPr>
              <w:t xml:space="preserve">; </w:t>
            </w:r>
            <w:hyperlink r:id="rId9" w:tgtFrame="_blank" w:history="1">
              <w:r w:rsidR="00174E1B" w:rsidRPr="00032575">
                <w:rPr>
                  <w:rStyle w:val="Hyperlink"/>
                  <w:b/>
                  <w:bCs/>
                  <w:color w:val="auto"/>
                  <w:u w:val="none"/>
                  <w:lang w:val="nl-BE"/>
                </w:rPr>
                <w:t>0000-0003-0186-1411</w:t>
              </w:r>
            </w:hyperlink>
          </w:p>
          <w:p w14:paraId="6EF69EF4" w14:textId="5D2C1942" w:rsidR="00FA7AF1" w:rsidRPr="00FA7AF1" w:rsidRDefault="00FA7AF1" w:rsidP="00306CBC">
            <w:pPr>
              <w:rPr>
                <w:b/>
                <w:bCs/>
                <w:lang w:val="nl-BE"/>
              </w:rPr>
            </w:pPr>
            <w:proofErr w:type="spellStart"/>
            <w:r w:rsidRPr="00FA7AF1">
              <w:rPr>
                <w:b/>
                <w:bCs/>
                <w:lang w:val="nl-BE"/>
              </w:rPr>
              <w:t>Co-Promotor</w:t>
            </w:r>
            <w:proofErr w:type="spellEnd"/>
            <w:r w:rsidRPr="00FA7AF1">
              <w:rPr>
                <w:b/>
                <w:bCs/>
                <w:lang w:val="nl-BE"/>
              </w:rPr>
              <w:t>: Prof. Dr. Lies De Groef</w:t>
            </w:r>
            <w:r w:rsidR="00032575">
              <w:rPr>
                <w:b/>
                <w:bCs/>
                <w:lang w:val="nl-BE"/>
              </w:rPr>
              <w:t xml:space="preserve">; </w:t>
            </w:r>
            <w:r w:rsidR="00097FC7" w:rsidRPr="00097FC7">
              <w:rPr>
                <w:b/>
                <w:bCs/>
                <w:lang w:val="nl-BE"/>
              </w:rPr>
              <w:t>0000-0002-3329-3474</w:t>
            </w:r>
          </w:p>
        </w:tc>
      </w:tr>
      <w:tr w:rsidR="00202C9D" w14:paraId="0C9466B8" w14:textId="77777777" w:rsidTr="00306CBC">
        <w:trPr>
          <w:cantSplit/>
          <w:trHeight w:val="269"/>
        </w:trPr>
        <w:tc>
          <w:tcPr>
            <w:tcW w:w="4962" w:type="dxa"/>
          </w:tcPr>
          <w:p w14:paraId="6CAB44A5"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1755040" w14:textId="63A3E7AE" w:rsidR="00202C9D" w:rsidRPr="00FA7AF1" w:rsidRDefault="00202C9D" w:rsidP="00FA7AF1">
            <w:pPr>
              <w:pBdr>
                <w:top w:val="single" w:sz="4" w:space="1" w:color="auto"/>
                <w:left w:val="single" w:sz="4" w:space="4" w:color="auto"/>
                <w:bottom w:val="single" w:sz="4" w:space="1" w:color="auto"/>
                <w:right w:val="single" w:sz="4" w:space="4" w:color="auto"/>
              </w:pBdr>
              <w:adjustRightInd w:val="0"/>
              <w:spacing w:line="276" w:lineRule="auto"/>
              <w:jc w:val="both"/>
              <w:rPr>
                <w:rFonts w:cstheme="minorHAnsi"/>
                <w:sz w:val="22"/>
                <w:szCs w:val="22"/>
                <w:lang w:val="en-US"/>
              </w:rPr>
            </w:pPr>
            <w:r w:rsidRPr="00FA7AF1">
              <w:rPr>
                <w:lang w:val="en-US"/>
              </w:rPr>
              <w:t xml:space="preserve"> </w:t>
            </w:r>
            <w:r w:rsidR="00FA7AF1" w:rsidRPr="00FA7AF1">
              <w:rPr>
                <w:lang w:val="en-US"/>
              </w:rPr>
              <w:t xml:space="preserve">1114525N; </w:t>
            </w:r>
            <w:r w:rsidR="00FA7AF1" w:rsidRPr="005E3F70">
              <w:rPr>
                <w:rFonts w:cstheme="minorHAnsi"/>
                <w:sz w:val="22"/>
                <w:szCs w:val="22"/>
                <w:lang w:val="en-US"/>
              </w:rPr>
              <w:t>Exploring age-related glial alterations and their impact on myelin integrity and remyelination in the killifish CNS.</w:t>
            </w:r>
          </w:p>
        </w:tc>
      </w:tr>
      <w:tr w:rsidR="00202C9D" w14:paraId="0CADADD4" w14:textId="77777777" w:rsidTr="00306CBC">
        <w:trPr>
          <w:cantSplit/>
          <w:trHeight w:val="269"/>
        </w:trPr>
        <w:tc>
          <w:tcPr>
            <w:tcW w:w="4962" w:type="dxa"/>
          </w:tcPr>
          <w:p w14:paraId="34354E8D"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C1354EB" w14:textId="21FBF6B3" w:rsidR="00202C9D" w:rsidRDefault="00FA7AF1" w:rsidP="00306CBC">
            <w:pPr>
              <w:rPr>
                <w:lang w:val="nl-BE"/>
              </w:rPr>
            </w:pPr>
            <w:r>
              <w:rPr>
                <w:lang w:val="nl-BE"/>
              </w:rPr>
              <w:t>/</w:t>
            </w:r>
          </w:p>
        </w:tc>
      </w:tr>
      <w:tr w:rsidR="00202C9D" w:rsidRPr="00661698" w14:paraId="1704951E" w14:textId="77777777" w:rsidTr="00306CBC">
        <w:trPr>
          <w:cantSplit/>
          <w:trHeight w:val="269"/>
        </w:trPr>
        <w:tc>
          <w:tcPr>
            <w:tcW w:w="4962" w:type="dxa"/>
          </w:tcPr>
          <w:p w14:paraId="7DF24FD7" w14:textId="77777777" w:rsidR="00202C9D" w:rsidRPr="00B84C69" w:rsidRDefault="00202C9D" w:rsidP="00306CBC">
            <w:r w:rsidRPr="00C512C7">
              <w:t>Affiliation(s)</w:t>
            </w:r>
          </w:p>
        </w:tc>
        <w:tc>
          <w:tcPr>
            <w:tcW w:w="10631" w:type="dxa"/>
          </w:tcPr>
          <w:p w14:paraId="53EDE34A" w14:textId="26AC9713" w:rsidR="00202C9D" w:rsidRDefault="00FA7AF1" w:rsidP="00306CBC">
            <w:pPr>
              <w:rPr>
                <w:lang w:val="nl-BE"/>
              </w:rPr>
            </w:pPr>
            <w:r>
              <w:rPr>
                <w:rFonts w:ascii="Segoe UI Symbol" w:hAnsi="Segoe UI Symbol" w:cs="Segoe UI Symbol"/>
                <w:lang w:val="nl-BE"/>
              </w:rPr>
              <w:t xml:space="preserve"> X </w:t>
            </w:r>
            <w:r w:rsidR="00202C9D" w:rsidRPr="0094370D">
              <w:rPr>
                <w:lang w:val="nl-BE"/>
              </w:rPr>
              <w:t xml:space="preserve">KU Leuven </w:t>
            </w:r>
          </w:p>
          <w:p w14:paraId="6835753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5DE5E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EE0067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3642EB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560DA2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F9DE26E" w14:textId="77777777" w:rsidR="00202C9D" w:rsidRPr="00FA7AF1" w:rsidRDefault="00202C9D" w:rsidP="00C87DF9">
            <w:pPr>
              <w:rPr>
                <w:lang w:val="fr-BE"/>
              </w:rPr>
            </w:pPr>
            <w:r w:rsidRPr="00FA7AF1">
              <w:rPr>
                <w:rFonts w:cstheme="minorHAnsi"/>
                <w:lang w:val="fr-BE"/>
              </w:rPr>
              <w:t xml:space="preserve">ROR identifier </w:t>
            </w:r>
            <w:r w:rsidR="00C87DF9" w:rsidRPr="00FA7AF1">
              <w:rPr>
                <w:rFonts w:cstheme="minorHAnsi"/>
                <w:lang w:val="fr-BE"/>
              </w:rPr>
              <w:t>KU Leuven</w:t>
            </w:r>
            <w:r w:rsidRPr="00FA7AF1">
              <w:rPr>
                <w:rFonts w:cstheme="minorHAnsi"/>
                <w:lang w:val="fr-BE"/>
              </w:rPr>
              <w:t>:</w:t>
            </w:r>
            <w:r w:rsidRPr="00FA7AF1">
              <w:rPr>
                <w:lang w:val="fr-BE"/>
              </w:rPr>
              <w:t xml:space="preserve"> </w:t>
            </w:r>
            <w:r w:rsidR="009C532A" w:rsidRPr="00FA7AF1">
              <w:rPr>
                <w:lang w:val="fr-BE"/>
              </w:rPr>
              <w:t>05f950310</w:t>
            </w:r>
          </w:p>
        </w:tc>
      </w:tr>
      <w:tr w:rsidR="00202C9D" w:rsidRPr="003716A8" w14:paraId="2E5D9318" w14:textId="77777777" w:rsidTr="00306CBC">
        <w:trPr>
          <w:cantSplit/>
          <w:trHeight w:val="269"/>
        </w:trPr>
        <w:tc>
          <w:tcPr>
            <w:tcW w:w="4962" w:type="dxa"/>
          </w:tcPr>
          <w:p w14:paraId="25D95CD1" w14:textId="77777777" w:rsidR="00202C9D" w:rsidRPr="00C512C7" w:rsidRDefault="00202C9D" w:rsidP="00306CBC">
            <w:r w:rsidRPr="003716A8">
              <w:lastRenderedPageBreak/>
              <w:t>Please provide a short project description</w:t>
            </w:r>
          </w:p>
        </w:tc>
        <w:tc>
          <w:tcPr>
            <w:tcW w:w="10631" w:type="dxa"/>
          </w:tcPr>
          <w:p w14:paraId="56770091" w14:textId="74EABC41" w:rsidR="00202C9D" w:rsidRPr="00FA7AF1" w:rsidRDefault="00FA7AF1" w:rsidP="00FA7AF1">
            <w:pPr>
              <w:pBdr>
                <w:top w:val="single" w:sz="4" w:space="1" w:color="auto"/>
                <w:left w:val="single" w:sz="4" w:space="4" w:color="auto"/>
                <w:bottom w:val="single" w:sz="4" w:space="0" w:color="auto"/>
                <w:right w:val="single" w:sz="4" w:space="4" w:color="auto"/>
                <w:between w:val="single" w:sz="4" w:space="1" w:color="auto"/>
                <w:bar w:val="single" w:sz="4" w:color="auto"/>
              </w:pBdr>
              <w:autoSpaceDE w:val="0"/>
              <w:autoSpaceDN w:val="0"/>
              <w:adjustRightInd w:val="0"/>
              <w:spacing w:line="276" w:lineRule="auto"/>
              <w:contextualSpacing/>
              <w:jc w:val="both"/>
              <w:rPr>
                <w:rFonts w:cstheme="minorHAnsi"/>
                <w:color w:val="000000" w:themeColor="text1"/>
                <w:sz w:val="22"/>
                <w:szCs w:val="22"/>
                <w:lang w:val="en-US"/>
              </w:rPr>
            </w:pPr>
            <w:r w:rsidRPr="00F01EC4">
              <w:rPr>
                <w:rFonts w:cstheme="minorHAnsi"/>
                <w:color w:val="000000" w:themeColor="text1"/>
                <w:sz w:val="22"/>
                <w:szCs w:val="22"/>
                <w:lang w:val="en-US"/>
              </w:rPr>
              <w:t xml:space="preserve">A decline in myelin integrity and remyelination potential is suggested to contribute to age-related functional deficits and neuropathies. Recent studies show that phenotypic changes in </w:t>
            </w:r>
            <w:r>
              <w:rPr>
                <w:rFonts w:cstheme="minorHAnsi"/>
                <w:color w:val="000000" w:themeColor="text1"/>
                <w:sz w:val="22"/>
                <w:szCs w:val="22"/>
                <w:lang w:val="en-US"/>
              </w:rPr>
              <w:t>oligodendroglia</w:t>
            </w:r>
            <w:r w:rsidRPr="00F01EC4">
              <w:rPr>
                <w:rFonts w:cstheme="minorHAnsi"/>
                <w:color w:val="000000" w:themeColor="text1"/>
                <w:sz w:val="22"/>
                <w:szCs w:val="22"/>
                <w:lang w:val="en-US"/>
              </w:rPr>
              <w:t>, as well as in astrocytes and microglia, underlie this myelin pathology.</w:t>
            </w:r>
            <w:r w:rsidRPr="00AF1F57">
              <w:rPr>
                <w:lang w:val="en-US"/>
              </w:rPr>
              <w:t xml:space="preserve"> </w:t>
            </w:r>
            <w:r w:rsidRPr="00AF1F57">
              <w:rPr>
                <w:rFonts w:cstheme="minorHAnsi"/>
                <w:color w:val="000000" w:themeColor="text1"/>
                <w:sz w:val="22"/>
                <w:szCs w:val="22"/>
                <w:lang w:val="en-US"/>
              </w:rPr>
              <w:t>The exact mechanisms remain elusive, largely because current research mainly involves young animal models. The host lab previously revealed that fast-aging killifish, regeneration-competent fish that display human aging traits, undergo glial aging and a decrease in their ability to repair damage in the aged central nervous system (CNS), thereby shifting towards more mammalian-like regenerative characteristics upon aging. Altered glial responses were shown to contribute to this decline.</w:t>
            </w:r>
            <w:r w:rsidRPr="00F01EC4">
              <w:rPr>
                <w:rFonts w:cstheme="minorHAnsi"/>
                <w:color w:val="000000" w:themeColor="text1"/>
                <w:sz w:val="22"/>
                <w:szCs w:val="22"/>
                <w:lang w:val="en-US"/>
              </w:rPr>
              <w:t xml:space="preserve"> </w:t>
            </w:r>
            <w:r>
              <w:rPr>
                <w:rFonts w:cstheme="minorHAnsi"/>
                <w:color w:val="000000" w:themeColor="text1"/>
                <w:sz w:val="22"/>
                <w:szCs w:val="22"/>
                <w:lang w:val="en-US"/>
              </w:rPr>
              <w:t xml:space="preserve">Using single-nuclei </w:t>
            </w:r>
            <w:proofErr w:type="spellStart"/>
            <w:r>
              <w:rPr>
                <w:rFonts w:cstheme="minorHAnsi"/>
                <w:color w:val="000000" w:themeColor="text1"/>
                <w:sz w:val="22"/>
                <w:szCs w:val="22"/>
                <w:lang w:val="en-US"/>
              </w:rPr>
              <w:t>multiomic</w:t>
            </w:r>
            <w:proofErr w:type="spellEnd"/>
            <w:r>
              <w:rPr>
                <w:rFonts w:cstheme="minorHAnsi"/>
                <w:color w:val="000000" w:themeColor="text1"/>
                <w:sz w:val="22"/>
                <w:szCs w:val="22"/>
                <w:lang w:val="en-US"/>
              </w:rPr>
              <w:t xml:space="preserve"> techniques, I aim to decode age-related alterations in inter- and intracellular signaling. Besides, I will histologically and molecularly study the impact of aging on glial dynamics and myelin reformation during injury-induced de- and remyelination. Finally, I will delve into the gene expression profile of glial populations within injured young and aged killifish optic nerves at single nuclei level. </w:t>
            </w:r>
            <w:r w:rsidR="003B028A">
              <w:rPr>
                <w:rFonts w:cstheme="minorHAnsi"/>
                <w:color w:val="000000" w:themeColor="text1"/>
                <w:sz w:val="22"/>
                <w:szCs w:val="22"/>
                <w:lang w:val="en-US"/>
              </w:rPr>
              <w:t>With s</w:t>
            </w:r>
            <w:r>
              <w:rPr>
                <w:rFonts w:cstheme="minorHAnsi"/>
                <w:color w:val="000000" w:themeColor="text1"/>
                <w:sz w:val="22"/>
                <w:szCs w:val="22"/>
                <w:lang w:val="en-US"/>
              </w:rPr>
              <w:t xml:space="preserve">ubsequent </w:t>
            </w:r>
            <w:r w:rsidRPr="00F01EC4">
              <w:rPr>
                <w:rFonts w:cstheme="minorHAnsi"/>
                <w:color w:val="000000" w:themeColor="text1"/>
                <w:sz w:val="22"/>
                <w:szCs w:val="22"/>
                <w:lang w:val="en-US"/>
              </w:rPr>
              <w:t>bioinformatic analyses and validation</w:t>
            </w:r>
            <w:r>
              <w:rPr>
                <w:rFonts w:cstheme="minorHAnsi"/>
                <w:color w:val="000000" w:themeColor="text1"/>
                <w:sz w:val="22"/>
                <w:szCs w:val="22"/>
                <w:lang w:val="en-US"/>
              </w:rPr>
              <w:t xml:space="preserve"> studies</w:t>
            </w:r>
            <w:r w:rsidR="00AC72EB">
              <w:rPr>
                <w:rFonts w:cstheme="minorHAnsi"/>
                <w:color w:val="000000" w:themeColor="text1"/>
                <w:sz w:val="22"/>
                <w:szCs w:val="22"/>
                <w:lang w:val="en-US"/>
              </w:rPr>
              <w:t>,</w:t>
            </w:r>
            <w:r>
              <w:rPr>
                <w:rFonts w:cstheme="minorHAnsi"/>
                <w:color w:val="000000" w:themeColor="text1"/>
                <w:sz w:val="22"/>
                <w:szCs w:val="22"/>
                <w:lang w:val="en-US"/>
              </w:rPr>
              <w:t xml:space="preserve"> we seek to</w:t>
            </w:r>
            <w:r w:rsidRPr="00F01EC4">
              <w:rPr>
                <w:rFonts w:cstheme="minorHAnsi"/>
                <w:color w:val="000000" w:themeColor="text1"/>
                <w:sz w:val="22"/>
                <w:szCs w:val="22"/>
                <w:lang w:val="en-US"/>
              </w:rPr>
              <w:t xml:space="preserve"> provide </w:t>
            </w:r>
            <w:r>
              <w:rPr>
                <w:rFonts w:cstheme="minorHAnsi"/>
                <w:color w:val="000000" w:themeColor="text1"/>
                <w:sz w:val="22"/>
                <w:szCs w:val="22"/>
                <w:lang w:val="en-US"/>
              </w:rPr>
              <w:t>crucial</w:t>
            </w:r>
            <w:r w:rsidRPr="00F01EC4">
              <w:rPr>
                <w:rFonts w:cstheme="minorHAnsi"/>
                <w:color w:val="000000" w:themeColor="text1"/>
                <w:sz w:val="22"/>
                <w:szCs w:val="22"/>
                <w:lang w:val="en-US"/>
              </w:rPr>
              <w:t xml:space="preserve"> insights into glial aging and its impact on glia-glia crosstalk and remyelination</w:t>
            </w:r>
            <w:r>
              <w:rPr>
                <w:rFonts w:cstheme="minorHAnsi"/>
                <w:color w:val="000000" w:themeColor="text1"/>
                <w:sz w:val="22"/>
                <w:szCs w:val="22"/>
                <w:lang w:val="en-US"/>
              </w:rPr>
              <w:t xml:space="preserve">. These findings pave the way for future research aimed at enhancing </w:t>
            </w:r>
            <w:r w:rsidRPr="00F01EC4">
              <w:rPr>
                <w:rFonts w:cstheme="minorHAnsi"/>
                <w:color w:val="000000" w:themeColor="text1"/>
                <w:sz w:val="22"/>
                <w:szCs w:val="22"/>
                <w:lang w:val="en-US"/>
              </w:rPr>
              <w:t>functional circuit repair in the senescent mammalian CNS.</w:t>
            </w:r>
          </w:p>
        </w:tc>
      </w:tr>
    </w:tbl>
    <w:p w14:paraId="56E0C015" w14:textId="77777777" w:rsidR="00AB3302" w:rsidRDefault="00AB3302" w:rsidP="00AE0BF5">
      <w:pPr>
        <w:rPr>
          <w:rFonts w:cstheme="minorHAnsi"/>
        </w:rPr>
      </w:pPr>
    </w:p>
    <w:p w14:paraId="0735C098" w14:textId="77777777" w:rsidR="00AB3302" w:rsidRDefault="00AB3302" w:rsidP="00AE0BF5">
      <w:pPr>
        <w:rPr>
          <w:rFonts w:cstheme="minorHAnsi"/>
        </w:rPr>
      </w:pPr>
    </w:p>
    <w:p w14:paraId="342A4E54" w14:textId="77777777" w:rsidR="00FF09CC" w:rsidRDefault="00FF09CC" w:rsidP="00AE0BF5">
      <w:pPr>
        <w:rPr>
          <w:rFonts w:cstheme="minorHAnsi"/>
        </w:rPr>
      </w:pPr>
    </w:p>
    <w:p w14:paraId="560BAE74" w14:textId="77777777" w:rsidR="00FF09CC" w:rsidRPr="00AE0BF5" w:rsidRDefault="00FF09CC" w:rsidP="00AE0BF5">
      <w:pPr>
        <w:rPr>
          <w:rFonts w:cstheme="minorHAnsi"/>
        </w:rPr>
      </w:pPr>
    </w:p>
    <w:p w14:paraId="19306BFD" w14:textId="77777777" w:rsidR="5BB2912E" w:rsidRDefault="5BB2912E"/>
    <w:p w14:paraId="71AB8633"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5CEBF7" w14:textId="77777777" w:rsidTr="00BA789F">
        <w:trPr>
          <w:cantSplit/>
          <w:trHeight w:val="269"/>
        </w:trPr>
        <w:tc>
          <w:tcPr>
            <w:tcW w:w="15593" w:type="dxa"/>
            <w:gridSpan w:val="2"/>
            <w:shd w:val="clear" w:color="auto" w:fill="5B9BD5" w:themeFill="accent5"/>
          </w:tcPr>
          <w:p w14:paraId="5C4842B2"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B337D5B" w14:textId="77777777" w:rsidR="00BA789F" w:rsidRPr="00184881" w:rsidRDefault="00BA789F" w:rsidP="00184881"/>
        </w:tc>
      </w:tr>
      <w:tr w:rsidR="00184881" w:rsidRPr="00F42A6F" w14:paraId="7E75CA02" w14:textId="77777777" w:rsidTr="00DF0787">
        <w:trPr>
          <w:cantSplit/>
          <w:trHeight w:val="269"/>
        </w:trPr>
        <w:tc>
          <w:tcPr>
            <w:tcW w:w="15593" w:type="dxa"/>
            <w:gridSpan w:val="2"/>
          </w:tcPr>
          <w:p w14:paraId="44D54FC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A76BA0C" w14:textId="77777777" w:rsidTr="009E2081">
              <w:tc>
                <w:tcPr>
                  <w:tcW w:w="7116" w:type="dxa"/>
                  <w:gridSpan w:val="4"/>
                  <w:tcBorders>
                    <w:top w:val="nil"/>
                    <w:left w:val="nil"/>
                  </w:tcBorders>
                </w:tcPr>
                <w:p w14:paraId="46615D9A" w14:textId="77777777" w:rsidR="007B6EED" w:rsidRPr="00184DDE" w:rsidRDefault="007B6EED" w:rsidP="00184881">
                  <w:pPr>
                    <w:rPr>
                      <w:sz w:val="20"/>
                    </w:rPr>
                  </w:pPr>
                </w:p>
              </w:tc>
              <w:tc>
                <w:tcPr>
                  <w:tcW w:w="1984" w:type="dxa"/>
                </w:tcPr>
                <w:p w14:paraId="2050C98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64FAE5C"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9E0DE5B"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2BF283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CE8D4D2" w14:textId="77777777" w:rsidTr="009E2081">
              <w:tc>
                <w:tcPr>
                  <w:tcW w:w="1588" w:type="dxa"/>
                </w:tcPr>
                <w:p w14:paraId="07CC1FB3" w14:textId="77777777" w:rsidR="00202C9D" w:rsidRDefault="00202C9D" w:rsidP="00202C9D">
                  <w:r>
                    <w:t xml:space="preserve">Dataset </w:t>
                  </w:r>
                  <w:r w:rsidR="009E2081">
                    <w:t>N</w:t>
                  </w:r>
                  <w:r>
                    <w:t>ame</w:t>
                  </w:r>
                </w:p>
              </w:tc>
              <w:tc>
                <w:tcPr>
                  <w:tcW w:w="1842" w:type="dxa"/>
                </w:tcPr>
                <w:p w14:paraId="3CE8D87D" w14:textId="77777777" w:rsidR="00202C9D" w:rsidRDefault="00202C9D" w:rsidP="00202C9D">
                  <w:r>
                    <w:t>Description</w:t>
                  </w:r>
                </w:p>
              </w:tc>
              <w:tc>
                <w:tcPr>
                  <w:tcW w:w="2332" w:type="dxa"/>
                </w:tcPr>
                <w:p w14:paraId="4BC611AB" w14:textId="77777777" w:rsidR="00202C9D" w:rsidRPr="00FF0A6F" w:rsidRDefault="009E2081" w:rsidP="00202C9D">
                  <w:r w:rsidRPr="00FF0A6F">
                    <w:t>New or Reused</w:t>
                  </w:r>
                  <w:r w:rsidR="00202C9D" w:rsidRPr="00FF0A6F">
                    <w:t xml:space="preserve"> </w:t>
                  </w:r>
                </w:p>
              </w:tc>
              <w:tc>
                <w:tcPr>
                  <w:tcW w:w="1354" w:type="dxa"/>
                </w:tcPr>
                <w:p w14:paraId="08A0BA4C" w14:textId="77777777" w:rsidR="00202C9D" w:rsidRDefault="009E2081" w:rsidP="00202C9D">
                  <w:r>
                    <w:t>Digital or Physical</w:t>
                  </w:r>
                  <w:r w:rsidR="00202C9D">
                    <w:t xml:space="preserve"> </w:t>
                  </w:r>
                </w:p>
              </w:tc>
              <w:tc>
                <w:tcPr>
                  <w:tcW w:w="1984" w:type="dxa"/>
                </w:tcPr>
                <w:p w14:paraId="19179BAD" w14:textId="77777777" w:rsidR="00202C9D" w:rsidRDefault="00202C9D" w:rsidP="00202C9D">
                  <w:r>
                    <w:t>Digital Data Type</w:t>
                  </w:r>
                </w:p>
                <w:p w14:paraId="39BBF9D0" w14:textId="77777777" w:rsidR="00202C9D" w:rsidRDefault="00202C9D" w:rsidP="00807DDC"/>
              </w:tc>
              <w:tc>
                <w:tcPr>
                  <w:tcW w:w="1985" w:type="dxa"/>
                </w:tcPr>
                <w:p w14:paraId="7B6B82B7" w14:textId="77777777" w:rsidR="00202C9D" w:rsidRDefault="00202C9D" w:rsidP="00202C9D">
                  <w:r>
                    <w:t xml:space="preserve">Digital Data Format </w:t>
                  </w:r>
                </w:p>
                <w:p w14:paraId="6682A4BC" w14:textId="77777777" w:rsidR="00202C9D" w:rsidRDefault="00202C9D" w:rsidP="00184DDE"/>
              </w:tc>
              <w:tc>
                <w:tcPr>
                  <w:tcW w:w="2126" w:type="dxa"/>
                </w:tcPr>
                <w:p w14:paraId="3CF69CAF" w14:textId="77777777" w:rsidR="00202C9D" w:rsidRDefault="00202C9D" w:rsidP="00202C9D">
                  <w:r>
                    <w:t>Digital Data Volume (MB, GB, TB)</w:t>
                  </w:r>
                </w:p>
              </w:tc>
              <w:tc>
                <w:tcPr>
                  <w:tcW w:w="2156" w:type="dxa"/>
                </w:tcPr>
                <w:p w14:paraId="5BE5BDFD" w14:textId="77777777" w:rsidR="00202C9D" w:rsidRDefault="00202C9D" w:rsidP="00202C9D">
                  <w:r>
                    <w:t>Physical Volume</w:t>
                  </w:r>
                </w:p>
                <w:p w14:paraId="17B679A4" w14:textId="77777777" w:rsidR="00202C9D" w:rsidRDefault="00202C9D" w:rsidP="00202C9D"/>
                <w:p w14:paraId="4E653D2D" w14:textId="77777777" w:rsidR="00202C9D" w:rsidRDefault="00202C9D" w:rsidP="00184DDE"/>
              </w:tc>
            </w:tr>
            <w:tr w:rsidR="00202C9D" w14:paraId="7514F728" w14:textId="77777777" w:rsidTr="009E2081">
              <w:tc>
                <w:tcPr>
                  <w:tcW w:w="1588" w:type="dxa"/>
                </w:tcPr>
                <w:p w14:paraId="2B393E3A" w14:textId="6480CD04" w:rsidR="00202C9D" w:rsidRPr="00E440FF" w:rsidRDefault="00FA7AF1" w:rsidP="00202C9D">
                  <w:r w:rsidRPr="00E440FF">
                    <w:t xml:space="preserve">Single nuclei </w:t>
                  </w:r>
                  <w:proofErr w:type="spellStart"/>
                  <w:r w:rsidRPr="00E440FF">
                    <w:t>m</w:t>
                  </w:r>
                  <w:r w:rsidR="00FB2096" w:rsidRPr="00E440FF">
                    <w:t>u</w:t>
                  </w:r>
                  <w:r w:rsidRPr="00E440FF">
                    <w:t>ltiome</w:t>
                  </w:r>
                  <w:proofErr w:type="spellEnd"/>
                  <w:r w:rsidRPr="00E440FF">
                    <w:t xml:space="preserve"> </w:t>
                  </w:r>
                  <w:r w:rsidR="00FB2096" w:rsidRPr="00E440FF">
                    <w:t>RNA and ATAC</w:t>
                  </w:r>
                  <w:r w:rsidRPr="00E440FF">
                    <w:t xml:space="preserve"> sequencing data Work package 1</w:t>
                  </w:r>
                </w:p>
              </w:tc>
              <w:tc>
                <w:tcPr>
                  <w:tcW w:w="1842" w:type="dxa"/>
                </w:tcPr>
                <w:p w14:paraId="4E150AEA" w14:textId="01D1930D" w:rsidR="00202C9D" w:rsidRDefault="00FB2096" w:rsidP="00202C9D">
                  <w:r>
                    <w:t>Data from the single nuclei RNA and ATAC</w:t>
                  </w:r>
                  <w:r w:rsidR="00E531C9">
                    <w:t xml:space="preserve"> sequencing</w:t>
                  </w:r>
                  <w:r>
                    <w:t xml:space="preserve"> </w:t>
                  </w:r>
                  <w:r w:rsidR="00E531C9">
                    <w:t>of</w:t>
                  </w:r>
                  <w:r>
                    <w:t xml:space="preserve"> the young and old optic nerve</w:t>
                  </w:r>
                  <w:r w:rsidR="009A73A6">
                    <w:t>s.</w:t>
                  </w:r>
                </w:p>
              </w:tc>
              <w:tc>
                <w:tcPr>
                  <w:tcW w:w="2332" w:type="dxa"/>
                </w:tcPr>
                <w:p w14:paraId="185096AA" w14:textId="34F45975" w:rsidR="00202C9D" w:rsidRPr="00250516" w:rsidRDefault="00552F03"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6B0C18F" w14:textId="77777777" w:rsidR="00202C9D" w:rsidRPr="000E6129" w:rsidRDefault="00552F03"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5FE87EE" w14:textId="751650B0" w:rsidR="00202C9D" w:rsidRPr="00250516" w:rsidRDefault="00552F03"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202C9D">
                    <w:rPr>
                      <w:lang w:val="en-US"/>
                    </w:rPr>
                    <w:t xml:space="preserve"> Digital</w:t>
                  </w:r>
                </w:p>
                <w:p w14:paraId="30B18E67" w14:textId="77777777" w:rsidR="00202C9D" w:rsidRDefault="00552F03"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6B0D033" w14:textId="77777777" w:rsidR="00202C9D" w:rsidRPr="00250516" w:rsidRDefault="00552F03"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682FF2A4" w14:textId="77777777" w:rsidR="00202C9D" w:rsidRDefault="00552F03"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27C6DAD" w14:textId="77777777" w:rsidR="00202C9D" w:rsidRDefault="00552F03"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A882F22" w14:textId="716A0055" w:rsidR="00202C9D" w:rsidRDefault="00552F03" w:rsidP="00202C9D">
                  <w:pPr>
                    <w:rPr>
                      <w:lang w:val="en-US"/>
                    </w:rPr>
                  </w:pPr>
                  <w:sdt>
                    <w:sdtPr>
                      <w:rPr>
                        <w:lang w:val="en-US"/>
                      </w:rPr>
                      <w:id w:val="-727300673"/>
                      <w14:checkbox>
                        <w14:checked w14:val="1"/>
                        <w14:checkedState w14:val="2612" w14:font="MS Gothic"/>
                        <w14:uncheckedState w14:val="2610" w14:font="MS Gothic"/>
                      </w14:checkbox>
                    </w:sdtPr>
                    <w:sdtEndPr/>
                    <w:sdtContent>
                      <w:r w:rsidR="00FA7AF1">
                        <w:rPr>
                          <w:rFonts w:ascii="MS Gothic" w:eastAsia="MS Gothic" w:hAnsi="MS Gothic" w:hint="eastAsia"/>
                          <w:lang w:val="en-US"/>
                        </w:rPr>
                        <w:t>☒</w:t>
                      </w:r>
                    </w:sdtContent>
                  </w:sdt>
                  <w:r w:rsidR="00202C9D">
                    <w:rPr>
                      <w:lang w:val="en-US"/>
                    </w:rPr>
                    <w:t xml:space="preserve"> </w:t>
                  </w:r>
                  <w:r w:rsidR="00FF0A6F">
                    <w:rPr>
                      <w:lang w:val="en-US"/>
                    </w:rPr>
                    <w:t>Numerical</w:t>
                  </w:r>
                </w:p>
                <w:p w14:paraId="65850869" w14:textId="77777777" w:rsidR="00202C9D" w:rsidRDefault="00552F03"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3BA094EA" w14:textId="77777777" w:rsidR="00202C9D" w:rsidRDefault="00552F03"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A7D96A6" w14:textId="77777777" w:rsidR="00FF0A6F" w:rsidRDefault="00552F03"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5F091646" w14:textId="77777777" w:rsidR="00202C9D" w:rsidRDefault="00552F03"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7AA86F91" w14:textId="2D10DF87" w:rsidR="00202C9D" w:rsidRDefault="00AE1DFC" w:rsidP="00202C9D">
                  <w:pPr>
                    <w:rPr>
                      <w:lang w:val="en-US"/>
                    </w:rPr>
                  </w:pPr>
                  <w:r w:rsidRPr="0022367C">
                    <w:rPr>
                      <w:lang w:val="en-US"/>
                    </w:rPr>
                    <w:t>.</w:t>
                  </w:r>
                  <w:proofErr w:type="spellStart"/>
                  <w:r w:rsidR="00633E1E">
                    <w:rPr>
                      <w:lang w:val="en-US"/>
                    </w:rPr>
                    <w:t>xls</w:t>
                  </w:r>
                  <w:proofErr w:type="spellEnd"/>
                  <w:r w:rsidR="00633E1E">
                    <w:rPr>
                      <w:lang w:val="en-US"/>
                    </w:rPr>
                    <w:t>, .csv</w:t>
                  </w:r>
                  <w:r w:rsidRPr="0022367C">
                    <w:rPr>
                      <w:lang w:val="en-US"/>
                    </w:rPr>
                    <w:t>, .R, .</w:t>
                  </w:r>
                  <w:proofErr w:type="spellStart"/>
                  <w:r w:rsidRPr="0022367C">
                    <w:rPr>
                      <w:lang w:val="en-US"/>
                    </w:rPr>
                    <w:t>py</w:t>
                  </w:r>
                  <w:proofErr w:type="spellEnd"/>
                  <w:r w:rsidR="00633E1E">
                    <w:rPr>
                      <w:lang w:val="en-US"/>
                    </w:rPr>
                    <w:t>, BCL/FASTQ</w:t>
                  </w:r>
                </w:p>
              </w:tc>
              <w:tc>
                <w:tcPr>
                  <w:tcW w:w="2126" w:type="dxa"/>
                </w:tcPr>
                <w:p w14:paraId="2ACCFC59" w14:textId="77777777" w:rsidR="00202C9D" w:rsidRDefault="00552F03"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4F9A0C0" w14:textId="77777777" w:rsidR="00202C9D" w:rsidRDefault="00552F03"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4798A4FD" w14:textId="2D1B8F92" w:rsidR="00202C9D" w:rsidRDefault="00552F03"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E440FF">
                        <w:rPr>
                          <w:rFonts w:ascii="MS Gothic" w:eastAsia="MS Gothic" w:hAnsi="MS Gothic" w:hint="eastAsia"/>
                          <w:lang w:val="en-US"/>
                        </w:rPr>
                        <w:t>☐</w:t>
                      </w:r>
                    </w:sdtContent>
                  </w:sdt>
                  <w:r w:rsidR="00202C9D">
                    <w:rPr>
                      <w:lang w:val="en-US"/>
                    </w:rPr>
                    <w:t xml:space="preserve"> </w:t>
                  </w:r>
                  <w:r w:rsidR="00202C9D" w:rsidRPr="00E440FF">
                    <w:rPr>
                      <w:lang w:val="en-US"/>
                    </w:rPr>
                    <w:t>&lt; 1 TB</w:t>
                  </w:r>
                </w:p>
                <w:p w14:paraId="45FE6370" w14:textId="42A5675D" w:rsidR="00202C9D" w:rsidRPr="00250516" w:rsidRDefault="00552F03" w:rsidP="00202C9D">
                  <w:pPr>
                    <w:rPr>
                      <w:lang w:val="en-US"/>
                    </w:rPr>
                  </w:pPr>
                  <w:sdt>
                    <w:sdtPr>
                      <w:rPr>
                        <w:lang w:val="en-US"/>
                      </w:rPr>
                      <w:id w:val="1736737703"/>
                      <w14:checkbox>
                        <w14:checked w14:val="1"/>
                        <w14:checkedState w14:val="2612" w14:font="MS Gothic"/>
                        <w14:uncheckedState w14:val="2610" w14:font="MS Gothic"/>
                      </w14:checkbox>
                    </w:sdtPr>
                    <w:sdtEndPr/>
                    <w:sdtContent>
                      <w:r w:rsidR="00C018F7">
                        <w:rPr>
                          <w:rFonts w:ascii="MS Gothic" w:eastAsia="MS Gothic" w:hAnsi="MS Gothic" w:hint="eastAsia"/>
                          <w:lang w:val="en-US"/>
                        </w:rPr>
                        <w:t>☒</w:t>
                      </w:r>
                    </w:sdtContent>
                  </w:sdt>
                  <w:r w:rsidR="00202C9D">
                    <w:rPr>
                      <w:lang w:val="en-US"/>
                    </w:rPr>
                    <w:t xml:space="preserve"> &lt; 5 TB</w:t>
                  </w:r>
                </w:p>
                <w:p w14:paraId="4B399E3F" w14:textId="307EB522" w:rsidR="00202C9D" w:rsidRDefault="00552F03"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C018F7">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7C78B990" w14:textId="77777777" w:rsidR="00202C9D" w:rsidRDefault="00552F03"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E73D1FB" w14:textId="77777777" w:rsidR="00202C9D" w:rsidRDefault="00202C9D" w:rsidP="00202C9D"/>
              </w:tc>
              <w:tc>
                <w:tcPr>
                  <w:tcW w:w="2156" w:type="dxa"/>
                </w:tcPr>
                <w:p w14:paraId="7C4B7002" w14:textId="77777777" w:rsidR="00202C9D" w:rsidRDefault="00202C9D" w:rsidP="00202C9D"/>
              </w:tc>
            </w:tr>
            <w:tr w:rsidR="00FB2096" w14:paraId="21BEA29D" w14:textId="77777777" w:rsidTr="009E2081">
              <w:tc>
                <w:tcPr>
                  <w:tcW w:w="1588" w:type="dxa"/>
                </w:tcPr>
                <w:p w14:paraId="405AB23E" w14:textId="5CB4121F" w:rsidR="00FB2096" w:rsidRDefault="00FB2096" w:rsidP="00FB2096">
                  <w:r>
                    <w:t>Biomolecular/histological validation sequencing data Work package 1</w:t>
                  </w:r>
                </w:p>
              </w:tc>
              <w:tc>
                <w:tcPr>
                  <w:tcW w:w="1842" w:type="dxa"/>
                </w:tcPr>
                <w:p w14:paraId="7274BFF9" w14:textId="67585CD6" w:rsidR="00FB2096" w:rsidRDefault="00EA025E" w:rsidP="00FB2096">
                  <w:r>
                    <w:t xml:space="preserve">Data from </w:t>
                  </w:r>
                  <w:r w:rsidR="00FB2096">
                    <w:t>qPCR, Western blot and/or ELISA</w:t>
                  </w:r>
                  <w:r w:rsidR="000B0DAB">
                    <w:t>, and</w:t>
                  </w:r>
                  <w:r w:rsidR="00FB2096">
                    <w:t xml:space="preserve"> HCR and</w:t>
                  </w:r>
                  <w:r w:rsidR="000B0DAB">
                    <w:t>/or</w:t>
                  </w:r>
                  <w:r w:rsidR="00FB2096">
                    <w:t xml:space="preserve"> IHC </w:t>
                  </w:r>
                  <w:r w:rsidR="000B0DAB">
                    <w:t>from the optic nerve</w:t>
                  </w:r>
                  <w:r w:rsidR="009A73A6">
                    <w:t>.</w:t>
                  </w:r>
                </w:p>
              </w:tc>
              <w:tc>
                <w:tcPr>
                  <w:tcW w:w="2332" w:type="dxa"/>
                </w:tcPr>
                <w:p w14:paraId="77E5869E" w14:textId="77777777" w:rsidR="00FB2096" w:rsidRPr="00250516" w:rsidRDefault="00552F03" w:rsidP="00FB2096">
                  <w:pPr>
                    <w:rPr>
                      <w:lang w:val="en-US"/>
                    </w:rPr>
                  </w:pPr>
                  <w:sdt>
                    <w:sdtPr>
                      <w:rPr>
                        <w:lang w:val="en-US"/>
                      </w:rPr>
                      <w:id w:val="532773987"/>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w:t>
                  </w:r>
                  <w:r w:rsidR="00FB2096" w:rsidRPr="00250516">
                    <w:rPr>
                      <w:lang w:val="en-US"/>
                    </w:rPr>
                    <w:t>Generate new data</w:t>
                  </w:r>
                </w:p>
                <w:p w14:paraId="03F5B04B" w14:textId="3B6A5382" w:rsidR="00FB2096" w:rsidRDefault="00552F03" w:rsidP="00FB2096">
                  <w:pPr>
                    <w:rPr>
                      <w:rFonts w:ascii="MS Gothic" w:eastAsia="MS Gothic" w:hAnsi="MS Gothic"/>
                      <w:lang w:val="en-US"/>
                    </w:rPr>
                  </w:pPr>
                  <w:sdt>
                    <w:sdtPr>
                      <w:rPr>
                        <w:lang w:val="en-US"/>
                      </w:rPr>
                      <w:id w:val="990438259"/>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Reuse existing data</w:t>
                  </w:r>
                </w:p>
              </w:tc>
              <w:tc>
                <w:tcPr>
                  <w:tcW w:w="1354" w:type="dxa"/>
                </w:tcPr>
                <w:p w14:paraId="791282A8" w14:textId="7245BF80" w:rsidR="00FB2096" w:rsidRPr="00250516" w:rsidRDefault="00552F03" w:rsidP="00FB2096">
                  <w:pPr>
                    <w:rPr>
                      <w:lang w:val="en-US"/>
                    </w:rPr>
                  </w:pPr>
                  <w:sdt>
                    <w:sdtPr>
                      <w:rPr>
                        <w:lang w:val="en-US"/>
                      </w:rPr>
                      <w:id w:val="787778412"/>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Digital</w:t>
                  </w:r>
                </w:p>
                <w:p w14:paraId="0378D20A" w14:textId="562B5E77" w:rsidR="00FB2096" w:rsidRDefault="00552F03" w:rsidP="00FB2096">
                  <w:pPr>
                    <w:rPr>
                      <w:rFonts w:ascii="MS Gothic" w:eastAsia="MS Gothic" w:hAnsi="MS Gothic"/>
                      <w:lang w:val="en-US"/>
                    </w:rPr>
                  </w:pPr>
                  <w:sdt>
                    <w:sdtPr>
                      <w:rPr>
                        <w:lang w:val="en-US"/>
                      </w:rPr>
                      <w:id w:val="138160174"/>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Physical</w:t>
                  </w:r>
                </w:p>
              </w:tc>
              <w:tc>
                <w:tcPr>
                  <w:tcW w:w="1984" w:type="dxa"/>
                </w:tcPr>
                <w:p w14:paraId="58D3E9C0" w14:textId="77777777" w:rsidR="00FB2096" w:rsidRPr="00250516" w:rsidRDefault="00552F03" w:rsidP="00FB2096">
                  <w:pPr>
                    <w:rPr>
                      <w:lang w:val="en-US"/>
                    </w:rPr>
                  </w:pPr>
                  <w:sdt>
                    <w:sdtPr>
                      <w:rPr>
                        <w:lang w:val="en-US"/>
                      </w:rPr>
                      <w:id w:val="-903059772"/>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Audiovisual</w:t>
                  </w:r>
                </w:p>
                <w:p w14:paraId="54BB4184" w14:textId="49F88003" w:rsidR="00FB2096" w:rsidRDefault="00552F03" w:rsidP="00FB2096">
                  <w:pPr>
                    <w:rPr>
                      <w:lang w:val="en-US"/>
                    </w:rPr>
                  </w:pPr>
                  <w:sdt>
                    <w:sdtPr>
                      <w:rPr>
                        <w:lang w:val="en-US"/>
                      </w:rPr>
                      <w:id w:val="-662705658"/>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Images</w:t>
                  </w:r>
                </w:p>
                <w:p w14:paraId="2ECD4BD5" w14:textId="77777777" w:rsidR="00FB2096" w:rsidRDefault="00552F03" w:rsidP="00FB2096">
                  <w:pPr>
                    <w:rPr>
                      <w:lang w:val="en-US"/>
                    </w:rPr>
                  </w:pPr>
                  <w:sdt>
                    <w:sdtPr>
                      <w:rPr>
                        <w:lang w:val="en-US"/>
                      </w:rPr>
                      <w:id w:val="1323782426"/>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Sound</w:t>
                  </w:r>
                </w:p>
                <w:p w14:paraId="14E2ECEB" w14:textId="77777777" w:rsidR="00FB2096" w:rsidRDefault="00552F03" w:rsidP="00FB2096">
                  <w:pPr>
                    <w:rPr>
                      <w:lang w:val="en-US"/>
                    </w:rPr>
                  </w:pPr>
                  <w:sdt>
                    <w:sdtPr>
                      <w:rPr>
                        <w:lang w:val="en-US"/>
                      </w:rPr>
                      <w:id w:val="-1679574433"/>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Numerical</w:t>
                  </w:r>
                </w:p>
                <w:p w14:paraId="60A7B23C" w14:textId="77777777" w:rsidR="00FB2096" w:rsidRDefault="00552F03" w:rsidP="00FB2096">
                  <w:pPr>
                    <w:rPr>
                      <w:lang w:val="en-US"/>
                    </w:rPr>
                  </w:pPr>
                  <w:sdt>
                    <w:sdtPr>
                      <w:rPr>
                        <w:lang w:val="en-US"/>
                      </w:rPr>
                      <w:id w:val="963689958"/>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Textual</w:t>
                  </w:r>
                </w:p>
                <w:p w14:paraId="1C6D90D9" w14:textId="77777777" w:rsidR="00FB2096" w:rsidRDefault="00552F03" w:rsidP="00FB2096">
                  <w:pPr>
                    <w:rPr>
                      <w:lang w:val="en-US"/>
                    </w:rPr>
                  </w:pPr>
                  <w:sdt>
                    <w:sdtPr>
                      <w:rPr>
                        <w:lang w:val="en-US"/>
                      </w:rPr>
                      <w:id w:val="-1949070421"/>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Model</w:t>
                  </w:r>
                </w:p>
                <w:p w14:paraId="325AA1A2" w14:textId="77777777" w:rsidR="00FB2096" w:rsidRDefault="00552F03" w:rsidP="00FB2096">
                  <w:pPr>
                    <w:rPr>
                      <w:lang w:val="en-US"/>
                    </w:rPr>
                  </w:pPr>
                  <w:sdt>
                    <w:sdtPr>
                      <w:rPr>
                        <w:lang w:val="en-US"/>
                      </w:rPr>
                      <w:id w:val="2033370242"/>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Software</w:t>
                  </w:r>
                </w:p>
                <w:p w14:paraId="4D1E843A" w14:textId="59F7A4A8" w:rsidR="00FB2096" w:rsidRDefault="00552F03" w:rsidP="00FB2096">
                  <w:pPr>
                    <w:rPr>
                      <w:rFonts w:ascii="MS Gothic" w:eastAsia="MS Gothic" w:hAnsi="MS Gothic"/>
                      <w:lang w:val="en-US"/>
                    </w:rPr>
                  </w:pPr>
                  <w:sdt>
                    <w:sdtPr>
                      <w:rPr>
                        <w:lang w:val="en-US"/>
                      </w:rPr>
                      <w:id w:val="555904934"/>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Other:</w:t>
                  </w:r>
                </w:p>
              </w:tc>
              <w:tc>
                <w:tcPr>
                  <w:tcW w:w="1985" w:type="dxa"/>
                </w:tcPr>
                <w:p w14:paraId="512D8E73" w14:textId="32223D75" w:rsidR="00FB2096" w:rsidRDefault="00FB2096" w:rsidP="00FB2096">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w:t>
                  </w:r>
                  <w:proofErr w:type="spellStart"/>
                  <w:r>
                    <w:rPr>
                      <w:rFonts w:ascii="CIDFont+F1" w:hAnsi="CIDFont+F1" w:cs="CIDFont+F1"/>
                      <w:sz w:val="23"/>
                      <w:szCs w:val="23"/>
                      <w:lang w:val="en-BE"/>
                    </w:rPr>
                    <w:t>tif</w:t>
                  </w:r>
                  <w:proofErr w:type="spellEnd"/>
                  <w:r>
                    <w:rPr>
                      <w:rFonts w:ascii="CIDFont+F1" w:hAnsi="CIDFont+F1" w:cs="CIDFont+F1"/>
                      <w:sz w:val="23"/>
                      <w:szCs w:val="23"/>
                      <w:lang w:val="en-BE"/>
                    </w:rPr>
                    <w:t>,</w:t>
                  </w:r>
                  <w:r w:rsidR="002053E4">
                    <w:rPr>
                      <w:rFonts w:ascii="CIDFont+F1" w:hAnsi="CIDFont+F1" w:cs="CIDFont+F1"/>
                      <w:sz w:val="23"/>
                      <w:szCs w:val="23"/>
                      <w:lang w:val="en-BE"/>
                    </w:rPr>
                    <w:t xml:space="preserve"> .tiff,</w:t>
                  </w:r>
                  <w:r>
                    <w:rPr>
                      <w:rFonts w:ascii="CIDFont+F1" w:hAnsi="CIDFont+F1" w:cs="CIDFont+F1"/>
                      <w:sz w:val="23"/>
                      <w:szCs w:val="23"/>
                      <w:lang w:val="en-BE"/>
                    </w:rPr>
                    <w:t xml:space="preserve"> .</w:t>
                  </w:r>
                  <w:proofErr w:type="spellStart"/>
                  <w:r>
                    <w:rPr>
                      <w:rFonts w:ascii="CIDFont+F1" w:hAnsi="CIDFont+F1" w:cs="CIDFont+F1"/>
                      <w:sz w:val="23"/>
                      <w:szCs w:val="23"/>
                      <w:lang w:val="en-BE"/>
                    </w:rPr>
                    <w:t>oib</w:t>
                  </w:r>
                  <w:proofErr w:type="spellEnd"/>
                  <w:r>
                    <w:rPr>
                      <w:rFonts w:ascii="CIDFont+F1" w:hAnsi="CIDFont+F1" w:cs="CIDFont+F1"/>
                      <w:sz w:val="23"/>
                      <w:szCs w:val="23"/>
                      <w:lang w:val="en-BE"/>
                    </w:rPr>
                    <w:t>, .</w:t>
                  </w:r>
                  <w:proofErr w:type="spellStart"/>
                  <w:r>
                    <w:rPr>
                      <w:rFonts w:ascii="CIDFont+F1" w:hAnsi="CIDFont+F1" w:cs="CIDFont+F1"/>
                      <w:sz w:val="23"/>
                      <w:szCs w:val="23"/>
                      <w:lang w:val="en-BE"/>
                    </w:rPr>
                    <w:t>czi</w:t>
                  </w:r>
                  <w:proofErr w:type="spellEnd"/>
                  <w:r>
                    <w:rPr>
                      <w:rFonts w:ascii="CIDFont+F1" w:hAnsi="CIDFont+F1" w:cs="CIDFont+F1"/>
                      <w:sz w:val="23"/>
                      <w:szCs w:val="23"/>
                      <w:lang w:val="en-BE"/>
                    </w:rPr>
                    <w:t>,</w:t>
                  </w:r>
                </w:p>
                <w:p w14:paraId="5BBEBC28" w14:textId="77777777" w:rsidR="00FB2096" w:rsidRDefault="00FB2096" w:rsidP="00FB2096">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.txt, .csv, .xlsx,</w:t>
                  </w:r>
                </w:p>
                <w:p w14:paraId="26C3808F" w14:textId="3F45298A" w:rsidR="00FB2096" w:rsidRDefault="00FB2096" w:rsidP="00FB2096">
                  <w:pPr>
                    <w:rPr>
                      <w:rFonts w:ascii="MS Gothic" w:eastAsia="MS Gothic" w:hAnsi="MS Gothic"/>
                      <w:lang w:val="en-US"/>
                    </w:rPr>
                  </w:pPr>
                  <w:r>
                    <w:rPr>
                      <w:rFonts w:ascii="CIDFont+F1" w:hAnsi="CIDFont+F1" w:cs="CIDFont+F1"/>
                      <w:sz w:val="23"/>
                      <w:szCs w:val="23"/>
                      <w:lang w:val="en-BE"/>
                    </w:rPr>
                    <w:t>.</w:t>
                  </w:r>
                  <w:proofErr w:type="spellStart"/>
                  <w:r>
                    <w:rPr>
                      <w:rFonts w:ascii="CIDFont+F1" w:hAnsi="CIDFont+F1" w:cs="CIDFont+F1"/>
                      <w:sz w:val="23"/>
                      <w:szCs w:val="23"/>
                      <w:lang w:val="en-BE"/>
                    </w:rPr>
                    <w:t>pzfx</w:t>
                  </w:r>
                  <w:proofErr w:type="spellEnd"/>
                </w:p>
              </w:tc>
              <w:tc>
                <w:tcPr>
                  <w:tcW w:w="2126" w:type="dxa"/>
                </w:tcPr>
                <w:p w14:paraId="0C74B4F3" w14:textId="77777777" w:rsidR="00FB2096" w:rsidRDefault="00552F03" w:rsidP="00FB2096">
                  <w:pPr>
                    <w:rPr>
                      <w:lang w:val="en-US"/>
                    </w:rPr>
                  </w:pPr>
                  <w:sdt>
                    <w:sdtPr>
                      <w:rPr>
                        <w:lang w:val="en-US"/>
                      </w:rPr>
                      <w:id w:val="-1651982465"/>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&lt; 1 GB</w:t>
                  </w:r>
                </w:p>
                <w:p w14:paraId="744E81AD" w14:textId="77777777" w:rsidR="00FB2096" w:rsidRDefault="00552F03" w:rsidP="00FB2096">
                  <w:pPr>
                    <w:rPr>
                      <w:lang w:val="en-US"/>
                    </w:rPr>
                  </w:pPr>
                  <w:sdt>
                    <w:sdtPr>
                      <w:rPr>
                        <w:lang w:val="en-US"/>
                      </w:rPr>
                      <w:id w:val="-688910024"/>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&lt; 100 GB</w:t>
                  </w:r>
                </w:p>
                <w:p w14:paraId="02D1BAEB" w14:textId="77777777" w:rsidR="00FB2096" w:rsidRDefault="00552F03" w:rsidP="00FB2096">
                  <w:pPr>
                    <w:rPr>
                      <w:lang w:val="en-US"/>
                    </w:rPr>
                  </w:pPr>
                  <w:sdt>
                    <w:sdtPr>
                      <w:rPr>
                        <w:lang w:val="en-US"/>
                      </w:rPr>
                      <w:id w:val="-297843231"/>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&lt; 1 TB</w:t>
                  </w:r>
                </w:p>
                <w:p w14:paraId="42FC8098" w14:textId="77777777" w:rsidR="00FB2096" w:rsidRPr="00250516" w:rsidRDefault="00552F03" w:rsidP="00FB2096">
                  <w:pPr>
                    <w:rPr>
                      <w:lang w:val="en-US"/>
                    </w:rPr>
                  </w:pPr>
                  <w:sdt>
                    <w:sdtPr>
                      <w:rPr>
                        <w:lang w:val="en-US"/>
                      </w:rPr>
                      <w:id w:val="672070104"/>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&lt; 5 TB</w:t>
                  </w:r>
                </w:p>
                <w:p w14:paraId="6BDE1C0A" w14:textId="77777777" w:rsidR="00FB2096" w:rsidRDefault="00552F03" w:rsidP="00FB2096">
                  <w:pPr>
                    <w:rPr>
                      <w:lang w:val="en-US"/>
                    </w:rPr>
                  </w:pPr>
                  <w:sdt>
                    <w:sdtPr>
                      <w:rPr>
                        <w:lang w:val="en-US"/>
                      </w:rPr>
                      <w:id w:val="1248078008"/>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&gt; 5 TB</w:t>
                  </w:r>
                </w:p>
                <w:p w14:paraId="42E68DCA" w14:textId="77777777" w:rsidR="00FB2096" w:rsidRDefault="00552F03" w:rsidP="00FB2096">
                  <w:pPr>
                    <w:rPr>
                      <w:lang w:val="en-US"/>
                    </w:rPr>
                  </w:pPr>
                  <w:sdt>
                    <w:sdtPr>
                      <w:rPr>
                        <w:lang w:val="en-US"/>
                      </w:rPr>
                      <w:id w:val="1774583535"/>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NA</w:t>
                  </w:r>
                </w:p>
                <w:p w14:paraId="3527BF79" w14:textId="77777777" w:rsidR="00FB2096" w:rsidRDefault="00FB2096" w:rsidP="00FB2096">
                  <w:pPr>
                    <w:rPr>
                      <w:rFonts w:ascii="MS Gothic" w:eastAsia="MS Gothic" w:hAnsi="MS Gothic"/>
                      <w:lang w:val="en-US"/>
                    </w:rPr>
                  </w:pPr>
                </w:p>
              </w:tc>
              <w:tc>
                <w:tcPr>
                  <w:tcW w:w="2156" w:type="dxa"/>
                </w:tcPr>
                <w:p w14:paraId="50E95069" w14:textId="47F46A31" w:rsidR="00FB2096" w:rsidRDefault="00FB2096" w:rsidP="00FB2096">
                  <w:r>
                    <w:t>/</w:t>
                  </w:r>
                </w:p>
              </w:tc>
            </w:tr>
            <w:tr w:rsidR="00FB2096" w14:paraId="16FB299C" w14:textId="77777777" w:rsidTr="009E2081">
              <w:tc>
                <w:tcPr>
                  <w:tcW w:w="1588" w:type="dxa"/>
                </w:tcPr>
                <w:p w14:paraId="29712C0A" w14:textId="5EF26A40" w:rsidR="00FB2096" w:rsidRDefault="004F0D15" w:rsidP="00FB2096">
                  <w:r>
                    <w:t>H</w:t>
                  </w:r>
                  <w:r w:rsidR="00FB2096">
                    <w:t xml:space="preserve">istological  data Work package </w:t>
                  </w:r>
                  <w:r>
                    <w:t>2</w:t>
                  </w:r>
                </w:p>
              </w:tc>
              <w:tc>
                <w:tcPr>
                  <w:tcW w:w="1842" w:type="dxa"/>
                </w:tcPr>
                <w:p w14:paraId="75B34EA7" w14:textId="0EECE5E6" w:rsidR="00FB2096" w:rsidRDefault="00EA025E" w:rsidP="00FB2096">
                  <w:r>
                    <w:t xml:space="preserve">Data from </w:t>
                  </w:r>
                  <w:r w:rsidR="00E95434">
                    <w:t xml:space="preserve">HCR and IHC </w:t>
                  </w:r>
                  <w:r w:rsidR="009A73A6">
                    <w:t>of</w:t>
                  </w:r>
                  <w:r w:rsidR="00E95434">
                    <w:t xml:space="preserve"> young and aged </w:t>
                  </w:r>
                  <w:r w:rsidR="009A73A6">
                    <w:t xml:space="preserve">(un)injured </w:t>
                  </w:r>
                  <w:r w:rsidR="00E95434">
                    <w:t>fish.</w:t>
                  </w:r>
                </w:p>
              </w:tc>
              <w:tc>
                <w:tcPr>
                  <w:tcW w:w="2332" w:type="dxa"/>
                </w:tcPr>
                <w:p w14:paraId="162128B5" w14:textId="77777777" w:rsidR="00FB2096" w:rsidRPr="00250516" w:rsidRDefault="00552F03" w:rsidP="00FB2096">
                  <w:pPr>
                    <w:rPr>
                      <w:lang w:val="en-US"/>
                    </w:rPr>
                  </w:pPr>
                  <w:sdt>
                    <w:sdtPr>
                      <w:rPr>
                        <w:lang w:val="en-US"/>
                      </w:rPr>
                      <w:id w:val="-1066260009"/>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w:t>
                  </w:r>
                  <w:r w:rsidR="00FB2096" w:rsidRPr="00250516">
                    <w:rPr>
                      <w:lang w:val="en-US"/>
                    </w:rPr>
                    <w:t>Generate new data</w:t>
                  </w:r>
                </w:p>
                <w:p w14:paraId="7ADD4065" w14:textId="11235550" w:rsidR="00FB2096" w:rsidRDefault="00552F03" w:rsidP="00FB2096">
                  <w:pPr>
                    <w:rPr>
                      <w:rFonts w:ascii="MS Gothic" w:eastAsia="MS Gothic" w:hAnsi="MS Gothic"/>
                      <w:lang w:val="en-US"/>
                    </w:rPr>
                  </w:pPr>
                  <w:sdt>
                    <w:sdtPr>
                      <w:rPr>
                        <w:lang w:val="en-US"/>
                      </w:rPr>
                      <w:id w:val="1771354983"/>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Reuse existing data</w:t>
                  </w:r>
                </w:p>
              </w:tc>
              <w:tc>
                <w:tcPr>
                  <w:tcW w:w="1354" w:type="dxa"/>
                </w:tcPr>
                <w:p w14:paraId="138CA253" w14:textId="77777777" w:rsidR="00FB2096" w:rsidRPr="00250516" w:rsidRDefault="00552F03" w:rsidP="00FB2096">
                  <w:pPr>
                    <w:rPr>
                      <w:lang w:val="en-US"/>
                    </w:rPr>
                  </w:pPr>
                  <w:sdt>
                    <w:sdtPr>
                      <w:rPr>
                        <w:lang w:val="en-US"/>
                      </w:rPr>
                      <w:id w:val="-884951787"/>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Digital</w:t>
                  </w:r>
                </w:p>
                <w:p w14:paraId="14FC59E8" w14:textId="153C0FD7" w:rsidR="00FB2096" w:rsidRDefault="00552F03" w:rsidP="00FB2096">
                  <w:pPr>
                    <w:rPr>
                      <w:rFonts w:ascii="MS Gothic" w:eastAsia="MS Gothic" w:hAnsi="MS Gothic"/>
                      <w:lang w:val="en-US"/>
                    </w:rPr>
                  </w:pPr>
                  <w:sdt>
                    <w:sdtPr>
                      <w:rPr>
                        <w:lang w:val="en-US"/>
                      </w:rPr>
                      <w:id w:val="1268967561"/>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Physical</w:t>
                  </w:r>
                </w:p>
              </w:tc>
              <w:tc>
                <w:tcPr>
                  <w:tcW w:w="1984" w:type="dxa"/>
                </w:tcPr>
                <w:p w14:paraId="3C385BBC" w14:textId="77777777" w:rsidR="00FB2096" w:rsidRPr="00250516" w:rsidRDefault="00552F03" w:rsidP="00FB2096">
                  <w:pPr>
                    <w:rPr>
                      <w:lang w:val="en-US"/>
                    </w:rPr>
                  </w:pPr>
                  <w:sdt>
                    <w:sdtPr>
                      <w:rPr>
                        <w:lang w:val="en-US"/>
                      </w:rPr>
                      <w:id w:val="1027907846"/>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Audiovisual</w:t>
                  </w:r>
                </w:p>
                <w:p w14:paraId="592410B7" w14:textId="77777777" w:rsidR="00FB2096" w:rsidRDefault="00552F03" w:rsidP="00FB2096">
                  <w:pPr>
                    <w:rPr>
                      <w:lang w:val="en-US"/>
                    </w:rPr>
                  </w:pPr>
                  <w:sdt>
                    <w:sdtPr>
                      <w:rPr>
                        <w:lang w:val="en-US"/>
                      </w:rPr>
                      <w:id w:val="-1169011349"/>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Images</w:t>
                  </w:r>
                </w:p>
                <w:p w14:paraId="57A21904" w14:textId="77777777" w:rsidR="00FB2096" w:rsidRDefault="00552F03" w:rsidP="00FB2096">
                  <w:pPr>
                    <w:rPr>
                      <w:lang w:val="en-US"/>
                    </w:rPr>
                  </w:pPr>
                  <w:sdt>
                    <w:sdtPr>
                      <w:rPr>
                        <w:lang w:val="en-US"/>
                      </w:rPr>
                      <w:id w:val="1150939932"/>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Sound</w:t>
                  </w:r>
                </w:p>
                <w:p w14:paraId="00A694CF" w14:textId="77777777" w:rsidR="00FB2096" w:rsidRDefault="00552F03" w:rsidP="00FB2096">
                  <w:pPr>
                    <w:rPr>
                      <w:lang w:val="en-US"/>
                    </w:rPr>
                  </w:pPr>
                  <w:sdt>
                    <w:sdtPr>
                      <w:rPr>
                        <w:lang w:val="en-US"/>
                      </w:rPr>
                      <w:id w:val="-501807955"/>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Numerical</w:t>
                  </w:r>
                </w:p>
                <w:p w14:paraId="11A78153" w14:textId="77777777" w:rsidR="00FB2096" w:rsidRDefault="00552F03" w:rsidP="00FB2096">
                  <w:pPr>
                    <w:rPr>
                      <w:lang w:val="en-US"/>
                    </w:rPr>
                  </w:pPr>
                  <w:sdt>
                    <w:sdtPr>
                      <w:rPr>
                        <w:lang w:val="en-US"/>
                      </w:rPr>
                      <w:id w:val="-1746639218"/>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Textual</w:t>
                  </w:r>
                </w:p>
                <w:p w14:paraId="62190280" w14:textId="77777777" w:rsidR="00FB2096" w:rsidRDefault="00552F03" w:rsidP="00FB2096">
                  <w:pPr>
                    <w:rPr>
                      <w:lang w:val="en-US"/>
                    </w:rPr>
                  </w:pPr>
                  <w:sdt>
                    <w:sdtPr>
                      <w:rPr>
                        <w:lang w:val="en-US"/>
                      </w:rPr>
                      <w:id w:val="-1087073033"/>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Model</w:t>
                  </w:r>
                </w:p>
                <w:p w14:paraId="7481DA6D" w14:textId="77777777" w:rsidR="00FB2096" w:rsidRDefault="00552F03" w:rsidP="00FB2096">
                  <w:pPr>
                    <w:rPr>
                      <w:lang w:val="en-US"/>
                    </w:rPr>
                  </w:pPr>
                  <w:sdt>
                    <w:sdtPr>
                      <w:rPr>
                        <w:lang w:val="en-US"/>
                      </w:rPr>
                      <w:id w:val="829883009"/>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Software</w:t>
                  </w:r>
                </w:p>
                <w:p w14:paraId="3011CC75" w14:textId="34A57BBD" w:rsidR="00FB2096" w:rsidRDefault="00552F03" w:rsidP="00FB2096">
                  <w:pPr>
                    <w:rPr>
                      <w:rFonts w:ascii="MS Gothic" w:eastAsia="MS Gothic" w:hAnsi="MS Gothic"/>
                      <w:lang w:val="en-US"/>
                    </w:rPr>
                  </w:pPr>
                  <w:sdt>
                    <w:sdtPr>
                      <w:rPr>
                        <w:lang w:val="en-US"/>
                      </w:rPr>
                      <w:id w:val="1396627227"/>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Other:</w:t>
                  </w:r>
                </w:p>
              </w:tc>
              <w:tc>
                <w:tcPr>
                  <w:tcW w:w="1985" w:type="dxa"/>
                </w:tcPr>
                <w:p w14:paraId="4B88CA1E" w14:textId="06179928" w:rsidR="00FB2096" w:rsidRDefault="00FB2096" w:rsidP="00FB2096">
                  <w:pPr>
                    <w:autoSpaceDE w:val="0"/>
                    <w:autoSpaceDN w:val="0"/>
                    <w:adjustRightInd w:val="0"/>
                    <w:rPr>
                      <w:rFonts w:ascii="CIDFont+F1" w:hAnsi="CIDFont+F1" w:cs="CIDFont+F1"/>
                      <w:sz w:val="23"/>
                      <w:szCs w:val="23"/>
                      <w:lang w:val="en-BE"/>
                    </w:rPr>
                  </w:pPr>
                  <w:r>
                    <w:rPr>
                      <w:rFonts w:ascii="CIDFont+F1" w:hAnsi="CIDFont+F1" w:cs="CIDFont+F1"/>
                      <w:sz w:val="23"/>
                      <w:szCs w:val="23"/>
                      <w:lang w:val="en-BE"/>
                    </w:rPr>
                    <w:lastRenderedPageBreak/>
                    <w:t>.</w:t>
                  </w:r>
                  <w:proofErr w:type="spellStart"/>
                  <w:r>
                    <w:rPr>
                      <w:rFonts w:ascii="CIDFont+F1" w:hAnsi="CIDFont+F1" w:cs="CIDFont+F1"/>
                      <w:sz w:val="23"/>
                      <w:szCs w:val="23"/>
                      <w:lang w:val="en-BE"/>
                    </w:rPr>
                    <w:t>tif</w:t>
                  </w:r>
                  <w:proofErr w:type="spellEnd"/>
                  <w:r>
                    <w:rPr>
                      <w:rFonts w:ascii="CIDFont+F1" w:hAnsi="CIDFont+F1" w:cs="CIDFont+F1"/>
                      <w:sz w:val="23"/>
                      <w:szCs w:val="23"/>
                      <w:lang w:val="en-BE"/>
                    </w:rPr>
                    <w:t>,</w:t>
                  </w:r>
                  <w:r w:rsidR="002053E4">
                    <w:rPr>
                      <w:rFonts w:ascii="CIDFont+F1" w:hAnsi="CIDFont+F1" w:cs="CIDFont+F1"/>
                      <w:sz w:val="23"/>
                      <w:szCs w:val="23"/>
                      <w:lang w:val="en-BE"/>
                    </w:rPr>
                    <w:t xml:space="preserve"> .tiff,</w:t>
                  </w:r>
                  <w:r>
                    <w:rPr>
                      <w:rFonts w:ascii="CIDFont+F1" w:hAnsi="CIDFont+F1" w:cs="CIDFont+F1"/>
                      <w:sz w:val="23"/>
                      <w:szCs w:val="23"/>
                      <w:lang w:val="en-BE"/>
                    </w:rPr>
                    <w:t xml:space="preserve"> </w:t>
                  </w:r>
                  <w:r w:rsidR="00867A92">
                    <w:rPr>
                      <w:rFonts w:ascii="CIDFont+F1" w:hAnsi="CIDFont+F1" w:cs="CIDFont+F1"/>
                      <w:sz w:val="23"/>
                      <w:szCs w:val="23"/>
                      <w:lang w:val="en-BE"/>
                    </w:rPr>
                    <w:t>.</w:t>
                  </w:r>
                  <w:proofErr w:type="spellStart"/>
                  <w:r w:rsidR="00867A92">
                    <w:rPr>
                      <w:rFonts w:ascii="CIDFont+F1" w:hAnsi="CIDFont+F1" w:cs="CIDFont+F1"/>
                      <w:sz w:val="23"/>
                      <w:szCs w:val="23"/>
                      <w:lang w:val="en-BE"/>
                    </w:rPr>
                    <w:t>oib</w:t>
                  </w:r>
                  <w:proofErr w:type="spellEnd"/>
                  <w:r w:rsidR="00867A92">
                    <w:rPr>
                      <w:rFonts w:ascii="CIDFont+F1" w:hAnsi="CIDFont+F1" w:cs="CIDFont+F1"/>
                      <w:sz w:val="23"/>
                      <w:szCs w:val="23"/>
                      <w:lang w:val="en-BE"/>
                    </w:rPr>
                    <w:t>,</w:t>
                  </w:r>
                  <w:r>
                    <w:rPr>
                      <w:rFonts w:ascii="CIDFont+F1" w:hAnsi="CIDFont+F1" w:cs="CIDFont+F1"/>
                      <w:sz w:val="23"/>
                      <w:szCs w:val="23"/>
                      <w:lang w:val="en-BE"/>
                    </w:rPr>
                    <w:t xml:space="preserve"> .</w:t>
                  </w:r>
                  <w:proofErr w:type="spellStart"/>
                  <w:r>
                    <w:rPr>
                      <w:rFonts w:ascii="CIDFont+F1" w:hAnsi="CIDFont+F1" w:cs="CIDFont+F1"/>
                      <w:sz w:val="23"/>
                      <w:szCs w:val="23"/>
                      <w:lang w:val="en-BE"/>
                    </w:rPr>
                    <w:t>czi</w:t>
                  </w:r>
                  <w:proofErr w:type="spellEnd"/>
                  <w:r>
                    <w:rPr>
                      <w:rFonts w:ascii="CIDFont+F1" w:hAnsi="CIDFont+F1" w:cs="CIDFont+F1"/>
                      <w:sz w:val="23"/>
                      <w:szCs w:val="23"/>
                      <w:lang w:val="en-BE"/>
                    </w:rPr>
                    <w:t>,</w:t>
                  </w:r>
                </w:p>
                <w:p w14:paraId="35DD80AB" w14:textId="1DF31B57" w:rsidR="00FB2096" w:rsidRPr="002947C8" w:rsidRDefault="00FB2096" w:rsidP="002947C8">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.txt, .csv, .xlsx</w:t>
                  </w:r>
                </w:p>
              </w:tc>
              <w:tc>
                <w:tcPr>
                  <w:tcW w:w="2126" w:type="dxa"/>
                </w:tcPr>
                <w:p w14:paraId="28ACD60F" w14:textId="77777777" w:rsidR="00FB2096" w:rsidRPr="00113AD6" w:rsidRDefault="00552F03" w:rsidP="00FB2096">
                  <w:pPr>
                    <w:rPr>
                      <w:lang w:val="en-BE"/>
                    </w:rPr>
                  </w:pPr>
                  <w:sdt>
                    <w:sdtPr>
                      <w:rPr>
                        <w:lang w:val="en-BE"/>
                      </w:rPr>
                      <w:id w:val="-1882468244"/>
                      <w14:checkbox>
                        <w14:checked w14:val="0"/>
                        <w14:checkedState w14:val="2612" w14:font="MS Gothic"/>
                        <w14:uncheckedState w14:val="2610" w14:font="MS Gothic"/>
                      </w14:checkbox>
                    </w:sdtPr>
                    <w:sdtEndPr/>
                    <w:sdtContent>
                      <w:r w:rsidR="00FB2096" w:rsidRPr="00113AD6">
                        <w:rPr>
                          <w:rFonts w:ascii="MS Gothic" w:eastAsia="MS Gothic" w:hAnsi="MS Gothic" w:hint="eastAsia"/>
                          <w:lang w:val="en-BE"/>
                        </w:rPr>
                        <w:t>☐</w:t>
                      </w:r>
                    </w:sdtContent>
                  </w:sdt>
                  <w:r w:rsidR="00FB2096" w:rsidRPr="00113AD6">
                    <w:rPr>
                      <w:lang w:val="en-BE"/>
                    </w:rPr>
                    <w:t xml:space="preserve"> &lt; 1 GB</w:t>
                  </w:r>
                </w:p>
                <w:p w14:paraId="099CD499" w14:textId="77777777" w:rsidR="00FB2096" w:rsidRPr="00113AD6" w:rsidRDefault="00552F03" w:rsidP="00FB2096">
                  <w:pPr>
                    <w:rPr>
                      <w:lang w:val="en-BE"/>
                    </w:rPr>
                  </w:pPr>
                  <w:sdt>
                    <w:sdtPr>
                      <w:rPr>
                        <w:lang w:val="en-BE"/>
                      </w:rPr>
                      <w:id w:val="854393572"/>
                      <w14:checkbox>
                        <w14:checked w14:val="0"/>
                        <w14:checkedState w14:val="2612" w14:font="MS Gothic"/>
                        <w14:uncheckedState w14:val="2610" w14:font="MS Gothic"/>
                      </w14:checkbox>
                    </w:sdtPr>
                    <w:sdtEndPr/>
                    <w:sdtContent>
                      <w:r w:rsidR="00FB2096" w:rsidRPr="00113AD6">
                        <w:rPr>
                          <w:rFonts w:ascii="MS Gothic" w:eastAsia="MS Gothic" w:hAnsi="MS Gothic" w:hint="eastAsia"/>
                          <w:lang w:val="en-BE"/>
                        </w:rPr>
                        <w:t>☐</w:t>
                      </w:r>
                    </w:sdtContent>
                  </w:sdt>
                  <w:r w:rsidR="00FB2096" w:rsidRPr="00113AD6">
                    <w:rPr>
                      <w:lang w:val="en-BE"/>
                    </w:rPr>
                    <w:t xml:space="preserve"> &lt; 100 GB</w:t>
                  </w:r>
                </w:p>
                <w:p w14:paraId="60949F36" w14:textId="77777777" w:rsidR="00FB2096" w:rsidRPr="00113AD6" w:rsidRDefault="00552F03" w:rsidP="00FB2096">
                  <w:pPr>
                    <w:rPr>
                      <w:lang w:val="en-BE"/>
                    </w:rPr>
                  </w:pPr>
                  <w:sdt>
                    <w:sdtPr>
                      <w:rPr>
                        <w:lang w:val="en-BE"/>
                      </w:rPr>
                      <w:id w:val="983889089"/>
                      <w14:checkbox>
                        <w14:checked w14:val="1"/>
                        <w14:checkedState w14:val="2612" w14:font="MS Gothic"/>
                        <w14:uncheckedState w14:val="2610" w14:font="MS Gothic"/>
                      </w14:checkbox>
                    </w:sdtPr>
                    <w:sdtEndPr/>
                    <w:sdtContent>
                      <w:r w:rsidR="00FB2096" w:rsidRPr="00113AD6">
                        <w:rPr>
                          <w:rFonts w:ascii="MS Gothic" w:eastAsia="MS Gothic" w:hAnsi="MS Gothic" w:hint="eastAsia"/>
                          <w:lang w:val="en-BE"/>
                        </w:rPr>
                        <w:t>☒</w:t>
                      </w:r>
                    </w:sdtContent>
                  </w:sdt>
                  <w:r w:rsidR="00FB2096" w:rsidRPr="00113AD6">
                    <w:rPr>
                      <w:lang w:val="en-BE"/>
                    </w:rPr>
                    <w:t xml:space="preserve"> &lt; 1 TB</w:t>
                  </w:r>
                </w:p>
                <w:p w14:paraId="40ACCC35" w14:textId="77777777" w:rsidR="00FB2096" w:rsidRPr="00113AD6" w:rsidRDefault="00552F03" w:rsidP="00FB2096">
                  <w:pPr>
                    <w:rPr>
                      <w:lang w:val="en-BE"/>
                    </w:rPr>
                  </w:pPr>
                  <w:sdt>
                    <w:sdtPr>
                      <w:rPr>
                        <w:lang w:val="en-BE"/>
                      </w:rPr>
                      <w:id w:val="135919501"/>
                      <w14:checkbox>
                        <w14:checked w14:val="0"/>
                        <w14:checkedState w14:val="2612" w14:font="MS Gothic"/>
                        <w14:uncheckedState w14:val="2610" w14:font="MS Gothic"/>
                      </w14:checkbox>
                    </w:sdtPr>
                    <w:sdtEndPr/>
                    <w:sdtContent>
                      <w:r w:rsidR="00FB2096" w:rsidRPr="00113AD6">
                        <w:rPr>
                          <w:rFonts w:ascii="MS Gothic" w:eastAsia="MS Gothic" w:hAnsi="MS Gothic" w:hint="eastAsia"/>
                          <w:lang w:val="en-BE"/>
                        </w:rPr>
                        <w:t>☐</w:t>
                      </w:r>
                    </w:sdtContent>
                  </w:sdt>
                  <w:r w:rsidR="00FB2096" w:rsidRPr="00113AD6">
                    <w:rPr>
                      <w:lang w:val="en-BE"/>
                    </w:rPr>
                    <w:t xml:space="preserve"> &lt; 5 TB</w:t>
                  </w:r>
                </w:p>
                <w:p w14:paraId="4022F52E" w14:textId="77777777" w:rsidR="00FB2096" w:rsidRPr="00113AD6" w:rsidRDefault="00552F03" w:rsidP="00FB2096">
                  <w:pPr>
                    <w:rPr>
                      <w:lang w:val="en-BE"/>
                    </w:rPr>
                  </w:pPr>
                  <w:sdt>
                    <w:sdtPr>
                      <w:rPr>
                        <w:lang w:val="en-BE"/>
                      </w:rPr>
                      <w:id w:val="1451438116"/>
                      <w14:checkbox>
                        <w14:checked w14:val="0"/>
                        <w14:checkedState w14:val="2612" w14:font="MS Gothic"/>
                        <w14:uncheckedState w14:val="2610" w14:font="MS Gothic"/>
                      </w14:checkbox>
                    </w:sdtPr>
                    <w:sdtEndPr/>
                    <w:sdtContent>
                      <w:r w:rsidR="00FB2096" w:rsidRPr="00113AD6">
                        <w:rPr>
                          <w:rFonts w:ascii="MS Gothic" w:eastAsia="MS Gothic" w:hAnsi="MS Gothic" w:hint="eastAsia"/>
                          <w:lang w:val="en-BE"/>
                        </w:rPr>
                        <w:t>☐</w:t>
                      </w:r>
                    </w:sdtContent>
                  </w:sdt>
                  <w:r w:rsidR="00FB2096" w:rsidRPr="00113AD6">
                    <w:rPr>
                      <w:lang w:val="en-BE"/>
                    </w:rPr>
                    <w:t xml:space="preserve"> &gt; 5 TB</w:t>
                  </w:r>
                </w:p>
                <w:p w14:paraId="1824BD15" w14:textId="77777777" w:rsidR="00FB2096" w:rsidRPr="00113AD6" w:rsidRDefault="00552F03" w:rsidP="00FB2096">
                  <w:pPr>
                    <w:rPr>
                      <w:lang w:val="en-BE"/>
                    </w:rPr>
                  </w:pPr>
                  <w:sdt>
                    <w:sdtPr>
                      <w:rPr>
                        <w:lang w:val="en-BE"/>
                      </w:rPr>
                      <w:id w:val="388779613"/>
                      <w14:checkbox>
                        <w14:checked w14:val="0"/>
                        <w14:checkedState w14:val="2612" w14:font="MS Gothic"/>
                        <w14:uncheckedState w14:val="2610" w14:font="MS Gothic"/>
                      </w14:checkbox>
                    </w:sdtPr>
                    <w:sdtEndPr/>
                    <w:sdtContent>
                      <w:r w:rsidR="00FB2096" w:rsidRPr="00113AD6">
                        <w:rPr>
                          <w:rFonts w:ascii="MS Gothic" w:eastAsia="MS Gothic" w:hAnsi="MS Gothic" w:hint="eastAsia"/>
                          <w:lang w:val="en-BE"/>
                        </w:rPr>
                        <w:t>☐</w:t>
                      </w:r>
                    </w:sdtContent>
                  </w:sdt>
                  <w:r w:rsidR="00FB2096" w:rsidRPr="00113AD6">
                    <w:rPr>
                      <w:lang w:val="en-BE"/>
                    </w:rPr>
                    <w:t xml:space="preserve"> NA</w:t>
                  </w:r>
                </w:p>
                <w:p w14:paraId="0D9DE3A3" w14:textId="77777777" w:rsidR="00FB2096" w:rsidRPr="00113AD6" w:rsidRDefault="00FB2096" w:rsidP="00FB2096">
                  <w:pPr>
                    <w:rPr>
                      <w:rFonts w:ascii="MS Gothic" w:eastAsia="MS Gothic" w:hAnsi="MS Gothic"/>
                      <w:lang w:val="en-BE"/>
                    </w:rPr>
                  </w:pPr>
                </w:p>
              </w:tc>
              <w:tc>
                <w:tcPr>
                  <w:tcW w:w="2156" w:type="dxa"/>
                </w:tcPr>
                <w:p w14:paraId="7D328A93" w14:textId="54767A29" w:rsidR="00FB2096" w:rsidRDefault="00FB2096" w:rsidP="00FB2096">
                  <w:r>
                    <w:lastRenderedPageBreak/>
                    <w:t>/</w:t>
                  </w:r>
                </w:p>
              </w:tc>
            </w:tr>
            <w:tr w:rsidR="00FB2096" w14:paraId="2407E35D" w14:textId="77777777" w:rsidTr="009E2081">
              <w:tc>
                <w:tcPr>
                  <w:tcW w:w="1588" w:type="dxa"/>
                </w:tcPr>
                <w:p w14:paraId="3C77F10E" w14:textId="5BCC34B0" w:rsidR="00FB2096" w:rsidRDefault="00A76828" w:rsidP="00FB2096">
                  <w:r>
                    <w:lastRenderedPageBreak/>
                    <w:t>Myelin integrity</w:t>
                  </w:r>
                  <w:r w:rsidR="00FB2096">
                    <w:t xml:space="preserve"> data Work package </w:t>
                  </w:r>
                  <w:r w:rsidR="00E95434">
                    <w:t>2</w:t>
                  </w:r>
                </w:p>
              </w:tc>
              <w:tc>
                <w:tcPr>
                  <w:tcW w:w="1842" w:type="dxa"/>
                </w:tcPr>
                <w:p w14:paraId="60678671" w14:textId="157F729E" w:rsidR="00FB2096" w:rsidRDefault="00581352" w:rsidP="00FB2096">
                  <w:r>
                    <w:t xml:space="preserve">Data from </w:t>
                  </w:r>
                  <w:proofErr w:type="spellStart"/>
                  <w:r>
                    <w:t>Fluoromyelin</w:t>
                  </w:r>
                  <w:proofErr w:type="spellEnd"/>
                  <w:r>
                    <w:t>, TEM and VEPs of</w:t>
                  </w:r>
                  <w:r w:rsidR="006161D8">
                    <w:t xml:space="preserve"> young and aged (un)injured killifish.</w:t>
                  </w:r>
                </w:p>
              </w:tc>
              <w:tc>
                <w:tcPr>
                  <w:tcW w:w="2332" w:type="dxa"/>
                </w:tcPr>
                <w:p w14:paraId="3360C794" w14:textId="2E48CA0D" w:rsidR="00FB2096" w:rsidRPr="00250516" w:rsidRDefault="00552F03" w:rsidP="00FB2096">
                  <w:pPr>
                    <w:rPr>
                      <w:lang w:val="en-US"/>
                    </w:rPr>
                  </w:pPr>
                  <w:sdt>
                    <w:sdtPr>
                      <w:rPr>
                        <w:lang w:val="en-US"/>
                      </w:rPr>
                      <w:id w:val="546949392"/>
                      <w14:checkbox>
                        <w14:checked w14:val="1"/>
                        <w14:checkedState w14:val="2612" w14:font="MS Gothic"/>
                        <w14:uncheckedState w14:val="2610" w14:font="MS Gothic"/>
                      </w14:checkbox>
                    </w:sdtPr>
                    <w:sdtEndPr/>
                    <w:sdtContent>
                      <w:r w:rsidR="009231C6">
                        <w:rPr>
                          <w:rFonts w:ascii="MS Gothic" w:eastAsia="MS Gothic" w:hAnsi="MS Gothic" w:hint="eastAsia"/>
                          <w:lang w:val="en-US"/>
                        </w:rPr>
                        <w:t>☒</w:t>
                      </w:r>
                    </w:sdtContent>
                  </w:sdt>
                  <w:r w:rsidR="00FB2096">
                    <w:rPr>
                      <w:lang w:val="en-US"/>
                    </w:rPr>
                    <w:t xml:space="preserve"> </w:t>
                  </w:r>
                  <w:r w:rsidR="00FB2096" w:rsidRPr="00250516">
                    <w:rPr>
                      <w:lang w:val="en-US"/>
                    </w:rPr>
                    <w:t>Generate new data</w:t>
                  </w:r>
                </w:p>
                <w:p w14:paraId="7E9D8D84" w14:textId="22D55AEC" w:rsidR="00FB2096" w:rsidRDefault="00552F03" w:rsidP="00FB2096">
                  <w:pPr>
                    <w:rPr>
                      <w:rFonts w:ascii="MS Gothic" w:eastAsia="MS Gothic" w:hAnsi="MS Gothic"/>
                      <w:lang w:val="en-US"/>
                    </w:rPr>
                  </w:pPr>
                  <w:sdt>
                    <w:sdtPr>
                      <w:rPr>
                        <w:lang w:val="en-US"/>
                      </w:rPr>
                      <w:id w:val="-755433068"/>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Reuse existing data</w:t>
                  </w:r>
                </w:p>
              </w:tc>
              <w:tc>
                <w:tcPr>
                  <w:tcW w:w="1354" w:type="dxa"/>
                </w:tcPr>
                <w:p w14:paraId="6E0DE79F" w14:textId="77777777" w:rsidR="00FB2096" w:rsidRPr="00250516" w:rsidRDefault="00552F03" w:rsidP="00FB2096">
                  <w:pPr>
                    <w:rPr>
                      <w:lang w:val="en-US"/>
                    </w:rPr>
                  </w:pPr>
                  <w:sdt>
                    <w:sdtPr>
                      <w:rPr>
                        <w:lang w:val="en-US"/>
                      </w:rPr>
                      <w:id w:val="-647132389"/>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Digital</w:t>
                  </w:r>
                </w:p>
                <w:p w14:paraId="7D4AF371" w14:textId="267BC170" w:rsidR="00FB2096" w:rsidRDefault="00552F03" w:rsidP="00FB2096">
                  <w:pPr>
                    <w:rPr>
                      <w:rFonts w:ascii="MS Gothic" w:eastAsia="MS Gothic" w:hAnsi="MS Gothic"/>
                      <w:lang w:val="en-US"/>
                    </w:rPr>
                  </w:pPr>
                  <w:sdt>
                    <w:sdtPr>
                      <w:rPr>
                        <w:lang w:val="en-US"/>
                      </w:rPr>
                      <w:id w:val="-585306042"/>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Physical</w:t>
                  </w:r>
                </w:p>
              </w:tc>
              <w:tc>
                <w:tcPr>
                  <w:tcW w:w="1984" w:type="dxa"/>
                </w:tcPr>
                <w:p w14:paraId="74B8B722" w14:textId="77777777" w:rsidR="00FB2096" w:rsidRPr="00250516" w:rsidRDefault="00552F03" w:rsidP="00FB2096">
                  <w:pPr>
                    <w:rPr>
                      <w:lang w:val="en-US"/>
                    </w:rPr>
                  </w:pPr>
                  <w:sdt>
                    <w:sdtPr>
                      <w:rPr>
                        <w:lang w:val="en-US"/>
                      </w:rPr>
                      <w:id w:val="765116768"/>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Audiovisual</w:t>
                  </w:r>
                </w:p>
                <w:p w14:paraId="6D567E32" w14:textId="77777777" w:rsidR="00FB2096" w:rsidRDefault="00552F03" w:rsidP="00FB2096">
                  <w:pPr>
                    <w:rPr>
                      <w:lang w:val="en-US"/>
                    </w:rPr>
                  </w:pPr>
                  <w:sdt>
                    <w:sdtPr>
                      <w:rPr>
                        <w:lang w:val="en-US"/>
                      </w:rPr>
                      <w:id w:val="-251749750"/>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Images</w:t>
                  </w:r>
                </w:p>
                <w:p w14:paraId="2A344544" w14:textId="77777777" w:rsidR="00FB2096" w:rsidRDefault="00552F03" w:rsidP="00FB2096">
                  <w:pPr>
                    <w:rPr>
                      <w:lang w:val="en-US"/>
                    </w:rPr>
                  </w:pPr>
                  <w:sdt>
                    <w:sdtPr>
                      <w:rPr>
                        <w:lang w:val="en-US"/>
                      </w:rPr>
                      <w:id w:val="271915031"/>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Sound</w:t>
                  </w:r>
                </w:p>
                <w:p w14:paraId="32521A58" w14:textId="77777777" w:rsidR="00FB2096" w:rsidRDefault="00552F03" w:rsidP="00FB2096">
                  <w:pPr>
                    <w:rPr>
                      <w:lang w:val="en-US"/>
                    </w:rPr>
                  </w:pPr>
                  <w:sdt>
                    <w:sdtPr>
                      <w:rPr>
                        <w:lang w:val="en-US"/>
                      </w:rPr>
                      <w:id w:val="2105139424"/>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Numerical</w:t>
                  </w:r>
                </w:p>
                <w:p w14:paraId="12C9773D" w14:textId="77777777" w:rsidR="00FB2096" w:rsidRDefault="00552F03" w:rsidP="00FB2096">
                  <w:pPr>
                    <w:rPr>
                      <w:lang w:val="en-US"/>
                    </w:rPr>
                  </w:pPr>
                  <w:sdt>
                    <w:sdtPr>
                      <w:rPr>
                        <w:lang w:val="en-US"/>
                      </w:rPr>
                      <w:id w:val="1370945126"/>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Textual</w:t>
                  </w:r>
                </w:p>
                <w:p w14:paraId="55F02DC2" w14:textId="77777777" w:rsidR="00FB2096" w:rsidRDefault="00552F03" w:rsidP="00FB2096">
                  <w:pPr>
                    <w:rPr>
                      <w:lang w:val="en-US"/>
                    </w:rPr>
                  </w:pPr>
                  <w:sdt>
                    <w:sdtPr>
                      <w:rPr>
                        <w:lang w:val="en-US"/>
                      </w:rPr>
                      <w:id w:val="491446969"/>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Model</w:t>
                  </w:r>
                </w:p>
                <w:p w14:paraId="7A185A11" w14:textId="77777777" w:rsidR="00FB2096" w:rsidRDefault="00552F03" w:rsidP="00FB2096">
                  <w:pPr>
                    <w:rPr>
                      <w:lang w:val="en-US"/>
                    </w:rPr>
                  </w:pPr>
                  <w:sdt>
                    <w:sdtPr>
                      <w:rPr>
                        <w:lang w:val="en-US"/>
                      </w:rPr>
                      <w:id w:val="807131297"/>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Software</w:t>
                  </w:r>
                </w:p>
                <w:p w14:paraId="3F6A24DF" w14:textId="13444247" w:rsidR="00FB2096" w:rsidRDefault="00552F03" w:rsidP="00FB2096">
                  <w:pPr>
                    <w:rPr>
                      <w:rFonts w:ascii="MS Gothic" w:eastAsia="MS Gothic" w:hAnsi="MS Gothic"/>
                      <w:lang w:val="en-US"/>
                    </w:rPr>
                  </w:pPr>
                  <w:sdt>
                    <w:sdtPr>
                      <w:rPr>
                        <w:lang w:val="en-US"/>
                      </w:rPr>
                      <w:id w:val="-89316843"/>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Other:</w:t>
                  </w:r>
                </w:p>
              </w:tc>
              <w:tc>
                <w:tcPr>
                  <w:tcW w:w="1985" w:type="dxa"/>
                </w:tcPr>
                <w:p w14:paraId="3CAF5A43" w14:textId="7DABE12D" w:rsidR="00FB2096" w:rsidRDefault="00FB2096" w:rsidP="00FB2096">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w:t>
                  </w:r>
                  <w:proofErr w:type="spellStart"/>
                  <w:r>
                    <w:rPr>
                      <w:rFonts w:ascii="CIDFont+F1" w:hAnsi="CIDFont+F1" w:cs="CIDFont+F1"/>
                      <w:sz w:val="23"/>
                      <w:szCs w:val="23"/>
                      <w:lang w:val="en-BE"/>
                    </w:rPr>
                    <w:t>tif</w:t>
                  </w:r>
                  <w:proofErr w:type="spellEnd"/>
                  <w:r>
                    <w:rPr>
                      <w:rFonts w:ascii="CIDFont+F1" w:hAnsi="CIDFont+F1" w:cs="CIDFont+F1"/>
                      <w:sz w:val="23"/>
                      <w:szCs w:val="23"/>
                      <w:lang w:val="en-BE"/>
                    </w:rPr>
                    <w:t>,</w:t>
                  </w:r>
                  <w:r w:rsidR="002053E4">
                    <w:rPr>
                      <w:rFonts w:ascii="CIDFont+F1" w:hAnsi="CIDFont+F1" w:cs="CIDFont+F1"/>
                      <w:sz w:val="23"/>
                      <w:szCs w:val="23"/>
                      <w:lang w:val="en-BE"/>
                    </w:rPr>
                    <w:t xml:space="preserve"> .tiff,</w:t>
                  </w:r>
                  <w:r>
                    <w:rPr>
                      <w:rFonts w:ascii="CIDFont+F1" w:hAnsi="CIDFont+F1" w:cs="CIDFont+F1"/>
                      <w:sz w:val="23"/>
                      <w:szCs w:val="23"/>
                      <w:lang w:val="en-BE"/>
                    </w:rPr>
                    <w:t xml:space="preserve"> .</w:t>
                  </w:r>
                  <w:proofErr w:type="spellStart"/>
                  <w:r>
                    <w:rPr>
                      <w:rFonts w:ascii="CIDFont+F1" w:hAnsi="CIDFont+F1" w:cs="CIDFont+F1"/>
                      <w:sz w:val="23"/>
                      <w:szCs w:val="23"/>
                      <w:lang w:val="en-BE"/>
                    </w:rPr>
                    <w:t>oib</w:t>
                  </w:r>
                  <w:proofErr w:type="spellEnd"/>
                  <w:r>
                    <w:rPr>
                      <w:rFonts w:ascii="CIDFont+F1" w:hAnsi="CIDFont+F1" w:cs="CIDFont+F1"/>
                      <w:sz w:val="23"/>
                      <w:szCs w:val="23"/>
                      <w:lang w:val="en-BE"/>
                    </w:rPr>
                    <w:t>, .</w:t>
                  </w:r>
                  <w:proofErr w:type="spellStart"/>
                  <w:r>
                    <w:rPr>
                      <w:rFonts w:ascii="CIDFont+F1" w:hAnsi="CIDFont+F1" w:cs="CIDFont+F1"/>
                      <w:sz w:val="23"/>
                      <w:szCs w:val="23"/>
                      <w:lang w:val="en-BE"/>
                    </w:rPr>
                    <w:t>czi</w:t>
                  </w:r>
                  <w:proofErr w:type="spellEnd"/>
                  <w:r>
                    <w:rPr>
                      <w:rFonts w:ascii="CIDFont+F1" w:hAnsi="CIDFont+F1" w:cs="CIDFont+F1"/>
                      <w:sz w:val="23"/>
                      <w:szCs w:val="23"/>
                      <w:lang w:val="en-BE"/>
                    </w:rPr>
                    <w:t>,</w:t>
                  </w:r>
                </w:p>
                <w:p w14:paraId="2E268638" w14:textId="77777777" w:rsidR="00FB2096" w:rsidRDefault="00FB2096" w:rsidP="00FB2096">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.txt, .csv, .xlsx,</w:t>
                  </w:r>
                </w:p>
                <w:p w14:paraId="66154B5D" w14:textId="16F7EFEF" w:rsidR="00FB2096" w:rsidRDefault="00FB2096" w:rsidP="00FB2096">
                  <w:pPr>
                    <w:rPr>
                      <w:rFonts w:ascii="MS Gothic" w:eastAsia="MS Gothic" w:hAnsi="MS Gothic"/>
                      <w:lang w:val="en-US"/>
                    </w:rPr>
                  </w:pPr>
                  <w:r>
                    <w:rPr>
                      <w:rFonts w:ascii="CIDFont+F1" w:hAnsi="CIDFont+F1" w:cs="CIDFont+F1"/>
                      <w:sz w:val="23"/>
                      <w:szCs w:val="23"/>
                      <w:lang w:val="en-BE"/>
                    </w:rPr>
                    <w:t>.</w:t>
                  </w:r>
                  <w:proofErr w:type="spellStart"/>
                  <w:r>
                    <w:rPr>
                      <w:rFonts w:ascii="CIDFont+F1" w:hAnsi="CIDFont+F1" w:cs="CIDFont+F1"/>
                      <w:sz w:val="23"/>
                      <w:szCs w:val="23"/>
                      <w:lang w:val="en-BE"/>
                    </w:rPr>
                    <w:t>pzfx</w:t>
                  </w:r>
                  <w:proofErr w:type="spellEnd"/>
                </w:p>
              </w:tc>
              <w:tc>
                <w:tcPr>
                  <w:tcW w:w="2126" w:type="dxa"/>
                </w:tcPr>
                <w:p w14:paraId="40BC5248" w14:textId="77777777" w:rsidR="00FB2096" w:rsidRDefault="00552F03" w:rsidP="00FB2096">
                  <w:pPr>
                    <w:rPr>
                      <w:lang w:val="en-US"/>
                    </w:rPr>
                  </w:pPr>
                  <w:sdt>
                    <w:sdtPr>
                      <w:rPr>
                        <w:lang w:val="en-US"/>
                      </w:rPr>
                      <w:id w:val="-690601289"/>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&lt; 1 GB</w:t>
                  </w:r>
                </w:p>
                <w:p w14:paraId="13AD5F50" w14:textId="77777777" w:rsidR="00FB2096" w:rsidRDefault="00552F03" w:rsidP="00FB2096">
                  <w:pPr>
                    <w:rPr>
                      <w:lang w:val="en-US"/>
                    </w:rPr>
                  </w:pPr>
                  <w:sdt>
                    <w:sdtPr>
                      <w:rPr>
                        <w:lang w:val="en-US"/>
                      </w:rPr>
                      <w:id w:val="-1232458407"/>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&lt; 100 GB</w:t>
                  </w:r>
                </w:p>
                <w:p w14:paraId="7D2E3AA7" w14:textId="77777777" w:rsidR="00FB2096" w:rsidRDefault="00552F03" w:rsidP="00FB2096">
                  <w:pPr>
                    <w:rPr>
                      <w:lang w:val="en-US"/>
                    </w:rPr>
                  </w:pPr>
                  <w:sdt>
                    <w:sdtPr>
                      <w:rPr>
                        <w:lang w:val="en-US"/>
                      </w:rPr>
                      <w:id w:val="228195739"/>
                      <w14:checkbox>
                        <w14:checked w14:val="1"/>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&lt; 1 TB</w:t>
                  </w:r>
                </w:p>
                <w:p w14:paraId="718D1A84" w14:textId="77777777" w:rsidR="00FB2096" w:rsidRPr="00250516" w:rsidRDefault="00552F03" w:rsidP="00FB2096">
                  <w:pPr>
                    <w:rPr>
                      <w:lang w:val="en-US"/>
                    </w:rPr>
                  </w:pPr>
                  <w:sdt>
                    <w:sdtPr>
                      <w:rPr>
                        <w:lang w:val="en-US"/>
                      </w:rPr>
                      <w:id w:val="-1790514353"/>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&lt; 5 TB</w:t>
                  </w:r>
                </w:p>
                <w:p w14:paraId="4D3F31EA" w14:textId="77777777" w:rsidR="00FB2096" w:rsidRDefault="00552F03" w:rsidP="00FB2096">
                  <w:pPr>
                    <w:rPr>
                      <w:lang w:val="en-US"/>
                    </w:rPr>
                  </w:pPr>
                  <w:sdt>
                    <w:sdtPr>
                      <w:rPr>
                        <w:lang w:val="en-US"/>
                      </w:rPr>
                      <w:id w:val="-1634786433"/>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sidRPr="00250516">
                    <w:rPr>
                      <w:lang w:val="en-US"/>
                    </w:rPr>
                    <w:t xml:space="preserve"> </w:t>
                  </w:r>
                  <w:r w:rsidR="00FB2096">
                    <w:rPr>
                      <w:lang w:val="en-US"/>
                    </w:rPr>
                    <w:t>&gt; 5 TB</w:t>
                  </w:r>
                </w:p>
                <w:p w14:paraId="0C6AB082" w14:textId="77777777" w:rsidR="00FB2096" w:rsidRDefault="00552F03" w:rsidP="00FB2096">
                  <w:pPr>
                    <w:rPr>
                      <w:lang w:val="en-US"/>
                    </w:rPr>
                  </w:pPr>
                  <w:sdt>
                    <w:sdtPr>
                      <w:rPr>
                        <w:lang w:val="en-US"/>
                      </w:rPr>
                      <w:id w:val="301434242"/>
                      <w14:checkbox>
                        <w14:checked w14:val="0"/>
                        <w14:checkedState w14:val="2612" w14:font="MS Gothic"/>
                        <w14:uncheckedState w14:val="2610" w14:font="MS Gothic"/>
                      </w14:checkbox>
                    </w:sdtPr>
                    <w:sdtEndPr/>
                    <w:sdtContent>
                      <w:r w:rsidR="00FB2096">
                        <w:rPr>
                          <w:rFonts w:ascii="MS Gothic" w:eastAsia="MS Gothic" w:hAnsi="MS Gothic" w:hint="eastAsia"/>
                          <w:lang w:val="en-US"/>
                        </w:rPr>
                        <w:t>☐</w:t>
                      </w:r>
                    </w:sdtContent>
                  </w:sdt>
                  <w:r w:rsidR="00FB2096">
                    <w:rPr>
                      <w:lang w:val="en-US"/>
                    </w:rPr>
                    <w:t xml:space="preserve"> NA</w:t>
                  </w:r>
                </w:p>
                <w:p w14:paraId="59F90C25" w14:textId="77777777" w:rsidR="00FB2096" w:rsidRDefault="00FB2096" w:rsidP="00FB2096">
                  <w:pPr>
                    <w:rPr>
                      <w:rFonts w:ascii="MS Gothic" w:eastAsia="MS Gothic" w:hAnsi="MS Gothic"/>
                      <w:lang w:val="en-US"/>
                    </w:rPr>
                  </w:pPr>
                </w:p>
              </w:tc>
              <w:tc>
                <w:tcPr>
                  <w:tcW w:w="2156" w:type="dxa"/>
                </w:tcPr>
                <w:p w14:paraId="4253CDB8" w14:textId="74021E2D" w:rsidR="00FB2096" w:rsidRDefault="00FB2096" w:rsidP="00FB2096">
                  <w:r>
                    <w:t>/</w:t>
                  </w:r>
                </w:p>
              </w:tc>
            </w:tr>
            <w:tr w:rsidR="00552F03" w14:paraId="37838042" w14:textId="77777777" w:rsidTr="009E2081">
              <w:tc>
                <w:tcPr>
                  <w:tcW w:w="1588" w:type="dxa"/>
                </w:tcPr>
                <w:p w14:paraId="5DAA2041" w14:textId="175B5D38" w:rsidR="00552F03" w:rsidRDefault="00552F03" w:rsidP="00552F03">
                  <w:r>
                    <w:t>Single nuclei RNA sequencing data Work package 2</w:t>
                  </w:r>
                </w:p>
              </w:tc>
              <w:tc>
                <w:tcPr>
                  <w:tcW w:w="1842" w:type="dxa"/>
                </w:tcPr>
                <w:p w14:paraId="62A443AA" w14:textId="51EA21EB" w:rsidR="00552F03" w:rsidRDefault="00552F03" w:rsidP="00552F03">
                  <w:r>
                    <w:t>Data from single nuclei RNA sequencing from the young and old injured optic nerves.</w:t>
                  </w:r>
                </w:p>
              </w:tc>
              <w:tc>
                <w:tcPr>
                  <w:tcW w:w="2332" w:type="dxa"/>
                </w:tcPr>
                <w:p w14:paraId="1069CD6E" w14:textId="5A1490EB" w:rsidR="00552F03" w:rsidRPr="00250516" w:rsidRDefault="00552F03" w:rsidP="00552F03">
                  <w:pPr>
                    <w:rPr>
                      <w:lang w:val="en-US"/>
                    </w:rPr>
                  </w:pPr>
                  <w:sdt>
                    <w:sdtPr>
                      <w:rPr>
                        <w:lang w:val="en-US"/>
                      </w:rPr>
                      <w:id w:val="-16431954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2C4B9BB" w14:textId="45FAB639" w:rsidR="00552F03" w:rsidRDefault="00552F03" w:rsidP="00552F03">
                  <w:pPr>
                    <w:rPr>
                      <w:rFonts w:ascii="MS Gothic" w:eastAsia="MS Gothic" w:hAnsi="MS Gothic"/>
                      <w:lang w:val="en-US"/>
                    </w:rPr>
                  </w:pPr>
                  <w:sdt>
                    <w:sdtPr>
                      <w:rPr>
                        <w:lang w:val="en-US"/>
                      </w:rPr>
                      <w:id w:val="13350369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42998B1" w14:textId="77777777" w:rsidR="00552F03" w:rsidRPr="00250516" w:rsidRDefault="00552F03" w:rsidP="00552F03">
                  <w:pPr>
                    <w:rPr>
                      <w:lang w:val="en-US"/>
                    </w:rPr>
                  </w:pPr>
                  <w:sdt>
                    <w:sdtPr>
                      <w:rPr>
                        <w:lang w:val="en-US"/>
                      </w:rPr>
                      <w:id w:val="8033544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0162721" w14:textId="7AD3AB18" w:rsidR="00552F03" w:rsidRDefault="00552F03" w:rsidP="00552F03">
                  <w:pPr>
                    <w:rPr>
                      <w:rFonts w:ascii="MS Gothic" w:eastAsia="MS Gothic" w:hAnsi="MS Gothic"/>
                      <w:lang w:val="en-US"/>
                    </w:rPr>
                  </w:pPr>
                  <w:sdt>
                    <w:sdtPr>
                      <w:rPr>
                        <w:lang w:val="en-US"/>
                      </w:rPr>
                      <w:id w:val="11190366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FBC3B8E" w14:textId="77777777" w:rsidR="00552F03" w:rsidRPr="00250516" w:rsidRDefault="00552F03" w:rsidP="00552F03">
                  <w:pPr>
                    <w:rPr>
                      <w:lang w:val="en-US"/>
                    </w:rPr>
                  </w:pPr>
                  <w:sdt>
                    <w:sdtPr>
                      <w:rPr>
                        <w:lang w:val="en-US"/>
                      </w:rPr>
                      <w:id w:val="7717566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3457779" w14:textId="77777777" w:rsidR="00552F03" w:rsidRDefault="00552F03" w:rsidP="00552F03">
                  <w:pPr>
                    <w:rPr>
                      <w:lang w:val="en-US"/>
                    </w:rPr>
                  </w:pPr>
                  <w:sdt>
                    <w:sdtPr>
                      <w:rPr>
                        <w:lang w:val="en-US"/>
                      </w:rPr>
                      <w:id w:val="-9768344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B054255" w14:textId="77777777" w:rsidR="00552F03" w:rsidRDefault="00552F03" w:rsidP="00552F03">
                  <w:pPr>
                    <w:rPr>
                      <w:lang w:val="en-US"/>
                    </w:rPr>
                  </w:pPr>
                  <w:sdt>
                    <w:sdtPr>
                      <w:rPr>
                        <w:lang w:val="en-US"/>
                      </w:rPr>
                      <w:id w:val="-19099903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3CEADDE" w14:textId="77777777" w:rsidR="00552F03" w:rsidRDefault="00552F03" w:rsidP="00552F03">
                  <w:pPr>
                    <w:rPr>
                      <w:lang w:val="en-US"/>
                    </w:rPr>
                  </w:pPr>
                  <w:sdt>
                    <w:sdtPr>
                      <w:rPr>
                        <w:lang w:val="en-US"/>
                      </w:rPr>
                      <w:id w:val="6271367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AF0E234" w14:textId="77777777" w:rsidR="00552F03" w:rsidRDefault="00552F03" w:rsidP="00552F03">
                  <w:pPr>
                    <w:rPr>
                      <w:lang w:val="en-US"/>
                    </w:rPr>
                  </w:pPr>
                  <w:sdt>
                    <w:sdtPr>
                      <w:rPr>
                        <w:lang w:val="en-US"/>
                      </w:rPr>
                      <w:id w:val="-13329863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622ECD0" w14:textId="77777777" w:rsidR="00552F03" w:rsidRDefault="00552F03" w:rsidP="00552F03">
                  <w:pPr>
                    <w:rPr>
                      <w:lang w:val="en-US"/>
                    </w:rPr>
                  </w:pPr>
                  <w:sdt>
                    <w:sdtPr>
                      <w:rPr>
                        <w:lang w:val="en-US"/>
                      </w:rPr>
                      <w:id w:val="-17615208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4E3AE39" w14:textId="77777777" w:rsidR="00552F03" w:rsidRDefault="00552F03" w:rsidP="00552F03">
                  <w:pPr>
                    <w:rPr>
                      <w:lang w:val="en-US"/>
                    </w:rPr>
                  </w:pPr>
                  <w:sdt>
                    <w:sdtPr>
                      <w:rPr>
                        <w:lang w:val="en-US"/>
                      </w:rPr>
                      <w:id w:val="-1660996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CE801EB" w14:textId="2D9F7F33" w:rsidR="00552F03" w:rsidRDefault="00552F03" w:rsidP="00552F03">
                  <w:pPr>
                    <w:rPr>
                      <w:rFonts w:ascii="MS Gothic" w:eastAsia="MS Gothic" w:hAnsi="MS Gothic"/>
                      <w:lang w:val="en-US"/>
                    </w:rPr>
                  </w:pPr>
                  <w:sdt>
                    <w:sdtPr>
                      <w:rPr>
                        <w:lang w:val="en-US"/>
                      </w:rPr>
                      <w:id w:val="-19832979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7B9E618B" w14:textId="5CBCD58E" w:rsidR="00552F03" w:rsidRDefault="00552F03" w:rsidP="00552F03">
                  <w:pPr>
                    <w:rPr>
                      <w:rFonts w:ascii="MS Gothic" w:eastAsia="MS Gothic" w:hAnsi="MS Gothic"/>
                      <w:lang w:val="en-US"/>
                    </w:rPr>
                  </w:pPr>
                  <w:r w:rsidRPr="0022367C">
                    <w:rPr>
                      <w:lang w:val="en-US"/>
                    </w:rPr>
                    <w:t>.</w:t>
                  </w:r>
                  <w:proofErr w:type="spellStart"/>
                  <w:r>
                    <w:rPr>
                      <w:lang w:val="en-US"/>
                    </w:rPr>
                    <w:t>xls</w:t>
                  </w:r>
                  <w:proofErr w:type="spellEnd"/>
                  <w:r>
                    <w:rPr>
                      <w:lang w:val="en-US"/>
                    </w:rPr>
                    <w:t>, .csv</w:t>
                  </w:r>
                  <w:r w:rsidRPr="0022367C">
                    <w:rPr>
                      <w:lang w:val="en-US"/>
                    </w:rPr>
                    <w:t>, .R, .</w:t>
                  </w:r>
                  <w:proofErr w:type="spellStart"/>
                  <w:r w:rsidRPr="0022367C">
                    <w:rPr>
                      <w:lang w:val="en-US"/>
                    </w:rPr>
                    <w:t>py</w:t>
                  </w:r>
                  <w:proofErr w:type="spellEnd"/>
                  <w:r>
                    <w:rPr>
                      <w:lang w:val="en-US"/>
                    </w:rPr>
                    <w:t>, BCL/FASTQ</w:t>
                  </w:r>
                </w:p>
              </w:tc>
              <w:tc>
                <w:tcPr>
                  <w:tcW w:w="2126" w:type="dxa"/>
                </w:tcPr>
                <w:p w14:paraId="5ADF8DBC" w14:textId="77777777" w:rsidR="00552F03" w:rsidRDefault="00552F03" w:rsidP="00552F03">
                  <w:pPr>
                    <w:rPr>
                      <w:lang w:val="en-US"/>
                    </w:rPr>
                  </w:pPr>
                  <w:sdt>
                    <w:sdtPr>
                      <w:rPr>
                        <w:lang w:val="en-US"/>
                      </w:rPr>
                      <w:id w:val="-13977332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D4D46B4" w14:textId="77777777" w:rsidR="00552F03" w:rsidRDefault="00552F03" w:rsidP="00552F03">
                  <w:pPr>
                    <w:rPr>
                      <w:lang w:val="en-US"/>
                    </w:rPr>
                  </w:pPr>
                  <w:sdt>
                    <w:sdtPr>
                      <w:rPr>
                        <w:lang w:val="en-US"/>
                      </w:rPr>
                      <w:id w:val="-21058675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89E4654" w14:textId="77777777" w:rsidR="00552F03" w:rsidRDefault="00552F03" w:rsidP="00552F03">
                  <w:pPr>
                    <w:rPr>
                      <w:lang w:val="en-US"/>
                    </w:rPr>
                  </w:pPr>
                  <w:sdt>
                    <w:sdtPr>
                      <w:rPr>
                        <w:lang w:val="en-US"/>
                      </w:rPr>
                      <w:id w:val="5817996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AFCBD4F" w14:textId="77777777" w:rsidR="00552F03" w:rsidRPr="00250516" w:rsidRDefault="00552F03" w:rsidP="00552F03">
                  <w:pPr>
                    <w:rPr>
                      <w:lang w:val="en-US"/>
                    </w:rPr>
                  </w:pPr>
                  <w:sdt>
                    <w:sdtPr>
                      <w:rPr>
                        <w:lang w:val="en-US"/>
                      </w:rPr>
                      <w:id w:val="11580358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CF773C4" w14:textId="77777777" w:rsidR="00552F03" w:rsidRDefault="00552F03" w:rsidP="00552F03">
                  <w:pPr>
                    <w:rPr>
                      <w:lang w:val="en-US"/>
                    </w:rPr>
                  </w:pPr>
                  <w:sdt>
                    <w:sdtPr>
                      <w:rPr>
                        <w:lang w:val="en-US"/>
                      </w:rPr>
                      <w:id w:val="4693333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C20E78B" w14:textId="77777777" w:rsidR="00552F03" w:rsidRDefault="00552F03" w:rsidP="00552F03">
                  <w:pPr>
                    <w:rPr>
                      <w:lang w:val="en-US"/>
                    </w:rPr>
                  </w:pPr>
                  <w:sdt>
                    <w:sdtPr>
                      <w:rPr>
                        <w:lang w:val="en-US"/>
                      </w:rPr>
                      <w:id w:val="5098056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6111526" w14:textId="77777777" w:rsidR="00552F03" w:rsidRDefault="00552F03" w:rsidP="00552F03">
                  <w:pPr>
                    <w:rPr>
                      <w:rFonts w:ascii="MS Gothic" w:eastAsia="MS Gothic" w:hAnsi="MS Gothic"/>
                      <w:lang w:val="en-US"/>
                    </w:rPr>
                  </w:pPr>
                </w:p>
              </w:tc>
              <w:tc>
                <w:tcPr>
                  <w:tcW w:w="2156" w:type="dxa"/>
                </w:tcPr>
                <w:p w14:paraId="58650BD3" w14:textId="77777777" w:rsidR="00552F03" w:rsidRDefault="00552F03" w:rsidP="00552F03"/>
              </w:tc>
            </w:tr>
            <w:tr w:rsidR="00552F03" w14:paraId="613AA47A" w14:textId="77777777" w:rsidTr="009E2081">
              <w:tc>
                <w:tcPr>
                  <w:tcW w:w="1588" w:type="dxa"/>
                </w:tcPr>
                <w:p w14:paraId="40AB4180" w14:textId="346F8740" w:rsidR="00552F03" w:rsidRDefault="00552F03" w:rsidP="00552F03">
                  <w:r>
                    <w:t>Biomolecular/histological data Work package 3</w:t>
                  </w:r>
                </w:p>
              </w:tc>
              <w:tc>
                <w:tcPr>
                  <w:tcW w:w="1842" w:type="dxa"/>
                </w:tcPr>
                <w:p w14:paraId="04FC9250" w14:textId="48FAB634" w:rsidR="00552F03" w:rsidRDefault="00552F03" w:rsidP="00552F03">
                  <w:r>
                    <w:t xml:space="preserve">Data from HCR/IHC, </w:t>
                  </w:r>
                  <w:proofErr w:type="spellStart"/>
                  <w:r>
                    <w:t>fluoromyelin</w:t>
                  </w:r>
                  <w:proofErr w:type="spellEnd"/>
                  <w:r>
                    <w:t>, TEM and VEPs of young/aged injured fish exposed to pharmaceutical compounds.</w:t>
                  </w:r>
                </w:p>
              </w:tc>
              <w:tc>
                <w:tcPr>
                  <w:tcW w:w="2332" w:type="dxa"/>
                </w:tcPr>
                <w:p w14:paraId="58F5AF9E" w14:textId="77777777" w:rsidR="00552F03" w:rsidRPr="00250516" w:rsidRDefault="00552F03" w:rsidP="00552F03">
                  <w:pPr>
                    <w:rPr>
                      <w:lang w:val="en-US"/>
                    </w:rPr>
                  </w:pPr>
                  <w:sdt>
                    <w:sdtPr>
                      <w:rPr>
                        <w:lang w:val="en-US"/>
                      </w:rPr>
                      <w:id w:val="-11676993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885AD20" w14:textId="645F2A32" w:rsidR="00552F03" w:rsidRDefault="00552F03" w:rsidP="00552F03">
                  <w:pPr>
                    <w:rPr>
                      <w:lang w:val="en-US"/>
                    </w:rPr>
                  </w:pPr>
                  <w:sdt>
                    <w:sdtPr>
                      <w:rPr>
                        <w:lang w:val="en-US"/>
                      </w:rPr>
                      <w:id w:val="17570141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1E2AC49" w14:textId="77777777" w:rsidR="00552F03" w:rsidRPr="00250516" w:rsidRDefault="00552F03" w:rsidP="00552F03">
                  <w:pPr>
                    <w:rPr>
                      <w:lang w:val="en-US"/>
                    </w:rPr>
                  </w:pPr>
                  <w:sdt>
                    <w:sdtPr>
                      <w:rPr>
                        <w:lang w:val="en-US"/>
                      </w:rPr>
                      <w:id w:val="1831112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B4F88F4" w14:textId="5FF84A7A" w:rsidR="00552F03" w:rsidRDefault="00552F03" w:rsidP="00552F03">
                  <w:pPr>
                    <w:rPr>
                      <w:lang w:val="en-US"/>
                    </w:rPr>
                  </w:pPr>
                  <w:sdt>
                    <w:sdtPr>
                      <w:rPr>
                        <w:lang w:val="en-US"/>
                      </w:rPr>
                      <w:id w:val="13631732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34E21FB" w14:textId="77777777" w:rsidR="00552F03" w:rsidRPr="00250516" w:rsidRDefault="00552F03" w:rsidP="00552F03">
                  <w:pPr>
                    <w:rPr>
                      <w:lang w:val="en-US"/>
                    </w:rPr>
                  </w:pPr>
                  <w:sdt>
                    <w:sdtPr>
                      <w:rPr>
                        <w:lang w:val="en-US"/>
                      </w:rPr>
                      <w:id w:val="-13514006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77A7717" w14:textId="249731C7" w:rsidR="00552F03" w:rsidRDefault="00552F03" w:rsidP="00552F03">
                  <w:pPr>
                    <w:rPr>
                      <w:lang w:val="en-US"/>
                    </w:rPr>
                  </w:pPr>
                  <w:sdt>
                    <w:sdtPr>
                      <w:rPr>
                        <w:lang w:val="en-US"/>
                      </w:rPr>
                      <w:id w:val="17977241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037B68D" w14:textId="77777777" w:rsidR="00552F03" w:rsidRDefault="00552F03" w:rsidP="00552F03">
                  <w:pPr>
                    <w:rPr>
                      <w:lang w:val="en-US"/>
                    </w:rPr>
                  </w:pPr>
                  <w:sdt>
                    <w:sdtPr>
                      <w:rPr>
                        <w:lang w:val="en-US"/>
                      </w:rPr>
                      <w:id w:val="-9823933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463092D" w14:textId="77777777" w:rsidR="00552F03" w:rsidRDefault="00552F03" w:rsidP="00552F03">
                  <w:pPr>
                    <w:rPr>
                      <w:lang w:val="en-US"/>
                    </w:rPr>
                  </w:pPr>
                  <w:sdt>
                    <w:sdtPr>
                      <w:rPr>
                        <w:lang w:val="en-US"/>
                      </w:rPr>
                      <w:id w:val="1019299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4663E7E7" w14:textId="77777777" w:rsidR="00552F03" w:rsidRDefault="00552F03" w:rsidP="00552F03">
                  <w:pPr>
                    <w:rPr>
                      <w:lang w:val="en-US"/>
                    </w:rPr>
                  </w:pPr>
                  <w:sdt>
                    <w:sdtPr>
                      <w:rPr>
                        <w:lang w:val="en-US"/>
                      </w:rPr>
                      <w:id w:val="-1554672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1C4599F" w14:textId="77777777" w:rsidR="00552F03" w:rsidRDefault="00552F03" w:rsidP="00552F03">
                  <w:pPr>
                    <w:rPr>
                      <w:lang w:val="en-US"/>
                    </w:rPr>
                  </w:pPr>
                  <w:sdt>
                    <w:sdtPr>
                      <w:rPr>
                        <w:lang w:val="en-US"/>
                      </w:rPr>
                      <w:id w:val="-14629474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64AECDED" w14:textId="77777777" w:rsidR="00552F03" w:rsidRDefault="00552F03" w:rsidP="00552F03">
                  <w:pPr>
                    <w:rPr>
                      <w:lang w:val="en-US"/>
                    </w:rPr>
                  </w:pPr>
                  <w:sdt>
                    <w:sdtPr>
                      <w:rPr>
                        <w:lang w:val="en-US"/>
                      </w:rPr>
                      <w:id w:val="4720284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545DACB" w14:textId="211EDA8A" w:rsidR="00552F03" w:rsidRDefault="00552F03" w:rsidP="00552F03">
                  <w:pPr>
                    <w:rPr>
                      <w:lang w:val="en-US"/>
                    </w:rPr>
                  </w:pPr>
                  <w:sdt>
                    <w:sdtPr>
                      <w:rPr>
                        <w:lang w:val="en-US"/>
                      </w:rPr>
                      <w:id w:val="-11720943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7E6C5CD3" w14:textId="77777777"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w:t>
                  </w:r>
                  <w:proofErr w:type="spellStart"/>
                  <w:r>
                    <w:rPr>
                      <w:rFonts w:ascii="CIDFont+F1" w:hAnsi="CIDFont+F1" w:cs="CIDFont+F1"/>
                      <w:sz w:val="23"/>
                      <w:szCs w:val="23"/>
                      <w:lang w:val="en-BE"/>
                    </w:rPr>
                    <w:t>tif</w:t>
                  </w:r>
                  <w:proofErr w:type="spellEnd"/>
                  <w:r>
                    <w:rPr>
                      <w:rFonts w:ascii="CIDFont+F1" w:hAnsi="CIDFont+F1" w:cs="CIDFont+F1"/>
                      <w:sz w:val="23"/>
                      <w:szCs w:val="23"/>
                      <w:lang w:val="en-BE"/>
                    </w:rPr>
                    <w:t>, .tiff, .</w:t>
                  </w:r>
                  <w:proofErr w:type="spellStart"/>
                  <w:r>
                    <w:rPr>
                      <w:rFonts w:ascii="CIDFont+F1" w:hAnsi="CIDFont+F1" w:cs="CIDFont+F1"/>
                      <w:sz w:val="23"/>
                      <w:szCs w:val="23"/>
                      <w:lang w:val="en-BE"/>
                    </w:rPr>
                    <w:t>oib</w:t>
                  </w:r>
                  <w:proofErr w:type="spellEnd"/>
                  <w:r>
                    <w:rPr>
                      <w:rFonts w:ascii="CIDFont+F1" w:hAnsi="CIDFont+F1" w:cs="CIDFont+F1"/>
                      <w:sz w:val="23"/>
                      <w:szCs w:val="23"/>
                      <w:lang w:val="en-BE"/>
                    </w:rPr>
                    <w:t>, .</w:t>
                  </w:r>
                  <w:proofErr w:type="spellStart"/>
                  <w:r>
                    <w:rPr>
                      <w:rFonts w:ascii="CIDFont+F1" w:hAnsi="CIDFont+F1" w:cs="CIDFont+F1"/>
                      <w:sz w:val="23"/>
                      <w:szCs w:val="23"/>
                      <w:lang w:val="en-BE"/>
                    </w:rPr>
                    <w:t>czi</w:t>
                  </w:r>
                  <w:proofErr w:type="spellEnd"/>
                  <w:r>
                    <w:rPr>
                      <w:rFonts w:ascii="CIDFont+F1" w:hAnsi="CIDFont+F1" w:cs="CIDFont+F1"/>
                      <w:sz w:val="23"/>
                      <w:szCs w:val="23"/>
                      <w:lang w:val="en-BE"/>
                    </w:rPr>
                    <w:t>,</w:t>
                  </w:r>
                </w:p>
                <w:p w14:paraId="1E31FE92" w14:textId="77777777"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.txt, .csv, .xlsx,</w:t>
                  </w:r>
                </w:p>
                <w:p w14:paraId="43E79C26" w14:textId="7EFFDA83" w:rsidR="00552F03" w:rsidRDefault="00552F03" w:rsidP="00552F03">
                  <w:pPr>
                    <w:rPr>
                      <w:rFonts w:ascii="MS Gothic" w:eastAsia="MS Gothic" w:hAnsi="MS Gothic"/>
                      <w:lang w:val="en-US"/>
                    </w:rPr>
                  </w:pPr>
                  <w:r>
                    <w:rPr>
                      <w:rFonts w:ascii="CIDFont+F1" w:hAnsi="CIDFont+F1" w:cs="CIDFont+F1"/>
                      <w:sz w:val="23"/>
                      <w:szCs w:val="23"/>
                      <w:lang w:val="en-BE"/>
                    </w:rPr>
                    <w:t>.</w:t>
                  </w:r>
                  <w:proofErr w:type="spellStart"/>
                  <w:r>
                    <w:rPr>
                      <w:rFonts w:ascii="CIDFont+F1" w:hAnsi="CIDFont+F1" w:cs="CIDFont+F1"/>
                      <w:sz w:val="23"/>
                      <w:szCs w:val="23"/>
                      <w:lang w:val="en-BE"/>
                    </w:rPr>
                    <w:t>pzfx</w:t>
                  </w:r>
                  <w:proofErr w:type="spellEnd"/>
                </w:p>
              </w:tc>
              <w:tc>
                <w:tcPr>
                  <w:tcW w:w="2126" w:type="dxa"/>
                </w:tcPr>
                <w:p w14:paraId="37B297A8" w14:textId="77777777" w:rsidR="00552F03" w:rsidRDefault="00552F03" w:rsidP="00552F03">
                  <w:pPr>
                    <w:rPr>
                      <w:lang w:val="en-US"/>
                    </w:rPr>
                  </w:pPr>
                  <w:sdt>
                    <w:sdtPr>
                      <w:rPr>
                        <w:lang w:val="en-US"/>
                      </w:rPr>
                      <w:id w:val="-17585945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970D25C" w14:textId="77777777" w:rsidR="00552F03" w:rsidRDefault="00552F03" w:rsidP="00552F03">
                  <w:pPr>
                    <w:rPr>
                      <w:lang w:val="en-US"/>
                    </w:rPr>
                  </w:pPr>
                  <w:sdt>
                    <w:sdtPr>
                      <w:rPr>
                        <w:lang w:val="en-US"/>
                      </w:rPr>
                      <w:id w:val="16671285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842F474" w14:textId="77777777" w:rsidR="00552F03" w:rsidRDefault="00552F03" w:rsidP="00552F03">
                  <w:pPr>
                    <w:rPr>
                      <w:lang w:val="en-US"/>
                    </w:rPr>
                  </w:pPr>
                  <w:sdt>
                    <w:sdtPr>
                      <w:rPr>
                        <w:lang w:val="en-US"/>
                      </w:rPr>
                      <w:id w:val="-5255624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BA8E899" w14:textId="77777777" w:rsidR="00552F03" w:rsidRPr="00250516" w:rsidRDefault="00552F03" w:rsidP="00552F03">
                  <w:pPr>
                    <w:rPr>
                      <w:lang w:val="en-US"/>
                    </w:rPr>
                  </w:pPr>
                  <w:sdt>
                    <w:sdtPr>
                      <w:rPr>
                        <w:lang w:val="en-US"/>
                      </w:rPr>
                      <w:id w:val="-10731960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9F002FC" w14:textId="77777777" w:rsidR="00552F03" w:rsidRDefault="00552F03" w:rsidP="00552F03">
                  <w:pPr>
                    <w:rPr>
                      <w:lang w:val="en-US"/>
                    </w:rPr>
                  </w:pPr>
                  <w:sdt>
                    <w:sdtPr>
                      <w:rPr>
                        <w:lang w:val="en-US"/>
                      </w:rPr>
                      <w:id w:val="-16786485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7AF4960" w14:textId="77777777" w:rsidR="00552F03" w:rsidRDefault="00552F03" w:rsidP="00552F03">
                  <w:pPr>
                    <w:rPr>
                      <w:lang w:val="en-US"/>
                    </w:rPr>
                  </w:pPr>
                  <w:sdt>
                    <w:sdtPr>
                      <w:rPr>
                        <w:lang w:val="en-US"/>
                      </w:rPr>
                      <w:id w:val="63371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75E480E" w14:textId="77777777" w:rsidR="00552F03" w:rsidRDefault="00552F03" w:rsidP="00552F03">
                  <w:pPr>
                    <w:rPr>
                      <w:lang w:val="en-US"/>
                    </w:rPr>
                  </w:pPr>
                </w:p>
              </w:tc>
              <w:tc>
                <w:tcPr>
                  <w:tcW w:w="2156" w:type="dxa"/>
                </w:tcPr>
                <w:p w14:paraId="66FF0A4A" w14:textId="77777777" w:rsidR="00552F03" w:rsidRDefault="00552F03" w:rsidP="00552F03"/>
              </w:tc>
            </w:tr>
            <w:tr w:rsidR="00552F03" w14:paraId="514FE7EC" w14:textId="77777777" w:rsidTr="009E2081">
              <w:tc>
                <w:tcPr>
                  <w:tcW w:w="1588" w:type="dxa"/>
                </w:tcPr>
                <w:p w14:paraId="6FAF32E5" w14:textId="228BF2A3" w:rsidR="00552F03" w:rsidRDefault="00552F03" w:rsidP="00552F03">
                  <w:r>
                    <w:t xml:space="preserve">Visual system/ optic nerve </w:t>
                  </w:r>
                  <w:r>
                    <w:lastRenderedPageBreak/>
                    <w:t>samples work package 1-3</w:t>
                  </w:r>
                </w:p>
              </w:tc>
              <w:tc>
                <w:tcPr>
                  <w:tcW w:w="1842" w:type="dxa"/>
                </w:tcPr>
                <w:p w14:paraId="4EE40F47" w14:textId="77777777"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lastRenderedPageBreak/>
                    <w:t>Collected</w:t>
                  </w:r>
                </w:p>
                <w:p w14:paraId="7377A4D4" w14:textId="6FE0CCF0"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lastRenderedPageBreak/>
                    <w:t>visual system/optic nerve</w:t>
                  </w:r>
                </w:p>
                <w:p w14:paraId="74CEF6CD" w14:textId="73FF7AE4"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samples from killifish either for</w:t>
                  </w:r>
                </w:p>
                <w:p w14:paraId="00763F0E" w14:textId="3292593B"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histology, TEM or</w:t>
                  </w:r>
                </w:p>
                <w:p w14:paraId="535DA2E6" w14:textId="77777777"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molecular</w:t>
                  </w:r>
                </w:p>
                <w:p w14:paraId="2F405DE0" w14:textId="4A3F2ED7" w:rsidR="00552F03" w:rsidRDefault="00552F03" w:rsidP="00552F03">
                  <w:r>
                    <w:rPr>
                      <w:rFonts w:ascii="CIDFont+F1" w:hAnsi="CIDFont+F1" w:cs="CIDFont+F1"/>
                      <w:sz w:val="23"/>
                      <w:szCs w:val="23"/>
                      <w:lang w:val="en-BE"/>
                    </w:rPr>
                    <w:t>assays</w:t>
                  </w:r>
                </w:p>
              </w:tc>
              <w:tc>
                <w:tcPr>
                  <w:tcW w:w="2332" w:type="dxa"/>
                </w:tcPr>
                <w:p w14:paraId="23039E57" w14:textId="53E789F5" w:rsidR="00552F03" w:rsidRPr="00250516" w:rsidRDefault="00552F03" w:rsidP="00552F03">
                  <w:pPr>
                    <w:rPr>
                      <w:lang w:val="en-US"/>
                    </w:rPr>
                  </w:pPr>
                  <w:sdt>
                    <w:sdtPr>
                      <w:rPr>
                        <w:lang w:val="en-US"/>
                      </w:rPr>
                      <w:id w:val="-131302741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35E1664" w14:textId="5CDE234E" w:rsidR="00552F03" w:rsidRDefault="00552F03" w:rsidP="00552F03">
                  <w:pPr>
                    <w:rPr>
                      <w:rFonts w:ascii="MS Gothic" w:eastAsia="MS Gothic" w:hAnsi="MS Gothic"/>
                      <w:lang w:val="en-US"/>
                    </w:rPr>
                  </w:pPr>
                  <w:sdt>
                    <w:sdtPr>
                      <w:rPr>
                        <w:lang w:val="en-US"/>
                      </w:rPr>
                      <w:id w:val="-19197789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0FD4DE9" w14:textId="5FA64F54" w:rsidR="00552F03" w:rsidRPr="00250516" w:rsidRDefault="00552F03" w:rsidP="00552F03">
                  <w:pPr>
                    <w:rPr>
                      <w:lang w:val="en-US"/>
                    </w:rPr>
                  </w:pPr>
                  <w:sdt>
                    <w:sdtPr>
                      <w:rPr>
                        <w:lang w:val="en-US"/>
                      </w:rPr>
                      <w:id w:val="-109930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B8DE71F" w14:textId="0FA80BA9" w:rsidR="00552F03" w:rsidRDefault="00552F03" w:rsidP="00552F03">
                  <w:pPr>
                    <w:rPr>
                      <w:rFonts w:ascii="MS Gothic" w:eastAsia="MS Gothic" w:hAnsi="MS Gothic"/>
                      <w:lang w:val="en-US"/>
                    </w:rPr>
                  </w:pPr>
                  <w:sdt>
                    <w:sdtPr>
                      <w:rPr>
                        <w:lang w:val="en-US"/>
                      </w:rPr>
                      <w:id w:val="-9500023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220439F" w14:textId="77777777" w:rsidR="00552F03" w:rsidRPr="00250516" w:rsidRDefault="00552F03" w:rsidP="00552F03">
                  <w:pPr>
                    <w:rPr>
                      <w:lang w:val="en-US"/>
                    </w:rPr>
                  </w:pPr>
                  <w:sdt>
                    <w:sdtPr>
                      <w:rPr>
                        <w:lang w:val="en-US"/>
                      </w:rPr>
                      <w:id w:val="14979990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ACEEBF3" w14:textId="77777777" w:rsidR="00552F03" w:rsidRDefault="00552F03" w:rsidP="00552F03">
                  <w:pPr>
                    <w:rPr>
                      <w:lang w:val="en-US"/>
                    </w:rPr>
                  </w:pPr>
                  <w:sdt>
                    <w:sdtPr>
                      <w:rPr>
                        <w:lang w:val="en-US"/>
                      </w:rPr>
                      <w:id w:val="-14814601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F3EA429" w14:textId="77777777" w:rsidR="00552F03" w:rsidRDefault="00552F03" w:rsidP="00552F03">
                  <w:pPr>
                    <w:rPr>
                      <w:lang w:val="en-US"/>
                    </w:rPr>
                  </w:pPr>
                  <w:sdt>
                    <w:sdtPr>
                      <w:rPr>
                        <w:lang w:val="en-US"/>
                      </w:rPr>
                      <w:id w:val="9878353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12CC5C3" w14:textId="1C8AB604" w:rsidR="00552F03" w:rsidRDefault="00552F03" w:rsidP="00552F03">
                  <w:pPr>
                    <w:rPr>
                      <w:lang w:val="en-US"/>
                    </w:rPr>
                  </w:pPr>
                  <w:sdt>
                    <w:sdtPr>
                      <w:rPr>
                        <w:lang w:val="en-US"/>
                      </w:rPr>
                      <w:id w:val="-3901888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4DAB8FE6" w14:textId="77777777" w:rsidR="00552F03" w:rsidRDefault="00552F03" w:rsidP="00552F03">
                  <w:pPr>
                    <w:rPr>
                      <w:lang w:val="en-US"/>
                    </w:rPr>
                  </w:pPr>
                  <w:sdt>
                    <w:sdtPr>
                      <w:rPr>
                        <w:lang w:val="en-US"/>
                      </w:rPr>
                      <w:id w:val="-20977778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9BC3E06" w14:textId="77777777" w:rsidR="00552F03" w:rsidRDefault="00552F03" w:rsidP="00552F03">
                  <w:pPr>
                    <w:rPr>
                      <w:lang w:val="en-US"/>
                    </w:rPr>
                  </w:pPr>
                  <w:sdt>
                    <w:sdtPr>
                      <w:rPr>
                        <w:lang w:val="en-US"/>
                      </w:rPr>
                      <w:id w:val="720146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5A4535B" w14:textId="77777777" w:rsidR="00552F03" w:rsidRDefault="00552F03" w:rsidP="00552F03">
                  <w:pPr>
                    <w:rPr>
                      <w:lang w:val="en-US"/>
                    </w:rPr>
                  </w:pPr>
                  <w:sdt>
                    <w:sdtPr>
                      <w:rPr>
                        <w:lang w:val="en-US"/>
                      </w:rPr>
                      <w:id w:val="-20461341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DE88692" w14:textId="2255449D" w:rsidR="00552F03" w:rsidRDefault="00552F03" w:rsidP="00552F03">
                  <w:pPr>
                    <w:rPr>
                      <w:rFonts w:ascii="MS Gothic" w:eastAsia="MS Gothic" w:hAnsi="MS Gothic"/>
                      <w:lang w:val="en-US"/>
                    </w:rPr>
                  </w:pPr>
                  <w:sdt>
                    <w:sdtPr>
                      <w:rPr>
                        <w:lang w:val="en-US"/>
                      </w:rPr>
                      <w:id w:val="18470533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Tissue</w:t>
                  </w:r>
                </w:p>
              </w:tc>
              <w:tc>
                <w:tcPr>
                  <w:tcW w:w="1985" w:type="dxa"/>
                </w:tcPr>
                <w:p w14:paraId="0C7F87FA" w14:textId="355EC84A" w:rsidR="00552F03" w:rsidRDefault="00552F03" w:rsidP="00552F03">
                  <w:pPr>
                    <w:rPr>
                      <w:rFonts w:ascii="MS Gothic" w:eastAsia="MS Gothic" w:hAnsi="MS Gothic"/>
                      <w:lang w:val="en-US"/>
                    </w:rPr>
                  </w:pPr>
                  <w:r>
                    <w:rPr>
                      <w:rFonts w:ascii="MS Gothic" w:eastAsia="MS Gothic" w:hAnsi="MS Gothic"/>
                      <w:lang w:val="en-US"/>
                    </w:rPr>
                    <w:lastRenderedPageBreak/>
                    <w:t>/</w:t>
                  </w:r>
                </w:p>
              </w:tc>
              <w:tc>
                <w:tcPr>
                  <w:tcW w:w="2126" w:type="dxa"/>
                </w:tcPr>
                <w:p w14:paraId="5F31D856" w14:textId="77777777" w:rsidR="00552F03" w:rsidRDefault="00552F03" w:rsidP="00552F03">
                  <w:pPr>
                    <w:rPr>
                      <w:lang w:val="en-US"/>
                    </w:rPr>
                  </w:pPr>
                  <w:sdt>
                    <w:sdtPr>
                      <w:rPr>
                        <w:lang w:val="en-US"/>
                      </w:rPr>
                      <w:id w:val="12865444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64545CB" w14:textId="77777777" w:rsidR="00552F03" w:rsidRDefault="00552F03" w:rsidP="00552F03">
                  <w:pPr>
                    <w:rPr>
                      <w:lang w:val="en-US"/>
                    </w:rPr>
                  </w:pPr>
                  <w:sdt>
                    <w:sdtPr>
                      <w:rPr>
                        <w:lang w:val="en-US"/>
                      </w:rPr>
                      <w:id w:val="-8204931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A933B75" w14:textId="40C4550C" w:rsidR="00552F03" w:rsidRDefault="00552F03" w:rsidP="00552F03">
                  <w:pPr>
                    <w:rPr>
                      <w:lang w:val="en-US"/>
                    </w:rPr>
                  </w:pPr>
                  <w:sdt>
                    <w:sdtPr>
                      <w:rPr>
                        <w:lang w:val="en-US"/>
                      </w:rPr>
                      <w:id w:val="1113247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D5CF8FA" w14:textId="77777777" w:rsidR="00552F03" w:rsidRPr="00250516" w:rsidRDefault="00552F03" w:rsidP="00552F03">
                  <w:pPr>
                    <w:rPr>
                      <w:lang w:val="en-US"/>
                    </w:rPr>
                  </w:pPr>
                  <w:sdt>
                    <w:sdtPr>
                      <w:rPr>
                        <w:lang w:val="en-US"/>
                      </w:rPr>
                      <w:id w:val="-10194609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2C88A39" w14:textId="77777777" w:rsidR="00552F03" w:rsidRDefault="00552F03" w:rsidP="00552F03">
                  <w:pPr>
                    <w:rPr>
                      <w:lang w:val="en-US"/>
                    </w:rPr>
                  </w:pPr>
                  <w:sdt>
                    <w:sdtPr>
                      <w:rPr>
                        <w:lang w:val="en-US"/>
                      </w:rPr>
                      <w:id w:val="-10852975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26BB335" w14:textId="55A1ADCD" w:rsidR="00552F03" w:rsidRDefault="00552F03" w:rsidP="00552F03">
                  <w:pPr>
                    <w:rPr>
                      <w:lang w:val="en-US"/>
                    </w:rPr>
                  </w:pPr>
                  <w:sdt>
                    <w:sdtPr>
                      <w:rPr>
                        <w:lang w:val="en-US"/>
                      </w:rPr>
                      <w:id w:val="17067528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3903BE5" w14:textId="77777777" w:rsidR="00552F03" w:rsidRDefault="00552F03" w:rsidP="00552F03">
                  <w:pPr>
                    <w:rPr>
                      <w:rFonts w:ascii="MS Gothic" w:eastAsia="MS Gothic" w:hAnsi="MS Gothic"/>
                      <w:lang w:val="en-US"/>
                    </w:rPr>
                  </w:pPr>
                </w:p>
              </w:tc>
              <w:tc>
                <w:tcPr>
                  <w:tcW w:w="2156" w:type="dxa"/>
                </w:tcPr>
                <w:p w14:paraId="3A69AA61" w14:textId="77777777"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lastRenderedPageBreak/>
                    <w:t>1x -80 freezer shelf</w:t>
                  </w:r>
                </w:p>
                <w:p w14:paraId="02BA22E9" w14:textId="77777777"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1x -20 freezer shelf</w:t>
                  </w:r>
                </w:p>
                <w:p w14:paraId="39D9E5B0" w14:textId="77777777"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1x 4-8°C fridge</w:t>
                  </w:r>
                </w:p>
                <w:p w14:paraId="774D6EBF" w14:textId="77777777"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lastRenderedPageBreak/>
                    <w:t>shelf</w:t>
                  </w:r>
                </w:p>
                <w:p w14:paraId="709E961C" w14:textId="77777777" w:rsidR="00552F03" w:rsidRDefault="00552F03" w:rsidP="00552F0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(depending on the</w:t>
                  </w:r>
                </w:p>
                <w:p w14:paraId="1F566AE7" w14:textId="0EF1B2C6" w:rsidR="00552F03" w:rsidRDefault="00552F03" w:rsidP="00552F03">
                  <w:r>
                    <w:rPr>
                      <w:rFonts w:ascii="CIDFont+F1" w:hAnsi="CIDFont+F1" w:cs="CIDFont+F1"/>
                      <w:sz w:val="23"/>
                      <w:szCs w:val="23"/>
                      <w:lang w:val="en-BE"/>
                    </w:rPr>
                    <w:t>type of material)</w:t>
                  </w:r>
                </w:p>
              </w:tc>
            </w:tr>
            <w:tr w:rsidR="00552F03" w14:paraId="6A4E34E6" w14:textId="77777777" w:rsidTr="009E2081">
              <w:tc>
                <w:tcPr>
                  <w:tcW w:w="1588" w:type="dxa"/>
                </w:tcPr>
                <w:p w14:paraId="4BCD5C43" w14:textId="1CECE55E" w:rsidR="00552F03" w:rsidRDefault="00552F03" w:rsidP="00552F03">
                  <w:r>
                    <w:lastRenderedPageBreak/>
                    <w:t>Manuscripts/reports</w:t>
                  </w:r>
                </w:p>
              </w:tc>
              <w:tc>
                <w:tcPr>
                  <w:tcW w:w="1842" w:type="dxa"/>
                </w:tcPr>
                <w:p w14:paraId="20595919" w14:textId="3CBF9611" w:rsidR="00552F03" w:rsidRDefault="00552F03" w:rsidP="00552F03">
                  <w:r>
                    <w:t>Manuscripts and reports concerning the project</w:t>
                  </w:r>
                </w:p>
              </w:tc>
              <w:tc>
                <w:tcPr>
                  <w:tcW w:w="2332" w:type="dxa"/>
                </w:tcPr>
                <w:p w14:paraId="719AF276" w14:textId="24433631" w:rsidR="00552F03" w:rsidRPr="00250516" w:rsidRDefault="00552F03" w:rsidP="00552F03">
                  <w:pPr>
                    <w:rPr>
                      <w:lang w:val="en-US"/>
                    </w:rPr>
                  </w:pPr>
                  <w:sdt>
                    <w:sdtPr>
                      <w:rPr>
                        <w:lang w:val="en-US"/>
                      </w:rPr>
                      <w:id w:val="20297529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EBBD6FF" w14:textId="60547F38" w:rsidR="00552F03" w:rsidRDefault="00552F03" w:rsidP="00552F03">
                  <w:pPr>
                    <w:rPr>
                      <w:rFonts w:ascii="MS Gothic" w:eastAsia="MS Gothic" w:hAnsi="MS Gothic"/>
                      <w:lang w:val="en-US"/>
                    </w:rPr>
                  </w:pPr>
                  <w:sdt>
                    <w:sdtPr>
                      <w:rPr>
                        <w:lang w:val="en-US"/>
                      </w:rPr>
                      <w:id w:val="5949851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4A165FB" w14:textId="77777777" w:rsidR="00552F03" w:rsidRPr="00250516" w:rsidRDefault="00552F03" w:rsidP="00552F03">
                  <w:pPr>
                    <w:rPr>
                      <w:lang w:val="en-US"/>
                    </w:rPr>
                  </w:pPr>
                  <w:sdt>
                    <w:sdtPr>
                      <w:rPr>
                        <w:lang w:val="en-US"/>
                      </w:rPr>
                      <w:id w:val="-125612504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733AFFB" w14:textId="5ED21178" w:rsidR="00552F03" w:rsidRDefault="00552F03" w:rsidP="00552F03">
                  <w:pPr>
                    <w:rPr>
                      <w:rFonts w:ascii="MS Gothic" w:eastAsia="MS Gothic" w:hAnsi="MS Gothic"/>
                      <w:lang w:val="en-US"/>
                    </w:rPr>
                  </w:pPr>
                  <w:sdt>
                    <w:sdtPr>
                      <w:rPr>
                        <w:lang w:val="en-US"/>
                      </w:rPr>
                      <w:id w:val="-4990348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BF506C7" w14:textId="77777777" w:rsidR="00552F03" w:rsidRPr="00250516" w:rsidRDefault="00552F03" w:rsidP="00552F03">
                  <w:pPr>
                    <w:rPr>
                      <w:lang w:val="en-US"/>
                    </w:rPr>
                  </w:pPr>
                  <w:sdt>
                    <w:sdtPr>
                      <w:rPr>
                        <w:lang w:val="en-US"/>
                      </w:rPr>
                      <w:id w:val="-11199889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211E67F" w14:textId="184A668F" w:rsidR="00552F03" w:rsidRDefault="00552F03" w:rsidP="00552F03">
                  <w:pPr>
                    <w:rPr>
                      <w:lang w:val="en-US"/>
                    </w:rPr>
                  </w:pPr>
                  <w:sdt>
                    <w:sdtPr>
                      <w:rPr>
                        <w:lang w:val="en-US"/>
                      </w:rPr>
                      <w:id w:val="13288766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3C466AF" w14:textId="77777777" w:rsidR="00552F03" w:rsidRDefault="00552F03" w:rsidP="00552F03">
                  <w:pPr>
                    <w:rPr>
                      <w:lang w:val="en-US"/>
                    </w:rPr>
                  </w:pPr>
                  <w:sdt>
                    <w:sdtPr>
                      <w:rPr>
                        <w:lang w:val="en-US"/>
                      </w:rPr>
                      <w:id w:val="7836216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0A42B87" w14:textId="7BF8EC8F" w:rsidR="00552F03" w:rsidRDefault="00552F03" w:rsidP="00552F03">
                  <w:pPr>
                    <w:rPr>
                      <w:lang w:val="en-US"/>
                    </w:rPr>
                  </w:pPr>
                  <w:sdt>
                    <w:sdtPr>
                      <w:rPr>
                        <w:lang w:val="en-US"/>
                      </w:rPr>
                      <w:id w:val="9647758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526BFB9" w14:textId="44D21DB0" w:rsidR="00552F03" w:rsidRDefault="00552F03" w:rsidP="00552F03">
                  <w:pPr>
                    <w:rPr>
                      <w:lang w:val="en-US"/>
                    </w:rPr>
                  </w:pPr>
                  <w:sdt>
                    <w:sdtPr>
                      <w:rPr>
                        <w:lang w:val="en-US"/>
                      </w:rPr>
                      <w:id w:val="-156031439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A95E258" w14:textId="77777777" w:rsidR="00552F03" w:rsidRDefault="00552F03" w:rsidP="00552F03">
                  <w:pPr>
                    <w:rPr>
                      <w:lang w:val="en-US"/>
                    </w:rPr>
                  </w:pPr>
                  <w:sdt>
                    <w:sdtPr>
                      <w:rPr>
                        <w:lang w:val="en-US"/>
                      </w:rPr>
                      <w:id w:val="-7422483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3318FE0C" w14:textId="77777777" w:rsidR="00552F03" w:rsidRDefault="00552F03" w:rsidP="00552F03">
                  <w:pPr>
                    <w:rPr>
                      <w:lang w:val="en-US"/>
                    </w:rPr>
                  </w:pPr>
                  <w:sdt>
                    <w:sdtPr>
                      <w:rPr>
                        <w:lang w:val="en-US"/>
                      </w:rPr>
                      <w:id w:val="9393401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4F304A2" w14:textId="60D6CF0D" w:rsidR="00552F03" w:rsidRDefault="00552F03" w:rsidP="00552F03">
                  <w:pPr>
                    <w:rPr>
                      <w:rFonts w:ascii="MS Gothic" w:eastAsia="MS Gothic" w:hAnsi="MS Gothic"/>
                      <w:lang w:val="en-US"/>
                    </w:rPr>
                  </w:pPr>
                  <w:sdt>
                    <w:sdtPr>
                      <w:rPr>
                        <w:lang w:val="en-US"/>
                      </w:rPr>
                      <w:id w:val="12779110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7A056329" w14:textId="0AD41596" w:rsidR="00552F03" w:rsidRDefault="00552F03" w:rsidP="00552F03">
                  <w:pPr>
                    <w:rPr>
                      <w:rFonts w:ascii="MS Gothic" w:eastAsia="MS Gothic" w:hAnsi="MS Gothic"/>
                      <w:lang w:val="en-US"/>
                    </w:rPr>
                  </w:pPr>
                  <w:r>
                    <w:rPr>
                      <w:rFonts w:ascii="CIDFont+F1" w:hAnsi="CIDFont+F1" w:cs="CIDFont+F1"/>
                      <w:sz w:val="23"/>
                      <w:szCs w:val="23"/>
                      <w:lang w:val="en-BE"/>
                    </w:rPr>
                    <w:t>.docx</w:t>
                  </w:r>
                </w:p>
              </w:tc>
              <w:tc>
                <w:tcPr>
                  <w:tcW w:w="2126" w:type="dxa"/>
                </w:tcPr>
                <w:p w14:paraId="7E4C66CB" w14:textId="4D7D0A4B" w:rsidR="00552F03" w:rsidRDefault="00552F03" w:rsidP="00552F03">
                  <w:pPr>
                    <w:rPr>
                      <w:lang w:val="en-US"/>
                    </w:rPr>
                  </w:pPr>
                  <w:sdt>
                    <w:sdtPr>
                      <w:rPr>
                        <w:lang w:val="en-US"/>
                      </w:rPr>
                      <w:id w:val="-7744017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410699D" w14:textId="3690A3FF" w:rsidR="00552F03" w:rsidRDefault="00552F03" w:rsidP="00552F03">
                  <w:pPr>
                    <w:rPr>
                      <w:lang w:val="en-US"/>
                    </w:rPr>
                  </w:pPr>
                  <w:sdt>
                    <w:sdtPr>
                      <w:rPr>
                        <w:lang w:val="en-US"/>
                      </w:rPr>
                      <w:id w:val="2993529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4B08D38" w14:textId="5678EF13" w:rsidR="00552F03" w:rsidRDefault="00552F03" w:rsidP="00552F03">
                  <w:pPr>
                    <w:rPr>
                      <w:lang w:val="en-US"/>
                    </w:rPr>
                  </w:pPr>
                  <w:sdt>
                    <w:sdtPr>
                      <w:rPr>
                        <w:lang w:val="en-US"/>
                      </w:rPr>
                      <w:id w:val="-1284000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426675F" w14:textId="77777777" w:rsidR="00552F03" w:rsidRPr="00250516" w:rsidRDefault="00552F03" w:rsidP="00552F03">
                  <w:pPr>
                    <w:rPr>
                      <w:lang w:val="en-US"/>
                    </w:rPr>
                  </w:pPr>
                  <w:sdt>
                    <w:sdtPr>
                      <w:rPr>
                        <w:lang w:val="en-US"/>
                      </w:rPr>
                      <w:id w:val="-9968077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0589308" w14:textId="77777777" w:rsidR="00552F03" w:rsidRDefault="00552F03" w:rsidP="00552F03">
                  <w:pPr>
                    <w:rPr>
                      <w:lang w:val="en-US"/>
                    </w:rPr>
                  </w:pPr>
                  <w:sdt>
                    <w:sdtPr>
                      <w:rPr>
                        <w:lang w:val="en-US"/>
                      </w:rPr>
                      <w:id w:val="1581182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10D8CD9" w14:textId="77777777" w:rsidR="00552F03" w:rsidRDefault="00552F03" w:rsidP="00552F03">
                  <w:pPr>
                    <w:rPr>
                      <w:lang w:val="en-US"/>
                    </w:rPr>
                  </w:pPr>
                  <w:sdt>
                    <w:sdtPr>
                      <w:rPr>
                        <w:lang w:val="en-US"/>
                      </w:rPr>
                      <w:id w:val="1575856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BBA1175" w14:textId="77777777" w:rsidR="00552F03" w:rsidRDefault="00552F03" w:rsidP="00552F03">
                  <w:pPr>
                    <w:rPr>
                      <w:rFonts w:ascii="MS Gothic" w:eastAsia="MS Gothic" w:hAnsi="MS Gothic"/>
                      <w:lang w:val="en-US"/>
                    </w:rPr>
                  </w:pPr>
                </w:p>
              </w:tc>
              <w:tc>
                <w:tcPr>
                  <w:tcW w:w="2156" w:type="dxa"/>
                </w:tcPr>
                <w:p w14:paraId="6C3C8F31" w14:textId="3FE12CBC" w:rsidR="00552F03" w:rsidRDefault="00552F03" w:rsidP="00552F03">
                  <w:r>
                    <w:t>/</w:t>
                  </w:r>
                </w:p>
              </w:tc>
            </w:tr>
          </w:tbl>
          <w:p w14:paraId="4ADC3F50" w14:textId="77777777" w:rsidR="00BA789F" w:rsidRDefault="00BA789F" w:rsidP="00BA789F">
            <w:pPr>
              <w:spacing w:before="80"/>
              <w:rPr>
                <w:lang w:val="en-US"/>
              </w:rPr>
            </w:pPr>
          </w:p>
        </w:tc>
      </w:tr>
      <w:tr w:rsidR="00BA789F" w:rsidRPr="00F42A6F" w14:paraId="380F34F3" w14:textId="77777777" w:rsidTr="00306CBC">
        <w:trPr>
          <w:cantSplit/>
          <w:trHeight w:val="269"/>
        </w:trPr>
        <w:tc>
          <w:tcPr>
            <w:tcW w:w="15593" w:type="dxa"/>
            <w:gridSpan w:val="2"/>
          </w:tcPr>
          <w:p w14:paraId="07D3A8CA"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5DFEFCD0"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A359094" w14:textId="77777777" w:rsidR="00BB0DEB" w:rsidRPr="00325C0C" w:rsidRDefault="00552F03"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3F84F84" w14:textId="77777777" w:rsidR="00BA789F" w:rsidRPr="00BA789F" w:rsidRDefault="00BA789F" w:rsidP="00345E00"/>
        </w:tc>
      </w:tr>
      <w:tr w:rsidR="00AE4A22" w:rsidRPr="00F42A6F" w14:paraId="15D0A99C" w14:textId="77777777" w:rsidTr="00436EB9">
        <w:trPr>
          <w:cantSplit/>
          <w:trHeight w:val="269"/>
        </w:trPr>
        <w:tc>
          <w:tcPr>
            <w:tcW w:w="4962" w:type="dxa"/>
          </w:tcPr>
          <w:p w14:paraId="3A6F186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30733BA" w14:textId="77777777" w:rsidR="00AE4A22" w:rsidRDefault="00AE4A22" w:rsidP="00CA2D12"/>
        </w:tc>
        <w:tc>
          <w:tcPr>
            <w:tcW w:w="10631" w:type="dxa"/>
          </w:tcPr>
          <w:p w14:paraId="56585563" w14:textId="77777777" w:rsidR="00AE4A22" w:rsidRDefault="00AE4A22" w:rsidP="00345E00">
            <w:pPr>
              <w:rPr>
                <w:lang w:val="en-US"/>
              </w:rPr>
            </w:pPr>
          </w:p>
        </w:tc>
      </w:tr>
      <w:tr w:rsidR="003D036F" w:rsidRPr="00F42A6F" w14:paraId="261C4473" w14:textId="77777777" w:rsidTr="00436EB9">
        <w:trPr>
          <w:cantSplit/>
          <w:trHeight w:val="269"/>
        </w:trPr>
        <w:tc>
          <w:tcPr>
            <w:tcW w:w="4962" w:type="dxa"/>
          </w:tcPr>
          <w:p w14:paraId="010775B5"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63B3E6E" w14:textId="77777777" w:rsidR="00FB5895" w:rsidRPr="00250516" w:rsidRDefault="00552F03"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9D6B2BD" w14:textId="1F761743" w:rsidR="00FB5895" w:rsidRDefault="00552F03" w:rsidP="00FB5895">
            <w:pPr>
              <w:rPr>
                <w:lang w:val="en-US"/>
              </w:rPr>
            </w:pPr>
            <w:sdt>
              <w:sdtPr>
                <w:rPr>
                  <w:lang w:val="en-US"/>
                </w:rPr>
                <w:id w:val="-463281363"/>
                <w14:checkbox>
                  <w14:checked w14:val="1"/>
                  <w14:checkedState w14:val="2612" w14:font="MS Gothic"/>
                  <w14:uncheckedState w14:val="2610" w14:font="MS Gothic"/>
                </w14:checkbox>
              </w:sdtPr>
              <w:sdtEndPr/>
              <w:sdtContent>
                <w:r w:rsidR="00982C8D">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provide ECD reference number:</w:t>
            </w:r>
            <w:r w:rsidR="00396944">
              <w:rPr>
                <w:lang w:val="en-US"/>
              </w:rPr>
              <w:t xml:space="preserve"> 175/2023</w:t>
            </w:r>
          </w:p>
          <w:p w14:paraId="3C93EB84" w14:textId="77777777" w:rsidR="00FB5895" w:rsidRDefault="00552F03"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1BF09F0" w14:textId="77777777" w:rsidR="00FB5895" w:rsidRDefault="00552F03"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8ECEDA3" w14:textId="77777777" w:rsidR="003D036F" w:rsidRDefault="00632536" w:rsidP="003D128A">
            <w:pPr>
              <w:rPr>
                <w:lang w:val="en-US"/>
              </w:rPr>
            </w:pPr>
            <w:r>
              <w:rPr>
                <w:lang w:val="en-US"/>
              </w:rPr>
              <w:t>Additional information</w:t>
            </w:r>
            <w:r w:rsidR="00EE33E8">
              <w:rPr>
                <w:lang w:val="en-US"/>
              </w:rPr>
              <w:t>:</w:t>
            </w:r>
          </w:p>
          <w:p w14:paraId="4E285C09" w14:textId="6ABEF713" w:rsidR="00854CEC" w:rsidRDefault="00854CEC" w:rsidP="00854CEC">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We will conduct animal experiments, more specifically on killifish, in accordance with the standard</w:t>
            </w:r>
          </w:p>
          <w:p w14:paraId="7D5FA433" w14:textId="77777777" w:rsidR="00854CEC" w:rsidRDefault="00854CEC" w:rsidP="00854CEC">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laboratory safety rules. All necessary safety measures for both laboratory and animal experiments will be</w:t>
            </w:r>
          </w:p>
          <w:p w14:paraId="592B3E0C" w14:textId="77777777" w:rsidR="00854CEC" w:rsidRDefault="00854CEC" w:rsidP="00854CEC">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strictly observed. Our methods follow the guidelines and rules set by the HSE Department (Health, Safety</w:t>
            </w:r>
          </w:p>
          <w:p w14:paraId="2536104E" w14:textId="2A34306F" w:rsidR="00EE33E8" w:rsidRDefault="00854CEC" w:rsidP="00854CEC">
            <w:pPr>
              <w:autoSpaceDE w:val="0"/>
              <w:autoSpaceDN w:val="0"/>
              <w:adjustRightInd w:val="0"/>
              <w:rPr>
                <w:lang w:val="en-US"/>
              </w:rPr>
            </w:pPr>
            <w:r>
              <w:rPr>
                <w:rFonts w:ascii="CIDFont+F1" w:hAnsi="CIDFont+F1" w:cs="CIDFont+F1"/>
                <w:sz w:val="23"/>
                <w:szCs w:val="23"/>
                <w:lang w:val="en-BE"/>
              </w:rPr>
              <w:t>and Environment) and the Animal Ethics Committee at KU Leuven.</w:t>
            </w:r>
          </w:p>
        </w:tc>
      </w:tr>
      <w:tr w:rsidR="003D036F" w:rsidRPr="00F42A6F" w14:paraId="72B49CB1" w14:textId="77777777" w:rsidTr="00436EB9">
        <w:trPr>
          <w:cantSplit/>
          <w:trHeight w:val="269"/>
        </w:trPr>
        <w:tc>
          <w:tcPr>
            <w:tcW w:w="4962" w:type="dxa"/>
          </w:tcPr>
          <w:p w14:paraId="257AA78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D799EE9" w14:textId="77777777" w:rsidR="00E62A40" w:rsidRPr="00250516" w:rsidRDefault="00552F03"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DD24BAD" w14:textId="3672E466" w:rsidR="00E62A40" w:rsidRDefault="00552F03" w:rsidP="00E62A40">
            <w:pPr>
              <w:rPr>
                <w:lang w:val="en-US"/>
              </w:rPr>
            </w:pPr>
            <w:sdt>
              <w:sdtPr>
                <w:rPr>
                  <w:lang w:val="en-US"/>
                </w:rPr>
                <w:id w:val="308687415"/>
                <w14:checkbox>
                  <w14:checked w14:val="1"/>
                  <w14:checkedState w14:val="2612" w14:font="MS Gothic"/>
                  <w14:uncheckedState w14:val="2610" w14:font="MS Gothic"/>
                </w14:checkbox>
              </w:sdtPr>
              <w:sdtEndPr/>
              <w:sdtContent>
                <w:r w:rsidR="00BF71A6">
                  <w:rPr>
                    <w:rFonts w:ascii="MS Gothic" w:eastAsia="MS Gothic" w:hAnsi="MS Gothic" w:hint="eastAsia"/>
                    <w:lang w:val="en-US"/>
                  </w:rPr>
                  <w:t>☒</w:t>
                </w:r>
              </w:sdtContent>
            </w:sdt>
            <w:r w:rsidR="00E62A40" w:rsidRPr="00250516">
              <w:rPr>
                <w:lang w:val="en-US"/>
              </w:rPr>
              <w:t xml:space="preserve"> </w:t>
            </w:r>
            <w:r w:rsidR="00E62A40">
              <w:rPr>
                <w:lang w:val="en-US"/>
              </w:rPr>
              <w:t>No</w:t>
            </w:r>
          </w:p>
          <w:p w14:paraId="37AE0F94" w14:textId="77777777" w:rsidR="00E62A40" w:rsidRDefault="00382948" w:rsidP="00E62A40">
            <w:pPr>
              <w:rPr>
                <w:lang w:val="en-US"/>
              </w:rPr>
            </w:pPr>
            <w:r>
              <w:rPr>
                <w:lang w:val="en-US"/>
              </w:rPr>
              <w:t>Additional information:</w:t>
            </w:r>
          </w:p>
          <w:p w14:paraId="2B98719D" w14:textId="77777777" w:rsidR="00382948" w:rsidRDefault="00382948" w:rsidP="00E62A40">
            <w:pPr>
              <w:rPr>
                <w:lang w:val="en-US"/>
              </w:rPr>
            </w:pPr>
          </w:p>
          <w:p w14:paraId="124B6D81" w14:textId="77777777" w:rsidR="003D036F" w:rsidRDefault="003D036F" w:rsidP="00345E00">
            <w:pPr>
              <w:rPr>
                <w:lang w:val="en-US"/>
              </w:rPr>
            </w:pPr>
          </w:p>
        </w:tc>
      </w:tr>
      <w:tr w:rsidR="003D036F" w:rsidRPr="00F42A6F" w14:paraId="79BCD008" w14:textId="77777777" w:rsidTr="00436EB9">
        <w:trPr>
          <w:cantSplit/>
          <w:trHeight w:val="269"/>
        </w:trPr>
        <w:tc>
          <w:tcPr>
            <w:tcW w:w="4962" w:type="dxa"/>
          </w:tcPr>
          <w:p w14:paraId="15EC204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E9FCFF7" w14:textId="77777777" w:rsidR="00DF3028" w:rsidRPr="00250516" w:rsidRDefault="00552F03"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3F9EDBA" w14:textId="4EA39062" w:rsidR="00DF3028" w:rsidRDefault="00552F03"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BF71A6">
                  <w:rPr>
                    <w:rFonts w:ascii="MS Gothic" w:eastAsia="MS Gothic" w:hAnsi="MS Gothic" w:hint="eastAsia"/>
                    <w:lang w:val="en-US"/>
                  </w:rPr>
                  <w:t>☒</w:t>
                </w:r>
              </w:sdtContent>
            </w:sdt>
            <w:r w:rsidR="00DF3028">
              <w:rPr>
                <w:lang w:val="en-US"/>
              </w:rPr>
              <w:t xml:space="preserve"> No</w:t>
            </w:r>
          </w:p>
          <w:p w14:paraId="5621DED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C6F026C" w14:textId="77777777" w:rsidR="003D036F" w:rsidRDefault="003D036F" w:rsidP="00345E00">
            <w:pPr>
              <w:rPr>
                <w:lang w:val="en-US"/>
              </w:rPr>
            </w:pPr>
          </w:p>
        </w:tc>
      </w:tr>
      <w:tr w:rsidR="003D036F" w:rsidRPr="00F42A6F" w14:paraId="1E473732" w14:textId="77777777" w:rsidTr="00436EB9">
        <w:trPr>
          <w:cantSplit/>
          <w:trHeight w:val="269"/>
        </w:trPr>
        <w:tc>
          <w:tcPr>
            <w:tcW w:w="4962" w:type="dxa"/>
          </w:tcPr>
          <w:p w14:paraId="5B85CB3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6D14CF4" w14:textId="77777777" w:rsidR="007C3FA4" w:rsidRPr="00250516" w:rsidRDefault="00552F03"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681F5EC" w14:textId="79841D7B" w:rsidR="007C3FA4" w:rsidRDefault="00552F03" w:rsidP="007C3FA4">
            <w:pPr>
              <w:rPr>
                <w:lang w:val="en-US"/>
              </w:rPr>
            </w:pPr>
            <w:sdt>
              <w:sdtPr>
                <w:rPr>
                  <w:lang w:val="en-US"/>
                </w:rPr>
                <w:id w:val="-755433304"/>
                <w14:checkbox>
                  <w14:checked w14:val="1"/>
                  <w14:checkedState w14:val="2612" w14:font="MS Gothic"/>
                  <w14:uncheckedState w14:val="2610" w14:font="MS Gothic"/>
                </w14:checkbox>
              </w:sdtPr>
              <w:sdtEndPr/>
              <w:sdtContent>
                <w:r w:rsidR="00BF71A6">
                  <w:rPr>
                    <w:rFonts w:ascii="MS Gothic" w:eastAsia="MS Gothic" w:hAnsi="MS Gothic" w:hint="eastAsia"/>
                    <w:lang w:val="en-US"/>
                  </w:rPr>
                  <w:t>☒</w:t>
                </w:r>
              </w:sdtContent>
            </w:sdt>
            <w:r w:rsidR="007C3FA4">
              <w:rPr>
                <w:lang w:val="en-US"/>
              </w:rPr>
              <w:t xml:space="preserve"> No</w:t>
            </w:r>
          </w:p>
          <w:p w14:paraId="12C42AF1" w14:textId="77777777" w:rsidR="007C3FA4" w:rsidRDefault="007C3FA4" w:rsidP="007C3FA4">
            <w:pPr>
              <w:rPr>
                <w:lang w:val="en-US"/>
              </w:rPr>
            </w:pPr>
            <w:r>
              <w:rPr>
                <w:lang w:val="en-US"/>
              </w:rPr>
              <w:t xml:space="preserve">If yes, please explain: </w:t>
            </w:r>
          </w:p>
          <w:p w14:paraId="0AB0089D" w14:textId="77777777" w:rsidR="003D036F" w:rsidRDefault="003D036F" w:rsidP="00345E00">
            <w:pPr>
              <w:rPr>
                <w:lang w:val="en-US"/>
              </w:rPr>
            </w:pPr>
          </w:p>
        </w:tc>
      </w:tr>
      <w:tr w:rsidR="003D036F" w:rsidRPr="00F42A6F" w14:paraId="713E01D1" w14:textId="77777777" w:rsidTr="00436EB9">
        <w:trPr>
          <w:cantSplit/>
          <w:trHeight w:val="269"/>
        </w:trPr>
        <w:tc>
          <w:tcPr>
            <w:tcW w:w="4962" w:type="dxa"/>
          </w:tcPr>
          <w:p w14:paraId="2D1D2992"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2D0868D" w14:textId="77777777" w:rsidR="00950DB8" w:rsidRPr="00250516" w:rsidRDefault="00552F03"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4C6B820" w14:textId="31D5B675" w:rsidR="00950DB8" w:rsidRDefault="00552F03"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BF71A6">
                  <w:rPr>
                    <w:rFonts w:ascii="MS Gothic" w:eastAsia="MS Gothic" w:hAnsi="MS Gothic" w:hint="eastAsia"/>
                    <w:lang w:val="en-US"/>
                  </w:rPr>
                  <w:t>☒</w:t>
                </w:r>
              </w:sdtContent>
            </w:sdt>
            <w:r w:rsidR="00950DB8">
              <w:rPr>
                <w:lang w:val="en-US"/>
              </w:rPr>
              <w:t xml:space="preserve"> No</w:t>
            </w:r>
          </w:p>
          <w:p w14:paraId="7692627D" w14:textId="77777777" w:rsidR="00950DB8" w:rsidRDefault="00950DB8" w:rsidP="00950DB8">
            <w:pPr>
              <w:rPr>
                <w:lang w:val="en-US"/>
              </w:rPr>
            </w:pPr>
            <w:r>
              <w:rPr>
                <w:lang w:val="en-US"/>
              </w:rPr>
              <w:t xml:space="preserve">If yes, please explain: </w:t>
            </w:r>
          </w:p>
          <w:p w14:paraId="68D93E75" w14:textId="77777777" w:rsidR="003D036F" w:rsidRDefault="003D036F" w:rsidP="00345E00">
            <w:pPr>
              <w:rPr>
                <w:lang w:val="en-US"/>
              </w:rPr>
            </w:pPr>
          </w:p>
        </w:tc>
      </w:tr>
    </w:tbl>
    <w:p w14:paraId="72D89DAB" w14:textId="77777777" w:rsidR="00171BFB" w:rsidRDefault="00171BFB"/>
    <w:p w14:paraId="7B2594F1" w14:textId="77777777" w:rsidR="00171BFB" w:rsidRDefault="00171BFB"/>
    <w:p w14:paraId="6BCFCA13"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3C4B60E" w14:textId="77777777" w:rsidTr="005E32FD">
        <w:trPr>
          <w:cantSplit/>
          <w:trHeight w:val="269"/>
        </w:trPr>
        <w:tc>
          <w:tcPr>
            <w:tcW w:w="15593" w:type="dxa"/>
            <w:gridSpan w:val="2"/>
            <w:shd w:val="clear" w:color="auto" w:fill="5B9BD5" w:themeFill="accent5"/>
          </w:tcPr>
          <w:p w14:paraId="1D8823BB" w14:textId="77777777" w:rsidR="00877A71" w:rsidRPr="00184DDE" w:rsidRDefault="00171BFB" w:rsidP="00BA789F">
            <w:pPr>
              <w:pStyle w:val="ListParagraph"/>
              <w:numPr>
                <w:ilvl w:val="0"/>
                <w:numId w:val="22"/>
              </w:numPr>
              <w:jc w:val="center"/>
              <w:rPr>
                <w:b/>
              </w:rPr>
            </w:pPr>
            <w:r>
              <w:rPr>
                <w:b/>
                <w:bCs/>
              </w:rPr>
              <w:t>Documentation and Metadata</w:t>
            </w:r>
          </w:p>
          <w:p w14:paraId="0ACF74E9" w14:textId="77777777" w:rsidR="00184DDE" w:rsidRPr="00AB71F6" w:rsidRDefault="00184DDE" w:rsidP="00184DDE">
            <w:pPr>
              <w:pStyle w:val="ListParagraph"/>
              <w:ind w:left="1080"/>
              <w:rPr>
                <w:b/>
              </w:rPr>
            </w:pPr>
          </w:p>
        </w:tc>
      </w:tr>
      <w:tr w:rsidR="002300DE" w14:paraId="4C17BE4C" w14:textId="77777777" w:rsidTr="00436EB9">
        <w:trPr>
          <w:cantSplit/>
          <w:trHeight w:val="269"/>
        </w:trPr>
        <w:tc>
          <w:tcPr>
            <w:tcW w:w="4962" w:type="dxa"/>
            <w:shd w:val="clear" w:color="auto" w:fill="FFFFFF" w:themeFill="background1"/>
          </w:tcPr>
          <w:p w14:paraId="3C8925C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47A41D0" w14:textId="77777777" w:rsidR="00EF7190" w:rsidRDefault="00EF7190" w:rsidP="0035345E">
            <w:pPr>
              <w:jc w:val="both"/>
            </w:pPr>
          </w:p>
          <w:p w14:paraId="113BCD90" w14:textId="77777777" w:rsidR="00EF7190" w:rsidRPr="00C0755D" w:rsidRDefault="00552F03"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3E49D0AC" w14:textId="77777777" w:rsidR="00CA2D12" w:rsidRPr="00CA2D12" w:rsidRDefault="00CA2D12" w:rsidP="00EF7190">
            <w:pPr>
              <w:jc w:val="both"/>
              <w:rPr>
                <w:i/>
              </w:rPr>
            </w:pPr>
          </w:p>
        </w:tc>
        <w:tc>
          <w:tcPr>
            <w:tcW w:w="10631" w:type="dxa"/>
            <w:shd w:val="clear" w:color="auto" w:fill="FFFFFF" w:themeFill="background1"/>
          </w:tcPr>
          <w:p w14:paraId="29B90D81"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We will keep records for each work package for 10 years (where applicable):</w:t>
            </w:r>
          </w:p>
          <w:p w14:paraId="3B47D07A"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Digital data:</w:t>
            </w:r>
          </w:p>
          <w:p w14:paraId="4D159E27"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Experimental design and protocol (.docx file)</w:t>
            </w:r>
          </w:p>
          <w:p w14:paraId="51612318"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List of abbreviations used (.docx file)</w:t>
            </w:r>
          </w:p>
          <w:p w14:paraId="168C4343"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Data structure documentation (.docx file)</w:t>
            </w:r>
          </w:p>
          <w:p w14:paraId="1DFD1844"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xml:space="preserve">- Data analysis steps and relevant scripts (MATLAB, Python, ImageJ and </w:t>
            </w:r>
            <w:proofErr w:type="spellStart"/>
            <w:r>
              <w:rPr>
                <w:rFonts w:ascii="CIDFont+F1" w:hAnsi="CIDFont+F1" w:cs="CIDFont+F1"/>
                <w:sz w:val="23"/>
                <w:szCs w:val="23"/>
                <w:lang w:val="en-BE"/>
              </w:rPr>
              <w:t>Imaris</w:t>
            </w:r>
            <w:proofErr w:type="spellEnd"/>
            <w:r>
              <w:rPr>
                <w:rFonts w:ascii="CIDFont+F1" w:hAnsi="CIDFont+F1" w:cs="CIDFont+F1"/>
                <w:sz w:val="23"/>
                <w:szCs w:val="23"/>
                <w:lang w:val="en-BE"/>
              </w:rPr>
              <w:t xml:space="preserve"> scripts)</w:t>
            </w:r>
          </w:p>
          <w:p w14:paraId="1198A1A7"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Raw data (specific file format according to data type)</w:t>
            </w:r>
          </w:p>
          <w:p w14:paraId="277E38F2"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xml:space="preserve">- </w:t>
            </w:r>
            <w:proofErr w:type="spellStart"/>
            <w:r>
              <w:rPr>
                <w:rFonts w:ascii="CIDFont+F1" w:hAnsi="CIDFont+F1" w:cs="CIDFont+F1"/>
                <w:sz w:val="23"/>
                <w:szCs w:val="23"/>
                <w:lang w:val="en-BE"/>
              </w:rPr>
              <w:t>Analyzed</w:t>
            </w:r>
            <w:proofErr w:type="spellEnd"/>
            <w:r>
              <w:rPr>
                <w:rFonts w:ascii="CIDFont+F1" w:hAnsi="CIDFont+F1" w:cs="CIDFont+F1"/>
                <w:sz w:val="23"/>
                <w:szCs w:val="23"/>
                <w:lang w:val="en-BE"/>
              </w:rPr>
              <w:t xml:space="preserve"> data (.xlsx and .prism)</w:t>
            </w:r>
          </w:p>
          <w:p w14:paraId="305B5503"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Index file/readme file (.txt file) for each work package, detailing the names, locations (folder and</w:t>
            </w:r>
          </w:p>
          <w:p w14:paraId="3AD9174D"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subfolder structure), and descriptions of the aforementioned files.</w:t>
            </w:r>
          </w:p>
          <w:p w14:paraId="355FBC31"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Physical data:</w:t>
            </w:r>
          </w:p>
          <w:p w14:paraId="34C367C3"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Samples collected during experiments will be documented and preserved for the duration of the project.</w:t>
            </w:r>
          </w:p>
          <w:p w14:paraId="47707403"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xml:space="preserve">Depending on the sample type, they will be stored in fixatives or freezers. </w:t>
            </w:r>
            <w:proofErr w:type="spellStart"/>
            <w:r>
              <w:rPr>
                <w:rFonts w:ascii="CIDFont+F1" w:hAnsi="CIDFont+F1" w:cs="CIDFont+F1"/>
                <w:sz w:val="23"/>
                <w:szCs w:val="23"/>
                <w:lang w:val="en-BE"/>
              </w:rPr>
              <w:t>Immunohistologically</w:t>
            </w:r>
            <w:proofErr w:type="spellEnd"/>
            <w:r>
              <w:rPr>
                <w:rFonts w:ascii="CIDFont+F1" w:hAnsi="CIDFont+F1" w:cs="CIDFont+F1"/>
                <w:sz w:val="23"/>
                <w:szCs w:val="23"/>
                <w:lang w:val="en-BE"/>
              </w:rPr>
              <w:t xml:space="preserve"> stained</w:t>
            </w:r>
          </w:p>
          <w:p w14:paraId="401F7E91" w14:textId="77777777" w:rsidR="002D4E43" w:rsidRDefault="002D4E43" w:rsidP="002D4E43">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slides will be stored in appropriate containers in a dry place or freezer. Due to the nature of these</w:t>
            </w:r>
          </w:p>
          <w:p w14:paraId="30D73BA4" w14:textId="13475499" w:rsidR="00CA2D12" w:rsidRPr="002D4E43" w:rsidRDefault="002D4E43" w:rsidP="002D4E43">
            <w:pPr>
              <w:rPr>
                <w:b/>
                <w:bCs/>
              </w:rPr>
            </w:pPr>
            <w:r>
              <w:rPr>
                <w:rFonts w:ascii="CIDFont+F1" w:hAnsi="CIDFont+F1" w:cs="CIDFont+F1"/>
                <w:sz w:val="23"/>
                <w:szCs w:val="23"/>
                <w:lang w:val="en-BE"/>
              </w:rPr>
              <w:t>samples, they cannot be kept for 10 years and they will be discarded when analyses have been concluded.</w:t>
            </w:r>
          </w:p>
        </w:tc>
      </w:tr>
      <w:tr w:rsidR="002300DE" w14:paraId="30D9213A" w14:textId="77777777" w:rsidTr="00436EB9">
        <w:trPr>
          <w:cantSplit/>
          <w:trHeight w:val="269"/>
        </w:trPr>
        <w:tc>
          <w:tcPr>
            <w:tcW w:w="4962" w:type="dxa"/>
            <w:shd w:val="clear" w:color="auto" w:fill="FFFFFF" w:themeFill="background1"/>
          </w:tcPr>
          <w:p w14:paraId="45EC3A88" w14:textId="77777777" w:rsidR="00F81457" w:rsidRDefault="00F81457" w:rsidP="5FB6CA38">
            <w:r w:rsidRPr="00BC5B3F">
              <w:lastRenderedPageBreak/>
              <w:t xml:space="preserve">Will a metadata standard be used to make it easier to </w:t>
            </w:r>
            <w:r w:rsidRPr="00BC5B3F">
              <w:rPr>
                <w:b/>
              </w:rPr>
              <w:t>find and reuse the data</w:t>
            </w:r>
            <w:r w:rsidRPr="00BC5B3F">
              <w:t>?</w:t>
            </w:r>
            <w:r w:rsidRPr="002B78E0">
              <w:t xml:space="preserve"> </w:t>
            </w:r>
          </w:p>
          <w:p w14:paraId="128E53D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933302D" w14:textId="77777777" w:rsidR="00771CF4" w:rsidRDefault="00771CF4" w:rsidP="00771CF4">
            <w:pPr>
              <w:rPr>
                <w:rFonts w:ascii="Arial" w:eastAsia="Times New Roman" w:hAnsi="Arial" w:cs="Arial"/>
                <w:sz w:val="16"/>
                <w:szCs w:val="16"/>
                <w:lang w:val="en-US" w:eastAsia="nl-BE"/>
              </w:rPr>
            </w:pPr>
          </w:p>
          <w:p w14:paraId="3BCC1CB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07687C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E42A078" w14:textId="1F531D33" w:rsidR="00CA2D12" w:rsidRPr="00250516" w:rsidRDefault="00552F03"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DB41D4">
                  <w:rPr>
                    <w:rFonts w:ascii="MS Gothic" w:eastAsia="MS Gothic" w:hAnsi="MS Gothic" w:hint="eastAsia"/>
                    <w:lang w:val="en-US"/>
                  </w:rPr>
                  <w:t>☒</w:t>
                </w:r>
              </w:sdtContent>
            </w:sdt>
            <w:r w:rsidR="00CA2D12">
              <w:rPr>
                <w:lang w:val="en-US"/>
              </w:rPr>
              <w:t xml:space="preserve"> Yes</w:t>
            </w:r>
          </w:p>
          <w:p w14:paraId="5D1325FC" w14:textId="77777777" w:rsidR="00CA2D12" w:rsidRDefault="00552F03"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42A5214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A1E945F" w14:textId="77777777" w:rsidR="007C58C7" w:rsidRPr="007C58C7" w:rsidRDefault="007C58C7" w:rsidP="007C58C7">
            <w:pPr>
              <w:rPr>
                <w:lang w:val="en-US"/>
              </w:rPr>
            </w:pPr>
            <w:r w:rsidRPr="007C58C7">
              <w:rPr>
                <w:lang w:val="en-US"/>
              </w:rPr>
              <w:t>The experiments are unique, but the data will be standardized according to data-type across experiments</w:t>
            </w:r>
          </w:p>
          <w:p w14:paraId="022EFBD9" w14:textId="77777777" w:rsidR="007C58C7" w:rsidRPr="007C58C7" w:rsidRDefault="007C58C7" w:rsidP="007C58C7">
            <w:pPr>
              <w:rPr>
                <w:lang w:val="en-US"/>
              </w:rPr>
            </w:pPr>
            <w:r w:rsidRPr="007C58C7">
              <w:rPr>
                <w:lang w:val="en-US"/>
              </w:rPr>
              <w:t>to make it easier to interpret the structure. Metadata standards will be used for transcriptomics</w:t>
            </w:r>
          </w:p>
          <w:p w14:paraId="5F8066B5" w14:textId="77777777" w:rsidR="007C58C7" w:rsidRPr="007C58C7" w:rsidRDefault="007C58C7" w:rsidP="007C58C7">
            <w:pPr>
              <w:rPr>
                <w:lang w:val="en-US"/>
              </w:rPr>
            </w:pPr>
            <w:r w:rsidRPr="007C58C7">
              <w:rPr>
                <w:lang w:val="en-US"/>
              </w:rPr>
              <w:t>(https://faircookbook.elixir-europe.org/content/recipes/interoperability/transcriptomics-metadata.html).</w:t>
            </w:r>
          </w:p>
          <w:p w14:paraId="5BF11468" w14:textId="77777777" w:rsidR="007C58C7" w:rsidRPr="007C58C7" w:rsidRDefault="007C58C7" w:rsidP="007C58C7">
            <w:pPr>
              <w:rPr>
                <w:lang w:val="en-US"/>
              </w:rPr>
            </w:pPr>
            <w:r w:rsidRPr="007C58C7">
              <w:rPr>
                <w:lang w:val="en-US"/>
              </w:rPr>
              <w:t>For all other data, metadata will be created using the Dublin core</w:t>
            </w:r>
          </w:p>
          <w:p w14:paraId="75AED714" w14:textId="1DF50D67" w:rsidR="00F81457" w:rsidRPr="00F81457" w:rsidRDefault="007C58C7" w:rsidP="00F81457">
            <w:pPr>
              <w:rPr>
                <w:lang w:val="en-US"/>
              </w:rPr>
            </w:pPr>
            <w:r w:rsidRPr="007C58C7">
              <w:rPr>
                <w:lang w:val="en-US"/>
              </w:rPr>
              <w:t>(http://www.dcc.ac.uk/resources/metadata-standards/dublin-core)</w:t>
            </w:r>
            <w:r>
              <w:rPr>
                <w:lang w:val="en-US"/>
              </w:rPr>
              <w:t>.</w:t>
            </w:r>
          </w:p>
          <w:p w14:paraId="4F7E06D6" w14:textId="77777777" w:rsidR="002300DE" w:rsidRDefault="002300DE" w:rsidP="00534707">
            <w:pPr>
              <w:jc w:val="both"/>
              <w:rPr>
                <w:b/>
                <w:bCs/>
              </w:rPr>
            </w:pPr>
          </w:p>
        </w:tc>
      </w:tr>
    </w:tbl>
    <w:p w14:paraId="14DC6D9D" w14:textId="77777777" w:rsidR="00CE6D90" w:rsidRDefault="00CE6D90"/>
    <w:p w14:paraId="6765D4B5"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626B868" w14:textId="77777777" w:rsidTr="005E32FD">
        <w:trPr>
          <w:cantSplit/>
          <w:trHeight w:val="269"/>
        </w:trPr>
        <w:tc>
          <w:tcPr>
            <w:tcW w:w="15593" w:type="dxa"/>
            <w:gridSpan w:val="2"/>
            <w:shd w:val="clear" w:color="auto" w:fill="5B9BD5" w:themeFill="accent5"/>
          </w:tcPr>
          <w:p w14:paraId="489E1831"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412F3FA" w14:textId="77777777" w:rsidR="00877A71" w:rsidRPr="00145CC7" w:rsidRDefault="00877A71" w:rsidP="00EE6614">
            <w:pPr>
              <w:ind w:left="360"/>
              <w:jc w:val="center"/>
              <w:rPr>
                <w:b/>
              </w:rPr>
            </w:pPr>
          </w:p>
        </w:tc>
      </w:tr>
      <w:tr w:rsidR="002300DE" w:rsidRPr="00661698" w14:paraId="3BBC0A55" w14:textId="77777777" w:rsidTr="00436EB9">
        <w:trPr>
          <w:cantSplit/>
          <w:trHeight w:val="269"/>
        </w:trPr>
        <w:tc>
          <w:tcPr>
            <w:tcW w:w="4962" w:type="dxa"/>
          </w:tcPr>
          <w:p w14:paraId="667D278D" w14:textId="77777777" w:rsidR="002300DE" w:rsidRDefault="00CE6D90" w:rsidP="008F2D7E">
            <w:r w:rsidRPr="002B78E0">
              <w:t>Where will the data be stored?</w:t>
            </w:r>
          </w:p>
          <w:p w14:paraId="6A6327C8" w14:textId="77777777" w:rsidR="00762983" w:rsidRDefault="00762983" w:rsidP="008F2D7E"/>
          <w:p w14:paraId="78FA228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F0AC2EC" w14:textId="440B8D18" w:rsidR="00975C08" w:rsidRPr="00250516" w:rsidRDefault="00552F03" w:rsidP="00975C08">
            <w:pPr>
              <w:rPr>
                <w:lang w:val="en-US"/>
              </w:rPr>
            </w:pPr>
            <w:sdt>
              <w:sdtPr>
                <w:rPr>
                  <w:lang w:val="en-US"/>
                </w:rPr>
                <w:id w:val="-642347297"/>
                <w14:checkbox>
                  <w14:checked w14:val="1"/>
                  <w14:checkedState w14:val="2612" w14:font="MS Gothic"/>
                  <w14:uncheckedState w14:val="2610" w14:font="MS Gothic"/>
                </w14:checkbox>
              </w:sdtPr>
              <w:sdtEndPr/>
              <w:sdtContent>
                <w:r w:rsidR="0070537E">
                  <w:rPr>
                    <w:rFonts w:ascii="MS Gothic" w:eastAsia="MS Gothic" w:hAnsi="MS Gothic" w:hint="eastAsia"/>
                    <w:lang w:val="en-US"/>
                  </w:rPr>
                  <w:t>☒</w:t>
                </w:r>
              </w:sdtContent>
            </w:sdt>
            <w:r w:rsidR="00975C08">
              <w:rPr>
                <w:lang w:val="en-US"/>
              </w:rPr>
              <w:t xml:space="preserve"> Shared network drive (J-drive)</w:t>
            </w:r>
          </w:p>
          <w:p w14:paraId="4AE4AE93" w14:textId="77777777" w:rsidR="00975C08" w:rsidRDefault="00552F03"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420A2B3F" w14:textId="07830684" w:rsidR="00975C08" w:rsidRPr="00250516" w:rsidRDefault="00552F03"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70537E">
                  <w:rPr>
                    <w:rFonts w:ascii="MS Gothic" w:eastAsia="MS Gothic" w:hAnsi="MS Gothic" w:hint="eastAsia"/>
                    <w:lang w:val="en-US"/>
                  </w:rPr>
                  <w:t>☒</w:t>
                </w:r>
              </w:sdtContent>
            </w:sdt>
            <w:r w:rsidR="00975C08">
              <w:rPr>
                <w:lang w:val="en-US"/>
              </w:rPr>
              <w:t xml:space="preserve"> OneDrive (KU Leuven)</w:t>
            </w:r>
          </w:p>
          <w:p w14:paraId="1B29F4AB" w14:textId="77777777" w:rsidR="00975C08" w:rsidRDefault="00552F03"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39C035D" w14:textId="77777777" w:rsidR="00975C08" w:rsidRPr="00250516" w:rsidRDefault="00552F03"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339C5F4" w14:textId="60D63106" w:rsidR="00975C08" w:rsidRPr="00113AD6" w:rsidRDefault="00552F03" w:rsidP="00975C08">
            <w:pPr>
              <w:rPr>
                <w:lang w:val="fr-BE"/>
              </w:rPr>
            </w:pPr>
            <w:sdt>
              <w:sdtPr>
                <w:rPr>
                  <w:lang w:val="fr-BE"/>
                </w:rPr>
                <w:id w:val="-2130003063"/>
                <w14:checkbox>
                  <w14:checked w14:val="1"/>
                  <w14:checkedState w14:val="2612" w14:font="MS Gothic"/>
                  <w14:uncheckedState w14:val="2610" w14:font="MS Gothic"/>
                </w14:checkbox>
              </w:sdtPr>
              <w:sdtEndPr/>
              <w:sdtContent>
                <w:r w:rsidR="0070537E" w:rsidRPr="00113AD6">
                  <w:rPr>
                    <w:rFonts w:ascii="MS Gothic" w:eastAsia="MS Gothic" w:hAnsi="MS Gothic" w:hint="eastAsia"/>
                    <w:lang w:val="fr-BE"/>
                  </w:rPr>
                  <w:t>☒</w:t>
                </w:r>
              </w:sdtContent>
            </w:sdt>
            <w:r w:rsidR="00975C08" w:rsidRPr="00113AD6">
              <w:rPr>
                <w:lang w:val="fr-BE"/>
              </w:rPr>
              <w:t xml:space="preserve"> Large Volume Storage</w:t>
            </w:r>
          </w:p>
          <w:p w14:paraId="5A6BD9D6" w14:textId="77777777" w:rsidR="007A5CC7" w:rsidRPr="00113AD6" w:rsidRDefault="00552F03" w:rsidP="007A5CC7">
            <w:pPr>
              <w:rPr>
                <w:lang w:val="fr-BE"/>
              </w:rPr>
            </w:pPr>
            <w:sdt>
              <w:sdtPr>
                <w:rPr>
                  <w:lang w:val="fr-BE"/>
                </w:rPr>
                <w:id w:val="1856455942"/>
                <w14:checkbox>
                  <w14:checked w14:val="0"/>
                  <w14:checkedState w14:val="2612" w14:font="MS Gothic"/>
                  <w14:uncheckedState w14:val="2610" w14:font="MS Gothic"/>
                </w14:checkbox>
              </w:sdtPr>
              <w:sdtEndPr/>
              <w:sdtContent>
                <w:r w:rsidR="007A5CC7" w:rsidRPr="00113AD6">
                  <w:rPr>
                    <w:rFonts w:ascii="MS Gothic" w:eastAsia="MS Gothic" w:hAnsi="MS Gothic" w:hint="eastAsia"/>
                    <w:lang w:val="fr-BE"/>
                  </w:rPr>
                  <w:t>☐</w:t>
                </w:r>
              </w:sdtContent>
            </w:sdt>
            <w:r w:rsidR="007A5CC7" w:rsidRPr="00113AD6">
              <w:rPr>
                <w:lang w:val="fr-BE"/>
              </w:rPr>
              <w:t xml:space="preserve"> Digital Vault</w:t>
            </w:r>
          </w:p>
          <w:p w14:paraId="7690C96C" w14:textId="3E05AD67" w:rsidR="00CE6D90" w:rsidRPr="00113AD6" w:rsidRDefault="00552F03" w:rsidP="6320600B">
            <w:pPr>
              <w:rPr>
                <w:lang w:val="fr-BE"/>
              </w:rPr>
            </w:pPr>
            <w:sdt>
              <w:sdtPr>
                <w:rPr>
                  <w:lang w:val="fr-BE"/>
                </w:rPr>
                <w:id w:val="1360622626"/>
                <w14:checkbox>
                  <w14:checked w14:val="1"/>
                  <w14:checkedState w14:val="2612" w14:font="MS Gothic"/>
                  <w14:uncheckedState w14:val="2610" w14:font="MS Gothic"/>
                </w14:checkbox>
              </w:sdtPr>
              <w:sdtEndPr/>
              <w:sdtContent>
                <w:r w:rsidR="0070537E" w:rsidRPr="00113AD6">
                  <w:rPr>
                    <w:rFonts w:ascii="MS Gothic" w:eastAsia="MS Gothic" w:hAnsi="MS Gothic" w:hint="eastAsia"/>
                    <w:lang w:val="fr-BE"/>
                  </w:rPr>
                  <w:t>☒</w:t>
                </w:r>
              </w:sdtContent>
            </w:sdt>
            <w:r w:rsidR="007A5CC7" w:rsidRPr="00113AD6">
              <w:rPr>
                <w:lang w:val="fr-BE"/>
              </w:rPr>
              <w:t xml:space="preserve"> </w:t>
            </w:r>
            <w:proofErr w:type="spellStart"/>
            <w:r w:rsidR="007A5CC7" w:rsidRPr="00113AD6">
              <w:rPr>
                <w:lang w:val="fr-BE"/>
              </w:rPr>
              <w:t>Other</w:t>
            </w:r>
            <w:proofErr w:type="spellEnd"/>
            <w:r w:rsidR="007A5CC7" w:rsidRPr="00113AD6">
              <w:rPr>
                <w:lang w:val="fr-BE"/>
              </w:rPr>
              <w:t xml:space="preserve">: </w:t>
            </w:r>
            <w:proofErr w:type="spellStart"/>
            <w:r w:rsidR="0070537E" w:rsidRPr="00113AD6">
              <w:rPr>
                <w:lang w:val="fr-BE"/>
              </w:rPr>
              <w:t>ManGo</w:t>
            </w:r>
            <w:proofErr w:type="spellEnd"/>
            <w:r w:rsidR="0070537E" w:rsidRPr="00113AD6">
              <w:rPr>
                <w:lang w:val="fr-BE"/>
              </w:rPr>
              <w:t xml:space="preserve"> (KU Leuven)</w:t>
            </w:r>
          </w:p>
          <w:p w14:paraId="2B8C2D8B" w14:textId="77777777" w:rsidR="00BC2885" w:rsidRPr="00113AD6" w:rsidRDefault="00BC2885" w:rsidP="6320600B">
            <w:pPr>
              <w:rPr>
                <w:lang w:val="fr-BE"/>
              </w:rPr>
            </w:pPr>
          </w:p>
        </w:tc>
      </w:tr>
      <w:tr w:rsidR="002300DE" w:rsidRPr="00F42A6F" w14:paraId="15351A57" w14:textId="77777777" w:rsidTr="00436EB9">
        <w:trPr>
          <w:cantSplit/>
          <w:trHeight w:val="269"/>
        </w:trPr>
        <w:tc>
          <w:tcPr>
            <w:tcW w:w="4962" w:type="dxa"/>
          </w:tcPr>
          <w:p w14:paraId="37E53ABE" w14:textId="77777777" w:rsidR="0008393F" w:rsidRDefault="00C67569" w:rsidP="00877A71">
            <w:r w:rsidRPr="002B78E0">
              <w:t>How will the data be backed up?</w:t>
            </w:r>
          </w:p>
          <w:p w14:paraId="700B5905" w14:textId="77777777" w:rsidR="0008393F" w:rsidRDefault="0008393F" w:rsidP="0008393F"/>
          <w:p w14:paraId="7E63186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AAB8CAB" w14:textId="264CE8D1" w:rsidR="00F04613" w:rsidRDefault="00552F03" w:rsidP="00F04613">
            <w:pPr>
              <w:rPr>
                <w:lang w:val="en-US"/>
              </w:rPr>
            </w:pPr>
            <w:sdt>
              <w:sdtPr>
                <w:rPr>
                  <w:lang w:val="en-US"/>
                </w:rPr>
                <w:id w:val="-563640976"/>
                <w14:checkbox>
                  <w14:checked w14:val="1"/>
                  <w14:checkedState w14:val="2612" w14:font="MS Gothic"/>
                  <w14:uncheckedState w14:val="2610" w14:font="MS Gothic"/>
                </w14:checkbox>
              </w:sdtPr>
              <w:sdtEndPr/>
              <w:sdtContent>
                <w:r w:rsidR="002D63C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2405BF4" w14:textId="77777777" w:rsidR="00F04613" w:rsidRPr="00250516" w:rsidRDefault="00552F03"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A1485B1" w14:textId="77777777" w:rsidR="00F04613" w:rsidRDefault="00552F03"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6059C046" w14:textId="77777777" w:rsidR="002300DE" w:rsidRDefault="002300DE" w:rsidP="00C67569">
            <w:pPr>
              <w:rPr>
                <w:rFonts w:ascii="MS Gothic" w:eastAsia="MS Gothic" w:hAnsi="MS Gothic"/>
                <w:lang w:val="en-US"/>
              </w:rPr>
            </w:pPr>
          </w:p>
          <w:p w14:paraId="6E3229A0" w14:textId="77777777" w:rsidR="00C67569" w:rsidRDefault="00C67569" w:rsidP="00C67569">
            <w:pPr>
              <w:rPr>
                <w:b/>
                <w:bCs/>
                <w:lang w:val="en-US"/>
              </w:rPr>
            </w:pPr>
          </w:p>
          <w:p w14:paraId="1573C40E" w14:textId="77777777" w:rsidR="00C67569" w:rsidRPr="00CA2D12" w:rsidRDefault="00C67569" w:rsidP="00F04613">
            <w:pPr>
              <w:shd w:val="clear" w:color="auto" w:fill="FFFFFF"/>
              <w:rPr>
                <w:b/>
                <w:bCs/>
                <w:lang w:val="en-US"/>
              </w:rPr>
            </w:pPr>
          </w:p>
        </w:tc>
      </w:tr>
      <w:tr w:rsidR="00C271CA" w:rsidRPr="00F42A6F" w14:paraId="278606C5" w14:textId="77777777" w:rsidTr="00436EB9">
        <w:trPr>
          <w:cantSplit/>
          <w:trHeight w:val="269"/>
        </w:trPr>
        <w:tc>
          <w:tcPr>
            <w:tcW w:w="4962" w:type="dxa"/>
          </w:tcPr>
          <w:p w14:paraId="3140397F"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7EA9854" w14:textId="77A715E0" w:rsidR="00C271CA" w:rsidRPr="00436EB9" w:rsidRDefault="00552F03"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2D63CE">
                  <w:rPr>
                    <w:rFonts w:ascii="MS Gothic" w:eastAsia="MS Gothic" w:hAnsi="MS Gothic" w:hint="eastAsia"/>
                    <w:lang w:val="en-US"/>
                  </w:rPr>
                  <w:t>☒</w:t>
                </w:r>
              </w:sdtContent>
            </w:sdt>
            <w:r w:rsidR="00C271CA" w:rsidRPr="00436EB9">
              <w:rPr>
                <w:lang w:val="en-US"/>
              </w:rPr>
              <w:t xml:space="preserve"> Yes</w:t>
            </w:r>
          </w:p>
          <w:p w14:paraId="4DE2842A" w14:textId="77777777" w:rsidR="00C271CA" w:rsidRPr="00436EB9" w:rsidRDefault="00552F03"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5F51B33" w14:textId="5BC5AF34" w:rsidR="0087485C" w:rsidRDefault="002D63CE" w:rsidP="00C271CA">
            <w:pPr>
              <w:rPr>
                <w:bCs/>
              </w:rPr>
            </w:pPr>
            <w:r>
              <w:rPr>
                <w:rFonts w:ascii="CIDFont+F1" w:hAnsi="CIDFont+F1" w:cs="CIDFont+F1"/>
                <w:sz w:val="23"/>
                <w:szCs w:val="23"/>
                <w:lang w:val="en-BE"/>
              </w:rPr>
              <w:t xml:space="preserve">The research group currently </w:t>
            </w:r>
            <w:r w:rsidRPr="008F66C5">
              <w:rPr>
                <w:rFonts w:ascii="CIDFont+F1" w:hAnsi="CIDFont+F1" w:cs="CIDFont+F1"/>
                <w:sz w:val="23"/>
                <w:szCs w:val="23"/>
                <w:lang w:val="en-BE"/>
              </w:rPr>
              <w:t>has 15 TB</w:t>
            </w:r>
            <w:r>
              <w:rPr>
                <w:rFonts w:ascii="CIDFont+F1" w:hAnsi="CIDFont+F1" w:cs="CIDFont+F1"/>
                <w:sz w:val="23"/>
                <w:szCs w:val="23"/>
                <w:lang w:val="en-BE"/>
              </w:rPr>
              <w:t xml:space="preserve"> of storage on KU Leuven servers, and this can be expanded at hoc.</w:t>
            </w:r>
          </w:p>
          <w:p w14:paraId="27212222" w14:textId="77777777" w:rsidR="00C271CA" w:rsidRDefault="00C271CA" w:rsidP="00C271CA">
            <w:pPr>
              <w:rPr>
                <w:bCs/>
              </w:rPr>
            </w:pPr>
            <w:r w:rsidRPr="00436EB9">
              <w:rPr>
                <w:bCs/>
              </w:rPr>
              <w:t xml:space="preserve">If no, please </w:t>
            </w:r>
            <w:r>
              <w:rPr>
                <w:bCs/>
              </w:rPr>
              <w:t>specify</w:t>
            </w:r>
            <w:r w:rsidRPr="00436EB9">
              <w:rPr>
                <w:bCs/>
              </w:rPr>
              <w:t xml:space="preserve">: </w:t>
            </w:r>
          </w:p>
          <w:p w14:paraId="3D274B71" w14:textId="77777777" w:rsidR="0087485C" w:rsidRPr="00436EB9" w:rsidRDefault="0087485C" w:rsidP="00C271CA">
            <w:pPr>
              <w:rPr>
                <w:bCs/>
              </w:rPr>
            </w:pPr>
          </w:p>
        </w:tc>
      </w:tr>
      <w:tr w:rsidR="00C271CA" w:rsidRPr="00F42A6F" w14:paraId="1510564D" w14:textId="77777777" w:rsidTr="00436EB9">
        <w:trPr>
          <w:cantSplit/>
          <w:trHeight w:val="269"/>
        </w:trPr>
        <w:tc>
          <w:tcPr>
            <w:tcW w:w="4962" w:type="dxa"/>
          </w:tcPr>
          <w:p w14:paraId="5BBE6970" w14:textId="77777777" w:rsidR="00EB125A" w:rsidRDefault="00EB125A" w:rsidP="00C271CA">
            <w:r w:rsidRPr="00C40606">
              <w:t>How will you ensure that the data are securely stored and not accessed or modified by unauthorized persons?</w:t>
            </w:r>
          </w:p>
          <w:p w14:paraId="32DFDE88" w14:textId="77777777" w:rsidR="00EB125A" w:rsidRDefault="00EB125A" w:rsidP="00EB125A"/>
          <w:p w14:paraId="5168D003"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D00DD4E" w14:textId="77777777" w:rsidR="00620BB0" w:rsidRPr="00E30883" w:rsidRDefault="00552F03"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536C77C" w14:textId="77777777" w:rsidR="00C271CA" w:rsidRPr="00EB125A" w:rsidRDefault="00C271CA" w:rsidP="00EB125A"/>
        </w:tc>
        <w:tc>
          <w:tcPr>
            <w:tcW w:w="10631" w:type="dxa"/>
          </w:tcPr>
          <w:p w14:paraId="735731EC" w14:textId="77777777" w:rsidR="00AB6B89" w:rsidRDefault="00AB6B89" w:rsidP="00AB6B89">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xml:space="preserve">The network storage is located in the KU Leuven ICTS data </w:t>
            </w:r>
            <w:proofErr w:type="spellStart"/>
            <w:r>
              <w:rPr>
                <w:rFonts w:ascii="CIDFont+F1" w:hAnsi="CIDFont+F1" w:cs="CIDFont+F1"/>
                <w:sz w:val="23"/>
                <w:szCs w:val="23"/>
                <w:lang w:val="en-BE"/>
              </w:rPr>
              <w:t>center</w:t>
            </w:r>
            <w:proofErr w:type="spellEnd"/>
            <w:r>
              <w:rPr>
                <w:rFonts w:ascii="CIDFont+F1" w:hAnsi="CIDFont+F1" w:cs="CIDFont+F1"/>
                <w:sz w:val="23"/>
                <w:szCs w:val="23"/>
                <w:lang w:val="en-BE"/>
              </w:rPr>
              <w:t>, with a duplicate in the second ICTS</w:t>
            </w:r>
          </w:p>
          <w:p w14:paraId="73230FF6" w14:textId="77777777" w:rsidR="00AB6B89" w:rsidRDefault="00AB6B89" w:rsidP="00AB6B89">
            <w:pPr>
              <w:autoSpaceDE w:val="0"/>
              <w:autoSpaceDN w:val="0"/>
              <w:adjustRightInd w:val="0"/>
              <w:rPr>
                <w:rFonts w:ascii="CIDFont+F1" w:hAnsi="CIDFont+F1" w:cs="CIDFont+F1"/>
                <w:sz w:val="23"/>
                <w:szCs w:val="23"/>
                <w:lang w:val="en-BE"/>
              </w:rPr>
            </w:pPr>
            <w:proofErr w:type="spellStart"/>
            <w:r>
              <w:rPr>
                <w:rFonts w:ascii="CIDFont+F1" w:hAnsi="CIDFont+F1" w:cs="CIDFont+F1"/>
                <w:sz w:val="23"/>
                <w:szCs w:val="23"/>
                <w:lang w:val="en-BE"/>
              </w:rPr>
              <w:t>center</w:t>
            </w:r>
            <w:proofErr w:type="spellEnd"/>
            <w:r>
              <w:rPr>
                <w:rFonts w:ascii="CIDFont+F1" w:hAnsi="CIDFont+F1" w:cs="CIDFont+F1"/>
                <w:sz w:val="23"/>
                <w:szCs w:val="23"/>
                <w:lang w:val="en-BE"/>
              </w:rPr>
              <w:t>. This setup ensures disaster recovery and additional backup capacity, ensuring data availability in</w:t>
            </w:r>
          </w:p>
          <w:p w14:paraId="2328397E" w14:textId="77777777" w:rsidR="00AB6B89" w:rsidRDefault="00AB6B89" w:rsidP="00AB6B89">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the long term. Access to the data is restricted by KU Leuven security groups, and all data will be password</w:t>
            </w:r>
          </w:p>
          <w:p w14:paraId="04730D44" w14:textId="59326A9E" w:rsidR="00EB125A" w:rsidRDefault="00AB6B89" w:rsidP="00AB6B89">
            <w:pPr>
              <w:rPr>
                <w:rFonts w:ascii="MS Gothic" w:eastAsia="MS Gothic" w:hAnsi="MS Gothic"/>
                <w:lang w:val="en-US"/>
              </w:rPr>
            </w:pPr>
            <w:r>
              <w:rPr>
                <w:rFonts w:ascii="CIDFont+F1" w:hAnsi="CIDFont+F1" w:cs="CIDFont+F1"/>
                <w:sz w:val="23"/>
                <w:szCs w:val="23"/>
                <w:lang w:val="en-BE"/>
              </w:rPr>
              <w:t>protected.</w:t>
            </w:r>
          </w:p>
          <w:p w14:paraId="4CD0A3D9" w14:textId="77777777" w:rsidR="00EB125A" w:rsidRDefault="00EB125A" w:rsidP="00C271CA">
            <w:pPr>
              <w:rPr>
                <w:rFonts w:ascii="MS Gothic" w:eastAsia="MS Gothic" w:hAnsi="MS Gothic"/>
                <w:lang w:val="en-US"/>
              </w:rPr>
            </w:pPr>
          </w:p>
          <w:p w14:paraId="7B2A9F5E" w14:textId="77777777" w:rsidR="00EB125A" w:rsidRDefault="00EB125A" w:rsidP="00C271CA">
            <w:pPr>
              <w:rPr>
                <w:rFonts w:ascii="MS Gothic" w:eastAsia="MS Gothic" w:hAnsi="MS Gothic"/>
                <w:lang w:val="en-US"/>
              </w:rPr>
            </w:pPr>
          </w:p>
          <w:p w14:paraId="2D30CA71" w14:textId="77777777" w:rsidR="00EB125A" w:rsidRDefault="00EB125A" w:rsidP="00C271CA">
            <w:pPr>
              <w:rPr>
                <w:rFonts w:ascii="MS Gothic" w:eastAsia="MS Gothic" w:hAnsi="MS Gothic"/>
                <w:lang w:val="en-US"/>
              </w:rPr>
            </w:pPr>
          </w:p>
          <w:p w14:paraId="43D31D1A" w14:textId="77777777" w:rsidR="00EB125A" w:rsidRDefault="00EB125A" w:rsidP="00C271CA">
            <w:pPr>
              <w:rPr>
                <w:rFonts w:ascii="MS Gothic" w:eastAsia="MS Gothic" w:hAnsi="MS Gothic"/>
                <w:lang w:val="en-US"/>
              </w:rPr>
            </w:pPr>
          </w:p>
        </w:tc>
      </w:tr>
      <w:tr w:rsidR="00C271CA" w:rsidRPr="00F42A6F" w14:paraId="173AC443" w14:textId="77777777" w:rsidTr="00436EB9">
        <w:trPr>
          <w:cantSplit/>
          <w:trHeight w:val="269"/>
        </w:trPr>
        <w:tc>
          <w:tcPr>
            <w:tcW w:w="4962" w:type="dxa"/>
          </w:tcPr>
          <w:p w14:paraId="2ECB720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E7E6006" w14:textId="77777777" w:rsidR="001C68C4" w:rsidRPr="008F66C5" w:rsidRDefault="001C68C4" w:rsidP="001C68C4">
            <w:pPr>
              <w:autoSpaceDE w:val="0"/>
              <w:autoSpaceDN w:val="0"/>
              <w:adjustRightInd w:val="0"/>
              <w:rPr>
                <w:rFonts w:ascii="CIDFont+F1" w:hAnsi="CIDFont+F1" w:cs="CIDFont+F1"/>
                <w:sz w:val="23"/>
                <w:szCs w:val="23"/>
                <w:lang w:val="en-BE"/>
              </w:rPr>
            </w:pPr>
            <w:r w:rsidRPr="008F66C5">
              <w:rPr>
                <w:rFonts w:ascii="CIDFont+F1" w:hAnsi="CIDFont+F1" w:cs="CIDFont+F1"/>
                <w:sz w:val="23"/>
                <w:szCs w:val="23"/>
                <w:lang w:val="en-BE"/>
              </w:rPr>
              <w:t>Back-up cost per Tb (KU Leuven ICTS): 295€/year</w:t>
            </w:r>
          </w:p>
          <w:p w14:paraId="7136881D" w14:textId="77777777" w:rsidR="001C68C4" w:rsidRPr="008F66C5" w:rsidRDefault="001C68C4" w:rsidP="001C68C4">
            <w:pPr>
              <w:autoSpaceDE w:val="0"/>
              <w:autoSpaceDN w:val="0"/>
              <w:adjustRightInd w:val="0"/>
              <w:rPr>
                <w:rFonts w:ascii="CIDFont+F1" w:hAnsi="CIDFont+F1" w:cs="CIDFont+F1"/>
                <w:sz w:val="23"/>
                <w:szCs w:val="23"/>
                <w:lang w:val="en-BE"/>
              </w:rPr>
            </w:pPr>
            <w:r w:rsidRPr="008F66C5">
              <w:rPr>
                <w:rFonts w:ascii="CIDFont+F1" w:hAnsi="CIDFont+F1" w:cs="CIDFont+F1"/>
                <w:sz w:val="23"/>
                <w:szCs w:val="23"/>
                <w:lang w:val="en-BE"/>
              </w:rPr>
              <w:t>Large Volume Storage: 95,14€/Tb/year</w:t>
            </w:r>
          </w:p>
          <w:p w14:paraId="5410BABE" w14:textId="58DF0EE4" w:rsidR="001C68C4" w:rsidRPr="008F66C5" w:rsidRDefault="001C68C4" w:rsidP="001C68C4">
            <w:pPr>
              <w:autoSpaceDE w:val="0"/>
              <w:autoSpaceDN w:val="0"/>
              <w:adjustRightInd w:val="0"/>
              <w:rPr>
                <w:rFonts w:ascii="CIDFont+F1" w:hAnsi="CIDFont+F1" w:cs="CIDFont+F1"/>
                <w:sz w:val="23"/>
                <w:szCs w:val="23"/>
                <w:lang w:val="en-BE"/>
              </w:rPr>
            </w:pPr>
            <w:r w:rsidRPr="008F66C5">
              <w:rPr>
                <w:rFonts w:ascii="CIDFont+F1" w:hAnsi="CIDFont+F1" w:cs="CIDFont+F1"/>
                <w:sz w:val="23"/>
                <w:szCs w:val="23"/>
                <w:lang w:val="en-BE"/>
              </w:rPr>
              <w:t>Expected amount of data (5 Tb).</w:t>
            </w:r>
          </w:p>
          <w:p w14:paraId="4DE18CBE" w14:textId="20D8EEC1" w:rsidR="00771609" w:rsidRDefault="001C68C4" w:rsidP="001C68C4">
            <w:pPr>
              <w:rPr>
                <w:rFonts w:ascii="MS Gothic" w:eastAsia="MS Gothic" w:hAnsi="MS Gothic"/>
                <w:lang w:val="en-US"/>
              </w:rPr>
            </w:pPr>
            <w:r w:rsidRPr="008F66C5">
              <w:rPr>
                <w:rFonts w:ascii="CIDFont+F1" w:hAnsi="CIDFont+F1" w:cs="CIDFont+F1"/>
                <w:sz w:val="23"/>
                <w:szCs w:val="23"/>
                <w:lang w:val="en-BE"/>
              </w:rPr>
              <w:t>-The costs will be covered by complementary funding (pending FWO project, lab resources).</w:t>
            </w:r>
          </w:p>
          <w:p w14:paraId="60E142F1" w14:textId="77777777" w:rsidR="00771609" w:rsidRDefault="00771609" w:rsidP="00C271CA">
            <w:pPr>
              <w:rPr>
                <w:rFonts w:ascii="MS Gothic" w:eastAsia="MS Gothic" w:hAnsi="MS Gothic"/>
                <w:lang w:val="en-US"/>
              </w:rPr>
            </w:pPr>
          </w:p>
          <w:p w14:paraId="3CD2034C" w14:textId="77777777" w:rsidR="00771609" w:rsidRDefault="00771609" w:rsidP="00C271CA">
            <w:pPr>
              <w:rPr>
                <w:rFonts w:ascii="MS Gothic" w:eastAsia="MS Gothic" w:hAnsi="MS Gothic"/>
                <w:lang w:val="en-US"/>
              </w:rPr>
            </w:pPr>
          </w:p>
          <w:p w14:paraId="5FD55C17" w14:textId="77777777" w:rsidR="00771609" w:rsidRDefault="00771609" w:rsidP="00C271CA">
            <w:pPr>
              <w:rPr>
                <w:rFonts w:ascii="MS Gothic" w:eastAsia="MS Gothic" w:hAnsi="MS Gothic"/>
                <w:lang w:val="en-US"/>
              </w:rPr>
            </w:pPr>
          </w:p>
        </w:tc>
      </w:tr>
    </w:tbl>
    <w:p w14:paraId="4487F304" w14:textId="77777777" w:rsidR="00E93C67" w:rsidRDefault="00E93C67"/>
    <w:p w14:paraId="2E82AE8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49473A" w14:textId="77777777" w:rsidTr="005E32FD">
        <w:trPr>
          <w:cantSplit/>
          <w:trHeight w:val="269"/>
        </w:trPr>
        <w:tc>
          <w:tcPr>
            <w:tcW w:w="15593" w:type="dxa"/>
            <w:gridSpan w:val="2"/>
            <w:shd w:val="clear" w:color="auto" w:fill="5B9BD5" w:themeFill="accent5"/>
          </w:tcPr>
          <w:p w14:paraId="666E553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1C83FED" w14:textId="77777777" w:rsidR="00877A71" w:rsidRPr="00145CC7" w:rsidRDefault="00877A71" w:rsidP="00A729DC">
            <w:pPr>
              <w:ind w:left="720"/>
              <w:jc w:val="center"/>
              <w:rPr>
                <w:b/>
              </w:rPr>
            </w:pPr>
          </w:p>
        </w:tc>
      </w:tr>
      <w:tr w:rsidR="002300DE" w:rsidRPr="00F42A6F" w14:paraId="2F589E97" w14:textId="77777777" w:rsidTr="00436EB9">
        <w:trPr>
          <w:cantSplit/>
          <w:trHeight w:val="269"/>
        </w:trPr>
        <w:tc>
          <w:tcPr>
            <w:tcW w:w="4962" w:type="dxa"/>
          </w:tcPr>
          <w:p w14:paraId="183E7E00"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0747821"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F315151" w14:textId="3F091B3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E6106C">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2098DA2" w14:textId="77777777" w:rsidR="005321D4" w:rsidRPr="00436EB9" w:rsidRDefault="00552F03"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38B4768" w14:textId="77777777" w:rsidR="005321D4" w:rsidRPr="00436EB9" w:rsidRDefault="00552F03"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13F4C8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467B88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A1ED2A8" w14:textId="77777777" w:rsidR="002300DE" w:rsidRPr="00FA7AF1" w:rsidRDefault="002300DE" w:rsidP="005321D4">
            <w:pPr>
              <w:pStyle w:val="paragraph"/>
              <w:spacing w:before="0" w:beforeAutospacing="0" w:after="0" w:afterAutospacing="0"/>
              <w:textAlignment w:val="baseline"/>
              <w:rPr>
                <w:b/>
                <w:bCs/>
                <w:lang w:val="en-US"/>
              </w:rPr>
            </w:pPr>
          </w:p>
          <w:p w14:paraId="4B845909" w14:textId="77777777" w:rsidR="005321D4" w:rsidRPr="00FA7AF1" w:rsidRDefault="005321D4" w:rsidP="005321D4">
            <w:pPr>
              <w:pStyle w:val="paragraph"/>
              <w:spacing w:before="0" w:beforeAutospacing="0" w:after="0" w:afterAutospacing="0"/>
              <w:textAlignment w:val="baseline"/>
              <w:rPr>
                <w:b/>
                <w:bCs/>
                <w:lang w:val="en-US"/>
              </w:rPr>
            </w:pPr>
          </w:p>
        </w:tc>
      </w:tr>
      <w:tr w:rsidR="002300DE" w:rsidRPr="00F42A6F" w14:paraId="446166D5" w14:textId="77777777" w:rsidTr="00436EB9">
        <w:trPr>
          <w:cantSplit/>
          <w:trHeight w:val="269"/>
        </w:trPr>
        <w:tc>
          <w:tcPr>
            <w:tcW w:w="4962" w:type="dxa"/>
          </w:tcPr>
          <w:p w14:paraId="75C8C50B" w14:textId="77777777" w:rsidR="002300DE" w:rsidRDefault="000C4BF5" w:rsidP="000C4BF5">
            <w:r w:rsidRPr="00C40606">
              <w:t>Where will these data be archived (stored and curated for the long-term)?</w:t>
            </w:r>
          </w:p>
          <w:p w14:paraId="323C2E0F" w14:textId="77777777" w:rsidR="00405AAD" w:rsidRDefault="00405AAD" w:rsidP="000C4BF5"/>
          <w:p w14:paraId="49BFC10D" w14:textId="77777777" w:rsidR="00405AAD" w:rsidRPr="00405AAD" w:rsidRDefault="00552F03"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C5DF420" w14:textId="77777777" w:rsidR="00A37797" w:rsidRPr="00436EB9" w:rsidRDefault="00552F03"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B6B58C0" w14:textId="08450ABE" w:rsidR="00A37797" w:rsidRPr="00436EB9" w:rsidRDefault="00552F03"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EB7086">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0389186" w14:textId="77777777" w:rsidR="00A37797" w:rsidRPr="00436EB9" w:rsidRDefault="00552F03"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337801" w14:textId="0E36AD99" w:rsidR="00A37797" w:rsidRPr="00436EB9" w:rsidRDefault="00552F03"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EB7086">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EB7086">
              <w:rPr>
                <w:lang w:val="en-US"/>
              </w:rPr>
              <w:t xml:space="preserve"> </w:t>
            </w:r>
            <w:r w:rsidR="00EB7086">
              <w:rPr>
                <w:rFonts w:ascii="CIDFont+F1" w:hAnsi="CIDFont+F1" w:cs="CIDFont+F1"/>
                <w:sz w:val="23"/>
                <w:szCs w:val="23"/>
                <w:lang w:val="en-BE"/>
              </w:rPr>
              <w:t>Notebooks will be kept in the lab for at least 5 years, conform the KU Leuven RDM</w:t>
            </w:r>
          </w:p>
          <w:p w14:paraId="728F8C4A" w14:textId="77777777" w:rsidR="002300DE" w:rsidRDefault="002300DE" w:rsidP="6320600B">
            <w:pPr>
              <w:rPr>
                <w:b/>
                <w:bCs/>
              </w:rPr>
            </w:pPr>
          </w:p>
          <w:p w14:paraId="0805D77F" w14:textId="77777777" w:rsidR="000C4BF5" w:rsidRDefault="000C4BF5" w:rsidP="6320600B">
            <w:pPr>
              <w:rPr>
                <w:b/>
                <w:bCs/>
              </w:rPr>
            </w:pPr>
          </w:p>
          <w:p w14:paraId="6328DC4E" w14:textId="77777777" w:rsidR="000C4BF5" w:rsidRDefault="000C4BF5" w:rsidP="6320600B">
            <w:pPr>
              <w:rPr>
                <w:b/>
                <w:bCs/>
              </w:rPr>
            </w:pPr>
          </w:p>
          <w:p w14:paraId="31988CE1" w14:textId="77777777" w:rsidR="000C4BF5" w:rsidRPr="00C57639" w:rsidRDefault="000C4BF5" w:rsidP="6320600B">
            <w:pPr>
              <w:rPr>
                <w:b/>
                <w:bCs/>
              </w:rPr>
            </w:pPr>
          </w:p>
        </w:tc>
      </w:tr>
      <w:tr w:rsidR="002300DE" w:rsidRPr="00906DA8" w14:paraId="52AB9171" w14:textId="77777777" w:rsidTr="00436EB9">
        <w:trPr>
          <w:cantSplit/>
          <w:trHeight w:val="269"/>
        </w:trPr>
        <w:tc>
          <w:tcPr>
            <w:tcW w:w="4962" w:type="dxa"/>
          </w:tcPr>
          <w:p w14:paraId="67B2E413" w14:textId="77777777" w:rsidR="00436EB9" w:rsidRDefault="00AB632D" w:rsidP="00877A71">
            <w:r w:rsidRPr="00C40606">
              <w:t>What are the expected costs for data preservation during the expected retention period? How will these costs be covered?</w:t>
            </w:r>
          </w:p>
          <w:p w14:paraId="54E49FEB" w14:textId="77777777" w:rsidR="00436EB9" w:rsidRDefault="00436EB9" w:rsidP="00877A71">
            <w:pPr>
              <w:rPr>
                <w:i/>
                <w:sz w:val="22"/>
                <w:lang w:val="en-US"/>
              </w:rPr>
            </w:pPr>
          </w:p>
          <w:p w14:paraId="61D7CD3D" w14:textId="77777777" w:rsidR="00AB632D" w:rsidRPr="00436EB9" w:rsidRDefault="00AB632D" w:rsidP="00877A71">
            <w:pPr>
              <w:rPr>
                <w:i/>
              </w:rPr>
            </w:pPr>
          </w:p>
        </w:tc>
        <w:tc>
          <w:tcPr>
            <w:tcW w:w="10631" w:type="dxa"/>
          </w:tcPr>
          <w:p w14:paraId="7D90F57A" w14:textId="77777777" w:rsidR="00112BAB" w:rsidRPr="00AE7FC2" w:rsidRDefault="00112BAB" w:rsidP="00112BAB">
            <w:pPr>
              <w:autoSpaceDE w:val="0"/>
              <w:autoSpaceDN w:val="0"/>
              <w:adjustRightInd w:val="0"/>
              <w:rPr>
                <w:rFonts w:ascii="CIDFont+F1" w:hAnsi="CIDFont+F1" w:cs="CIDFont+F1"/>
                <w:sz w:val="23"/>
                <w:szCs w:val="23"/>
                <w:lang w:val="en-BE"/>
              </w:rPr>
            </w:pPr>
            <w:r w:rsidRPr="00AE7FC2">
              <w:rPr>
                <w:rFonts w:ascii="CIDFont+F1" w:hAnsi="CIDFont+F1" w:cs="CIDFont+F1"/>
                <w:sz w:val="23"/>
                <w:szCs w:val="23"/>
                <w:lang w:val="en-BE"/>
              </w:rPr>
              <w:t>Back-up cost per Tb (KU Leuven ICTS): 295€/year</w:t>
            </w:r>
          </w:p>
          <w:p w14:paraId="3D263452" w14:textId="77777777" w:rsidR="00112BAB" w:rsidRPr="00AE7FC2" w:rsidRDefault="00112BAB" w:rsidP="00112BAB">
            <w:pPr>
              <w:autoSpaceDE w:val="0"/>
              <w:autoSpaceDN w:val="0"/>
              <w:adjustRightInd w:val="0"/>
              <w:rPr>
                <w:rFonts w:ascii="CIDFont+F1" w:hAnsi="CIDFont+F1" w:cs="CIDFont+F1"/>
                <w:sz w:val="23"/>
                <w:szCs w:val="23"/>
                <w:lang w:val="en-BE"/>
              </w:rPr>
            </w:pPr>
            <w:r w:rsidRPr="00AE7FC2">
              <w:rPr>
                <w:rFonts w:ascii="CIDFont+F1" w:hAnsi="CIDFont+F1" w:cs="CIDFont+F1"/>
                <w:sz w:val="23"/>
                <w:szCs w:val="23"/>
                <w:lang w:val="en-BE"/>
              </w:rPr>
              <w:t>Large Volume Storage: 95,14€/Tb/year</w:t>
            </w:r>
          </w:p>
          <w:p w14:paraId="7DB1EFF3" w14:textId="004B2BD4" w:rsidR="00112BAB" w:rsidRPr="001631C3" w:rsidRDefault="00112BAB" w:rsidP="00112BAB">
            <w:pPr>
              <w:autoSpaceDE w:val="0"/>
              <w:autoSpaceDN w:val="0"/>
              <w:adjustRightInd w:val="0"/>
              <w:rPr>
                <w:rFonts w:ascii="CIDFont+F1" w:hAnsi="CIDFont+F1" w:cs="CIDFont+F1"/>
                <w:sz w:val="23"/>
                <w:szCs w:val="23"/>
                <w:lang w:val="en-BE"/>
              </w:rPr>
            </w:pPr>
            <w:r w:rsidRPr="001631C3">
              <w:rPr>
                <w:rFonts w:ascii="CIDFont+F1" w:hAnsi="CIDFont+F1" w:cs="CIDFont+F1"/>
                <w:sz w:val="23"/>
                <w:szCs w:val="23"/>
                <w:lang w:val="en-BE"/>
              </w:rPr>
              <w:t>Expected amount of data (5 Tb).</w:t>
            </w:r>
          </w:p>
          <w:p w14:paraId="2EE99951" w14:textId="2E4F2607" w:rsidR="002300DE" w:rsidRPr="00CE49D2" w:rsidRDefault="00112BAB" w:rsidP="00112BAB">
            <w:pPr>
              <w:rPr>
                <w:b/>
                <w:bCs/>
              </w:rPr>
            </w:pPr>
            <w:r w:rsidRPr="001631C3">
              <w:rPr>
                <w:rFonts w:ascii="CIDFont+F1" w:hAnsi="CIDFont+F1" w:cs="CIDFont+F1"/>
                <w:sz w:val="23"/>
                <w:szCs w:val="23"/>
                <w:lang w:val="en-BE"/>
              </w:rPr>
              <w:t>-The costs will be covered by complementary funding (pending FWO project and lab resources).</w:t>
            </w:r>
          </w:p>
        </w:tc>
      </w:tr>
    </w:tbl>
    <w:p w14:paraId="1AF76DCD" w14:textId="77777777" w:rsidR="00032ED4" w:rsidRDefault="00032ED4"/>
    <w:p w14:paraId="213C0B7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76F6DFC" w14:textId="77777777" w:rsidTr="005E32FD">
        <w:trPr>
          <w:cantSplit/>
          <w:trHeight w:val="269"/>
        </w:trPr>
        <w:tc>
          <w:tcPr>
            <w:tcW w:w="15593" w:type="dxa"/>
            <w:gridSpan w:val="2"/>
            <w:shd w:val="clear" w:color="auto" w:fill="5B9BD5" w:themeFill="accent5"/>
          </w:tcPr>
          <w:p w14:paraId="1790C4B3"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7D6D328" w14:textId="77777777" w:rsidR="00877A71" w:rsidRPr="00145CC7" w:rsidRDefault="00877A71" w:rsidP="00EE6614">
            <w:pPr>
              <w:rPr>
                <w:b/>
              </w:rPr>
            </w:pPr>
          </w:p>
        </w:tc>
      </w:tr>
      <w:tr w:rsidR="0046404A" w:rsidRPr="00F42A6F" w14:paraId="41C1CBA4" w14:textId="77777777" w:rsidTr="00436EB9">
        <w:trPr>
          <w:cantSplit/>
          <w:trHeight w:val="269"/>
        </w:trPr>
        <w:tc>
          <w:tcPr>
            <w:tcW w:w="4962" w:type="dxa"/>
          </w:tcPr>
          <w:p w14:paraId="08DB4F31" w14:textId="77777777" w:rsidR="0046404A" w:rsidRDefault="0046404A" w:rsidP="00877A71">
            <w:r w:rsidRPr="0046404A">
              <w:lastRenderedPageBreak/>
              <w:t xml:space="preserve">Will the data (or part of the data) be made available for reuse after/during the project?  </w:t>
            </w:r>
          </w:p>
          <w:p w14:paraId="6079BAF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9070128"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5CC42A6E" w14:textId="77777777" w:rsidR="0046404A" w:rsidRPr="00394E22" w:rsidRDefault="0046404A" w:rsidP="00394E22"/>
        </w:tc>
        <w:tc>
          <w:tcPr>
            <w:tcW w:w="10631" w:type="dxa"/>
          </w:tcPr>
          <w:p w14:paraId="6C9CA210" w14:textId="45AA6C6B" w:rsidR="004D37B4" w:rsidRDefault="00552F03" w:rsidP="004D37B4">
            <w:sdt>
              <w:sdtPr>
                <w:rPr>
                  <w:lang w:val="en-US"/>
                </w:rPr>
                <w:id w:val="-1392488952"/>
                <w14:checkbox>
                  <w14:checked w14:val="1"/>
                  <w14:checkedState w14:val="2612" w14:font="MS Gothic"/>
                  <w14:uncheckedState w14:val="2610" w14:font="MS Gothic"/>
                </w14:checkbox>
              </w:sdtPr>
              <w:sdtEndPr/>
              <w:sdtContent>
                <w:r w:rsidR="005F5B9C">
                  <w:rPr>
                    <w:rFonts w:ascii="MS Gothic" w:eastAsia="MS Gothic" w:hAnsi="MS Gothic" w:hint="eastAsia"/>
                    <w:lang w:val="en-US"/>
                  </w:rPr>
                  <w:t>☒</w:t>
                </w:r>
              </w:sdtContent>
            </w:sdt>
            <w:r w:rsidR="004D37B4">
              <w:t xml:space="preserve"> Yes, </w:t>
            </w:r>
            <w:r w:rsidR="00870FB5">
              <w:t>as open data</w:t>
            </w:r>
          </w:p>
          <w:p w14:paraId="5002336D" w14:textId="77777777" w:rsidR="00870FB5" w:rsidRDefault="00552F03"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F7BC0EC" w14:textId="57E51078" w:rsidR="004D37B4" w:rsidRDefault="00552F03" w:rsidP="004D37B4">
            <w:sdt>
              <w:sdtPr>
                <w:rPr>
                  <w:lang w:val="en-US"/>
                </w:rPr>
                <w:id w:val="468630886"/>
                <w14:checkbox>
                  <w14:checked w14:val="1"/>
                  <w14:checkedState w14:val="2612" w14:font="MS Gothic"/>
                  <w14:uncheckedState w14:val="2610" w14:font="MS Gothic"/>
                </w14:checkbox>
              </w:sdtPr>
              <w:sdtEndPr/>
              <w:sdtContent>
                <w:r w:rsidR="005F5B9C">
                  <w:rPr>
                    <w:rFonts w:ascii="MS Gothic" w:eastAsia="MS Gothic" w:hAnsi="MS Gothic" w:hint="eastAsia"/>
                    <w:lang w:val="en-US"/>
                  </w:rPr>
                  <w:t>☒</w:t>
                </w:r>
              </w:sdtContent>
            </w:sdt>
            <w:r w:rsidR="004D37B4">
              <w:t xml:space="preserve"> </w:t>
            </w:r>
            <w:r w:rsidR="00870FB5">
              <w:t>Yes, as restricted data (upon approval, or institutional access only)</w:t>
            </w:r>
          </w:p>
          <w:p w14:paraId="49A52641" w14:textId="77777777" w:rsidR="00870FB5" w:rsidRDefault="00552F03"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FB963A7" w14:textId="77777777" w:rsidR="004D37B4" w:rsidRDefault="00552F03"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5C070B9" w14:textId="77777777" w:rsidR="00FD051B" w:rsidRDefault="00FD051B" w:rsidP="004D37B4"/>
          <w:p w14:paraId="4FD7F7BC" w14:textId="77777777" w:rsidR="005F5B9C" w:rsidRDefault="005F5B9C" w:rsidP="005F5B9C">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Written progress reports will be stored internally. Relevant findings will be disseminated through</w:t>
            </w:r>
          </w:p>
          <w:p w14:paraId="2B47CF86" w14:textId="77777777" w:rsidR="005F5B9C" w:rsidRDefault="005F5B9C" w:rsidP="005F5B9C">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publication in high profile, peer-reviewed international journals. In addition, data will be presented at</w:t>
            </w:r>
          </w:p>
          <w:p w14:paraId="7CF1148D" w14:textId="19FEED42" w:rsidR="005F5B9C" w:rsidRDefault="005F5B9C" w:rsidP="005F5B9C">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(inter)national scientific meetings specific to the field, such as GLIA meetings, etc.</w:t>
            </w:r>
          </w:p>
          <w:p w14:paraId="3EE977C9" w14:textId="77777777" w:rsidR="00FD051B" w:rsidRDefault="00FD051B" w:rsidP="005F5B9C">
            <w:pPr>
              <w:autoSpaceDE w:val="0"/>
              <w:autoSpaceDN w:val="0"/>
              <w:adjustRightInd w:val="0"/>
              <w:rPr>
                <w:rFonts w:ascii="CIDFont+F1" w:hAnsi="CIDFont+F1" w:cs="CIDFont+F1"/>
                <w:sz w:val="23"/>
                <w:szCs w:val="23"/>
                <w:lang w:val="en-BE"/>
              </w:rPr>
            </w:pPr>
          </w:p>
          <w:p w14:paraId="47AE735D" w14:textId="77777777" w:rsidR="005F5B9C" w:rsidRDefault="005F5B9C" w:rsidP="005F5B9C">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Transcriptomics data will be made openly available via data repositories. Requests for non-deposited data</w:t>
            </w:r>
          </w:p>
          <w:p w14:paraId="4B835200" w14:textId="114F1894" w:rsidR="004D37B4" w:rsidRDefault="005F5B9C" w:rsidP="004D37B4">
            <w:r>
              <w:rPr>
                <w:rFonts w:ascii="CIDFont+F1" w:hAnsi="CIDFont+F1" w:cs="CIDFont+F1"/>
                <w:sz w:val="23"/>
                <w:szCs w:val="23"/>
                <w:lang w:val="en-BE"/>
              </w:rPr>
              <w:t>will be evaluated on a case-by-case basis and may be provided upon request.</w:t>
            </w:r>
          </w:p>
          <w:p w14:paraId="07ED9D8C" w14:textId="77777777" w:rsidR="0046404A" w:rsidRPr="004D37B4" w:rsidRDefault="0046404A" w:rsidP="00436EB9"/>
        </w:tc>
      </w:tr>
      <w:tr w:rsidR="008F41F6" w:rsidRPr="00F42A6F" w14:paraId="17DBE73B" w14:textId="77777777" w:rsidTr="00436EB9">
        <w:trPr>
          <w:cantSplit/>
          <w:trHeight w:val="269"/>
        </w:trPr>
        <w:tc>
          <w:tcPr>
            <w:tcW w:w="4962" w:type="dxa"/>
          </w:tcPr>
          <w:p w14:paraId="42AE2CDE" w14:textId="77777777" w:rsidR="008F41F6" w:rsidRDefault="008F41F6" w:rsidP="00877A71">
            <w:r w:rsidRPr="008F41F6">
              <w:t>If access is restricted, please specify who will be able to access the data and under what conditions.</w:t>
            </w:r>
          </w:p>
        </w:tc>
        <w:tc>
          <w:tcPr>
            <w:tcW w:w="10631" w:type="dxa"/>
          </w:tcPr>
          <w:p w14:paraId="2EFC15C5" w14:textId="72963562" w:rsidR="008F41F6" w:rsidRDefault="0014632D" w:rsidP="00436EB9">
            <w:pPr>
              <w:rPr>
                <w:lang w:val="en-US"/>
              </w:rPr>
            </w:pPr>
            <w:r>
              <w:rPr>
                <w:lang w:val="en-US"/>
              </w:rPr>
              <w:t>/</w:t>
            </w:r>
          </w:p>
        </w:tc>
      </w:tr>
      <w:tr w:rsidR="002300DE" w:rsidRPr="00F42A6F" w14:paraId="4D95C71E" w14:textId="77777777" w:rsidTr="00436EB9">
        <w:trPr>
          <w:cantSplit/>
          <w:trHeight w:val="269"/>
        </w:trPr>
        <w:tc>
          <w:tcPr>
            <w:tcW w:w="4962" w:type="dxa"/>
          </w:tcPr>
          <w:p w14:paraId="6A4292E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70AAB45" w14:textId="77777777" w:rsidR="00436EB9" w:rsidRDefault="00552F03"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F593981" w14:textId="77777777" w:rsidR="00566351" w:rsidRDefault="00552F03"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CFFCF9E" w14:textId="77777777" w:rsidR="00566351" w:rsidRDefault="00552F03"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CCCE4B9" w14:textId="77777777" w:rsidR="00566351" w:rsidRDefault="00552F03"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B6F5EA7" w14:textId="77777777" w:rsidR="00566351" w:rsidRPr="00436EB9" w:rsidRDefault="00552F03"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A8F1785" w14:textId="747C2C3D" w:rsidR="00436EB9" w:rsidRDefault="00552F03"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14632D">
                  <w:rPr>
                    <w:rFonts w:ascii="MS Gothic" w:eastAsia="MS Gothic" w:hAnsi="MS Gothic" w:hint="eastAsia"/>
                    <w:lang w:val="en-US"/>
                  </w:rPr>
                  <w:t>☒</w:t>
                </w:r>
              </w:sdtContent>
            </w:sdt>
            <w:r w:rsidR="00436EB9" w:rsidRPr="00436EB9">
              <w:rPr>
                <w:lang w:val="en-US"/>
              </w:rPr>
              <w:t xml:space="preserve"> No</w:t>
            </w:r>
          </w:p>
          <w:p w14:paraId="2E85FD8B" w14:textId="77777777" w:rsidR="005904AD" w:rsidRPr="00436EB9" w:rsidRDefault="005904AD" w:rsidP="00436EB9">
            <w:pPr>
              <w:rPr>
                <w:lang w:val="en-US"/>
              </w:rPr>
            </w:pPr>
          </w:p>
          <w:p w14:paraId="655C881F" w14:textId="77777777" w:rsidR="002300DE" w:rsidRDefault="00436EB9" w:rsidP="00436EB9">
            <w:pPr>
              <w:rPr>
                <w:bCs/>
              </w:rPr>
            </w:pPr>
            <w:r w:rsidRPr="00436EB9">
              <w:rPr>
                <w:bCs/>
              </w:rPr>
              <w:t>I</w:t>
            </w:r>
            <w:r>
              <w:rPr>
                <w:bCs/>
              </w:rPr>
              <w:t>f yes, please specify</w:t>
            </w:r>
            <w:r w:rsidRPr="00436EB9">
              <w:rPr>
                <w:bCs/>
              </w:rPr>
              <w:t>:</w:t>
            </w:r>
          </w:p>
          <w:p w14:paraId="29DF0A2B" w14:textId="77777777" w:rsidR="005904AD" w:rsidRDefault="005904AD" w:rsidP="00436EB9">
            <w:pPr>
              <w:rPr>
                <w:b/>
                <w:bCs/>
              </w:rPr>
            </w:pPr>
          </w:p>
          <w:p w14:paraId="6C95E597" w14:textId="77777777" w:rsidR="005904AD" w:rsidRPr="00C57639" w:rsidRDefault="005904AD" w:rsidP="00436EB9">
            <w:pPr>
              <w:rPr>
                <w:b/>
                <w:bCs/>
              </w:rPr>
            </w:pPr>
          </w:p>
        </w:tc>
      </w:tr>
      <w:tr w:rsidR="002300DE" w:rsidRPr="00F42A6F" w14:paraId="14C2D1F6" w14:textId="77777777" w:rsidTr="00436EB9">
        <w:trPr>
          <w:cantSplit/>
          <w:trHeight w:val="269"/>
        </w:trPr>
        <w:tc>
          <w:tcPr>
            <w:tcW w:w="4962" w:type="dxa"/>
          </w:tcPr>
          <w:p w14:paraId="0604AE1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C97097B" w14:textId="77777777" w:rsidR="00DC64A0" w:rsidRDefault="00552F03"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953BA2E" w14:textId="3E46363E" w:rsidR="00DC64A0" w:rsidRDefault="00552F03" w:rsidP="00DC64A0">
            <w:pPr>
              <w:rPr>
                <w:lang w:val="en-US"/>
              </w:rPr>
            </w:pPr>
            <w:sdt>
              <w:sdtPr>
                <w:rPr>
                  <w:lang w:val="en-US"/>
                </w:rPr>
                <w:id w:val="21834835"/>
                <w14:checkbox>
                  <w14:checked w14:val="1"/>
                  <w14:checkedState w14:val="2612" w14:font="MS Gothic"/>
                  <w14:uncheckedState w14:val="2610" w14:font="MS Gothic"/>
                </w14:checkbox>
              </w:sdtPr>
              <w:sdtEndPr/>
              <w:sdtContent>
                <w:r w:rsidR="00735083">
                  <w:rPr>
                    <w:rFonts w:ascii="MS Gothic" w:eastAsia="MS Gothic" w:hAnsi="MS Gothic" w:hint="eastAsia"/>
                    <w:lang w:val="en-US"/>
                  </w:rPr>
                  <w:t>☒</w:t>
                </w:r>
              </w:sdtContent>
            </w:sdt>
            <w:r w:rsidR="00DC64A0">
              <w:rPr>
                <w:lang w:val="en-US"/>
              </w:rPr>
              <w:t xml:space="preserve"> Other data repository (specify)</w:t>
            </w:r>
            <w:r w:rsidR="00735083">
              <w:rPr>
                <w:lang w:val="en-US"/>
              </w:rPr>
              <w:t>: Open Access repository</w:t>
            </w:r>
          </w:p>
          <w:p w14:paraId="2C1A525A" w14:textId="35AC7D36" w:rsidR="00DC64A0" w:rsidRDefault="00552F03"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735083">
                  <w:rPr>
                    <w:rFonts w:ascii="MS Gothic" w:eastAsia="MS Gothic" w:hAnsi="MS Gothic" w:hint="eastAsia"/>
                    <w:lang w:val="en-US"/>
                  </w:rPr>
                  <w:t>☒</w:t>
                </w:r>
              </w:sdtContent>
            </w:sdt>
            <w:r w:rsidR="00DC64A0">
              <w:rPr>
                <w:lang w:val="en-US"/>
              </w:rPr>
              <w:t xml:space="preserve"> Other (specify)</w:t>
            </w:r>
            <w:r w:rsidR="00735083">
              <w:rPr>
                <w:lang w:val="en-US"/>
              </w:rPr>
              <w:t>: request by mail</w:t>
            </w:r>
          </w:p>
          <w:p w14:paraId="08D5FFCB" w14:textId="77777777" w:rsidR="002300DE" w:rsidRPr="00DC64A0" w:rsidRDefault="002300DE" w:rsidP="6320600B">
            <w:pPr>
              <w:rPr>
                <w:b/>
                <w:bCs/>
                <w:lang w:val="en-US"/>
              </w:rPr>
            </w:pPr>
          </w:p>
        </w:tc>
      </w:tr>
      <w:tr w:rsidR="002300DE" w:rsidRPr="00F42A6F" w14:paraId="01502864" w14:textId="77777777" w:rsidTr="00436EB9">
        <w:trPr>
          <w:cantSplit/>
          <w:trHeight w:val="269"/>
        </w:trPr>
        <w:tc>
          <w:tcPr>
            <w:tcW w:w="4962" w:type="dxa"/>
          </w:tcPr>
          <w:p w14:paraId="10FD7B39" w14:textId="77777777" w:rsidR="00CF3DAB" w:rsidRDefault="00CF3DAB" w:rsidP="00877A71">
            <w:r w:rsidRPr="00CF3DAB">
              <w:lastRenderedPageBreak/>
              <w:t>When will the data be made available?</w:t>
            </w:r>
          </w:p>
          <w:p w14:paraId="676CFDAA" w14:textId="77777777" w:rsidR="00CF3DAB" w:rsidRDefault="00CF3DAB" w:rsidP="00CF3DAB"/>
          <w:p w14:paraId="5B4C594B" w14:textId="77777777" w:rsidR="002300DE" w:rsidRPr="00CF3DAB" w:rsidRDefault="002300DE" w:rsidP="00CF3DAB">
            <w:pPr>
              <w:rPr>
                <w:i/>
                <w:smallCaps/>
                <w:color w:val="5A5A5A" w:themeColor="text1" w:themeTint="A5"/>
                <w:sz w:val="20"/>
                <w:szCs w:val="20"/>
              </w:rPr>
            </w:pPr>
          </w:p>
        </w:tc>
        <w:tc>
          <w:tcPr>
            <w:tcW w:w="10631" w:type="dxa"/>
          </w:tcPr>
          <w:p w14:paraId="1B0A79BA" w14:textId="59A2801E" w:rsidR="00A97EA4" w:rsidRDefault="00552F03" w:rsidP="00A97EA4">
            <w:pPr>
              <w:rPr>
                <w:lang w:val="en-US"/>
              </w:rPr>
            </w:pPr>
            <w:sdt>
              <w:sdtPr>
                <w:rPr>
                  <w:lang w:val="en-US"/>
                </w:rPr>
                <w:id w:val="812530382"/>
                <w14:checkbox>
                  <w14:checked w14:val="1"/>
                  <w14:checkedState w14:val="2612" w14:font="MS Gothic"/>
                  <w14:uncheckedState w14:val="2610" w14:font="MS Gothic"/>
                </w14:checkbox>
              </w:sdtPr>
              <w:sdtEndPr/>
              <w:sdtContent>
                <w:r w:rsidR="00C70FE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BEC8220" w14:textId="77777777" w:rsidR="00A97EA4" w:rsidRDefault="00552F03"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B48F040" w14:textId="77777777" w:rsidR="00CF3DAB" w:rsidRDefault="00552F03"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78358D01" w14:textId="77777777" w:rsidR="00CF3DAB" w:rsidRDefault="00CF3DAB" w:rsidP="6320600B">
            <w:pPr>
              <w:rPr>
                <w:b/>
                <w:bCs/>
              </w:rPr>
            </w:pPr>
          </w:p>
          <w:p w14:paraId="396F63B0" w14:textId="77777777" w:rsidR="00CF3DAB" w:rsidRPr="00C57639" w:rsidRDefault="00CF3DAB" w:rsidP="6320600B">
            <w:pPr>
              <w:rPr>
                <w:b/>
                <w:bCs/>
              </w:rPr>
            </w:pPr>
          </w:p>
        </w:tc>
      </w:tr>
      <w:tr w:rsidR="002300DE" w:rsidRPr="00F42A6F" w14:paraId="7FE25463" w14:textId="77777777" w:rsidTr="00436EB9">
        <w:trPr>
          <w:cantSplit/>
          <w:trHeight w:val="269"/>
        </w:trPr>
        <w:tc>
          <w:tcPr>
            <w:tcW w:w="4962" w:type="dxa"/>
          </w:tcPr>
          <w:p w14:paraId="7B2A2272" w14:textId="77777777" w:rsidR="002300DE" w:rsidRDefault="009966C3" w:rsidP="00877A71">
            <w:r w:rsidRPr="009966C3">
              <w:t xml:space="preserve">Which data </w:t>
            </w:r>
            <w:r w:rsidRPr="00F27BBC">
              <w:t>usage licenses are you going to provide? If none, please explain</w:t>
            </w:r>
            <w:r w:rsidRPr="009966C3">
              <w:t xml:space="preserve"> why.</w:t>
            </w:r>
          </w:p>
          <w:p w14:paraId="1A78705F" w14:textId="77777777" w:rsidR="00CF07B7" w:rsidRDefault="00CF07B7" w:rsidP="00877A71"/>
          <w:p w14:paraId="197B9C65"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62B84CA"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E9218C4" w14:textId="77777777" w:rsidR="009966C3" w:rsidRDefault="009966C3" w:rsidP="00306CBC"/>
        </w:tc>
        <w:tc>
          <w:tcPr>
            <w:tcW w:w="10631" w:type="dxa"/>
          </w:tcPr>
          <w:p w14:paraId="05CCF9D0" w14:textId="1A24096A" w:rsidR="00BB45C3" w:rsidRDefault="00552F03" w:rsidP="00BB45C3">
            <w:pPr>
              <w:rPr>
                <w:lang w:val="en-US"/>
              </w:rPr>
            </w:pPr>
            <w:sdt>
              <w:sdtPr>
                <w:rPr>
                  <w:lang w:val="en-US"/>
                </w:rPr>
                <w:id w:val="143709739"/>
                <w14:checkbox>
                  <w14:checked w14:val="1"/>
                  <w14:checkedState w14:val="2612" w14:font="MS Gothic"/>
                  <w14:uncheckedState w14:val="2610" w14:font="MS Gothic"/>
                </w14:checkbox>
              </w:sdtPr>
              <w:sdtEndPr/>
              <w:sdtContent>
                <w:r w:rsidR="00C70FE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398558A" w14:textId="5C494015" w:rsidR="00BB45C3" w:rsidRDefault="00552F03"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C70FE0">
                  <w:rPr>
                    <w:rFonts w:ascii="MS Gothic" w:eastAsia="MS Gothic" w:hAnsi="MS Gothic" w:hint="eastAsia"/>
                    <w:lang w:val="en-US"/>
                  </w:rPr>
                  <w:t>☒</w:t>
                </w:r>
              </w:sdtContent>
            </w:sdt>
            <w:r w:rsidR="00BB45C3">
              <w:rPr>
                <w:lang w:val="en-US"/>
              </w:rPr>
              <w:t xml:space="preserve"> Data Transfer Agreement (restricted data)</w:t>
            </w:r>
          </w:p>
          <w:p w14:paraId="261652B8" w14:textId="77777777" w:rsidR="00BB45C3" w:rsidRPr="00FA7AF1" w:rsidRDefault="00552F03"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FA7AF1">
                  <w:rPr>
                    <w:rFonts w:ascii="MS Gothic" w:eastAsia="MS Gothic" w:hAnsi="MS Gothic" w:hint="eastAsia"/>
                    <w:lang w:val="fr-BE"/>
                  </w:rPr>
                  <w:t>☐</w:t>
                </w:r>
              </w:sdtContent>
            </w:sdt>
            <w:r w:rsidR="00BB45C3" w:rsidRPr="00FA7AF1">
              <w:rPr>
                <w:lang w:val="fr-BE"/>
              </w:rPr>
              <w:t xml:space="preserve"> MIT licence (code)</w:t>
            </w:r>
          </w:p>
          <w:p w14:paraId="4170308A" w14:textId="77777777" w:rsidR="00BB45C3" w:rsidRPr="00FA7AF1" w:rsidRDefault="00552F03"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FA7AF1">
                  <w:rPr>
                    <w:rFonts w:ascii="MS Gothic" w:eastAsia="MS Gothic" w:hAnsi="MS Gothic" w:hint="eastAsia"/>
                    <w:lang w:val="fr-BE"/>
                  </w:rPr>
                  <w:t>☐</w:t>
                </w:r>
              </w:sdtContent>
            </w:sdt>
            <w:r w:rsidR="00BB45C3" w:rsidRPr="00FA7AF1">
              <w:rPr>
                <w:lang w:val="fr-BE"/>
              </w:rPr>
              <w:t xml:space="preserve"> GNU GPL-3.0 (code)</w:t>
            </w:r>
          </w:p>
          <w:p w14:paraId="0802F3DB" w14:textId="77777777" w:rsidR="00BB45C3" w:rsidRDefault="00552F03"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7451C43D" w14:textId="77777777" w:rsidR="002300DE" w:rsidRPr="00C57639" w:rsidRDefault="002300DE" w:rsidP="00BB4EB5">
            <w:pPr>
              <w:rPr>
                <w:b/>
                <w:bCs/>
              </w:rPr>
            </w:pPr>
          </w:p>
        </w:tc>
      </w:tr>
      <w:tr w:rsidR="00331EA7" w:rsidRPr="00F42A6F" w14:paraId="5F07C146" w14:textId="77777777" w:rsidTr="00436EB9">
        <w:trPr>
          <w:cantSplit/>
          <w:trHeight w:val="269"/>
        </w:trPr>
        <w:tc>
          <w:tcPr>
            <w:tcW w:w="4962" w:type="dxa"/>
          </w:tcPr>
          <w:p w14:paraId="28CC607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39D6A81" w14:textId="77777777" w:rsidR="00C25D47" w:rsidRDefault="00C25D47" w:rsidP="00877A71"/>
          <w:p w14:paraId="090BB65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15E515D" w14:textId="77777777" w:rsidR="00331EA7" w:rsidRPr="00C25D47" w:rsidRDefault="00331EA7" w:rsidP="00C25D47"/>
        </w:tc>
        <w:tc>
          <w:tcPr>
            <w:tcW w:w="10631" w:type="dxa"/>
          </w:tcPr>
          <w:p w14:paraId="3A643401" w14:textId="7F832A6B" w:rsidR="00331EA7" w:rsidRPr="00436EB9" w:rsidRDefault="00552F03" w:rsidP="00331EA7">
            <w:pPr>
              <w:rPr>
                <w:lang w:val="en-US"/>
              </w:rPr>
            </w:pPr>
            <w:sdt>
              <w:sdtPr>
                <w:rPr>
                  <w:lang w:val="en-US"/>
                </w:rPr>
                <w:id w:val="-616136886"/>
                <w14:checkbox>
                  <w14:checked w14:val="1"/>
                  <w14:checkedState w14:val="2612" w14:font="MS Gothic"/>
                  <w14:uncheckedState w14:val="2610" w14:font="MS Gothic"/>
                </w14:checkbox>
              </w:sdtPr>
              <w:sdtEndPr/>
              <w:sdtContent>
                <w:r w:rsidR="00B51E8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12BCE53" w14:textId="77777777" w:rsidR="00331EA7" w:rsidRDefault="00552F03"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8971653" w14:textId="77777777" w:rsidR="00331EA7" w:rsidRDefault="00552F03"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574055A1" w14:textId="77777777" w:rsidR="00331EA7" w:rsidRDefault="00331EA7" w:rsidP="00331EA7">
            <w:pPr>
              <w:rPr>
                <w:b/>
                <w:bCs/>
              </w:rPr>
            </w:pPr>
          </w:p>
          <w:p w14:paraId="5A21D57B" w14:textId="77777777" w:rsidR="00331EA7" w:rsidRPr="00C57639" w:rsidRDefault="00331EA7" w:rsidP="00331EA7">
            <w:pPr>
              <w:rPr>
                <w:b/>
                <w:bCs/>
              </w:rPr>
            </w:pPr>
          </w:p>
        </w:tc>
      </w:tr>
      <w:tr w:rsidR="002300DE" w:rsidRPr="005B780B" w14:paraId="03B54F12" w14:textId="77777777" w:rsidTr="00436EB9">
        <w:trPr>
          <w:cantSplit/>
          <w:trHeight w:val="269"/>
        </w:trPr>
        <w:tc>
          <w:tcPr>
            <w:tcW w:w="4962" w:type="dxa"/>
          </w:tcPr>
          <w:p w14:paraId="478E825B" w14:textId="77777777" w:rsidR="00D712D9" w:rsidRPr="00BD4178" w:rsidRDefault="002300DE" w:rsidP="00877A71">
            <w:r>
              <w:t xml:space="preserve">What are the expected costs for data sharing? How will these costs be covered? </w:t>
            </w:r>
          </w:p>
          <w:p w14:paraId="412BB46D" w14:textId="77777777" w:rsidR="00171BDA" w:rsidRPr="00D712D9" w:rsidRDefault="00171BDA" w:rsidP="00877A71">
            <w:pPr>
              <w:rPr>
                <w:i/>
              </w:rPr>
            </w:pPr>
          </w:p>
        </w:tc>
        <w:tc>
          <w:tcPr>
            <w:tcW w:w="10631" w:type="dxa"/>
          </w:tcPr>
          <w:p w14:paraId="477BD140" w14:textId="77777777" w:rsidR="00B51E8B" w:rsidRDefault="00B51E8B" w:rsidP="00B51E8B">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We will opt for free repositories. The expected cost for ad hoc data sharing will be low, since the use of</w:t>
            </w:r>
          </w:p>
          <w:p w14:paraId="44B58B7F" w14:textId="67D26310" w:rsidR="002300DE" w:rsidRPr="00B51E8B" w:rsidRDefault="00B51E8B" w:rsidP="00B51E8B">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 xml:space="preserve">OneDrive is free for KU Leuven members up to 250GB </w:t>
            </w:r>
            <w:r w:rsidRPr="00F85B90">
              <w:rPr>
                <w:rFonts w:ascii="CIDFont+F1" w:hAnsi="CIDFont+F1" w:cs="CIDFont+F1"/>
                <w:sz w:val="23"/>
                <w:szCs w:val="23"/>
                <w:lang w:val="en-BE"/>
              </w:rPr>
              <w:t xml:space="preserve">and </w:t>
            </w:r>
            <w:proofErr w:type="spellStart"/>
            <w:r w:rsidRPr="00F85B90">
              <w:rPr>
                <w:rFonts w:ascii="CIDFont+F1" w:hAnsi="CIDFont+F1" w:cs="CIDFont+F1"/>
                <w:sz w:val="23"/>
                <w:szCs w:val="23"/>
                <w:lang w:val="en-BE"/>
              </w:rPr>
              <w:t>ManGo</w:t>
            </w:r>
            <w:proofErr w:type="spellEnd"/>
            <w:r w:rsidRPr="00F85B90">
              <w:rPr>
                <w:rFonts w:ascii="CIDFont+F1" w:hAnsi="CIDFont+F1" w:cs="CIDFont+F1"/>
                <w:sz w:val="23"/>
                <w:szCs w:val="23"/>
                <w:lang w:val="en-BE"/>
              </w:rPr>
              <w:t xml:space="preserve"> is free for KU Leuven members up to 1TB</w:t>
            </w:r>
            <w:r>
              <w:rPr>
                <w:rFonts w:ascii="CIDFont+F1" w:hAnsi="CIDFont+F1" w:cs="CIDFont+F1"/>
                <w:sz w:val="23"/>
                <w:szCs w:val="23"/>
                <w:lang w:val="en-BE"/>
              </w:rPr>
              <w:t xml:space="preserve">. In addition, </w:t>
            </w:r>
            <w:proofErr w:type="spellStart"/>
            <w:r>
              <w:rPr>
                <w:rFonts w:ascii="CIDFont+F1" w:hAnsi="CIDFont+F1" w:cs="CIDFont+F1"/>
                <w:sz w:val="23"/>
                <w:szCs w:val="23"/>
                <w:lang w:val="en-BE"/>
              </w:rPr>
              <w:t>Belnet</w:t>
            </w:r>
            <w:proofErr w:type="spellEnd"/>
            <w:r>
              <w:rPr>
                <w:rFonts w:ascii="CIDFont+F1" w:hAnsi="CIDFont+F1" w:cs="CIDFont+F1"/>
                <w:sz w:val="23"/>
                <w:szCs w:val="23"/>
                <w:lang w:val="en-BE"/>
              </w:rPr>
              <w:t xml:space="preserve"> will be used to share data up to 6TB. We do not expect to exceed this.</w:t>
            </w:r>
          </w:p>
        </w:tc>
      </w:tr>
    </w:tbl>
    <w:p w14:paraId="5DA7276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3FFAE" w14:textId="77777777" w:rsidTr="005E32FD">
        <w:trPr>
          <w:cantSplit/>
          <w:trHeight w:val="501"/>
        </w:trPr>
        <w:tc>
          <w:tcPr>
            <w:tcW w:w="15593" w:type="dxa"/>
            <w:gridSpan w:val="2"/>
            <w:shd w:val="clear" w:color="auto" w:fill="5B9BD5" w:themeFill="accent5"/>
          </w:tcPr>
          <w:p w14:paraId="709F674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E4A9006" w14:textId="77777777" w:rsidR="00877A71" w:rsidRPr="00145CC7" w:rsidRDefault="00877A71" w:rsidP="00EE6614">
            <w:pPr>
              <w:ind w:left="360"/>
              <w:rPr>
                <w:b/>
              </w:rPr>
            </w:pPr>
          </w:p>
        </w:tc>
      </w:tr>
      <w:tr w:rsidR="002300DE" w:rsidRPr="00F42A6F" w14:paraId="1768277F" w14:textId="77777777" w:rsidTr="00436EB9">
        <w:trPr>
          <w:cantSplit/>
          <w:trHeight w:val="269"/>
        </w:trPr>
        <w:tc>
          <w:tcPr>
            <w:tcW w:w="4962" w:type="dxa"/>
          </w:tcPr>
          <w:p w14:paraId="4BF4BDAE" w14:textId="77777777" w:rsidR="002300DE" w:rsidRPr="00CA44D7" w:rsidRDefault="00F621F9" w:rsidP="00877A71">
            <w:r w:rsidRPr="00C40606">
              <w:t>Who will manage data documentation and metadata during the research project?</w:t>
            </w:r>
          </w:p>
        </w:tc>
        <w:tc>
          <w:tcPr>
            <w:tcW w:w="10631" w:type="dxa"/>
          </w:tcPr>
          <w:p w14:paraId="48BB84E6" w14:textId="77777777" w:rsidR="0009007D" w:rsidRDefault="0009007D" w:rsidP="0009007D">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Responsibility for ensuring data preservation and sharing, as well as the end responsibility for updating</w:t>
            </w:r>
          </w:p>
          <w:p w14:paraId="071DA5A4" w14:textId="212E4EBF" w:rsidR="002300DE" w:rsidRPr="00C57639" w:rsidRDefault="0009007D" w:rsidP="0009007D">
            <w:pPr>
              <w:rPr>
                <w:b/>
                <w:bCs/>
              </w:rPr>
            </w:pPr>
            <w:r>
              <w:rPr>
                <w:rFonts w:ascii="CIDFont+F1" w:hAnsi="CIDFont+F1" w:cs="CIDFont+F1"/>
                <w:sz w:val="23"/>
                <w:szCs w:val="23"/>
                <w:lang w:val="en-BE"/>
              </w:rPr>
              <w:t>and implementing the DMP is with the supervisors (Lieve Moons and Lies De Groef).</w:t>
            </w:r>
          </w:p>
        </w:tc>
      </w:tr>
      <w:tr w:rsidR="002300DE" w:rsidRPr="00F42A6F" w14:paraId="39AA0710" w14:textId="77777777" w:rsidTr="00436EB9">
        <w:trPr>
          <w:cantSplit/>
          <w:trHeight w:val="269"/>
        </w:trPr>
        <w:tc>
          <w:tcPr>
            <w:tcW w:w="4962" w:type="dxa"/>
          </w:tcPr>
          <w:p w14:paraId="11BFFF58" w14:textId="77777777" w:rsidR="002300DE" w:rsidRDefault="00F621F9" w:rsidP="00877A71">
            <w:r w:rsidRPr="00C40606">
              <w:lastRenderedPageBreak/>
              <w:t>Who will manage data storage and backup during the research project?</w:t>
            </w:r>
          </w:p>
        </w:tc>
        <w:tc>
          <w:tcPr>
            <w:tcW w:w="10631" w:type="dxa"/>
          </w:tcPr>
          <w:p w14:paraId="185779B3" w14:textId="77777777" w:rsidR="00E65C0E" w:rsidRDefault="00E65C0E" w:rsidP="00E65C0E">
            <w:pPr>
              <w:autoSpaceDE w:val="0"/>
              <w:autoSpaceDN w:val="0"/>
              <w:adjustRightInd w:val="0"/>
              <w:rPr>
                <w:rFonts w:ascii="CIDFont+F1" w:hAnsi="CIDFont+F1" w:cs="CIDFont+F1"/>
                <w:sz w:val="23"/>
                <w:szCs w:val="23"/>
                <w:lang w:val="en-BE"/>
              </w:rPr>
            </w:pPr>
            <w:r>
              <w:rPr>
                <w:rFonts w:ascii="CIDFont+F1" w:hAnsi="CIDFont+F1" w:cs="CIDFont+F1"/>
                <w:sz w:val="23"/>
                <w:szCs w:val="23"/>
                <w:lang w:val="en-BE"/>
              </w:rPr>
              <w:t>Data documentation, data storage &amp; back up during the project is the responsibility of all researchers</w:t>
            </w:r>
          </w:p>
          <w:p w14:paraId="0DB37C08" w14:textId="6E69B831" w:rsidR="002300DE" w:rsidRPr="00C57639" w:rsidRDefault="00E65C0E" w:rsidP="00E65C0E">
            <w:pPr>
              <w:rPr>
                <w:b/>
                <w:bCs/>
              </w:rPr>
            </w:pPr>
            <w:r>
              <w:rPr>
                <w:rFonts w:ascii="CIDFont+F1" w:hAnsi="CIDFont+F1" w:cs="CIDFont+F1"/>
                <w:sz w:val="23"/>
                <w:szCs w:val="23"/>
                <w:lang w:val="en-BE"/>
              </w:rPr>
              <w:t>working on this project, including Pieter-Jan Serneels.</w:t>
            </w:r>
          </w:p>
        </w:tc>
      </w:tr>
      <w:tr w:rsidR="002300DE" w:rsidRPr="00661698" w14:paraId="28E7FF7B" w14:textId="77777777" w:rsidTr="00436EB9">
        <w:trPr>
          <w:cantSplit/>
          <w:trHeight w:val="269"/>
        </w:trPr>
        <w:tc>
          <w:tcPr>
            <w:tcW w:w="4962" w:type="dxa"/>
          </w:tcPr>
          <w:p w14:paraId="4ADDC794" w14:textId="77777777" w:rsidR="002300DE" w:rsidRDefault="00F621F9" w:rsidP="00877A71">
            <w:r w:rsidRPr="00C40606">
              <w:t>Who will manage data preservation and sharing?</w:t>
            </w:r>
          </w:p>
        </w:tc>
        <w:tc>
          <w:tcPr>
            <w:tcW w:w="10631" w:type="dxa"/>
          </w:tcPr>
          <w:p w14:paraId="393E5FA5" w14:textId="07974831" w:rsidR="002300DE" w:rsidRPr="00E65C0E" w:rsidRDefault="00E65C0E" w:rsidP="6320600B">
            <w:pPr>
              <w:rPr>
                <w:lang w:val="nl-BE"/>
              </w:rPr>
            </w:pPr>
            <w:r w:rsidRPr="00E65C0E">
              <w:rPr>
                <w:lang w:val="nl-BE"/>
              </w:rPr>
              <w:t xml:space="preserve">Lieve Moons </w:t>
            </w:r>
            <w:proofErr w:type="spellStart"/>
            <w:r w:rsidRPr="00E65C0E">
              <w:rPr>
                <w:lang w:val="nl-BE"/>
              </w:rPr>
              <w:t>and</w:t>
            </w:r>
            <w:proofErr w:type="spellEnd"/>
            <w:r w:rsidRPr="00E65C0E">
              <w:rPr>
                <w:lang w:val="nl-BE"/>
              </w:rPr>
              <w:t xml:space="preserve"> Lies De Groef</w:t>
            </w:r>
          </w:p>
        </w:tc>
      </w:tr>
      <w:tr w:rsidR="002300DE" w:rsidRPr="00661698" w14:paraId="19A47E73" w14:textId="77777777" w:rsidTr="00436EB9">
        <w:trPr>
          <w:cantSplit/>
          <w:trHeight w:val="269"/>
        </w:trPr>
        <w:tc>
          <w:tcPr>
            <w:tcW w:w="4962" w:type="dxa"/>
          </w:tcPr>
          <w:p w14:paraId="6740D08C" w14:textId="77777777" w:rsidR="00D712D9" w:rsidRPr="00D712D9" w:rsidRDefault="000E7787" w:rsidP="00D712D9">
            <w:pPr>
              <w:rPr>
                <w:i/>
              </w:rPr>
            </w:pPr>
            <w:r w:rsidRPr="00C40606">
              <w:t>Who will update and implement this DMP?</w:t>
            </w:r>
          </w:p>
        </w:tc>
        <w:tc>
          <w:tcPr>
            <w:tcW w:w="10631" w:type="dxa"/>
          </w:tcPr>
          <w:p w14:paraId="3C8D73E9" w14:textId="6A5986F0" w:rsidR="002300DE" w:rsidRPr="00E65C0E" w:rsidRDefault="00E65C0E" w:rsidP="6320600B">
            <w:pPr>
              <w:rPr>
                <w:lang w:val="nl-BE"/>
              </w:rPr>
            </w:pPr>
            <w:r w:rsidRPr="00E65C0E">
              <w:rPr>
                <w:lang w:val="nl-BE"/>
              </w:rPr>
              <w:t xml:space="preserve">Pieter-Jan Serneels, Lieve Moons </w:t>
            </w:r>
            <w:proofErr w:type="spellStart"/>
            <w:r w:rsidRPr="00E65C0E">
              <w:rPr>
                <w:lang w:val="nl-BE"/>
              </w:rPr>
              <w:t>and</w:t>
            </w:r>
            <w:proofErr w:type="spellEnd"/>
            <w:r w:rsidRPr="00E65C0E">
              <w:rPr>
                <w:lang w:val="nl-BE"/>
              </w:rPr>
              <w:t xml:space="preserve"> Lies De Groef</w:t>
            </w:r>
          </w:p>
        </w:tc>
      </w:tr>
    </w:tbl>
    <w:p w14:paraId="5693BC38" w14:textId="77777777" w:rsidR="0095381F" w:rsidRPr="00E65C0E" w:rsidRDefault="0095381F" w:rsidP="0095381F">
      <w:pPr>
        <w:rPr>
          <w:lang w:val="nl-BE"/>
        </w:rPr>
      </w:pPr>
    </w:p>
    <w:p w14:paraId="7CA8A441" w14:textId="77777777" w:rsidR="00FB3BB1" w:rsidRPr="00E65C0E" w:rsidRDefault="00FB3BB1" w:rsidP="0095381F">
      <w:pPr>
        <w:rPr>
          <w:lang w:val="nl-BE"/>
        </w:rPr>
      </w:pPr>
    </w:p>
    <w:p w14:paraId="6CB251BD" w14:textId="77777777" w:rsidR="00FB3BB1" w:rsidRPr="00E65C0E" w:rsidRDefault="00FB3BB1" w:rsidP="0095381F">
      <w:pPr>
        <w:rPr>
          <w:lang w:val="nl-BE"/>
        </w:rPr>
      </w:pPr>
    </w:p>
    <w:p w14:paraId="0FF6B0E1" w14:textId="77777777" w:rsidR="00FB3BB1" w:rsidRPr="00E65C0E" w:rsidRDefault="00FB3BB1" w:rsidP="0095381F">
      <w:pPr>
        <w:rPr>
          <w:lang w:val="nl-BE"/>
        </w:rPr>
      </w:pPr>
    </w:p>
    <w:p w14:paraId="05EC6CE7" w14:textId="77777777" w:rsidR="00FB3BB1" w:rsidRPr="00E65C0E" w:rsidRDefault="00FB3BB1" w:rsidP="0095381F">
      <w:pPr>
        <w:rPr>
          <w:lang w:val="nl-BE"/>
        </w:rPr>
      </w:pPr>
    </w:p>
    <w:p w14:paraId="5A1A8021" w14:textId="77777777" w:rsidR="00FB3BB1" w:rsidRPr="00E65C0E" w:rsidRDefault="00FB3BB1" w:rsidP="0095381F">
      <w:pPr>
        <w:rPr>
          <w:lang w:val="nl-BE"/>
        </w:rPr>
      </w:pPr>
    </w:p>
    <w:p w14:paraId="45B26441" w14:textId="77777777" w:rsidR="00FB3BB1" w:rsidRPr="00E65C0E" w:rsidRDefault="00FB3BB1" w:rsidP="0095381F">
      <w:pPr>
        <w:rPr>
          <w:lang w:val="nl-BE"/>
        </w:rPr>
      </w:pPr>
    </w:p>
    <w:p w14:paraId="67BCEB86" w14:textId="77777777" w:rsidR="00FB3BB1" w:rsidRPr="00E65C0E" w:rsidRDefault="00FB3BB1" w:rsidP="0095381F">
      <w:pPr>
        <w:rPr>
          <w:lang w:val="nl-BE"/>
        </w:rPr>
      </w:pPr>
    </w:p>
    <w:p w14:paraId="55A472AF" w14:textId="77777777" w:rsidR="00FB3BB1" w:rsidRPr="00E65C0E" w:rsidRDefault="00FB3BB1" w:rsidP="0095381F">
      <w:pPr>
        <w:rPr>
          <w:lang w:val="nl-BE"/>
        </w:rPr>
      </w:pPr>
    </w:p>
    <w:p w14:paraId="20D078D8" w14:textId="77777777" w:rsidR="00FB3BB1" w:rsidRPr="00E65C0E" w:rsidRDefault="00FB3BB1" w:rsidP="0095381F">
      <w:pPr>
        <w:rPr>
          <w:sz w:val="28"/>
          <w:szCs w:val="28"/>
          <w:u w:val="single"/>
          <w:lang w:val="nl-BE"/>
        </w:rPr>
      </w:pPr>
    </w:p>
    <w:sectPr w:rsidR="00FB3BB1" w:rsidRPr="00E65C0E"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4CB5F" w14:textId="77777777" w:rsidR="00497358" w:rsidRDefault="00497358" w:rsidP="00CE49D2">
      <w:r>
        <w:separator/>
      </w:r>
    </w:p>
  </w:endnote>
  <w:endnote w:type="continuationSeparator" w:id="0">
    <w:p w14:paraId="4FB87C9D" w14:textId="77777777" w:rsidR="00497358" w:rsidRDefault="0049735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EE623F1" w14:textId="77777777" w:rsidR="00D11EAA" w:rsidRDefault="00D11EAA" w:rsidP="00321EE3">
        <w:pPr>
          <w:pStyle w:val="Footer"/>
          <w:jc w:val="center"/>
        </w:pPr>
      </w:p>
      <w:p w14:paraId="7DFD9151"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3BCC3D2"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74B5E" w14:textId="77777777" w:rsidR="00497358" w:rsidRDefault="00497358" w:rsidP="00CE49D2">
      <w:r>
        <w:separator/>
      </w:r>
    </w:p>
  </w:footnote>
  <w:footnote w:type="continuationSeparator" w:id="0">
    <w:p w14:paraId="6C1073A6" w14:textId="77777777" w:rsidR="00497358" w:rsidRDefault="00497358" w:rsidP="00CE49D2">
      <w:r>
        <w:continuationSeparator/>
      </w:r>
    </w:p>
  </w:footnote>
  <w:footnote w:id="1">
    <w:p w14:paraId="3894843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4A14CC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B0B78D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72277DF5"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52092647">
    <w:abstractNumId w:val="15"/>
  </w:num>
  <w:num w:numId="2" w16cid:durableId="1557662181">
    <w:abstractNumId w:val="31"/>
  </w:num>
  <w:num w:numId="3" w16cid:durableId="595208853">
    <w:abstractNumId w:val="11"/>
  </w:num>
  <w:num w:numId="4" w16cid:durableId="1826315247">
    <w:abstractNumId w:val="8"/>
  </w:num>
  <w:num w:numId="5" w16cid:durableId="1749383282">
    <w:abstractNumId w:val="27"/>
  </w:num>
  <w:num w:numId="6" w16cid:durableId="987712868">
    <w:abstractNumId w:val="24"/>
  </w:num>
  <w:num w:numId="7" w16cid:durableId="537356197">
    <w:abstractNumId w:val="32"/>
  </w:num>
  <w:num w:numId="8" w16cid:durableId="834078658">
    <w:abstractNumId w:val="7"/>
  </w:num>
  <w:num w:numId="9" w16cid:durableId="134184917">
    <w:abstractNumId w:val="5"/>
  </w:num>
  <w:num w:numId="10" w16cid:durableId="208808420">
    <w:abstractNumId w:val="18"/>
  </w:num>
  <w:num w:numId="11" w16cid:durableId="25756664">
    <w:abstractNumId w:val="16"/>
  </w:num>
  <w:num w:numId="12" w16cid:durableId="315912795">
    <w:abstractNumId w:val="2"/>
  </w:num>
  <w:num w:numId="13" w16cid:durableId="803084077">
    <w:abstractNumId w:val="33"/>
  </w:num>
  <w:num w:numId="14" w16cid:durableId="2065984356">
    <w:abstractNumId w:val="3"/>
  </w:num>
  <w:num w:numId="15" w16cid:durableId="1164934061">
    <w:abstractNumId w:val="34"/>
  </w:num>
  <w:num w:numId="16" w16cid:durableId="1212381253">
    <w:abstractNumId w:val="4"/>
  </w:num>
  <w:num w:numId="17" w16cid:durableId="1078333771">
    <w:abstractNumId w:val="26"/>
  </w:num>
  <w:num w:numId="18" w16cid:durableId="634874162">
    <w:abstractNumId w:val="29"/>
  </w:num>
  <w:num w:numId="19" w16cid:durableId="786000634">
    <w:abstractNumId w:val="25"/>
  </w:num>
  <w:num w:numId="20" w16cid:durableId="1681854866">
    <w:abstractNumId w:val="28"/>
  </w:num>
  <w:num w:numId="21" w16cid:durableId="1855531976">
    <w:abstractNumId w:val="12"/>
  </w:num>
  <w:num w:numId="22" w16cid:durableId="1515533530">
    <w:abstractNumId w:val="30"/>
  </w:num>
  <w:num w:numId="23" w16cid:durableId="700783770">
    <w:abstractNumId w:val="14"/>
  </w:num>
  <w:num w:numId="24" w16cid:durableId="584850064">
    <w:abstractNumId w:val="17"/>
  </w:num>
  <w:num w:numId="25" w16cid:durableId="1579247419">
    <w:abstractNumId w:val="22"/>
  </w:num>
  <w:num w:numId="26" w16cid:durableId="1441102891">
    <w:abstractNumId w:val="20"/>
  </w:num>
  <w:num w:numId="27" w16cid:durableId="1985616711">
    <w:abstractNumId w:val="21"/>
  </w:num>
  <w:num w:numId="28" w16cid:durableId="932474980">
    <w:abstractNumId w:val="6"/>
  </w:num>
  <w:num w:numId="29" w16cid:durableId="1788657">
    <w:abstractNumId w:val="13"/>
  </w:num>
  <w:num w:numId="30" w16cid:durableId="1472940423">
    <w:abstractNumId w:val="19"/>
  </w:num>
  <w:num w:numId="31" w16cid:durableId="285620048">
    <w:abstractNumId w:val="0"/>
  </w:num>
  <w:num w:numId="32" w16cid:durableId="1633247611">
    <w:abstractNumId w:val="9"/>
  </w:num>
  <w:num w:numId="33" w16cid:durableId="1324509251">
    <w:abstractNumId w:val="23"/>
  </w:num>
  <w:num w:numId="34" w16cid:durableId="1772507909">
    <w:abstractNumId w:val="35"/>
  </w:num>
  <w:num w:numId="35" w16cid:durableId="269899670">
    <w:abstractNumId w:val="10"/>
  </w:num>
  <w:num w:numId="36" w16cid:durableId="53519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57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87C13"/>
    <w:rsid w:val="0009007D"/>
    <w:rsid w:val="000906CC"/>
    <w:rsid w:val="00094570"/>
    <w:rsid w:val="00097E2A"/>
    <w:rsid w:val="00097FC7"/>
    <w:rsid w:val="000A2BC9"/>
    <w:rsid w:val="000A46BC"/>
    <w:rsid w:val="000B0DAB"/>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2BAB"/>
    <w:rsid w:val="00113AD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32D"/>
    <w:rsid w:val="001468CB"/>
    <w:rsid w:val="0015218E"/>
    <w:rsid w:val="00155351"/>
    <w:rsid w:val="001569A1"/>
    <w:rsid w:val="001631C3"/>
    <w:rsid w:val="00165EC0"/>
    <w:rsid w:val="00166718"/>
    <w:rsid w:val="001707E4"/>
    <w:rsid w:val="00171BDA"/>
    <w:rsid w:val="00171BFB"/>
    <w:rsid w:val="00174B35"/>
    <w:rsid w:val="00174CE7"/>
    <w:rsid w:val="00174E1B"/>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C68C4"/>
    <w:rsid w:val="001F6067"/>
    <w:rsid w:val="00202C9D"/>
    <w:rsid w:val="00203D87"/>
    <w:rsid w:val="002053E4"/>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7C8"/>
    <w:rsid w:val="00294D7D"/>
    <w:rsid w:val="00296559"/>
    <w:rsid w:val="002977B7"/>
    <w:rsid w:val="002A0F9E"/>
    <w:rsid w:val="002A243F"/>
    <w:rsid w:val="002A56A0"/>
    <w:rsid w:val="002A7B37"/>
    <w:rsid w:val="002C28CD"/>
    <w:rsid w:val="002C5FEE"/>
    <w:rsid w:val="002D0C7D"/>
    <w:rsid w:val="002D4E43"/>
    <w:rsid w:val="002D63CE"/>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6944"/>
    <w:rsid w:val="00397CAE"/>
    <w:rsid w:val="003A0344"/>
    <w:rsid w:val="003A18D8"/>
    <w:rsid w:val="003A6916"/>
    <w:rsid w:val="003A6F4A"/>
    <w:rsid w:val="003B028A"/>
    <w:rsid w:val="003C0359"/>
    <w:rsid w:val="003C48A9"/>
    <w:rsid w:val="003C7883"/>
    <w:rsid w:val="003D036F"/>
    <w:rsid w:val="003D128A"/>
    <w:rsid w:val="003D2185"/>
    <w:rsid w:val="003D2DDC"/>
    <w:rsid w:val="003E12E0"/>
    <w:rsid w:val="003E566A"/>
    <w:rsid w:val="003E7A5B"/>
    <w:rsid w:val="003E7F04"/>
    <w:rsid w:val="00401153"/>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BEF"/>
    <w:rsid w:val="00436EB9"/>
    <w:rsid w:val="0044123C"/>
    <w:rsid w:val="00441D64"/>
    <w:rsid w:val="004420AA"/>
    <w:rsid w:val="00442BCA"/>
    <w:rsid w:val="00447077"/>
    <w:rsid w:val="00452334"/>
    <w:rsid w:val="0046404A"/>
    <w:rsid w:val="0046695E"/>
    <w:rsid w:val="00470052"/>
    <w:rsid w:val="0047216C"/>
    <w:rsid w:val="004822B2"/>
    <w:rsid w:val="004830FF"/>
    <w:rsid w:val="00483CF2"/>
    <w:rsid w:val="0048548C"/>
    <w:rsid w:val="00490B09"/>
    <w:rsid w:val="00491041"/>
    <w:rsid w:val="00492E32"/>
    <w:rsid w:val="00494771"/>
    <w:rsid w:val="00497358"/>
    <w:rsid w:val="0049739D"/>
    <w:rsid w:val="004A02A2"/>
    <w:rsid w:val="004A04ED"/>
    <w:rsid w:val="004A39C4"/>
    <w:rsid w:val="004A420D"/>
    <w:rsid w:val="004A454D"/>
    <w:rsid w:val="004A6E68"/>
    <w:rsid w:val="004B2CCF"/>
    <w:rsid w:val="004B3A11"/>
    <w:rsid w:val="004B414E"/>
    <w:rsid w:val="004B5890"/>
    <w:rsid w:val="004B6368"/>
    <w:rsid w:val="004C16AA"/>
    <w:rsid w:val="004C570E"/>
    <w:rsid w:val="004C72B8"/>
    <w:rsid w:val="004D37B4"/>
    <w:rsid w:val="004D621D"/>
    <w:rsid w:val="004E5067"/>
    <w:rsid w:val="004E5EC5"/>
    <w:rsid w:val="004E6101"/>
    <w:rsid w:val="004E7651"/>
    <w:rsid w:val="004E772D"/>
    <w:rsid w:val="004F0D15"/>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270BF"/>
    <w:rsid w:val="00531564"/>
    <w:rsid w:val="005321D4"/>
    <w:rsid w:val="00534576"/>
    <w:rsid w:val="00534707"/>
    <w:rsid w:val="0054104A"/>
    <w:rsid w:val="005434A0"/>
    <w:rsid w:val="00552B61"/>
    <w:rsid w:val="00552F03"/>
    <w:rsid w:val="00555EA1"/>
    <w:rsid w:val="00561EE6"/>
    <w:rsid w:val="00566351"/>
    <w:rsid w:val="00572C6D"/>
    <w:rsid w:val="0057545A"/>
    <w:rsid w:val="0057740F"/>
    <w:rsid w:val="00581352"/>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1B3E"/>
    <w:rsid w:val="005E32FD"/>
    <w:rsid w:val="005E451B"/>
    <w:rsid w:val="005E5386"/>
    <w:rsid w:val="005F1A74"/>
    <w:rsid w:val="005F5B9C"/>
    <w:rsid w:val="005F6665"/>
    <w:rsid w:val="00605302"/>
    <w:rsid w:val="00605AAD"/>
    <w:rsid w:val="00610242"/>
    <w:rsid w:val="006161D8"/>
    <w:rsid w:val="006200AD"/>
    <w:rsid w:val="00620BB0"/>
    <w:rsid w:val="00620EDF"/>
    <w:rsid w:val="006211B3"/>
    <w:rsid w:val="006218C5"/>
    <w:rsid w:val="00622873"/>
    <w:rsid w:val="006247A4"/>
    <w:rsid w:val="00626238"/>
    <w:rsid w:val="0062643D"/>
    <w:rsid w:val="00632536"/>
    <w:rsid w:val="00633E1E"/>
    <w:rsid w:val="006362D7"/>
    <w:rsid w:val="00641D7D"/>
    <w:rsid w:val="00642BC5"/>
    <w:rsid w:val="00646E0C"/>
    <w:rsid w:val="00650192"/>
    <w:rsid w:val="00650708"/>
    <w:rsid w:val="00653953"/>
    <w:rsid w:val="006553BC"/>
    <w:rsid w:val="00661698"/>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537E"/>
    <w:rsid w:val="00712AC0"/>
    <w:rsid w:val="00716FA0"/>
    <w:rsid w:val="00721DBF"/>
    <w:rsid w:val="00721DD9"/>
    <w:rsid w:val="007270FB"/>
    <w:rsid w:val="00735083"/>
    <w:rsid w:val="00735DBA"/>
    <w:rsid w:val="007362F5"/>
    <w:rsid w:val="00736EF6"/>
    <w:rsid w:val="007405A6"/>
    <w:rsid w:val="00741053"/>
    <w:rsid w:val="00746010"/>
    <w:rsid w:val="00751BD4"/>
    <w:rsid w:val="00752E4A"/>
    <w:rsid w:val="007533BA"/>
    <w:rsid w:val="007546D8"/>
    <w:rsid w:val="007553AA"/>
    <w:rsid w:val="00761583"/>
    <w:rsid w:val="00762462"/>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C58C7"/>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CEC"/>
    <w:rsid w:val="00854DD7"/>
    <w:rsid w:val="00855608"/>
    <w:rsid w:val="00861A4A"/>
    <w:rsid w:val="008621C9"/>
    <w:rsid w:val="00862410"/>
    <w:rsid w:val="008626AA"/>
    <w:rsid w:val="0086362F"/>
    <w:rsid w:val="00864E53"/>
    <w:rsid w:val="00867A92"/>
    <w:rsid w:val="00870E5A"/>
    <w:rsid w:val="00870FB5"/>
    <w:rsid w:val="00872F86"/>
    <w:rsid w:val="0087485C"/>
    <w:rsid w:val="00877514"/>
    <w:rsid w:val="00877A71"/>
    <w:rsid w:val="00880395"/>
    <w:rsid w:val="00880752"/>
    <w:rsid w:val="00880A3B"/>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6C5"/>
    <w:rsid w:val="008F6A70"/>
    <w:rsid w:val="008F6DC0"/>
    <w:rsid w:val="008F73BC"/>
    <w:rsid w:val="00900116"/>
    <w:rsid w:val="00900D74"/>
    <w:rsid w:val="00901351"/>
    <w:rsid w:val="00902638"/>
    <w:rsid w:val="00905D63"/>
    <w:rsid w:val="00906DA8"/>
    <w:rsid w:val="0091060F"/>
    <w:rsid w:val="009142A7"/>
    <w:rsid w:val="00916AB5"/>
    <w:rsid w:val="0092127A"/>
    <w:rsid w:val="009231C6"/>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2C8D"/>
    <w:rsid w:val="00984679"/>
    <w:rsid w:val="009940AD"/>
    <w:rsid w:val="009966C3"/>
    <w:rsid w:val="009A45CB"/>
    <w:rsid w:val="009A60A5"/>
    <w:rsid w:val="009A73A6"/>
    <w:rsid w:val="009B202F"/>
    <w:rsid w:val="009B33FA"/>
    <w:rsid w:val="009B7BF9"/>
    <w:rsid w:val="009C0EAA"/>
    <w:rsid w:val="009C32D2"/>
    <w:rsid w:val="009C532A"/>
    <w:rsid w:val="009C54E5"/>
    <w:rsid w:val="009C66B2"/>
    <w:rsid w:val="009D090C"/>
    <w:rsid w:val="009D32FB"/>
    <w:rsid w:val="009D7577"/>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6828"/>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6B89"/>
    <w:rsid w:val="00AB71F6"/>
    <w:rsid w:val="00AC72EB"/>
    <w:rsid w:val="00AD5ABD"/>
    <w:rsid w:val="00AE0878"/>
    <w:rsid w:val="00AE0BF5"/>
    <w:rsid w:val="00AE13F1"/>
    <w:rsid w:val="00AE1C23"/>
    <w:rsid w:val="00AE1DFC"/>
    <w:rsid w:val="00AE2062"/>
    <w:rsid w:val="00AE4A22"/>
    <w:rsid w:val="00AE5AA3"/>
    <w:rsid w:val="00AE65E6"/>
    <w:rsid w:val="00AE7FC2"/>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1E8B"/>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5B3F"/>
    <w:rsid w:val="00BD4178"/>
    <w:rsid w:val="00BE1EDA"/>
    <w:rsid w:val="00BE259C"/>
    <w:rsid w:val="00BF3E6A"/>
    <w:rsid w:val="00BF71A6"/>
    <w:rsid w:val="00C018F7"/>
    <w:rsid w:val="00C0755D"/>
    <w:rsid w:val="00C10A94"/>
    <w:rsid w:val="00C1455E"/>
    <w:rsid w:val="00C149C1"/>
    <w:rsid w:val="00C1519E"/>
    <w:rsid w:val="00C15D94"/>
    <w:rsid w:val="00C161F1"/>
    <w:rsid w:val="00C21924"/>
    <w:rsid w:val="00C259AF"/>
    <w:rsid w:val="00C25D47"/>
    <w:rsid w:val="00C26A02"/>
    <w:rsid w:val="00C271CA"/>
    <w:rsid w:val="00C35D95"/>
    <w:rsid w:val="00C4422C"/>
    <w:rsid w:val="00C47672"/>
    <w:rsid w:val="00C512C7"/>
    <w:rsid w:val="00C57639"/>
    <w:rsid w:val="00C61245"/>
    <w:rsid w:val="00C64163"/>
    <w:rsid w:val="00C6497B"/>
    <w:rsid w:val="00C652EE"/>
    <w:rsid w:val="00C65547"/>
    <w:rsid w:val="00C67569"/>
    <w:rsid w:val="00C70FE0"/>
    <w:rsid w:val="00C72263"/>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473E"/>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1D4"/>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0FF"/>
    <w:rsid w:val="00E44ADC"/>
    <w:rsid w:val="00E4728F"/>
    <w:rsid w:val="00E47889"/>
    <w:rsid w:val="00E52B19"/>
    <w:rsid w:val="00E531C9"/>
    <w:rsid w:val="00E5577F"/>
    <w:rsid w:val="00E57FED"/>
    <w:rsid w:val="00E6106C"/>
    <w:rsid w:val="00E6127A"/>
    <w:rsid w:val="00E62A40"/>
    <w:rsid w:val="00E65C0E"/>
    <w:rsid w:val="00E67B8A"/>
    <w:rsid w:val="00E77592"/>
    <w:rsid w:val="00E841AA"/>
    <w:rsid w:val="00E8604D"/>
    <w:rsid w:val="00E86CB1"/>
    <w:rsid w:val="00E93C67"/>
    <w:rsid w:val="00E95434"/>
    <w:rsid w:val="00EA025E"/>
    <w:rsid w:val="00EA1B20"/>
    <w:rsid w:val="00EA21F4"/>
    <w:rsid w:val="00EA3D21"/>
    <w:rsid w:val="00EA3EAE"/>
    <w:rsid w:val="00EA6BDF"/>
    <w:rsid w:val="00EA77B5"/>
    <w:rsid w:val="00EB125A"/>
    <w:rsid w:val="00EB2D96"/>
    <w:rsid w:val="00EB6C8D"/>
    <w:rsid w:val="00EB7086"/>
    <w:rsid w:val="00EC3A89"/>
    <w:rsid w:val="00EC7281"/>
    <w:rsid w:val="00ED3CF4"/>
    <w:rsid w:val="00ED5CBB"/>
    <w:rsid w:val="00EE114C"/>
    <w:rsid w:val="00EE1CA6"/>
    <w:rsid w:val="00EE33E8"/>
    <w:rsid w:val="00EE6614"/>
    <w:rsid w:val="00EE7F7F"/>
    <w:rsid w:val="00EF0947"/>
    <w:rsid w:val="00EF170D"/>
    <w:rsid w:val="00EF6E3A"/>
    <w:rsid w:val="00EF7190"/>
    <w:rsid w:val="00F002B8"/>
    <w:rsid w:val="00F036DD"/>
    <w:rsid w:val="00F04613"/>
    <w:rsid w:val="00F04C6A"/>
    <w:rsid w:val="00F12E7F"/>
    <w:rsid w:val="00F175CA"/>
    <w:rsid w:val="00F17D69"/>
    <w:rsid w:val="00F2558D"/>
    <w:rsid w:val="00F2717A"/>
    <w:rsid w:val="00F27BBC"/>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34D2"/>
    <w:rsid w:val="00F85B90"/>
    <w:rsid w:val="00F943F8"/>
    <w:rsid w:val="00F96350"/>
    <w:rsid w:val="00F9706A"/>
    <w:rsid w:val="00FA1621"/>
    <w:rsid w:val="00FA2444"/>
    <w:rsid w:val="00FA78D3"/>
    <w:rsid w:val="00FA7AF1"/>
    <w:rsid w:val="00FB1A92"/>
    <w:rsid w:val="00FB2096"/>
    <w:rsid w:val="00FB3BB1"/>
    <w:rsid w:val="00FB55E4"/>
    <w:rsid w:val="00FB5895"/>
    <w:rsid w:val="00FB642F"/>
    <w:rsid w:val="00FB786F"/>
    <w:rsid w:val="00FC0475"/>
    <w:rsid w:val="00FC11F3"/>
    <w:rsid w:val="00FD051B"/>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596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0A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880A3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74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42769096">
      <w:bodyDiv w:val="1"/>
      <w:marLeft w:val="0"/>
      <w:marRight w:val="0"/>
      <w:marTop w:val="0"/>
      <w:marBottom w:val="0"/>
      <w:divBdr>
        <w:top w:val="none" w:sz="0" w:space="0" w:color="auto"/>
        <w:left w:val="none" w:sz="0" w:space="0" w:color="auto"/>
        <w:bottom w:val="none" w:sz="0" w:space="0" w:color="auto"/>
        <w:right w:val="none" w:sz="0" w:space="0" w:color="auto"/>
      </w:divBdr>
    </w:div>
    <w:div w:id="18685208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orcid.org/0000-0003-0186-1411"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1114525N</Project_x0020_Ref.>
    <Code xmlns="d2b4f59a-05ce-4744-9d1c-9dd30147ee09">3E220894</Code>
    <FundingCallID xmlns="d2b4f59a-05ce-4744-9d1c-9dd30147ee09">40801</FundingCallID>
    <_dlc_DocId xmlns="d2b4f59a-05ce-4744-9d1c-9dd30147ee09">P4FNSWA4HVKW-73199252-23205</_dlc_DocId>
    <_dlc_DocIdUrl xmlns="d2b4f59a-05ce-4744-9d1c-9dd30147ee09">
      <Url>https://www.groupware.kuleuven.be/sites/dmpmt/_layouts/15/DocIdRedir.aspx?ID=P4FNSWA4HVKW-73199252-23205</Url>
      <Description>P4FNSWA4HVKW-73199252-23205</Description>
    </_dlc_DocIdUrl>
    <TypeDoc xmlns="de64d03d-2dbc-4782-9fbf-1d8df1c50cf7">Initial</TypeDoc>
    <FormID xmlns="d2b4f59a-05ce-4744-9d1c-9dd30147ee09">3973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CCF6FB0-5648-4615-82EB-52CEBD780AB6}"/>
</file>

<file path=customXml/itemProps3.xml><?xml version="1.0" encoding="utf-8"?>
<ds:datastoreItem xmlns:ds="http://schemas.openxmlformats.org/officeDocument/2006/customXml" ds:itemID="{03616C81-6D10-4E24-B0F6-D26796C04E5B}"/>
</file>

<file path=customXml/itemProps4.xml><?xml version="1.0" encoding="utf-8"?>
<ds:datastoreItem xmlns:ds="http://schemas.openxmlformats.org/officeDocument/2006/customXml" ds:itemID="{AFEFA7A2-ECA5-472F-AA9F-760E627E6F4E}"/>
</file>

<file path=customXml/itemProps5.xml><?xml version="1.0" encoding="utf-8"?>
<ds:datastoreItem xmlns:ds="http://schemas.openxmlformats.org/officeDocument/2006/customXml" ds:itemID="{4F7A8D5C-1B51-4C6B-980B-8A24CF6ABFFE}"/>
</file>

<file path=docProps/app.xml><?xml version="1.0" encoding="utf-8"?>
<Properties xmlns="http://schemas.openxmlformats.org/officeDocument/2006/extended-properties" xmlns:vt="http://schemas.openxmlformats.org/officeDocument/2006/docPropsVTypes">
  <Template>Normal.dotm</Template>
  <TotalTime>0</TotalTime>
  <Pages>16</Pages>
  <Words>3234</Words>
  <Characters>18435</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2025-01-29T08:35:00Z</dcterms:created>
  <dcterms:modified xsi:type="dcterms:W3CDTF">2025-03-25T16:41:00Z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24a84767-1239-4721-8063-6f3d6abcefb0</vt:lpwstr>
  </property>
</Properties>
</file>