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34E7D7" w14:textId="77777777" w:rsidR="000E7C58" w:rsidRPr="00436B81" w:rsidRDefault="006124EF" w:rsidP="006124EF">
      <w:pPr>
        <w:pStyle w:val="ListParagraph"/>
        <w:numPr>
          <w:ilvl w:val="0"/>
          <w:numId w:val="1"/>
        </w:numPr>
        <w:jc w:val="both"/>
        <w:rPr>
          <w:rFonts w:cstheme="minorHAnsi"/>
          <w:b/>
          <w:color w:val="4472C4" w:themeColor="accent5"/>
          <w:sz w:val="28"/>
        </w:rPr>
      </w:pPr>
      <w:r w:rsidRPr="00436B81">
        <w:rPr>
          <w:rFonts w:cstheme="minorHAnsi"/>
          <w:b/>
          <w:color w:val="4472C4" w:themeColor="accent5"/>
          <w:sz w:val="28"/>
        </w:rPr>
        <w:t>General information</w:t>
      </w:r>
    </w:p>
    <w:p w14:paraId="37AF1928" w14:textId="77777777" w:rsidR="006124EF" w:rsidRPr="00436B81" w:rsidRDefault="00436B81" w:rsidP="006124EF">
      <w:pPr>
        <w:jc w:val="both"/>
        <w:rPr>
          <w:rFonts w:cstheme="minorHAnsi"/>
          <w:color w:val="4472C4" w:themeColor="accent5"/>
          <w:lang w:val="en-GB"/>
        </w:rPr>
      </w:pPr>
      <w:r w:rsidRPr="00436B81">
        <w:rPr>
          <w:rFonts w:cstheme="minorHAnsi"/>
          <w:color w:val="4472C4" w:themeColor="accent5"/>
          <w:lang w:val="en-GB"/>
        </w:rPr>
        <w:t>“Name applicant”</w:t>
      </w:r>
    </w:p>
    <w:p w14:paraId="5364E0EE" w14:textId="738E2021" w:rsidR="00436B81" w:rsidRDefault="00A01B30" w:rsidP="006124EF">
      <w:pPr>
        <w:jc w:val="both"/>
        <w:rPr>
          <w:rFonts w:cstheme="minorHAnsi"/>
        </w:rPr>
      </w:pPr>
      <w:r>
        <w:rPr>
          <w:rFonts w:cstheme="minorHAnsi"/>
        </w:rPr>
        <w:t>Jürgen Duchenne</w:t>
      </w:r>
    </w:p>
    <w:p w14:paraId="6015FCA6" w14:textId="77777777" w:rsidR="00436B81" w:rsidRPr="00436B81" w:rsidRDefault="00436B81" w:rsidP="006124EF">
      <w:pPr>
        <w:jc w:val="both"/>
        <w:rPr>
          <w:rFonts w:cstheme="minorHAnsi"/>
          <w:color w:val="4472C4" w:themeColor="accent5"/>
          <w:lang w:val="en-GB"/>
        </w:rPr>
      </w:pPr>
      <w:r w:rsidRPr="00436B81">
        <w:rPr>
          <w:rFonts w:cstheme="minorHAnsi"/>
          <w:color w:val="4472C4" w:themeColor="accent5"/>
          <w:lang w:val="en-GB"/>
        </w:rPr>
        <w:t>“FWO Project Number &amp; Title”</w:t>
      </w:r>
    </w:p>
    <w:p w14:paraId="466914CC" w14:textId="7FBEF208" w:rsidR="00436B81" w:rsidRDefault="00975B35" w:rsidP="00436B81">
      <w:pPr>
        <w:jc w:val="both"/>
        <w:rPr>
          <w:rFonts w:cstheme="minorHAnsi"/>
          <w:lang w:val="en-GB"/>
        </w:rPr>
      </w:pPr>
      <w:r>
        <w:rPr>
          <w:rFonts w:cstheme="minorHAnsi"/>
        </w:rPr>
        <w:t>12ZZN22N</w:t>
      </w:r>
    </w:p>
    <w:p w14:paraId="484FAB01" w14:textId="77777777" w:rsidR="00436B81" w:rsidRPr="00436B81" w:rsidRDefault="00436B81" w:rsidP="00436B81">
      <w:pPr>
        <w:jc w:val="both"/>
        <w:rPr>
          <w:rFonts w:cstheme="minorHAnsi"/>
          <w:color w:val="4472C4" w:themeColor="accent5"/>
          <w:lang w:val="en-GB"/>
        </w:rPr>
      </w:pPr>
      <w:r w:rsidRPr="00436B81">
        <w:rPr>
          <w:rFonts w:cstheme="minorHAnsi"/>
          <w:color w:val="4472C4" w:themeColor="accent5"/>
          <w:lang w:val="en-GB"/>
        </w:rPr>
        <w:t>“Affiliation”</w:t>
      </w:r>
    </w:p>
    <w:p w14:paraId="3360177C" w14:textId="115000B8" w:rsidR="006124EF" w:rsidRDefault="00975B35" w:rsidP="006124EF">
      <w:pPr>
        <w:jc w:val="both"/>
        <w:rPr>
          <w:rFonts w:cstheme="minorHAnsi"/>
          <w:lang w:val="en-GB"/>
        </w:rPr>
      </w:pPr>
      <w:r>
        <w:rPr>
          <w:rFonts w:cstheme="minorHAnsi"/>
          <w:lang w:val="en-GB"/>
        </w:rPr>
        <w:t>KU Leuven</w:t>
      </w:r>
    </w:p>
    <w:p w14:paraId="10222F45" w14:textId="77777777" w:rsidR="00C7119A" w:rsidRPr="00436B81" w:rsidRDefault="00C7119A" w:rsidP="006124EF">
      <w:pPr>
        <w:jc w:val="both"/>
        <w:rPr>
          <w:rFonts w:cstheme="minorHAnsi"/>
          <w:lang w:val="en-GB"/>
        </w:rPr>
      </w:pPr>
      <w:bookmarkStart w:id="0" w:name="_GoBack"/>
      <w:bookmarkEnd w:id="0"/>
    </w:p>
    <w:p w14:paraId="0871CCE3" w14:textId="77777777" w:rsidR="006124EF" w:rsidRPr="006124EF" w:rsidRDefault="006124EF" w:rsidP="006124EF">
      <w:pPr>
        <w:pStyle w:val="ListParagraph"/>
        <w:numPr>
          <w:ilvl w:val="0"/>
          <w:numId w:val="1"/>
        </w:numPr>
        <w:jc w:val="both"/>
        <w:rPr>
          <w:rFonts w:cstheme="minorHAnsi"/>
          <w:b/>
          <w:color w:val="4472C4" w:themeColor="accent5"/>
          <w:sz w:val="28"/>
        </w:rPr>
      </w:pPr>
      <w:r w:rsidRPr="006124EF">
        <w:rPr>
          <w:rFonts w:cstheme="minorHAnsi"/>
          <w:b/>
          <w:color w:val="4472C4" w:themeColor="accent5"/>
          <w:sz w:val="28"/>
        </w:rPr>
        <w:t xml:space="preserve">Data </w:t>
      </w:r>
      <w:proofErr w:type="spellStart"/>
      <w:r w:rsidRPr="006124EF">
        <w:rPr>
          <w:rFonts w:cstheme="minorHAnsi"/>
          <w:b/>
          <w:color w:val="4472C4" w:themeColor="accent5"/>
          <w:sz w:val="28"/>
        </w:rPr>
        <w:t>description</w:t>
      </w:r>
      <w:proofErr w:type="spellEnd"/>
    </w:p>
    <w:p w14:paraId="58426CC9" w14:textId="7E45B80D" w:rsidR="00F62857" w:rsidRDefault="00F62857" w:rsidP="006124EF">
      <w:pPr>
        <w:jc w:val="both"/>
        <w:rPr>
          <w:rFonts w:cstheme="minorHAnsi"/>
          <w:color w:val="4472C4" w:themeColor="accent5"/>
          <w:lang w:val="en-GB"/>
        </w:rPr>
      </w:pPr>
      <w:r>
        <w:rPr>
          <w:rFonts w:cstheme="minorHAnsi"/>
          <w:color w:val="4472C4" w:themeColor="accent5"/>
          <w:lang w:val="en-GB"/>
        </w:rPr>
        <w:t>“Will you generate/collect new data and/or make use of existing data?”</w:t>
      </w:r>
    </w:p>
    <w:p w14:paraId="26E9733C" w14:textId="2E27728C" w:rsidR="00F62857" w:rsidRPr="00F62857" w:rsidRDefault="00975B35" w:rsidP="006124EF">
      <w:pPr>
        <w:jc w:val="both"/>
        <w:rPr>
          <w:rFonts w:cstheme="minorHAnsi"/>
          <w:lang w:val="en-GB"/>
        </w:rPr>
      </w:pPr>
      <w:r>
        <w:rPr>
          <w:rFonts w:cstheme="minorHAnsi"/>
          <w:lang w:val="en-GB"/>
        </w:rPr>
        <w:t>Generate new data</w:t>
      </w:r>
    </w:p>
    <w:p w14:paraId="10CDD5F8" w14:textId="383E76DA" w:rsidR="006124EF" w:rsidRPr="006124EF" w:rsidRDefault="006124EF" w:rsidP="006124EF">
      <w:pPr>
        <w:jc w:val="both"/>
        <w:rPr>
          <w:rFonts w:cstheme="minorHAnsi"/>
          <w:color w:val="4472C4" w:themeColor="accent5"/>
          <w:lang w:val="en-GB"/>
        </w:rPr>
      </w:pPr>
      <w:r w:rsidRPr="006124EF">
        <w:rPr>
          <w:rFonts w:cstheme="minorHAnsi"/>
          <w:color w:val="4472C4" w:themeColor="accent5"/>
          <w:lang w:val="en-GB"/>
        </w:rPr>
        <w:t>“</w:t>
      </w:r>
      <w:r w:rsidR="00F62857" w:rsidRPr="00F62857">
        <w:rPr>
          <w:rFonts w:cstheme="minorHAnsi"/>
          <w:color w:val="4472C4" w:themeColor="accent5"/>
          <w:lang w:val="en-GB"/>
        </w:rPr>
        <w:t>Describe in detail the origin, type and format of the data (per dataset) and its (estimated) volume. This may be easiest in a table (see example) or as a data flow and per WP or objective of the project. If you reuse existing data, specify the source of these data. Distinguish data types (the kind of content) from data formats (the technical format).</w:t>
      </w:r>
      <w:r w:rsidR="00F62857">
        <w:rPr>
          <w:rFonts w:cstheme="minorHAnsi"/>
          <w:color w:val="4472C4" w:themeColor="accent5"/>
          <w:lang w:val="en-GB"/>
        </w:rPr>
        <w:t>”</w:t>
      </w:r>
    </w:p>
    <w:p w14:paraId="58D891DD" w14:textId="3EBF9029" w:rsidR="00C735F3" w:rsidRDefault="00311933" w:rsidP="006124EF">
      <w:pPr>
        <w:jc w:val="both"/>
        <w:rPr>
          <w:rFonts w:eastAsia="Times New Roman" w:cstheme="minorHAnsi"/>
          <w:sz w:val="24"/>
          <w:szCs w:val="24"/>
          <w:lang w:val="en-GB" w:eastAsia="nl-BE"/>
        </w:rPr>
      </w:pPr>
      <w:r>
        <w:rPr>
          <w:rFonts w:eastAsia="Times New Roman" w:cstheme="minorHAnsi"/>
          <w:sz w:val="24"/>
          <w:szCs w:val="24"/>
          <w:lang w:val="en-GB" w:eastAsia="nl-BE"/>
        </w:rPr>
        <w:t xml:space="preserve">WP1 </w:t>
      </w:r>
      <w:r w:rsidR="0048653C">
        <w:rPr>
          <w:rFonts w:eastAsia="Times New Roman" w:cstheme="minorHAnsi"/>
          <w:sz w:val="24"/>
          <w:szCs w:val="24"/>
          <w:lang w:val="en-GB" w:eastAsia="nl-BE"/>
        </w:rPr>
        <w:t>(Method validation): Data from this work package (WP) will</w:t>
      </w:r>
      <w:r w:rsidR="007337C6">
        <w:rPr>
          <w:rFonts w:eastAsia="Times New Roman" w:cstheme="minorHAnsi"/>
          <w:sz w:val="24"/>
          <w:szCs w:val="24"/>
          <w:lang w:val="en-GB" w:eastAsia="nl-BE"/>
        </w:rPr>
        <w:t xml:space="preserve"> consist of </w:t>
      </w:r>
      <w:r w:rsidR="003F1D1C">
        <w:rPr>
          <w:rFonts w:eastAsia="Times New Roman" w:cstheme="minorHAnsi"/>
          <w:sz w:val="24"/>
          <w:szCs w:val="24"/>
          <w:lang w:val="en-GB" w:eastAsia="nl-BE"/>
        </w:rPr>
        <w:t xml:space="preserve">programming files, </w:t>
      </w:r>
      <w:r w:rsidR="00AA0FAB">
        <w:rPr>
          <w:rFonts w:eastAsia="Times New Roman" w:cstheme="minorHAnsi"/>
          <w:sz w:val="24"/>
          <w:szCs w:val="24"/>
          <w:lang w:val="en-GB" w:eastAsia="nl-BE"/>
        </w:rPr>
        <w:t xml:space="preserve">echo </w:t>
      </w:r>
      <w:r w:rsidR="00F070FB">
        <w:rPr>
          <w:rFonts w:eastAsia="Times New Roman" w:cstheme="minorHAnsi"/>
          <w:sz w:val="24"/>
          <w:szCs w:val="24"/>
          <w:lang w:val="en-GB" w:eastAsia="nl-BE"/>
        </w:rPr>
        <w:t xml:space="preserve">imaging files and </w:t>
      </w:r>
      <w:r w:rsidR="003F0B01">
        <w:rPr>
          <w:rFonts w:eastAsia="Times New Roman" w:cstheme="minorHAnsi"/>
          <w:sz w:val="24"/>
          <w:szCs w:val="24"/>
          <w:lang w:val="en-GB" w:eastAsia="nl-BE"/>
        </w:rPr>
        <w:t xml:space="preserve">data exports. </w:t>
      </w:r>
      <w:r w:rsidR="00C44DAD">
        <w:rPr>
          <w:rFonts w:eastAsia="Times New Roman" w:cstheme="minorHAnsi"/>
          <w:sz w:val="24"/>
          <w:szCs w:val="24"/>
          <w:lang w:val="en-GB" w:eastAsia="nl-BE"/>
        </w:rPr>
        <w:t xml:space="preserve">The programming files include </w:t>
      </w:r>
      <w:proofErr w:type="spellStart"/>
      <w:r w:rsidR="00AA0FAB">
        <w:rPr>
          <w:rFonts w:eastAsia="Times New Roman" w:cstheme="minorHAnsi"/>
          <w:sz w:val="24"/>
          <w:szCs w:val="24"/>
          <w:lang w:val="en-GB" w:eastAsia="nl-BE"/>
        </w:rPr>
        <w:t>Matlab</w:t>
      </w:r>
      <w:proofErr w:type="spellEnd"/>
      <w:r w:rsidR="00AA0FAB">
        <w:rPr>
          <w:rFonts w:eastAsia="Times New Roman" w:cstheme="minorHAnsi"/>
          <w:sz w:val="24"/>
          <w:szCs w:val="24"/>
          <w:lang w:val="en-GB" w:eastAsia="nl-BE"/>
        </w:rPr>
        <w:t xml:space="preserve"> and </w:t>
      </w:r>
      <w:proofErr w:type="spellStart"/>
      <w:r w:rsidR="00AA0FAB">
        <w:rPr>
          <w:rFonts w:eastAsia="Times New Roman" w:cstheme="minorHAnsi"/>
          <w:sz w:val="24"/>
          <w:szCs w:val="24"/>
          <w:lang w:val="en-GB" w:eastAsia="nl-BE"/>
        </w:rPr>
        <w:t>Labview</w:t>
      </w:r>
      <w:proofErr w:type="spellEnd"/>
      <w:r w:rsidR="00AA0FAB">
        <w:rPr>
          <w:rFonts w:eastAsia="Times New Roman" w:cstheme="minorHAnsi"/>
          <w:sz w:val="24"/>
          <w:szCs w:val="24"/>
          <w:lang w:val="en-GB" w:eastAsia="nl-BE"/>
        </w:rPr>
        <w:t xml:space="preserve"> scripts, whereas imaging data will be stored in the default DICOM file</w:t>
      </w:r>
      <w:r w:rsidR="001A4803">
        <w:rPr>
          <w:rFonts w:eastAsia="Times New Roman" w:cstheme="minorHAnsi"/>
          <w:sz w:val="24"/>
          <w:szCs w:val="24"/>
          <w:lang w:val="en-GB" w:eastAsia="nl-BE"/>
        </w:rPr>
        <w:t xml:space="preserve"> type</w:t>
      </w:r>
      <w:r w:rsidR="008438A7">
        <w:rPr>
          <w:rFonts w:eastAsia="Times New Roman" w:cstheme="minorHAnsi"/>
          <w:sz w:val="24"/>
          <w:szCs w:val="24"/>
          <w:lang w:val="en-GB" w:eastAsia="nl-BE"/>
        </w:rPr>
        <w:t xml:space="preserve"> (circa 5-10 GB)</w:t>
      </w:r>
      <w:r w:rsidR="001A4803">
        <w:rPr>
          <w:rFonts w:eastAsia="Times New Roman" w:cstheme="minorHAnsi"/>
          <w:sz w:val="24"/>
          <w:szCs w:val="24"/>
          <w:lang w:val="en-GB" w:eastAsia="nl-BE"/>
        </w:rPr>
        <w:t>. Data exports encompass XML and TXT files</w:t>
      </w:r>
      <w:r w:rsidR="008438A7">
        <w:rPr>
          <w:rFonts w:eastAsia="Times New Roman" w:cstheme="minorHAnsi"/>
          <w:sz w:val="24"/>
          <w:szCs w:val="24"/>
          <w:lang w:val="en-GB" w:eastAsia="nl-BE"/>
        </w:rPr>
        <w:t xml:space="preserve"> (circa 100 MB)</w:t>
      </w:r>
      <w:r w:rsidR="00C735F3">
        <w:rPr>
          <w:rFonts w:eastAsia="Times New Roman" w:cstheme="minorHAnsi"/>
          <w:sz w:val="24"/>
          <w:szCs w:val="24"/>
          <w:lang w:val="en-GB" w:eastAsia="nl-BE"/>
        </w:rPr>
        <w:t xml:space="preserve">. Data will be analysed in Microsoft Excel and statistical software such as SPSS (XLS and SAV files; estimated data volume: 200-500 MB). Data will be presented in Microsoft PowerPoint format (circa </w:t>
      </w:r>
      <w:r w:rsidR="005B0ED3">
        <w:rPr>
          <w:rFonts w:eastAsia="Times New Roman" w:cstheme="minorHAnsi"/>
          <w:sz w:val="24"/>
          <w:szCs w:val="24"/>
          <w:lang w:val="en-GB" w:eastAsia="nl-BE"/>
        </w:rPr>
        <w:t>0.5-</w:t>
      </w:r>
      <w:r w:rsidR="00C735F3">
        <w:rPr>
          <w:rFonts w:eastAsia="Times New Roman" w:cstheme="minorHAnsi"/>
          <w:sz w:val="24"/>
          <w:szCs w:val="24"/>
          <w:lang w:val="en-GB" w:eastAsia="nl-BE"/>
        </w:rPr>
        <w:t>1 GB in total).</w:t>
      </w:r>
    </w:p>
    <w:p w14:paraId="7C3328EE" w14:textId="52399072" w:rsidR="00466E74" w:rsidRDefault="00312150" w:rsidP="006124EF">
      <w:pPr>
        <w:jc w:val="both"/>
        <w:rPr>
          <w:rFonts w:eastAsia="Times New Roman" w:cstheme="minorHAnsi"/>
          <w:sz w:val="24"/>
          <w:szCs w:val="24"/>
          <w:lang w:val="en-GB" w:eastAsia="nl-BE"/>
        </w:rPr>
      </w:pPr>
      <w:r>
        <w:rPr>
          <w:rFonts w:eastAsia="Times New Roman" w:cstheme="minorHAnsi"/>
          <w:sz w:val="24"/>
          <w:szCs w:val="24"/>
          <w:lang w:val="en-GB" w:eastAsia="nl-BE"/>
        </w:rPr>
        <w:t xml:space="preserve">WP2 (Animal experiments): </w:t>
      </w:r>
      <w:r w:rsidR="008C5706">
        <w:rPr>
          <w:rFonts w:eastAsia="Times New Roman" w:cstheme="minorHAnsi"/>
          <w:sz w:val="24"/>
          <w:szCs w:val="24"/>
          <w:lang w:val="en-GB" w:eastAsia="nl-BE"/>
        </w:rPr>
        <w:t xml:space="preserve">Data concerning the animal experiments will consist of </w:t>
      </w:r>
      <w:proofErr w:type="spellStart"/>
      <w:r w:rsidR="00711188">
        <w:rPr>
          <w:rFonts w:eastAsia="Times New Roman" w:cstheme="minorHAnsi"/>
          <w:sz w:val="24"/>
          <w:szCs w:val="24"/>
          <w:lang w:val="en-GB" w:eastAsia="nl-BE"/>
        </w:rPr>
        <w:t>peri</w:t>
      </w:r>
      <w:proofErr w:type="spellEnd"/>
      <w:r w:rsidR="00711188">
        <w:rPr>
          <w:rFonts w:eastAsia="Times New Roman" w:cstheme="minorHAnsi"/>
          <w:sz w:val="24"/>
          <w:szCs w:val="24"/>
          <w:lang w:val="en-GB" w:eastAsia="nl-BE"/>
        </w:rPr>
        <w:t xml:space="preserve">-procedural notes, </w:t>
      </w:r>
      <w:r w:rsidR="00BE6629">
        <w:rPr>
          <w:rFonts w:eastAsia="Times New Roman" w:cstheme="minorHAnsi"/>
          <w:sz w:val="24"/>
          <w:szCs w:val="24"/>
          <w:lang w:val="en-GB" w:eastAsia="nl-BE"/>
        </w:rPr>
        <w:t xml:space="preserve">data exports, </w:t>
      </w:r>
      <w:r w:rsidR="00A505FB">
        <w:rPr>
          <w:rFonts w:eastAsia="Times New Roman" w:cstheme="minorHAnsi"/>
          <w:sz w:val="24"/>
          <w:szCs w:val="24"/>
          <w:lang w:val="en-GB" w:eastAsia="nl-BE"/>
        </w:rPr>
        <w:t xml:space="preserve">echo and cardiac magnetic resonance (CMR) imaging files, </w:t>
      </w:r>
      <w:r w:rsidR="008139A2">
        <w:rPr>
          <w:rFonts w:eastAsia="Times New Roman" w:cstheme="minorHAnsi"/>
          <w:sz w:val="24"/>
          <w:szCs w:val="24"/>
          <w:lang w:val="en-GB" w:eastAsia="nl-BE"/>
        </w:rPr>
        <w:t>as well as files for data analysis</w:t>
      </w:r>
      <w:r w:rsidR="00EF61A1">
        <w:rPr>
          <w:rFonts w:eastAsia="Times New Roman" w:cstheme="minorHAnsi"/>
          <w:sz w:val="24"/>
          <w:szCs w:val="24"/>
          <w:lang w:val="en-GB" w:eastAsia="nl-BE"/>
        </w:rPr>
        <w:t xml:space="preserve"> and presentation</w:t>
      </w:r>
      <w:r w:rsidR="008139A2">
        <w:rPr>
          <w:rFonts w:eastAsia="Times New Roman" w:cstheme="minorHAnsi"/>
          <w:sz w:val="24"/>
          <w:szCs w:val="24"/>
          <w:lang w:val="en-GB" w:eastAsia="nl-BE"/>
        </w:rPr>
        <w:t xml:space="preserve">. </w:t>
      </w:r>
      <w:proofErr w:type="spellStart"/>
      <w:r w:rsidR="00537F50">
        <w:rPr>
          <w:rFonts w:eastAsia="Times New Roman" w:cstheme="minorHAnsi"/>
          <w:sz w:val="24"/>
          <w:szCs w:val="24"/>
          <w:lang w:val="en-GB" w:eastAsia="nl-BE"/>
        </w:rPr>
        <w:t>Peri</w:t>
      </w:r>
      <w:proofErr w:type="spellEnd"/>
      <w:r w:rsidR="00537F50">
        <w:rPr>
          <w:rFonts w:eastAsia="Times New Roman" w:cstheme="minorHAnsi"/>
          <w:sz w:val="24"/>
          <w:szCs w:val="24"/>
          <w:lang w:val="en-GB" w:eastAsia="nl-BE"/>
        </w:rPr>
        <w:t xml:space="preserve">-procedural notes include </w:t>
      </w:r>
      <w:r w:rsidR="003643E9">
        <w:rPr>
          <w:rFonts w:eastAsia="Times New Roman" w:cstheme="minorHAnsi"/>
          <w:sz w:val="24"/>
          <w:szCs w:val="24"/>
          <w:lang w:val="en-GB" w:eastAsia="nl-BE"/>
        </w:rPr>
        <w:t xml:space="preserve">written notes of the hemodynamic status of the animal during the experiments. </w:t>
      </w:r>
      <w:r w:rsidR="0088526C">
        <w:rPr>
          <w:rFonts w:eastAsia="Times New Roman" w:cstheme="minorHAnsi"/>
          <w:sz w:val="24"/>
          <w:szCs w:val="24"/>
          <w:lang w:val="en-GB" w:eastAsia="nl-BE"/>
        </w:rPr>
        <w:t>After each experiment, these notes will be digitized in Microsoft Word/Excel files</w:t>
      </w:r>
      <w:r w:rsidR="007E7EE0">
        <w:rPr>
          <w:rFonts w:eastAsia="Times New Roman" w:cstheme="minorHAnsi"/>
          <w:sz w:val="24"/>
          <w:szCs w:val="24"/>
          <w:lang w:val="en-GB" w:eastAsia="nl-BE"/>
        </w:rPr>
        <w:t xml:space="preserve"> (estimated data volume </w:t>
      </w:r>
      <w:r w:rsidR="00463A77">
        <w:rPr>
          <w:rFonts w:eastAsia="Times New Roman" w:cstheme="minorHAnsi"/>
          <w:sz w:val="24"/>
          <w:szCs w:val="24"/>
          <w:lang w:val="en-GB" w:eastAsia="nl-BE"/>
        </w:rPr>
        <w:t>10-50 MB)</w:t>
      </w:r>
      <w:r w:rsidR="0088526C">
        <w:rPr>
          <w:rFonts w:eastAsia="Times New Roman" w:cstheme="minorHAnsi"/>
          <w:sz w:val="24"/>
          <w:szCs w:val="24"/>
          <w:lang w:val="en-GB" w:eastAsia="nl-BE"/>
        </w:rPr>
        <w:t xml:space="preserve">. </w:t>
      </w:r>
      <w:r w:rsidR="00B05DD9">
        <w:rPr>
          <w:rFonts w:eastAsia="Times New Roman" w:cstheme="minorHAnsi"/>
          <w:sz w:val="24"/>
          <w:szCs w:val="24"/>
          <w:lang w:val="en-GB" w:eastAsia="nl-BE"/>
        </w:rPr>
        <w:t>Data exports come from pacemaker programming</w:t>
      </w:r>
      <w:r w:rsidR="002D0274">
        <w:rPr>
          <w:rFonts w:eastAsia="Times New Roman" w:cstheme="minorHAnsi"/>
          <w:sz w:val="24"/>
          <w:szCs w:val="24"/>
          <w:lang w:val="en-GB" w:eastAsia="nl-BE"/>
        </w:rPr>
        <w:t xml:space="preserve"> and </w:t>
      </w:r>
      <w:r w:rsidR="004713E6">
        <w:rPr>
          <w:rFonts w:eastAsia="Times New Roman" w:cstheme="minorHAnsi"/>
          <w:sz w:val="24"/>
          <w:szCs w:val="24"/>
          <w:lang w:val="en-GB" w:eastAsia="nl-BE"/>
        </w:rPr>
        <w:t>pressure-volume catheterisation</w:t>
      </w:r>
      <w:r w:rsidR="002D0274">
        <w:rPr>
          <w:rFonts w:eastAsia="Times New Roman" w:cstheme="minorHAnsi"/>
          <w:sz w:val="24"/>
          <w:szCs w:val="24"/>
          <w:lang w:val="en-GB" w:eastAsia="nl-BE"/>
        </w:rPr>
        <w:t xml:space="preserve">, </w:t>
      </w:r>
      <w:r w:rsidR="00A75055">
        <w:rPr>
          <w:rFonts w:eastAsia="Times New Roman" w:cstheme="minorHAnsi"/>
          <w:sz w:val="24"/>
          <w:szCs w:val="24"/>
          <w:lang w:val="en-GB" w:eastAsia="nl-BE"/>
        </w:rPr>
        <w:t>and are stored in PDF and/or XML/TXT files</w:t>
      </w:r>
      <w:r w:rsidR="00463A77">
        <w:rPr>
          <w:rFonts w:eastAsia="Times New Roman" w:cstheme="minorHAnsi"/>
          <w:sz w:val="24"/>
          <w:szCs w:val="24"/>
          <w:lang w:val="en-GB" w:eastAsia="nl-BE"/>
        </w:rPr>
        <w:t xml:space="preserve"> (estimated data volume 50-100 MB)</w:t>
      </w:r>
      <w:r w:rsidR="00A75055">
        <w:rPr>
          <w:rFonts w:eastAsia="Times New Roman" w:cstheme="minorHAnsi"/>
          <w:sz w:val="24"/>
          <w:szCs w:val="24"/>
          <w:lang w:val="en-GB" w:eastAsia="nl-BE"/>
        </w:rPr>
        <w:t xml:space="preserve">. </w:t>
      </w:r>
      <w:r w:rsidR="001246E4">
        <w:rPr>
          <w:rFonts w:eastAsia="Times New Roman" w:cstheme="minorHAnsi"/>
          <w:sz w:val="24"/>
          <w:szCs w:val="24"/>
          <w:lang w:val="en-GB" w:eastAsia="nl-BE"/>
        </w:rPr>
        <w:t>Imaging files will be stored in DICOM format</w:t>
      </w:r>
      <w:r w:rsidR="00463A77">
        <w:rPr>
          <w:rFonts w:eastAsia="Times New Roman" w:cstheme="minorHAnsi"/>
          <w:sz w:val="24"/>
          <w:szCs w:val="24"/>
          <w:lang w:val="en-GB" w:eastAsia="nl-BE"/>
        </w:rPr>
        <w:t xml:space="preserve"> (estimated data volume </w:t>
      </w:r>
      <w:r w:rsidR="00AA0A1A">
        <w:rPr>
          <w:rFonts w:eastAsia="Times New Roman" w:cstheme="minorHAnsi"/>
          <w:sz w:val="24"/>
          <w:szCs w:val="24"/>
          <w:lang w:val="en-GB" w:eastAsia="nl-BE"/>
        </w:rPr>
        <w:t xml:space="preserve">for echo: </w:t>
      </w:r>
      <w:r w:rsidR="001E4727">
        <w:rPr>
          <w:rFonts w:eastAsia="Times New Roman" w:cstheme="minorHAnsi"/>
          <w:sz w:val="24"/>
          <w:szCs w:val="24"/>
          <w:lang w:val="en-GB" w:eastAsia="nl-BE"/>
        </w:rPr>
        <w:t>260 GB; for CMR: 100 GB).</w:t>
      </w:r>
      <w:r w:rsidR="005E2387">
        <w:rPr>
          <w:rFonts w:eastAsia="Times New Roman" w:cstheme="minorHAnsi"/>
          <w:sz w:val="24"/>
          <w:szCs w:val="24"/>
          <w:lang w:val="en-GB" w:eastAsia="nl-BE"/>
        </w:rPr>
        <w:t xml:space="preserve"> </w:t>
      </w:r>
      <w:r w:rsidR="0081020C">
        <w:rPr>
          <w:rFonts w:eastAsia="Times New Roman" w:cstheme="minorHAnsi"/>
          <w:sz w:val="24"/>
          <w:szCs w:val="24"/>
          <w:lang w:val="en-GB" w:eastAsia="nl-BE"/>
        </w:rPr>
        <w:t xml:space="preserve">Data </w:t>
      </w:r>
      <w:r w:rsidR="00B0783C">
        <w:rPr>
          <w:rFonts w:eastAsia="Times New Roman" w:cstheme="minorHAnsi"/>
          <w:sz w:val="24"/>
          <w:szCs w:val="24"/>
          <w:lang w:val="en-GB" w:eastAsia="nl-BE"/>
        </w:rPr>
        <w:t>will be analysed in Excel and SPSS</w:t>
      </w:r>
      <w:r w:rsidR="00800338">
        <w:rPr>
          <w:rFonts w:eastAsia="Times New Roman" w:cstheme="minorHAnsi"/>
          <w:sz w:val="24"/>
          <w:szCs w:val="24"/>
          <w:lang w:val="en-GB" w:eastAsia="nl-BE"/>
        </w:rPr>
        <w:t xml:space="preserve"> (XLS and SAV files; </w:t>
      </w:r>
      <w:r w:rsidR="0081020C">
        <w:rPr>
          <w:rFonts w:eastAsia="Times New Roman" w:cstheme="minorHAnsi"/>
          <w:sz w:val="24"/>
          <w:szCs w:val="24"/>
          <w:lang w:val="en-GB" w:eastAsia="nl-BE"/>
        </w:rPr>
        <w:t xml:space="preserve">estimated data volume: </w:t>
      </w:r>
      <w:r w:rsidR="008252CC">
        <w:rPr>
          <w:rFonts w:eastAsia="Times New Roman" w:cstheme="minorHAnsi"/>
          <w:sz w:val="24"/>
          <w:szCs w:val="24"/>
          <w:lang w:val="en-GB" w:eastAsia="nl-BE"/>
        </w:rPr>
        <w:t>200-500</w:t>
      </w:r>
      <w:r w:rsidR="00466E74">
        <w:rPr>
          <w:rFonts w:eastAsia="Times New Roman" w:cstheme="minorHAnsi"/>
          <w:sz w:val="24"/>
          <w:szCs w:val="24"/>
          <w:lang w:val="en-GB" w:eastAsia="nl-BE"/>
        </w:rPr>
        <w:t xml:space="preserve"> MB).</w:t>
      </w:r>
      <w:r w:rsidR="008252CC">
        <w:rPr>
          <w:rFonts w:eastAsia="Times New Roman" w:cstheme="minorHAnsi"/>
          <w:sz w:val="24"/>
          <w:szCs w:val="24"/>
          <w:lang w:val="en-GB" w:eastAsia="nl-BE"/>
        </w:rPr>
        <w:t xml:space="preserve"> </w:t>
      </w:r>
      <w:r w:rsidR="00EF61A1">
        <w:rPr>
          <w:rFonts w:eastAsia="Times New Roman" w:cstheme="minorHAnsi"/>
          <w:sz w:val="24"/>
          <w:szCs w:val="24"/>
          <w:lang w:val="en-GB" w:eastAsia="nl-BE"/>
        </w:rPr>
        <w:t xml:space="preserve">Data </w:t>
      </w:r>
      <w:r w:rsidR="00DC0FE3">
        <w:rPr>
          <w:rFonts w:eastAsia="Times New Roman" w:cstheme="minorHAnsi"/>
          <w:sz w:val="24"/>
          <w:szCs w:val="24"/>
          <w:lang w:val="en-GB" w:eastAsia="nl-BE"/>
        </w:rPr>
        <w:t xml:space="preserve">will be presented in PowerPoint format (circa </w:t>
      </w:r>
      <w:r w:rsidR="005B0ED3">
        <w:rPr>
          <w:rFonts w:eastAsia="Times New Roman" w:cstheme="minorHAnsi"/>
          <w:sz w:val="24"/>
          <w:szCs w:val="24"/>
          <w:lang w:val="en-GB" w:eastAsia="nl-BE"/>
        </w:rPr>
        <w:t>0.5-1</w:t>
      </w:r>
      <w:r w:rsidR="00DC0FE3">
        <w:rPr>
          <w:rFonts w:eastAsia="Times New Roman" w:cstheme="minorHAnsi"/>
          <w:sz w:val="24"/>
          <w:szCs w:val="24"/>
          <w:lang w:val="en-GB" w:eastAsia="nl-BE"/>
        </w:rPr>
        <w:t xml:space="preserve"> GB in total).</w:t>
      </w:r>
    </w:p>
    <w:p w14:paraId="13906C3B" w14:textId="7780879B" w:rsidR="00A0075C" w:rsidRDefault="001F0CA4" w:rsidP="006124EF">
      <w:pPr>
        <w:jc w:val="both"/>
        <w:rPr>
          <w:rFonts w:eastAsia="Times New Roman" w:cstheme="minorHAnsi"/>
          <w:sz w:val="24"/>
          <w:szCs w:val="24"/>
          <w:lang w:val="en-GB" w:eastAsia="nl-BE"/>
        </w:rPr>
      </w:pPr>
      <w:r>
        <w:rPr>
          <w:rFonts w:eastAsia="Times New Roman" w:cstheme="minorHAnsi"/>
          <w:sz w:val="24"/>
          <w:szCs w:val="24"/>
          <w:lang w:val="en-GB" w:eastAsia="nl-BE"/>
        </w:rPr>
        <w:t xml:space="preserve">WP3 </w:t>
      </w:r>
      <w:r w:rsidR="00513313">
        <w:rPr>
          <w:rFonts w:eastAsia="Times New Roman" w:cstheme="minorHAnsi"/>
          <w:sz w:val="24"/>
          <w:szCs w:val="24"/>
          <w:lang w:val="en-GB" w:eastAsia="nl-BE"/>
        </w:rPr>
        <w:t xml:space="preserve">(Computer simulations): </w:t>
      </w:r>
      <w:r w:rsidR="003014AC">
        <w:rPr>
          <w:rFonts w:eastAsia="Times New Roman" w:cstheme="minorHAnsi"/>
          <w:sz w:val="24"/>
          <w:szCs w:val="24"/>
          <w:lang w:val="en-GB" w:eastAsia="nl-BE"/>
        </w:rPr>
        <w:t xml:space="preserve">Data analysis files from WP2 will be used as reference for the computer simulations in WP3. WP3 data will consist of programming files </w:t>
      </w:r>
      <w:r w:rsidR="00543F43">
        <w:rPr>
          <w:rFonts w:eastAsia="Times New Roman" w:cstheme="minorHAnsi"/>
          <w:sz w:val="24"/>
          <w:szCs w:val="24"/>
          <w:lang w:val="en-GB" w:eastAsia="nl-BE"/>
        </w:rPr>
        <w:t>and data exports</w:t>
      </w:r>
      <w:r w:rsidR="0052478D">
        <w:rPr>
          <w:rFonts w:eastAsia="Times New Roman" w:cstheme="minorHAnsi"/>
          <w:sz w:val="24"/>
          <w:szCs w:val="24"/>
          <w:lang w:val="en-GB" w:eastAsia="nl-BE"/>
        </w:rPr>
        <w:t>/analysis/presentation files</w:t>
      </w:r>
      <w:r w:rsidR="00543F43">
        <w:rPr>
          <w:rFonts w:eastAsia="Times New Roman" w:cstheme="minorHAnsi"/>
          <w:sz w:val="24"/>
          <w:szCs w:val="24"/>
          <w:lang w:val="en-GB" w:eastAsia="nl-BE"/>
        </w:rPr>
        <w:t xml:space="preserve">. Programming files will include </w:t>
      </w:r>
      <w:proofErr w:type="spellStart"/>
      <w:r w:rsidR="00543F43">
        <w:rPr>
          <w:rFonts w:eastAsia="Times New Roman" w:cstheme="minorHAnsi"/>
          <w:sz w:val="24"/>
          <w:szCs w:val="24"/>
          <w:lang w:val="en-GB" w:eastAsia="nl-BE"/>
        </w:rPr>
        <w:t>Matlab</w:t>
      </w:r>
      <w:proofErr w:type="spellEnd"/>
      <w:r w:rsidR="00543F43">
        <w:rPr>
          <w:rFonts w:eastAsia="Times New Roman" w:cstheme="minorHAnsi"/>
          <w:sz w:val="24"/>
          <w:szCs w:val="24"/>
          <w:lang w:val="en-GB" w:eastAsia="nl-BE"/>
        </w:rPr>
        <w:t xml:space="preserve"> scripts </w:t>
      </w:r>
      <w:r w:rsidR="00CB1009">
        <w:rPr>
          <w:rFonts w:eastAsia="Times New Roman" w:cstheme="minorHAnsi"/>
          <w:sz w:val="24"/>
          <w:szCs w:val="24"/>
          <w:lang w:val="en-GB" w:eastAsia="nl-BE"/>
        </w:rPr>
        <w:t xml:space="preserve">(circa </w:t>
      </w:r>
      <w:r w:rsidR="00DF5CD1">
        <w:rPr>
          <w:rFonts w:eastAsia="Times New Roman" w:cstheme="minorHAnsi"/>
          <w:sz w:val="24"/>
          <w:szCs w:val="24"/>
          <w:lang w:val="en-GB" w:eastAsia="nl-BE"/>
        </w:rPr>
        <w:t>5-10</w:t>
      </w:r>
      <w:r w:rsidR="00CB1009">
        <w:rPr>
          <w:rFonts w:eastAsia="Times New Roman" w:cstheme="minorHAnsi"/>
          <w:sz w:val="24"/>
          <w:szCs w:val="24"/>
          <w:lang w:val="en-GB" w:eastAsia="nl-BE"/>
        </w:rPr>
        <w:t xml:space="preserve"> GB)</w:t>
      </w:r>
      <w:r w:rsidR="003A650C">
        <w:rPr>
          <w:rFonts w:eastAsia="Times New Roman" w:cstheme="minorHAnsi"/>
          <w:sz w:val="24"/>
          <w:szCs w:val="24"/>
          <w:lang w:val="en-GB" w:eastAsia="nl-BE"/>
        </w:rPr>
        <w:t xml:space="preserve">. Data exports </w:t>
      </w:r>
      <w:r w:rsidR="0035396D">
        <w:rPr>
          <w:rFonts w:eastAsia="Times New Roman" w:cstheme="minorHAnsi"/>
          <w:sz w:val="24"/>
          <w:szCs w:val="24"/>
          <w:lang w:val="en-GB" w:eastAsia="nl-BE"/>
        </w:rPr>
        <w:t xml:space="preserve">include CSV and TXT files, analysis </w:t>
      </w:r>
      <w:r w:rsidR="00C735F3">
        <w:rPr>
          <w:rFonts w:eastAsia="Times New Roman" w:cstheme="minorHAnsi"/>
          <w:sz w:val="24"/>
          <w:szCs w:val="24"/>
          <w:lang w:val="en-GB" w:eastAsia="nl-BE"/>
        </w:rPr>
        <w:t>will be done with the help of XLS and SAV files</w:t>
      </w:r>
      <w:r w:rsidR="004C3CB9">
        <w:rPr>
          <w:rFonts w:eastAsia="Times New Roman" w:cstheme="minorHAnsi"/>
          <w:sz w:val="24"/>
          <w:szCs w:val="24"/>
          <w:lang w:val="en-GB" w:eastAsia="nl-BE"/>
        </w:rPr>
        <w:t xml:space="preserve"> (circa 100 MB)</w:t>
      </w:r>
      <w:r w:rsidR="00E0544B">
        <w:rPr>
          <w:rFonts w:eastAsia="Times New Roman" w:cstheme="minorHAnsi"/>
          <w:sz w:val="24"/>
          <w:szCs w:val="24"/>
          <w:lang w:val="en-GB" w:eastAsia="nl-BE"/>
        </w:rPr>
        <w:t>. Data will be presented in PowerPoint format (</w:t>
      </w:r>
      <w:r w:rsidR="00DF5CD1">
        <w:rPr>
          <w:rFonts w:eastAsia="Times New Roman" w:cstheme="minorHAnsi"/>
          <w:sz w:val="24"/>
          <w:szCs w:val="24"/>
          <w:lang w:val="en-GB" w:eastAsia="nl-BE"/>
        </w:rPr>
        <w:t>total file size circa</w:t>
      </w:r>
      <w:r w:rsidR="00736658">
        <w:rPr>
          <w:rFonts w:eastAsia="Times New Roman" w:cstheme="minorHAnsi"/>
          <w:sz w:val="24"/>
          <w:szCs w:val="24"/>
          <w:lang w:val="en-GB" w:eastAsia="nl-BE"/>
        </w:rPr>
        <w:t xml:space="preserve"> </w:t>
      </w:r>
      <w:r w:rsidR="005B0ED3">
        <w:rPr>
          <w:rFonts w:eastAsia="Times New Roman" w:cstheme="minorHAnsi"/>
          <w:sz w:val="24"/>
          <w:szCs w:val="24"/>
          <w:lang w:val="en-GB" w:eastAsia="nl-BE"/>
        </w:rPr>
        <w:t>0.5-1</w:t>
      </w:r>
      <w:r w:rsidR="00736658">
        <w:rPr>
          <w:rFonts w:eastAsia="Times New Roman" w:cstheme="minorHAnsi"/>
          <w:sz w:val="24"/>
          <w:szCs w:val="24"/>
          <w:lang w:val="en-GB" w:eastAsia="nl-BE"/>
        </w:rPr>
        <w:t xml:space="preserve"> GB in total).</w:t>
      </w:r>
    </w:p>
    <w:p w14:paraId="6DCC4CAF" w14:textId="70CDF740" w:rsidR="005B7C69" w:rsidRDefault="00736658" w:rsidP="005B7C69">
      <w:pPr>
        <w:jc w:val="both"/>
        <w:rPr>
          <w:rFonts w:eastAsia="Times New Roman" w:cstheme="minorHAnsi"/>
          <w:sz w:val="24"/>
          <w:szCs w:val="24"/>
          <w:lang w:val="en-GB" w:eastAsia="nl-BE"/>
        </w:rPr>
      </w:pPr>
      <w:r>
        <w:rPr>
          <w:rFonts w:eastAsia="Times New Roman" w:cstheme="minorHAnsi"/>
          <w:sz w:val="24"/>
          <w:szCs w:val="24"/>
          <w:lang w:val="en-GB" w:eastAsia="nl-BE"/>
        </w:rPr>
        <w:lastRenderedPageBreak/>
        <w:t>WP4</w:t>
      </w:r>
      <w:r w:rsidR="003E3C6A">
        <w:rPr>
          <w:rFonts w:eastAsia="Times New Roman" w:cstheme="minorHAnsi"/>
          <w:sz w:val="24"/>
          <w:szCs w:val="24"/>
          <w:lang w:val="en-GB" w:eastAsia="nl-BE"/>
        </w:rPr>
        <w:t xml:space="preserve"> (Clinical study): </w:t>
      </w:r>
      <w:r w:rsidR="00F65667">
        <w:rPr>
          <w:rFonts w:eastAsia="Times New Roman" w:cstheme="minorHAnsi"/>
          <w:sz w:val="24"/>
          <w:szCs w:val="24"/>
          <w:lang w:val="en-GB" w:eastAsia="nl-BE"/>
        </w:rPr>
        <w:t xml:space="preserve">Data concerning </w:t>
      </w:r>
      <w:r w:rsidR="00302084">
        <w:rPr>
          <w:rFonts w:eastAsia="Times New Roman" w:cstheme="minorHAnsi"/>
          <w:sz w:val="24"/>
          <w:szCs w:val="24"/>
          <w:lang w:val="en-GB" w:eastAsia="nl-BE"/>
        </w:rPr>
        <w:t xml:space="preserve">patient inclusion and follow-up </w:t>
      </w:r>
      <w:r w:rsidR="006C2E8C">
        <w:rPr>
          <w:rFonts w:eastAsia="Times New Roman" w:cstheme="minorHAnsi"/>
          <w:sz w:val="24"/>
          <w:szCs w:val="24"/>
          <w:lang w:val="en-GB" w:eastAsia="nl-BE"/>
        </w:rPr>
        <w:t xml:space="preserve">include XLS files </w:t>
      </w:r>
      <w:r w:rsidR="00245296">
        <w:rPr>
          <w:rFonts w:eastAsia="Times New Roman" w:cstheme="minorHAnsi"/>
          <w:sz w:val="24"/>
          <w:szCs w:val="24"/>
          <w:lang w:val="en-GB" w:eastAsia="nl-BE"/>
        </w:rPr>
        <w:t xml:space="preserve">with patient characteristics (circa </w:t>
      </w:r>
      <w:r w:rsidR="001B039B">
        <w:rPr>
          <w:rFonts w:eastAsia="Times New Roman" w:cstheme="minorHAnsi"/>
          <w:sz w:val="24"/>
          <w:szCs w:val="24"/>
          <w:lang w:val="en-GB" w:eastAsia="nl-BE"/>
        </w:rPr>
        <w:t>1-2 GB)</w:t>
      </w:r>
      <w:r w:rsidR="00245296">
        <w:rPr>
          <w:rFonts w:eastAsia="Times New Roman" w:cstheme="minorHAnsi"/>
          <w:sz w:val="24"/>
          <w:szCs w:val="24"/>
          <w:lang w:val="en-GB" w:eastAsia="nl-BE"/>
        </w:rPr>
        <w:t>, PDF files of ECG’s</w:t>
      </w:r>
      <w:r w:rsidR="001B039B">
        <w:rPr>
          <w:rFonts w:eastAsia="Times New Roman" w:cstheme="minorHAnsi"/>
          <w:sz w:val="24"/>
          <w:szCs w:val="24"/>
          <w:lang w:val="en-GB" w:eastAsia="nl-BE"/>
        </w:rPr>
        <w:t xml:space="preserve"> and pacemaker exports</w:t>
      </w:r>
      <w:r w:rsidR="00245296">
        <w:rPr>
          <w:rFonts w:eastAsia="Times New Roman" w:cstheme="minorHAnsi"/>
          <w:sz w:val="24"/>
          <w:szCs w:val="24"/>
          <w:lang w:val="en-GB" w:eastAsia="nl-BE"/>
        </w:rPr>
        <w:t xml:space="preserve"> </w:t>
      </w:r>
      <w:r w:rsidR="001B039B">
        <w:rPr>
          <w:rFonts w:eastAsia="Times New Roman" w:cstheme="minorHAnsi"/>
          <w:sz w:val="24"/>
          <w:szCs w:val="24"/>
          <w:lang w:val="en-GB" w:eastAsia="nl-BE"/>
        </w:rPr>
        <w:t>(circa 0.5-</w:t>
      </w:r>
      <w:r w:rsidR="00C938F7">
        <w:rPr>
          <w:rFonts w:eastAsia="Times New Roman" w:cstheme="minorHAnsi"/>
          <w:sz w:val="24"/>
          <w:szCs w:val="24"/>
          <w:lang w:val="en-GB" w:eastAsia="nl-BE"/>
        </w:rPr>
        <w:t>1 GB) and imaging files (in DICOM format; echo</w:t>
      </w:r>
      <w:r w:rsidR="00F07495">
        <w:rPr>
          <w:rFonts w:eastAsia="Times New Roman" w:cstheme="minorHAnsi"/>
          <w:sz w:val="24"/>
          <w:szCs w:val="24"/>
          <w:lang w:val="en-GB" w:eastAsia="nl-BE"/>
        </w:rPr>
        <w:t xml:space="preserve"> circa</w:t>
      </w:r>
      <w:r w:rsidR="00C938F7">
        <w:rPr>
          <w:rFonts w:eastAsia="Times New Roman" w:cstheme="minorHAnsi"/>
          <w:sz w:val="24"/>
          <w:szCs w:val="24"/>
          <w:lang w:val="en-GB" w:eastAsia="nl-BE"/>
        </w:rPr>
        <w:t xml:space="preserve">: </w:t>
      </w:r>
      <w:r w:rsidR="00F07495">
        <w:rPr>
          <w:rFonts w:eastAsia="Times New Roman" w:cstheme="minorHAnsi"/>
          <w:sz w:val="24"/>
          <w:szCs w:val="24"/>
          <w:lang w:val="en-GB" w:eastAsia="nl-BE"/>
        </w:rPr>
        <w:t>1 TB; CMR circa: 100 GB).</w:t>
      </w:r>
      <w:r w:rsidR="005B7C69" w:rsidRPr="005B7C69">
        <w:rPr>
          <w:rFonts w:eastAsia="Times New Roman" w:cstheme="minorHAnsi"/>
          <w:sz w:val="24"/>
          <w:szCs w:val="24"/>
          <w:lang w:val="en-GB" w:eastAsia="nl-BE"/>
        </w:rPr>
        <w:t xml:space="preserve"> </w:t>
      </w:r>
      <w:r w:rsidR="005B7C69">
        <w:rPr>
          <w:rFonts w:eastAsia="Times New Roman" w:cstheme="minorHAnsi"/>
          <w:sz w:val="24"/>
          <w:szCs w:val="24"/>
          <w:lang w:val="en-GB" w:eastAsia="nl-BE"/>
        </w:rPr>
        <w:t>Data will be analysed in Excel and SPSS (XLS and SAV files; estimated data volume: 200-500 MB). Data will be presented in PowerPoint format (circa 0.5-1 GB in total).</w:t>
      </w:r>
    </w:p>
    <w:p w14:paraId="59494F5A" w14:textId="77777777" w:rsidR="00C7119A" w:rsidRPr="006124EF" w:rsidRDefault="00C7119A" w:rsidP="006124EF">
      <w:pPr>
        <w:jc w:val="both"/>
        <w:rPr>
          <w:rFonts w:cstheme="minorHAnsi"/>
          <w:lang w:val="en-GB"/>
        </w:rPr>
      </w:pPr>
    </w:p>
    <w:p w14:paraId="506C26FC" w14:textId="77777777" w:rsidR="006124EF" w:rsidRPr="00436B81" w:rsidRDefault="00436B81" w:rsidP="006124EF">
      <w:pPr>
        <w:pStyle w:val="ListParagraph"/>
        <w:numPr>
          <w:ilvl w:val="0"/>
          <w:numId w:val="1"/>
        </w:numPr>
        <w:jc w:val="both"/>
        <w:rPr>
          <w:rFonts w:cstheme="minorHAnsi"/>
          <w:b/>
          <w:color w:val="4472C4" w:themeColor="accent5"/>
          <w:sz w:val="28"/>
        </w:rPr>
      </w:pPr>
      <w:r w:rsidRPr="00436B81">
        <w:rPr>
          <w:rFonts w:cstheme="minorHAnsi"/>
          <w:b/>
          <w:color w:val="4472C4" w:themeColor="accent5"/>
          <w:sz w:val="28"/>
        </w:rPr>
        <w:t xml:space="preserve">Legal </w:t>
      </w:r>
      <w:proofErr w:type="spellStart"/>
      <w:r w:rsidRPr="00436B81">
        <w:rPr>
          <w:rFonts w:cstheme="minorHAnsi"/>
          <w:b/>
          <w:color w:val="4472C4" w:themeColor="accent5"/>
          <w:sz w:val="28"/>
        </w:rPr>
        <w:t>and</w:t>
      </w:r>
      <w:proofErr w:type="spellEnd"/>
      <w:r w:rsidRPr="00436B81">
        <w:rPr>
          <w:rFonts w:cstheme="minorHAnsi"/>
          <w:b/>
          <w:color w:val="4472C4" w:themeColor="accent5"/>
          <w:sz w:val="28"/>
        </w:rPr>
        <w:t xml:space="preserve"> </w:t>
      </w:r>
      <w:proofErr w:type="spellStart"/>
      <w:r w:rsidRPr="00436B81">
        <w:rPr>
          <w:rFonts w:cstheme="minorHAnsi"/>
          <w:b/>
          <w:color w:val="4472C4" w:themeColor="accent5"/>
          <w:sz w:val="28"/>
        </w:rPr>
        <w:t>ethical</w:t>
      </w:r>
      <w:proofErr w:type="spellEnd"/>
      <w:r w:rsidRPr="00436B81">
        <w:rPr>
          <w:rFonts w:cstheme="minorHAnsi"/>
          <w:b/>
          <w:color w:val="4472C4" w:themeColor="accent5"/>
          <w:sz w:val="28"/>
        </w:rPr>
        <w:t xml:space="preserve"> issues</w:t>
      </w:r>
    </w:p>
    <w:p w14:paraId="60206F35" w14:textId="77777777" w:rsidR="00436B81" w:rsidRPr="00436B81" w:rsidRDefault="00436B81" w:rsidP="00436B81">
      <w:pPr>
        <w:jc w:val="both"/>
        <w:rPr>
          <w:rFonts w:cstheme="minorHAnsi"/>
          <w:color w:val="4472C4" w:themeColor="accent5"/>
          <w:lang w:val="en-GB"/>
        </w:rPr>
      </w:pPr>
      <w:r w:rsidRPr="00436B81">
        <w:rPr>
          <w:rFonts w:cstheme="minorHAnsi"/>
          <w:color w:val="4472C4" w:themeColor="accent5"/>
          <w:lang w:val="en-GB"/>
        </w:rPr>
        <w:t>“Will you use personal data? If so, shortly describe the kind of personal data you will use. Add the reference to the file in KU Leuven's Privacy &amp; ethical review tool (PRET). Be aware that registering the fact that you process personal data is a legal obligation.”</w:t>
      </w:r>
    </w:p>
    <w:p w14:paraId="5757200A" w14:textId="589BACA9" w:rsidR="00436B81" w:rsidRDefault="00640035" w:rsidP="00436B81">
      <w:pPr>
        <w:jc w:val="both"/>
        <w:rPr>
          <w:rFonts w:cstheme="minorHAnsi"/>
          <w:lang w:val="en-GB"/>
        </w:rPr>
      </w:pPr>
      <w:r>
        <w:rPr>
          <w:rFonts w:cstheme="minorHAnsi"/>
          <w:lang w:val="en-GB"/>
        </w:rPr>
        <w:t>Yes</w:t>
      </w:r>
    </w:p>
    <w:p w14:paraId="05086F37" w14:textId="7AC55B79" w:rsidR="0082384C" w:rsidRDefault="00720B5A" w:rsidP="00436B81">
      <w:pPr>
        <w:jc w:val="both"/>
        <w:rPr>
          <w:rFonts w:cstheme="minorHAnsi"/>
          <w:lang w:val="en-GB"/>
        </w:rPr>
      </w:pPr>
      <w:r>
        <w:rPr>
          <w:rFonts w:cstheme="minorHAnsi"/>
          <w:lang w:val="en-GB"/>
        </w:rPr>
        <w:t xml:space="preserve">Patient data will inherently be personal when they will be retrieved from in-hospital records. For study purposes, however, they will only be stored in </w:t>
      </w:r>
      <w:proofErr w:type="spellStart"/>
      <w:r>
        <w:rPr>
          <w:rFonts w:cstheme="minorHAnsi"/>
          <w:lang w:val="en-GB"/>
        </w:rPr>
        <w:t>pseudonymized</w:t>
      </w:r>
      <w:proofErr w:type="spellEnd"/>
      <w:r>
        <w:rPr>
          <w:rFonts w:cstheme="minorHAnsi"/>
          <w:lang w:val="en-GB"/>
        </w:rPr>
        <w:t xml:space="preserve"> manner.</w:t>
      </w:r>
    </w:p>
    <w:p w14:paraId="44750D07" w14:textId="77777777" w:rsidR="00C24748" w:rsidRPr="00C24748" w:rsidRDefault="00C24748" w:rsidP="00436B81">
      <w:pPr>
        <w:jc w:val="both"/>
        <w:rPr>
          <w:rFonts w:cstheme="minorHAnsi"/>
          <w:color w:val="4472C4" w:themeColor="accent5"/>
          <w:lang w:val="en-GB"/>
        </w:rPr>
      </w:pPr>
      <w:r w:rsidRPr="00C24748">
        <w:rPr>
          <w:rFonts w:cstheme="minorHAnsi"/>
          <w:color w:val="4472C4" w:themeColor="accent5"/>
          <w:lang w:val="en-GB"/>
        </w:rPr>
        <w:t>“Are there any ethical issues concerning the creation and/or use of the data (e.g. experiments on humans or animals, dual use)? If so, add the reference to the formal approval by the relevant ethical review committee(s)”</w:t>
      </w:r>
    </w:p>
    <w:p w14:paraId="5981A6E0" w14:textId="315CCF9C" w:rsidR="00C24748" w:rsidRDefault="004F5DEA" w:rsidP="00436B81">
      <w:pPr>
        <w:jc w:val="both"/>
        <w:rPr>
          <w:rFonts w:cstheme="minorHAnsi"/>
          <w:lang w:val="en-GB"/>
        </w:rPr>
      </w:pPr>
      <w:r>
        <w:rPr>
          <w:rFonts w:cstheme="minorHAnsi"/>
          <w:lang w:val="en-GB"/>
        </w:rPr>
        <w:t xml:space="preserve">Yes. We will collect both data from animal experiments and patients. </w:t>
      </w:r>
      <w:r w:rsidR="001D4FED">
        <w:rPr>
          <w:rFonts w:cstheme="minorHAnsi"/>
          <w:lang w:val="en-GB"/>
        </w:rPr>
        <w:t xml:space="preserve">Ethical approval for the clinical part of the project is already obtained </w:t>
      </w:r>
      <w:r w:rsidR="00385F73">
        <w:rPr>
          <w:rFonts w:cstheme="minorHAnsi"/>
          <w:lang w:val="en-GB"/>
        </w:rPr>
        <w:t xml:space="preserve">(UZ Leuven </w:t>
      </w:r>
      <w:r w:rsidR="00803871">
        <w:rPr>
          <w:rFonts w:cstheme="minorHAnsi"/>
          <w:lang w:val="en-GB"/>
        </w:rPr>
        <w:t xml:space="preserve">clinical </w:t>
      </w:r>
      <w:r w:rsidR="00385F73">
        <w:rPr>
          <w:rFonts w:cstheme="minorHAnsi"/>
          <w:lang w:val="en-GB"/>
        </w:rPr>
        <w:t xml:space="preserve">ethical committee study </w:t>
      </w:r>
      <w:proofErr w:type="spellStart"/>
      <w:r w:rsidR="00385F73">
        <w:rPr>
          <w:rFonts w:cstheme="minorHAnsi"/>
          <w:lang w:val="en-GB"/>
        </w:rPr>
        <w:t>nr</w:t>
      </w:r>
      <w:proofErr w:type="spellEnd"/>
      <w:r w:rsidR="00385F73">
        <w:rPr>
          <w:rFonts w:cstheme="minorHAnsi"/>
          <w:lang w:val="en-GB"/>
        </w:rPr>
        <w:t xml:space="preserve"> </w:t>
      </w:r>
      <w:r w:rsidR="000125AA">
        <w:rPr>
          <w:rFonts w:cstheme="minorHAnsi"/>
          <w:lang w:val="en-GB"/>
        </w:rPr>
        <w:t>S60439).</w:t>
      </w:r>
      <w:r w:rsidR="003071C7">
        <w:rPr>
          <w:rFonts w:cstheme="minorHAnsi"/>
          <w:lang w:val="en-GB"/>
        </w:rPr>
        <w:t xml:space="preserve"> </w:t>
      </w:r>
      <w:r w:rsidR="00803871">
        <w:rPr>
          <w:rFonts w:cstheme="minorHAnsi"/>
          <w:lang w:val="en-GB"/>
        </w:rPr>
        <w:t>The animal experiments have not been initiated yet, and an application to the KU Leuven animal ethical committee is currently being prepared.</w:t>
      </w:r>
    </w:p>
    <w:p w14:paraId="5DEBB757" w14:textId="77777777" w:rsidR="00C24748" w:rsidRPr="00C24748" w:rsidRDefault="00C24748" w:rsidP="00436B81">
      <w:pPr>
        <w:jc w:val="both"/>
        <w:rPr>
          <w:rFonts w:cstheme="minorHAnsi"/>
          <w:color w:val="4472C4" w:themeColor="accent5"/>
          <w:lang w:val="en-GB"/>
        </w:rPr>
      </w:pPr>
      <w:r w:rsidRPr="00C24748">
        <w:rPr>
          <w:rFonts w:cstheme="minorHAnsi"/>
          <w:color w:val="4472C4" w:themeColor="accent5"/>
          <w:lang w:val="en-GB"/>
        </w:rPr>
        <w:t>“Does your work possibly result in research data with potential for tech transfer and valorisation? Will IP restrictions be claimed for the data you created? If so, for what data and which restrictions will be asserted?”</w:t>
      </w:r>
    </w:p>
    <w:p w14:paraId="36E567E3" w14:textId="1B6B66DA" w:rsidR="00C24748" w:rsidRDefault="00D17379" w:rsidP="00436B81">
      <w:pPr>
        <w:jc w:val="both"/>
        <w:rPr>
          <w:rFonts w:cstheme="minorHAnsi"/>
          <w:lang w:val="en-GB"/>
        </w:rPr>
      </w:pPr>
      <w:r>
        <w:rPr>
          <w:rFonts w:cstheme="minorHAnsi"/>
          <w:lang w:val="en-GB"/>
        </w:rPr>
        <w:t>No</w:t>
      </w:r>
    </w:p>
    <w:p w14:paraId="19CF3CCB" w14:textId="77777777" w:rsidR="00C24748" w:rsidRPr="00C24748" w:rsidRDefault="00C24748" w:rsidP="00436B81">
      <w:pPr>
        <w:jc w:val="both"/>
        <w:rPr>
          <w:rFonts w:cstheme="minorHAnsi"/>
          <w:color w:val="4472C4" w:themeColor="accent5"/>
          <w:lang w:val="en-GB"/>
        </w:rPr>
      </w:pPr>
      <w:r w:rsidRPr="00C24748">
        <w:rPr>
          <w:rFonts w:cstheme="minorHAnsi"/>
          <w:color w:val="4472C4" w:themeColor="accent5"/>
          <w:lang w:val="en-GB"/>
        </w:rPr>
        <w:t>“Do existing 3rd party agreements restrict dissemination or exploitation of the data you (re)use? If so, to what data do they relate and what restrictions are in place?”</w:t>
      </w:r>
    </w:p>
    <w:p w14:paraId="3E5BFC9B" w14:textId="51582026" w:rsidR="00C24748" w:rsidRDefault="00815A9D" w:rsidP="00436B81">
      <w:pPr>
        <w:jc w:val="both"/>
        <w:rPr>
          <w:rFonts w:cstheme="minorHAnsi"/>
          <w:lang w:val="en-GB"/>
        </w:rPr>
      </w:pPr>
      <w:r>
        <w:rPr>
          <w:rFonts w:cstheme="minorHAnsi"/>
          <w:lang w:val="en-GB"/>
        </w:rPr>
        <w:t>No</w:t>
      </w:r>
    </w:p>
    <w:p w14:paraId="0A947933" w14:textId="77777777" w:rsidR="00C7119A" w:rsidRDefault="00C7119A" w:rsidP="00436B81">
      <w:pPr>
        <w:jc w:val="both"/>
        <w:rPr>
          <w:rFonts w:cstheme="minorHAnsi"/>
          <w:lang w:val="en-GB"/>
        </w:rPr>
      </w:pPr>
    </w:p>
    <w:p w14:paraId="69F69D5F" w14:textId="02BF8A4D" w:rsidR="00C24748" w:rsidRPr="00C24748" w:rsidRDefault="001F641D" w:rsidP="00C24748">
      <w:pPr>
        <w:pStyle w:val="ListParagraph"/>
        <w:numPr>
          <w:ilvl w:val="0"/>
          <w:numId w:val="1"/>
        </w:numPr>
        <w:jc w:val="both"/>
        <w:rPr>
          <w:rFonts w:cstheme="minorHAnsi"/>
          <w:b/>
          <w:color w:val="4472C4" w:themeColor="accent5"/>
          <w:sz w:val="28"/>
        </w:rPr>
      </w:pPr>
      <w:proofErr w:type="spellStart"/>
      <w:r>
        <w:rPr>
          <w:rFonts w:cstheme="minorHAnsi"/>
          <w:b/>
          <w:color w:val="4472C4" w:themeColor="accent5"/>
          <w:sz w:val="28"/>
        </w:rPr>
        <w:t>Documentation</w:t>
      </w:r>
      <w:proofErr w:type="spellEnd"/>
      <w:r w:rsidR="00C24748" w:rsidRPr="00C24748">
        <w:rPr>
          <w:rFonts w:cstheme="minorHAnsi"/>
          <w:b/>
          <w:color w:val="4472C4" w:themeColor="accent5"/>
          <w:sz w:val="28"/>
        </w:rPr>
        <w:t xml:space="preserve"> </w:t>
      </w:r>
      <w:proofErr w:type="spellStart"/>
      <w:r w:rsidR="00C24748" w:rsidRPr="00C24748">
        <w:rPr>
          <w:rFonts w:cstheme="minorHAnsi"/>
          <w:b/>
          <w:color w:val="4472C4" w:themeColor="accent5"/>
          <w:sz w:val="28"/>
        </w:rPr>
        <w:t>and</w:t>
      </w:r>
      <w:proofErr w:type="spellEnd"/>
      <w:r w:rsidR="00C24748" w:rsidRPr="00C24748">
        <w:rPr>
          <w:rFonts w:cstheme="minorHAnsi"/>
          <w:b/>
          <w:color w:val="4472C4" w:themeColor="accent5"/>
          <w:sz w:val="28"/>
        </w:rPr>
        <w:t xml:space="preserve"> metadata</w:t>
      </w:r>
    </w:p>
    <w:p w14:paraId="35004843" w14:textId="1EE8A2A3" w:rsidR="00C24748" w:rsidRPr="00C24748" w:rsidRDefault="00C24748" w:rsidP="00C24748">
      <w:pPr>
        <w:jc w:val="both"/>
        <w:rPr>
          <w:rFonts w:cstheme="minorHAnsi"/>
          <w:color w:val="4472C4" w:themeColor="accent5"/>
          <w:lang w:val="en-GB"/>
        </w:rPr>
      </w:pPr>
      <w:r w:rsidRPr="00C24748">
        <w:rPr>
          <w:rFonts w:cstheme="minorHAnsi"/>
          <w:color w:val="4472C4" w:themeColor="accent5"/>
          <w:lang w:val="en-GB"/>
        </w:rPr>
        <w:t>Documentation and metadata should be created to describe and provide contextual information about the data, and thus aid their discovery, understanding and reuse.</w:t>
      </w:r>
    </w:p>
    <w:p w14:paraId="66E10AC1" w14:textId="5E8DD3FC" w:rsidR="00C24748" w:rsidRPr="00C24748" w:rsidRDefault="00C24748" w:rsidP="00C24748">
      <w:pPr>
        <w:jc w:val="both"/>
        <w:rPr>
          <w:rFonts w:cstheme="minorHAnsi"/>
          <w:color w:val="4472C4" w:themeColor="accent5"/>
          <w:lang w:val="en-GB"/>
        </w:rPr>
      </w:pPr>
      <w:r w:rsidRPr="00C24748">
        <w:rPr>
          <w:rFonts w:cstheme="minorHAnsi"/>
          <w:color w:val="4472C4" w:themeColor="accent5"/>
          <w:lang w:val="en-GB"/>
        </w:rPr>
        <w:t xml:space="preserve">Metadata (‘data about data’) refer to a highly structured way of describing data. Standards refer to standardised ways of </w:t>
      </w:r>
      <w:proofErr w:type="spellStart"/>
      <w:r w:rsidRPr="00C24748">
        <w:rPr>
          <w:rFonts w:cstheme="minorHAnsi"/>
          <w:color w:val="4472C4" w:themeColor="accent5"/>
          <w:lang w:val="en-GB"/>
        </w:rPr>
        <w:t>metadating</w:t>
      </w:r>
      <w:proofErr w:type="spellEnd"/>
      <w:r w:rsidRPr="00C24748">
        <w:rPr>
          <w:rFonts w:cstheme="minorHAnsi"/>
          <w:color w:val="4472C4" w:themeColor="accent5"/>
          <w:lang w:val="en-GB"/>
        </w:rPr>
        <w:t>.</w:t>
      </w:r>
    </w:p>
    <w:p w14:paraId="5FED8C4C" w14:textId="3188CDB8" w:rsidR="00E4210E" w:rsidRDefault="00E4210E" w:rsidP="00FA6668">
      <w:pPr>
        <w:jc w:val="both"/>
        <w:rPr>
          <w:rFonts w:cstheme="minorHAnsi"/>
          <w:color w:val="4472C4" w:themeColor="accent5"/>
          <w:lang w:val="en-GB"/>
        </w:rPr>
      </w:pPr>
      <w:r>
        <w:rPr>
          <w:rFonts w:cstheme="minorHAnsi"/>
          <w:color w:val="4472C4" w:themeColor="accent5"/>
          <w:lang w:val="en-GB"/>
        </w:rPr>
        <w:t>“</w:t>
      </w:r>
      <w:r w:rsidR="00C24748" w:rsidRPr="00C24748">
        <w:rPr>
          <w:rFonts w:cstheme="minorHAnsi"/>
          <w:color w:val="4472C4" w:themeColor="accent5"/>
          <w:lang w:val="en-GB"/>
        </w:rPr>
        <w:t>What documentation will be provided to enable reuse of the data collected/generated in this project?”</w:t>
      </w:r>
    </w:p>
    <w:p w14:paraId="617EA02C" w14:textId="6A1987A5" w:rsidR="00126303" w:rsidRPr="00126303" w:rsidRDefault="00126303" w:rsidP="00126303">
      <w:pPr>
        <w:jc w:val="both"/>
        <w:rPr>
          <w:rFonts w:cstheme="minorHAnsi"/>
          <w:color w:val="000000" w:themeColor="text1"/>
          <w:lang w:val="en-GB"/>
        </w:rPr>
      </w:pPr>
      <w:r w:rsidRPr="00126303">
        <w:rPr>
          <w:rFonts w:cstheme="minorHAnsi"/>
          <w:color w:val="000000" w:themeColor="text1"/>
          <w:lang w:val="en-GB"/>
        </w:rPr>
        <w:t xml:space="preserve">Digital data: All raw digital files will be labelled in a structured manner. </w:t>
      </w:r>
      <w:r w:rsidR="002F595E">
        <w:rPr>
          <w:rFonts w:cstheme="minorHAnsi"/>
          <w:color w:val="000000" w:themeColor="text1"/>
          <w:lang w:val="en-GB"/>
        </w:rPr>
        <w:t>Data from specific animals will be labelled with their uni</w:t>
      </w:r>
      <w:r w:rsidR="005D3F84">
        <w:rPr>
          <w:rFonts w:cstheme="minorHAnsi"/>
          <w:color w:val="000000" w:themeColor="text1"/>
          <w:lang w:val="en-GB"/>
        </w:rPr>
        <w:t xml:space="preserve">que </w:t>
      </w:r>
      <w:proofErr w:type="spellStart"/>
      <w:r w:rsidR="005D3F84">
        <w:rPr>
          <w:rFonts w:cstheme="minorHAnsi"/>
          <w:color w:val="000000" w:themeColor="text1"/>
          <w:lang w:val="en-GB"/>
        </w:rPr>
        <w:t>Santinel</w:t>
      </w:r>
      <w:proofErr w:type="spellEnd"/>
      <w:r w:rsidR="005D3F84">
        <w:rPr>
          <w:rFonts w:cstheme="minorHAnsi"/>
          <w:color w:val="000000" w:themeColor="text1"/>
          <w:lang w:val="en-GB"/>
        </w:rPr>
        <w:t xml:space="preserve"> number. Data from specific patients will be labelled </w:t>
      </w:r>
      <w:r w:rsidR="00DE3CE6">
        <w:rPr>
          <w:rFonts w:cstheme="minorHAnsi"/>
          <w:color w:val="000000" w:themeColor="text1"/>
          <w:lang w:val="en-GB"/>
        </w:rPr>
        <w:t>with an unique ide</w:t>
      </w:r>
      <w:r w:rsidR="00314F2C">
        <w:rPr>
          <w:rFonts w:cstheme="minorHAnsi"/>
          <w:color w:val="000000" w:themeColor="text1"/>
          <w:lang w:val="en-GB"/>
        </w:rPr>
        <w:t>ntifier: e.g. patient 1 will be labelled SWE_CRT_</w:t>
      </w:r>
      <w:r w:rsidR="008C5730">
        <w:rPr>
          <w:rFonts w:cstheme="minorHAnsi"/>
          <w:color w:val="000000" w:themeColor="text1"/>
          <w:lang w:val="en-GB"/>
        </w:rPr>
        <w:t xml:space="preserve">001, with SWE_CRT acting as a study </w:t>
      </w:r>
      <w:r w:rsidR="008C5730">
        <w:rPr>
          <w:rFonts w:cstheme="minorHAnsi"/>
          <w:color w:val="000000" w:themeColor="text1"/>
          <w:lang w:val="en-GB"/>
        </w:rPr>
        <w:lastRenderedPageBreak/>
        <w:t xml:space="preserve">identifier and 001 as a patient identifier. </w:t>
      </w:r>
      <w:r w:rsidRPr="00126303">
        <w:rPr>
          <w:rFonts w:cstheme="minorHAnsi"/>
          <w:color w:val="000000" w:themeColor="text1"/>
          <w:lang w:val="en-GB"/>
        </w:rPr>
        <w:t>A TXT or Microsoft Word file with a clear description</w:t>
      </w:r>
      <w:r>
        <w:rPr>
          <w:rFonts w:cstheme="minorHAnsi"/>
          <w:color w:val="000000" w:themeColor="text1"/>
          <w:lang w:val="en-GB"/>
        </w:rPr>
        <w:t xml:space="preserve"> </w:t>
      </w:r>
      <w:r w:rsidRPr="00126303">
        <w:rPr>
          <w:rFonts w:cstheme="minorHAnsi"/>
          <w:color w:val="000000" w:themeColor="text1"/>
          <w:lang w:val="en-GB"/>
        </w:rPr>
        <w:t>of what a specific folder contains will be saved in each specific folder.</w:t>
      </w:r>
    </w:p>
    <w:p w14:paraId="29B96D6A" w14:textId="544E1412" w:rsidR="00C7119A" w:rsidRPr="00A44953" w:rsidRDefault="00126303" w:rsidP="00126303">
      <w:pPr>
        <w:jc w:val="both"/>
        <w:rPr>
          <w:rFonts w:cstheme="minorHAnsi"/>
          <w:color w:val="000000" w:themeColor="text1"/>
          <w:lang w:val="en-GB"/>
        </w:rPr>
      </w:pPr>
      <w:r w:rsidRPr="00126303">
        <w:rPr>
          <w:rFonts w:cstheme="minorHAnsi"/>
          <w:color w:val="000000" w:themeColor="text1"/>
          <w:lang w:val="en-GB"/>
        </w:rPr>
        <w:t>Written data: Any written documentation on study design, data analysis, variable</w:t>
      </w:r>
      <w:r>
        <w:rPr>
          <w:rFonts w:cstheme="minorHAnsi"/>
          <w:color w:val="000000" w:themeColor="text1"/>
          <w:lang w:val="en-GB"/>
        </w:rPr>
        <w:t xml:space="preserve"> </w:t>
      </w:r>
      <w:r w:rsidRPr="00126303">
        <w:rPr>
          <w:rFonts w:cstheme="minorHAnsi"/>
          <w:color w:val="000000" w:themeColor="text1"/>
          <w:lang w:val="en-GB"/>
        </w:rPr>
        <w:t>details and all information necessary for a secondary analyst to use the data</w:t>
      </w:r>
      <w:r>
        <w:rPr>
          <w:rFonts w:cstheme="minorHAnsi"/>
          <w:color w:val="000000" w:themeColor="text1"/>
          <w:lang w:val="en-GB"/>
        </w:rPr>
        <w:t xml:space="preserve"> </w:t>
      </w:r>
      <w:r w:rsidRPr="00126303">
        <w:rPr>
          <w:rFonts w:cstheme="minorHAnsi"/>
          <w:color w:val="000000" w:themeColor="text1"/>
          <w:lang w:val="en-GB"/>
        </w:rPr>
        <w:t>accurately and effectively will gathered in notebooks which will be labelled with the</w:t>
      </w:r>
      <w:r>
        <w:rPr>
          <w:rFonts w:cstheme="minorHAnsi"/>
          <w:color w:val="000000" w:themeColor="text1"/>
          <w:lang w:val="en-GB"/>
        </w:rPr>
        <w:t xml:space="preserve"> </w:t>
      </w:r>
      <w:r w:rsidRPr="00126303">
        <w:rPr>
          <w:rFonts w:cstheme="minorHAnsi"/>
          <w:color w:val="000000" w:themeColor="text1"/>
          <w:lang w:val="en-GB"/>
        </w:rPr>
        <w:t>investigators’ name, title of the project and book number.</w:t>
      </w:r>
    </w:p>
    <w:p w14:paraId="0F9D3712" w14:textId="0D99C3EA" w:rsidR="00C24748" w:rsidRDefault="00A44953" w:rsidP="00C24748">
      <w:pPr>
        <w:jc w:val="both"/>
        <w:rPr>
          <w:rFonts w:cstheme="minorHAnsi"/>
          <w:color w:val="4472C4" w:themeColor="accent5"/>
          <w:lang w:val="en-GB"/>
        </w:rPr>
      </w:pPr>
      <w:r w:rsidRPr="00A44953">
        <w:rPr>
          <w:rFonts w:cstheme="minorHAnsi"/>
          <w:color w:val="4472C4" w:themeColor="accent5"/>
          <w:lang w:val="en-GB"/>
        </w:rPr>
        <w:t>“Will a metadata standard be used? If so, describe in detail which standard will be used. If no, state in detail which metadata will be created to make the data easy/easier to find and reuse.”</w:t>
      </w:r>
    </w:p>
    <w:p w14:paraId="7C0B034B" w14:textId="5CC398B0" w:rsidR="005D1778" w:rsidRPr="005D1778" w:rsidRDefault="00666930" w:rsidP="005D1778">
      <w:pPr>
        <w:jc w:val="both"/>
        <w:rPr>
          <w:rFonts w:cstheme="minorHAnsi"/>
          <w:color w:val="000000" w:themeColor="text1"/>
          <w:lang w:val="en-GB"/>
        </w:rPr>
      </w:pPr>
      <w:r>
        <w:rPr>
          <w:rFonts w:cstheme="minorHAnsi"/>
          <w:color w:val="000000" w:themeColor="text1"/>
          <w:lang w:val="en-GB"/>
        </w:rPr>
        <w:t>Medical i</w:t>
      </w:r>
      <w:r w:rsidR="005D1778" w:rsidRPr="005D1778">
        <w:rPr>
          <w:rFonts w:cstheme="minorHAnsi"/>
          <w:color w:val="000000" w:themeColor="text1"/>
          <w:lang w:val="en-GB"/>
        </w:rPr>
        <w:t>mages: All images used in our study will be saved in the conventionally-used</w:t>
      </w:r>
      <w:r w:rsidR="005D1778">
        <w:rPr>
          <w:rFonts w:cstheme="minorHAnsi"/>
          <w:color w:val="000000" w:themeColor="text1"/>
          <w:lang w:val="en-GB"/>
        </w:rPr>
        <w:t xml:space="preserve"> </w:t>
      </w:r>
      <w:r w:rsidR="005D1778" w:rsidRPr="005D1778">
        <w:rPr>
          <w:rFonts w:cstheme="minorHAnsi"/>
          <w:color w:val="000000" w:themeColor="text1"/>
          <w:lang w:val="en-GB"/>
        </w:rPr>
        <w:t>DICOM format which contains metadata in the file header. This header contains key</w:t>
      </w:r>
      <w:r w:rsidR="005D1778">
        <w:rPr>
          <w:rFonts w:cstheme="minorHAnsi"/>
          <w:color w:val="000000" w:themeColor="text1"/>
          <w:lang w:val="en-GB"/>
        </w:rPr>
        <w:t xml:space="preserve"> </w:t>
      </w:r>
      <w:r w:rsidR="005D1778" w:rsidRPr="005D1778">
        <w:rPr>
          <w:rFonts w:cstheme="minorHAnsi"/>
          <w:color w:val="000000" w:themeColor="text1"/>
          <w:lang w:val="en-GB"/>
        </w:rPr>
        <w:t xml:space="preserve">technical attributes of each specific file. In addition, each </w:t>
      </w:r>
      <w:r w:rsidR="008A6CB6">
        <w:rPr>
          <w:rFonts w:cstheme="minorHAnsi"/>
          <w:color w:val="000000" w:themeColor="text1"/>
          <w:lang w:val="en-GB"/>
        </w:rPr>
        <w:t>animal/</w:t>
      </w:r>
      <w:r w:rsidR="005D1778" w:rsidRPr="005D1778">
        <w:rPr>
          <w:rFonts w:cstheme="minorHAnsi"/>
          <w:color w:val="000000" w:themeColor="text1"/>
          <w:lang w:val="en-GB"/>
        </w:rPr>
        <w:t>patient will have a specific</w:t>
      </w:r>
      <w:r w:rsidR="005D1778">
        <w:rPr>
          <w:rFonts w:cstheme="minorHAnsi"/>
          <w:color w:val="000000" w:themeColor="text1"/>
          <w:lang w:val="en-GB"/>
        </w:rPr>
        <w:t xml:space="preserve"> </w:t>
      </w:r>
      <w:r w:rsidR="005D1778" w:rsidRPr="005D1778">
        <w:rPr>
          <w:rFonts w:cstheme="minorHAnsi"/>
          <w:color w:val="000000" w:themeColor="text1"/>
          <w:lang w:val="en-GB"/>
        </w:rPr>
        <w:t xml:space="preserve">folder carrying </w:t>
      </w:r>
      <w:r w:rsidR="008A6CB6">
        <w:rPr>
          <w:rFonts w:cstheme="minorHAnsi"/>
          <w:color w:val="000000" w:themeColor="text1"/>
          <w:lang w:val="en-GB"/>
        </w:rPr>
        <w:t>the</w:t>
      </w:r>
      <w:r w:rsidR="005D1778" w:rsidRPr="005D1778">
        <w:rPr>
          <w:rFonts w:cstheme="minorHAnsi"/>
          <w:color w:val="000000" w:themeColor="text1"/>
          <w:lang w:val="en-GB"/>
        </w:rPr>
        <w:t xml:space="preserve"> specific </w:t>
      </w:r>
      <w:r w:rsidR="008A6CB6">
        <w:rPr>
          <w:rFonts w:cstheme="minorHAnsi"/>
          <w:color w:val="000000" w:themeColor="text1"/>
          <w:lang w:val="en-GB"/>
        </w:rPr>
        <w:t>animal/</w:t>
      </w:r>
      <w:r w:rsidR="005D1778" w:rsidRPr="005D1778">
        <w:rPr>
          <w:rFonts w:cstheme="minorHAnsi"/>
          <w:color w:val="000000" w:themeColor="text1"/>
          <w:lang w:val="en-GB"/>
        </w:rPr>
        <w:t>patient code with all images.</w:t>
      </w:r>
    </w:p>
    <w:p w14:paraId="44630D27" w14:textId="3B5793E4" w:rsidR="005D1778" w:rsidRPr="005D1778" w:rsidRDefault="005D1778" w:rsidP="005D1778">
      <w:pPr>
        <w:jc w:val="both"/>
        <w:rPr>
          <w:rFonts w:cstheme="minorHAnsi"/>
          <w:color w:val="000000" w:themeColor="text1"/>
          <w:lang w:val="en-GB"/>
        </w:rPr>
      </w:pPr>
      <w:r w:rsidRPr="005D1778">
        <w:rPr>
          <w:rFonts w:cstheme="minorHAnsi"/>
          <w:color w:val="000000" w:themeColor="text1"/>
          <w:lang w:val="en-GB"/>
        </w:rPr>
        <w:t>Other medical data: Metadata of other medical data include e.g. naming and headers</w:t>
      </w:r>
      <w:r>
        <w:rPr>
          <w:rFonts w:cstheme="minorHAnsi"/>
          <w:color w:val="000000" w:themeColor="text1"/>
          <w:lang w:val="en-GB"/>
        </w:rPr>
        <w:t xml:space="preserve"> </w:t>
      </w:r>
      <w:r w:rsidRPr="005D1778">
        <w:rPr>
          <w:rFonts w:cstheme="minorHAnsi"/>
          <w:color w:val="000000" w:themeColor="text1"/>
          <w:lang w:val="en-GB"/>
        </w:rPr>
        <w:t xml:space="preserve">of PDF files with the ECG and pacemaker read-outs will be labelled with the </w:t>
      </w:r>
      <w:r w:rsidR="00666930">
        <w:rPr>
          <w:rFonts w:cstheme="minorHAnsi"/>
          <w:color w:val="000000" w:themeColor="text1"/>
          <w:lang w:val="en-GB"/>
        </w:rPr>
        <w:t>animals’/</w:t>
      </w:r>
      <w:r w:rsidRPr="005D1778">
        <w:rPr>
          <w:rFonts w:cstheme="minorHAnsi"/>
          <w:color w:val="000000" w:themeColor="text1"/>
          <w:lang w:val="en-GB"/>
        </w:rPr>
        <w:t>patients’</w:t>
      </w:r>
      <w:r>
        <w:rPr>
          <w:rFonts w:cstheme="minorHAnsi"/>
          <w:color w:val="000000" w:themeColor="text1"/>
          <w:lang w:val="en-GB"/>
        </w:rPr>
        <w:t xml:space="preserve"> </w:t>
      </w:r>
      <w:r w:rsidRPr="005D1778">
        <w:rPr>
          <w:rFonts w:cstheme="minorHAnsi"/>
          <w:color w:val="000000" w:themeColor="text1"/>
          <w:lang w:val="en-GB"/>
        </w:rPr>
        <w:t>specific code.</w:t>
      </w:r>
    </w:p>
    <w:p w14:paraId="65187D81" w14:textId="579484B0" w:rsidR="00CA4016" w:rsidRDefault="005D1778" w:rsidP="005D1778">
      <w:pPr>
        <w:jc w:val="both"/>
        <w:rPr>
          <w:rFonts w:cstheme="minorHAnsi"/>
          <w:color w:val="000000" w:themeColor="text1"/>
          <w:lang w:val="en-GB"/>
        </w:rPr>
      </w:pPr>
      <w:r w:rsidRPr="005D1778">
        <w:rPr>
          <w:rFonts w:cstheme="minorHAnsi"/>
          <w:color w:val="000000" w:themeColor="text1"/>
          <w:lang w:val="en-GB"/>
        </w:rPr>
        <w:t>Numeric data: Metadata of numeric data (both raw and processed) include e.g. any</w:t>
      </w:r>
      <w:r>
        <w:rPr>
          <w:rFonts w:cstheme="minorHAnsi"/>
          <w:color w:val="000000" w:themeColor="text1"/>
          <w:lang w:val="en-GB"/>
        </w:rPr>
        <w:t xml:space="preserve"> </w:t>
      </w:r>
      <w:r w:rsidRPr="005D1778">
        <w:rPr>
          <w:rFonts w:cstheme="minorHAnsi"/>
          <w:color w:val="000000" w:themeColor="text1"/>
          <w:lang w:val="en-GB"/>
        </w:rPr>
        <w:t>headers of CSV, XLS, TXT, SAV files used throughout the study. These will be</w:t>
      </w:r>
      <w:r>
        <w:rPr>
          <w:rFonts w:cstheme="minorHAnsi"/>
          <w:color w:val="000000" w:themeColor="text1"/>
          <w:lang w:val="en-GB"/>
        </w:rPr>
        <w:t xml:space="preserve"> </w:t>
      </w:r>
      <w:r w:rsidRPr="005D1778">
        <w:rPr>
          <w:rFonts w:cstheme="minorHAnsi"/>
          <w:color w:val="000000" w:themeColor="text1"/>
          <w:lang w:val="en-GB"/>
        </w:rPr>
        <w:t>created manually in a descriptive and structured manner.</w:t>
      </w:r>
    </w:p>
    <w:p w14:paraId="4EE5751D" w14:textId="77777777" w:rsidR="00484071" w:rsidRDefault="00484071" w:rsidP="005D1778">
      <w:pPr>
        <w:jc w:val="both"/>
        <w:rPr>
          <w:rFonts w:cstheme="minorHAnsi"/>
          <w:color w:val="000000" w:themeColor="text1"/>
          <w:lang w:val="en-GB"/>
        </w:rPr>
      </w:pPr>
    </w:p>
    <w:p w14:paraId="09720258" w14:textId="5328F4D6" w:rsidR="00CA4016" w:rsidRPr="00A01B30" w:rsidRDefault="00CA4016" w:rsidP="00CA4016">
      <w:pPr>
        <w:pStyle w:val="ListParagraph"/>
        <w:numPr>
          <w:ilvl w:val="0"/>
          <w:numId w:val="1"/>
        </w:numPr>
        <w:jc w:val="both"/>
        <w:rPr>
          <w:rFonts w:cstheme="minorHAnsi"/>
          <w:b/>
          <w:color w:val="4472C4" w:themeColor="accent5"/>
          <w:sz w:val="28"/>
          <w:lang w:val="en-GB"/>
        </w:rPr>
      </w:pPr>
      <w:r w:rsidRPr="00A01B30">
        <w:rPr>
          <w:rFonts w:cstheme="minorHAnsi"/>
          <w:b/>
          <w:color w:val="4472C4" w:themeColor="accent5"/>
          <w:sz w:val="28"/>
          <w:lang w:val="en-GB"/>
        </w:rPr>
        <w:t>Data storage and back up during FWO project</w:t>
      </w:r>
    </w:p>
    <w:p w14:paraId="42049F23" w14:textId="52FDC490" w:rsidR="00CA4016" w:rsidRPr="00CA4016" w:rsidRDefault="00CA4016" w:rsidP="00C24748">
      <w:pPr>
        <w:jc w:val="both"/>
        <w:rPr>
          <w:rFonts w:cstheme="minorHAnsi"/>
          <w:color w:val="4472C4" w:themeColor="accent5"/>
          <w:lang w:val="en-GB"/>
        </w:rPr>
      </w:pPr>
      <w:r>
        <w:rPr>
          <w:rFonts w:cstheme="minorHAnsi"/>
          <w:color w:val="4472C4" w:themeColor="accent5"/>
          <w:lang w:val="en-GB"/>
        </w:rPr>
        <w:t>“</w:t>
      </w:r>
      <w:r w:rsidRPr="00CA4016">
        <w:rPr>
          <w:rFonts w:cstheme="minorHAnsi"/>
          <w:color w:val="4472C4" w:themeColor="accent5"/>
          <w:lang w:val="en-GB"/>
        </w:rPr>
        <w:t>Where will the data be stored?”</w:t>
      </w:r>
    </w:p>
    <w:p w14:paraId="386E17FD" w14:textId="77777777" w:rsidR="001F7069" w:rsidRDefault="00AB3412" w:rsidP="00AB3412">
      <w:pPr>
        <w:jc w:val="both"/>
        <w:rPr>
          <w:rFonts w:cstheme="minorHAnsi"/>
          <w:color w:val="000000" w:themeColor="text1"/>
          <w:lang w:val="en-GB"/>
        </w:rPr>
      </w:pPr>
      <w:r w:rsidRPr="00AB3412">
        <w:rPr>
          <w:rFonts w:cstheme="minorHAnsi"/>
          <w:color w:val="000000" w:themeColor="text1"/>
          <w:lang w:val="en-GB"/>
        </w:rPr>
        <w:t xml:space="preserve">Medical images: All raw imaging data </w:t>
      </w:r>
      <w:r w:rsidR="00934B59">
        <w:rPr>
          <w:rFonts w:cstheme="minorHAnsi"/>
          <w:color w:val="000000" w:themeColor="text1"/>
          <w:lang w:val="en-GB"/>
        </w:rPr>
        <w:t xml:space="preserve">from patients </w:t>
      </w:r>
      <w:r w:rsidRPr="00AB3412">
        <w:rPr>
          <w:rFonts w:cstheme="minorHAnsi"/>
          <w:color w:val="000000" w:themeColor="text1"/>
          <w:lang w:val="en-GB"/>
        </w:rPr>
        <w:t>is stored automatically on the hospitals’ clinical servers. These are automatically back-upped. In addition, a copy will be stored on the server of our research group, which are also located within the hospital in Leuven and which are automatically back-upped on a daily basis. The server access subject to the access management of the university/hospital.</w:t>
      </w:r>
    </w:p>
    <w:p w14:paraId="34243A09" w14:textId="23B1A724" w:rsidR="00C913AD" w:rsidRDefault="00C913AD" w:rsidP="00AB3412">
      <w:pPr>
        <w:jc w:val="both"/>
        <w:rPr>
          <w:rFonts w:cstheme="minorHAnsi"/>
          <w:color w:val="000000" w:themeColor="text1"/>
          <w:lang w:val="en-GB"/>
        </w:rPr>
      </w:pPr>
      <w:r>
        <w:rPr>
          <w:rFonts w:cstheme="minorHAnsi"/>
          <w:color w:val="000000" w:themeColor="text1"/>
          <w:lang w:val="en-GB"/>
        </w:rPr>
        <w:t>Medical images from the animal exper</w:t>
      </w:r>
      <w:r w:rsidR="001F7069">
        <w:rPr>
          <w:rFonts w:cstheme="minorHAnsi"/>
          <w:color w:val="000000" w:themeColor="text1"/>
          <w:lang w:val="en-GB"/>
        </w:rPr>
        <w:t>iments and other medical and numeric data will also be stored on the server of our research group.</w:t>
      </w:r>
    </w:p>
    <w:p w14:paraId="1815C163" w14:textId="3232202B" w:rsidR="009B68C5" w:rsidRPr="009B68C5" w:rsidRDefault="009B68C5" w:rsidP="009B68C5">
      <w:pPr>
        <w:jc w:val="both"/>
        <w:rPr>
          <w:rFonts w:cstheme="minorHAnsi"/>
          <w:color w:val="000000" w:themeColor="text1"/>
          <w:lang w:val="en-GB"/>
        </w:rPr>
      </w:pPr>
      <w:r w:rsidRPr="009B68C5">
        <w:rPr>
          <w:rFonts w:cstheme="minorHAnsi"/>
          <w:color w:val="000000" w:themeColor="text1"/>
          <w:lang w:val="en-GB"/>
        </w:rPr>
        <w:t>Everyday working files: Processed data, such as Excel sheets, CSV files etcetera will</w:t>
      </w:r>
      <w:r>
        <w:rPr>
          <w:rFonts w:cstheme="minorHAnsi"/>
          <w:color w:val="000000" w:themeColor="text1"/>
          <w:lang w:val="en-GB"/>
        </w:rPr>
        <w:t xml:space="preserve"> </w:t>
      </w:r>
      <w:r w:rsidRPr="009B68C5">
        <w:rPr>
          <w:rFonts w:cstheme="minorHAnsi"/>
          <w:color w:val="000000" w:themeColor="text1"/>
          <w:lang w:val="en-GB"/>
        </w:rPr>
        <w:t>be stored on the personal virtual hard disks of the respective co-worker which are</w:t>
      </w:r>
      <w:r>
        <w:rPr>
          <w:rFonts w:cstheme="minorHAnsi"/>
          <w:color w:val="000000" w:themeColor="text1"/>
          <w:lang w:val="en-GB"/>
        </w:rPr>
        <w:t xml:space="preserve"> </w:t>
      </w:r>
      <w:r w:rsidRPr="009B68C5">
        <w:rPr>
          <w:rFonts w:cstheme="minorHAnsi"/>
          <w:color w:val="000000" w:themeColor="text1"/>
          <w:lang w:val="en-GB"/>
        </w:rPr>
        <w:t>automatically back-upped on a daily basis.</w:t>
      </w:r>
    </w:p>
    <w:p w14:paraId="7B44652D" w14:textId="4C5084B8" w:rsidR="009B68C5" w:rsidRDefault="009B68C5" w:rsidP="00AB3412">
      <w:pPr>
        <w:jc w:val="both"/>
        <w:rPr>
          <w:rFonts w:cstheme="minorHAnsi"/>
          <w:color w:val="000000" w:themeColor="text1"/>
          <w:lang w:val="en-GB"/>
        </w:rPr>
      </w:pPr>
      <w:r w:rsidRPr="009B68C5">
        <w:rPr>
          <w:rFonts w:cstheme="minorHAnsi"/>
          <w:color w:val="000000" w:themeColor="text1"/>
          <w:lang w:val="en-GB"/>
        </w:rPr>
        <w:t>Data on Paper: All written data on paper will be digitized and stored on the server</w:t>
      </w:r>
      <w:r>
        <w:rPr>
          <w:rFonts w:cstheme="minorHAnsi"/>
          <w:color w:val="000000" w:themeColor="text1"/>
          <w:lang w:val="en-GB"/>
        </w:rPr>
        <w:t xml:space="preserve"> </w:t>
      </w:r>
      <w:r w:rsidRPr="009B68C5">
        <w:rPr>
          <w:rFonts w:cstheme="minorHAnsi"/>
          <w:color w:val="000000" w:themeColor="text1"/>
          <w:lang w:val="en-GB"/>
        </w:rPr>
        <w:t>described above. Originals will be kept in a locked cabinet for future reference only</w:t>
      </w:r>
      <w:r>
        <w:rPr>
          <w:rFonts w:cstheme="minorHAnsi"/>
          <w:color w:val="000000" w:themeColor="text1"/>
          <w:lang w:val="en-GB"/>
        </w:rPr>
        <w:t xml:space="preserve"> </w:t>
      </w:r>
      <w:r w:rsidRPr="009B68C5">
        <w:rPr>
          <w:rFonts w:cstheme="minorHAnsi"/>
          <w:color w:val="000000" w:themeColor="text1"/>
          <w:lang w:val="en-GB"/>
        </w:rPr>
        <w:t>when required for legal reasons.</w:t>
      </w:r>
    </w:p>
    <w:p w14:paraId="70D9D193" w14:textId="77777777" w:rsidR="00AB3412" w:rsidRDefault="00AB3412" w:rsidP="00AB3412">
      <w:pPr>
        <w:autoSpaceDE w:val="0"/>
        <w:autoSpaceDN w:val="0"/>
        <w:adjustRightInd w:val="0"/>
        <w:spacing w:after="0" w:line="240" w:lineRule="auto"/>
        <w:rPr>
          <w:rFonts w:cstheme="minorHAnsi"/>
          <w:color w:val="000000" w:themeColor="text1"/>
          <w:lang w:val="en-GB"/>
        </w:rPr>
      </w:pPr>
    </w:p>
    <w:p w14:paraId="5D0711D8" w14:textId="36D00D93" w:rsidR="000B26F2" w:rsidRPr="000B26F2" w:rsidRDefault="000B26F2" w:rsidP="00C24748">
      <w:pPr>
        <w:jc w:val="both"/>
        <w:rPr>
          <w:rFonts w:cstheme="minorHAnsi"/>
          <w:color w:val="4472C4" w:themeColor="accent5"/>
          <w:lang w:val="en-GB"/>
        </w:rPr>
      </w:pPr>
      <w:r w:rsidRPr="000B26F2">
        <w:rPr>
          <w:rFonts w:cstheme="minorHAnsi"/>
          <w:color w:val="4472C4" w:themeColor="accent5"/>
          <w:lang w:val="en-GB"/>
        </w:rPr>
        <w:t>“How is back up of the data provided”</w:t>
      </w:r>
    </w:p>
    <w:p w14:paraId="66A58975" w14:textId="180C38A5" w:rsidR="000B26F2" w:rsidRDefault="003C3FBB" w:rsidP="00C24748">
      <w:pPr>
        <w:jc w:val="both"/>
        <w:rPr>
          <w:rFonts w:cstheme="minorHAnsi"/>
          <w:color w:val="000000" w:themeColor="text1"/>
          <w:lang w:val="en-GB"/>
        </w:rPr>
      </w:pPr>
      <w:r>
        <w:rPr>
          <w:rFonts w:cstheme="minorHAnsi"/>
          <w:color w:val="000000" w:themeColor="text1"/>
          <w:lang w:val="en-GB"/>
        </w:rPr>
        <w:t>The server system of the hospital provides an automatic back-up.</w:t>
      </w:r>
    </w:p>
    <w:p w14:paraId="35563086" w14:textId="47A0B72D" w:rsidR="000B26F2" w:rsidRPr="000B26F2" w:rsidRDefault="000B26F2" w:rsidP="00C24748">
      <w:pPr>
        <w:jc w:val="both"/>
        <w:rPr>
          <w:rFonts w:cstheme="minorHAnsi"/>
          <w:color w:val="4472C4" w:themeColor="accent5"/>
          <w:lang w:val="en-GB"/>
        </w:rPr>
      </w:pPr>
      <w:r w:rsidRPr="000B26F2">
        <w:rPr>
          <w:rFonts w:cstheme="minorHAnsi"/>
          <w:color w:val="4472C4" w:themeColor="accent5"/>
          <w:lang w:val="en-GB"/>
        </w:rPr>
        <w:t>“Is there currently sufficient storage &amp; backup capacity during the project? If yes, specify concisely. If no or insufficient storage or backup capacities are available then explain how this will be taken care of.”</w:t>
      </w:r>
    </w:p>
    <w:p w14:paraId="7BA00D1D" w14:textId="294AEA2E" w:rsidR="000B26F2" w:rsidRDefault="003C3FBB" w:rsidP="00C24748">
      <w:pPr>
        <w:jc w:val="both"/>
        <w:rPr>
          <w:rFonts w:cstheme="minorHAnsi"/>
          <w:color w:val="000000" w:themeColor="text1"/>
          <w:lang w:val="en-GB"/>
        </w:rPr>
      </w:pPr>
      <w:r>
        <w:rPr>
          <w:rFonts w:cstheme="minorHAnsi"/>
          <w:color w:val="000000" w:themeColor="text1"/>
          <w:lang w:val="en-GB"/>
        </w:rPr>
        <w:t xml:space="preserve">Yes. Sufficient back-up capacity on the hospital servers is currently available for the </w:t>
      </w:r>
      <w:r w:rsidR="00C72DE6">
        <w:rPr>
          <w:rFonts w:cstheme="minorHAnsi"/>
          <w:color w:val="000000" w:themeColor="text1"/>
          <w:lang w:val="en-GB"/>
        </w:rPr>
        <w:t>project. If needed, back-up capacity can always be increased.</w:t>
      </w:r>
    </w:p>
    <w:p w14:paraId="4D676DC5" w14:textId="0D029EFE" w:rsidR="00D00CC7" w:rsidRPr="00D00CC7" w:rsidRDefault="00D00CC7" w:rsidP="00C24748">
      <w:pPr>
        <w:jc w:val="both"/>
        <w:rPr>
          <w:rFonts w:cstheme="minorHAnsi"/>
          <w:color w:val="4472C4" w:themeColor="accent5"/>
          <w:lang w:val="en-GB"/>
        </w:rPr>
      </w:pPr>
      <w:r w:rsidRPr="00D00CC7">
        <w:rPr>
          <w:rFonts w:cstheme="minorHAnsi"/>
          <w:color w:val="4472C4" w:themeColor="accent5"/>
          <w:lang w:val="en-GB"/>
        </w:rPr>
        <w:lastRenderedPageBreak/>
        <w:t>“What are the expected costs for data storage and back up during the project? How will these costs be covered?”</w:t>
      </w:r>
    </w:p>
    <w:p w14:paraId="127AC4BA" w14:textId="59E99699" w:rsidR="00226732" w:rsidRDefault="00226732" w:rsidP="00C24748">
      <w:pPr>
        <w:jc w:val="both"/>
        <w:rPr>
          <w:rFonts w:cstheme="minorHAnsi"/>
          <w:color w:val="000000" w:themeColor="text1"/>
          <w:lang w:val="en-GB"/>
        </w:rPr>
      </w:pPr>
      <w:r w:rsidRPr="00226732">
        <w:rPr>
          <w:rFonts w:cstheme="minorHAnsi"/>
          <w:color w:val="000000" w:themeColor="text1"/>
          <w:lang w:val="en-GB"/>
        </w:rPr>
        <w:t>Data storage capacity including backup on hospital servers is available for a yearly fee</w:t>
      </w:r>
      <w:r>
        <w:rPr>
          <w:rFonts w:cstheme="minorHAnsi"/>
          <w:color w:val="000000" w:themeColor="text1"/>
          <w:lang w:val="en-GB"/>
        </w:rPr>
        <w:t xml:space="preserve"> </w:t>
      </w:r>
      <w:r w:rsidRPr="00226732">
        <w:rPr>
          <w:rFonts w:cstheme="minorHAnsi"/>
          <w:color w:val="000000" w:themeColor="text1"/>
          <w:lang w:val="en-GB"/>
        </w:rPr>
        <w:t xml:space="preserve">of 200 EUR/TB. We expect a total of </w:t>
      </w:r>
      <w:r w:rsidR="00F37A55">
        <w:rPr>
          <w:rFonts w:cstheme="minorHAnsi"/>
          <w:color w:val="000000" w:themeColor="text1"/>
          <w:lang w:val="en-GB"/>
        </w:rPr>
        <w:t>close to 2</w:t>
      </w:r>
      <w:r w:rsidRPr="00226732">
        <w:rPr>
          <w:rFonts w:cstheme="minorHAnsi"/>
          <w:color w:val="000000" w:themeColor="text1"/>
          <w:lang w:val="en-GB"/>
        </w:rPr>
        <w:t xml:space="preserve"> TB, in the end. Given the gradually</w:t>
      </w:r>
      <w:r>
        <w:rPr>
          <w:rFonts w:cstheme="minorHAnsi"/>
          <w:color w:val="000000" w:themeColor="text1"/>
          <w:lang w:val="en-GB"/>
        </w:rPr>
        <w:t xml:space="preserve"> </w:t>
      </w:r>
      <w:r w:rsidRPr="00226732">
        <w:rPr>
          <w:rFonts w:cstheme="minorHAnsi"/>
          <w:color w:val="000000" w:themeColor="text1"/>
          <w:lang w:val="en-GB"/>
        </w:rPr>
        <w:t xml:space="preserve">increasing demands over the </w:t>
      </w:r>
      <w:r w:rsidR="00083273">
        <w:rPr>
          <w:rFonts w:cstheme="minorHAnsi"/>
          <w:color w:val="000000" w:themeColor="text1"/>
          <w:lang w:val="en-GB"/>
        </w:rPr>
        <w:t xml:space="preserve">three </w:t>
      </w:r>
      <w:r w:rsidRPr="00226732">
        <w:rPr>
          <w:rFonts w:cstheme="minorHAnsi"/>
          <w:color w:val="000000" w:themeColor="text1"/>
          <w:lang w:val="en-GB"/>
        </w:rPr>
        <w:t>years of the project, we foresee ca. 1</w:t>
      </w:r>
      <w:r w:rsidR="003A06CE">
        <w:rPr>
          <w:rFonts w:cstheme="minorHAnsi"/>
          <w:color w:val="000000" w:themeColor="text1"/>
          <w:lang w:val="en-GB"/>
        </w:rPr>
        <w:t>0</w:t>
      </w:r>
      <w:r w:rsidRPr="00226732">
        <w:rPr>
          <w:rFonts w:cstheme="minorHAnsi"/>
          <w:color w:val="000000" w:themeColor="text1"/>
          <w:lang w:val="en-GB"/>
        </w:rPr>
        <w:t>00 EUR in</w:t>
      </w:r>
      <w:r>
        <w:rPr>
          <w:rFonts w:cstheme="minorHAnsi"/>
          <w:color w:val="000000" w:themeColor="text1"/>
          <w:lang w:val="en-GB"/>
        </w:rPr>
        <w:t xml:space="preserve"> </w:t>
      </w:r>
      <w:r w:rsidRPr="00226732">
        <w:rPr>
          <w:rFonts w:cstheme="minorHAnsi"/>
          <w:color w:val="000000" w:themeColor="text1"/>
          <w:lang w:val="en-GB"/>
        </w:rPr>
        <w:t>total.</w:t>
      </w:r>
    </w:p>
    <w:p w14:paraId="5AC91CAE" w14:textId="0AD9DE6D" w:rsidR="00D00CC7" w:rsidRPr="00D00CC7" w:rsidRDefault="00D00CC7" w:rsidP="00C24748">
      <w:pPr>
        <w:jc w:val="both"/>
        <w:rPr>
          <w:rFonts w:cstheme="minorHAnsi"/>
          <w:color w:val="4472C4" w:themeColor="accent5"/>
          <w:lang w:val="en-GB"/>
        </w:rPr>
      </w:pPr>
      <w:r w:rsidRPr="00D00CC7">
        <w:rPr>
          <w:rFonts w:cstheme="minorHAnsi"/>
          <w:color w:val="4472C4" w:themeColor="accent5"/>
          <w:lang w:val="en-GB"/>
        </w:rPr>
        <w:t>“Data security: how will you ensure that the data are securely stored and not accessed or modified by unauthorized persons?”</w:t>
      </w:r>
    </w:p>
    <w:p w14:paraId="5516BD55" w14:textId="62DADB68" w:rsidR="009B07AE" w:rsidRDefault="00517C1A" w:rsidP="00517C1A">
      <w:pPr>
        <w:jc w:val="both"/>
        <w:rPr>
          <w:rFonts w:cstheme="minorHAnsi"/>
          <w:color w:val="000000" w:themeColor="text1"/>
          <w:lang w:val="en-GB"/>
        </w:rPr>
      </w:pPr>
      <w:r w:rsidRPr="00517C1A">
        <w:rPr>
          <w:rFonts w:cstheme="minorHAnsi"/>
          <w:color w:val="000000" w:themeColor="text1"/>
          <w:lang w:val="en-GB"/>
        </w:rPr>
        <w:t>Access to data stored on the hospital servers is subject to the access rights</w:t>
      </w:r>
      <w:r>
        <w:rPr>
          <w:rFonts w:cstheme="minorHAnsi"/>
          <w:color w:val="000000" w:themeColor="text1"/>
          <w:lang w:val="en-GB"/>
        </w:rPr>
        <w:t xml:space="preserve"> </w:t>
      </w:r>
      <w:r w:rsidRPr="00517C1A">
        <w:rPr>
          <w:rFonts w:cstheme="minorHAnsi"/>
          <w:color w:val="000000" w:themeColor="text1"/>
          <w:lang w:val="en-GB"/>
        </w:rPr>
        <w:t>management of the hospital. Access will be restricted to persons directly related to the</w:t>
      </w:r>
      <w:r>
        <w:rPr>
          <w:rFonts w:cstheme="minorHAnsi"/>
          <w:color w:val="000000" w:themeColor="text1"/>
          <w:lang w:val="en-GB"/>
        </w:rPr>
        <w:t xml:space="preserve"> </w:t>
      </w:r>
      <w:r w:rsidRPr="00517C1A">
        <w:rPr>
          <w:rFonts w:cstheme="minorHAnsi"/>
          <w:color w:val="000000" w:themeColor="text1"/>
          <w:lang w:val="en-GB"/>
        </w:rPr>
        <w:t>study. Paper files containing study related information bill be locked in a separate</w:t>
      </w:r>
      <w:r>
        <w:rPr>
          <w:rFonts w:cstheme="minorHAnsi"/>
          <w:color w:val="000000" w:themeColor="text1"/>
          <w:lang w:val="en-GB"/>
        </w:rPr>
        <w:t xml:space="preserve"> </w:t>
      </w:r>
      <w:r w:rsidRPr="00517C1A">
        <w:rPr>
          <w:rFonts w:cstheme="minorHAnsi"/>
          <w:color w:val="000000" w:themeColor="text1"/>
          <w:lang w:val="en-GB"/>
        </w:rPr>
        <w:t xml:space="preserve">cabinet within the Medical Imaging research </w:t>
      </w:r>
      <w:proofErr w:type="spellStart"/>
      <w:r w:rsidRPr="00517C1A">
        <w:rPr>
          <w:rFonts w:cstheme="minorHAnsi"/>
          <w:color w:val="000000" w:themeColor="text1"/>
          <w:lang w:val="en-GB"/>
        </w:rPr>
        <w:t>Center</w:t>
      </w:r>
      <w:proofErr w:type="spellEnd"/>
      <w:r w:rsidRPr="00517C1A">
        <w:rPr>
          <w:rFonts w:cstheme="minorHAnsi"/>
          <w:color w:val="000000" w:themeColor="text1"/>
          <w:lang w:val="en-GB"/>
        </w:rPr>
        <w:t xml:space="preserve"> with access for the PI and Co-PIs</w:t>
      </w:r>
      <w:r>
        <w:rPr>
          <w:rFonts w:cstheme="minorHAnsi"/>
          <w:color w:val="000000" w:themeColor="text1"/>
          <w:lang w:val="en-GB"/>
        </w:rPr>
        <w:t xml:space="preserve"> </w:t>
      </w:r>
      <w:r w:rsidRPr="00517C1A">
        <w:rPr>
          <w:rFonts w:cstheme="minorHAnsi"/>
          <w:color w:val="000000" w:themeColor="text1"/>
          <w:lang w:val="en-GB"/>
        </w:rPr>
        <w:t>only.</w:t>
      </w:r>
    </w:p>
    <w:p w14:paraId="7DABCA90" w14:textId="77777777" w:rsidR="00484071" w:rsidRDefault="00484071" w:rsidP="00517C1A">
      <w:pPr>
        <w:jc w:val="both"/>
        <w:rPr>
          <w:rFonts w:cstheme="minorHAnsi"/>
          <w:color w:val="000000" w:themeColor="text1"/>
          <w:lang w:val="en-GB"/>
        </w:rPr>
      </w:pPr>
    </w:p>
    <w:p w14:paraId="66276185" w14:textId="22998DDA" w:rsidR="009B07AE" w:rsidRPr="00A01B30" w:rsidRDefault="009B07AE" w:rsidP="009B07AE">
      <w:pPr>
        <w:pStyle w:val="ListParagraph"/>
        <w:numPr>
          <w:ilvl w:val="0"/>
          <w:numId w:val="1"/>
        </w:numPr>
        <w:jc w:val="both"/>
        <w:rPr>
          <w:rFonts w:cstheme="minorHAnsi"/>
          <w:b/>
          <w:color w:val="4472C4" w:themeColor="accent5"/>
          <w:sz w:val="28"/>
          <w:lang w:val="en-GB"/>
        </w:rPr>
      </w:pPr>
      <w:r w:rsidRPr="00A01B30">
        <w:rPr>
          <w:rFonts w:cstheme="minorHAnsi"/>
          <w:b/>
          <w:color w:val="4472C4" w:themeColor="accent5"/>
          <w:sz w:val="28"/>
          <w:lang w:val="en-GB"/>
        </w:rPr>
        <w:t>Data preservation after the FWO project</w:t>
      </w:r>
    </w:p>
    <w:p w14:paraId="7BE5ADAC" w14:textId="08A3B7CE" w:rsidR="009B07AE" w:rsidRPr="009B07AE" w:rsidRDefault="009B07AE" w:rsidP="00C24748">
      <w:pPr>
        <w:jc w:val="both"/>
        <w:rPr>
          <w:rFonts w:cstheme="minorHAnsi"/>
          <w:color w:val="4472C4" w:themeColor="accent5"/>
          <w:lang w:val="en-GB"/>
        </w:rPr>
      </w:pPr>
      <w:r w:rsidRPr="009B07AE">
        <w:rPr>
          <w:rFonts w:cstheme="minorHAnsi"/>
          <w:color w:val="4472C4" w:themeColor="accent5"/>
          <w:lang w:val="en-GB"/>
        </w:rPr>
        <w:t>FWO and KU Leuven expect that data generated during the project are retained for a period of minimally 5 years after the end of the project, in as far as legal and contractual agreements allow.</w:t>
      </w:r>
    </w:p>
    <w:p w14:paraId="747A4DE8" w14:textId="6944D2BC" w:rsidR="009B07AE" w:rsidRPr="009B07AE" w:rsidRDefault="009B07AE" w:rsidP="00C24748">
      <w:pPr>
        <w:jc w:val="both"/>
        <w:rPr>
          <w:rFonts w:cstheme="minorHAnsi"/>
          <w:color w:val="4472C4" w:themeColor="accent5"/>
          <w:lang w:val="en-GB"/>
        </w:rPr>
      </w:pPr>
      <w:r>
        <w:rPr>
          <w:rFonts w:cstheme="minorHAnsi"/>
          <w:color w:val="4472C4" w:themeColor="accent5"/>
          <w:lang w:val="en-GB"/>
        </w:rPr>
        <w:t>“</w:t>
      </w:r>
      <w:r w:rsidRPr="009B07AE">
        <w:rPr>
          <w:rFonts w:cstheme="minorHAnsi"/>
          <w:color w:val="4472C4" w:themeColor="accent5"/>
          <w:lang w:val="en-GB"/>
        </w:rPr>
        <w:t>Which data will be retained for the expected 5 year period after the end of the project? In case only a selection of the data can/will be preserved, clearly state the reasons for this (legal or contractual restrictions, physical preservation issues, ...).</w:t>
      </w:r>
      <w:r>
        <w:rPr>
          <w:rFonts w:cstheme="minorHAnsi"/>
          <w:color w:val="4472C4" w:themeColor="accent5"/>
          <w:lang w:val="en-GB"/>
        </w:rPr>
        <w:t>”</w:t>
      </w:r>
    </w:p>
    <w:p w14:paraId="7EFDE1E5" w14:textId="7C1591C0" w:rsidR="009B07AE" w:rsidRDefault="007937C7" w:rsidP="007937C7">
      <w:pPr>
        <w:jc w:val="both"/>
        <w:rPr>
          <w:rFonts w:cstheme="minorHAnsi"/>
          <w:color w:val="000000" w:themeColor="text1"/>
          <w:lang w:val="en-GB"/>
        </w:rPr>
      </w:pPr>
      <w:r w:rsidRPr="007937C7">
        <w:rPr>
          <w:rFonts w:cstheme="minorHAnsi"/>
          <w:color w:val="000000" w:themeColor="text1"/>
          <w:lang w:val="en-GB"/>
        </w:rPr>
        <w:t>All data generated during the project will be retained for minimum 5 years after</w:t>
      </w:r>
      <w:r>
        <w:rPr>
          <w:rFonts w:cstheme="minorHAnsi"/>
          <w:color w:val="000000" w:themeColor="text1"/>
          <w:lang w:val="en-GB"/>
        </w:rPr>
        <w:t xml:space="preserve"> </w:t>
      </w:r>
      <w:r w:rsidRPr="007937C7">
        <w:rPr>
          <w:rFonts w:cstheme="minorHAnsi"/>
          <w:color w:val="000000" w:themeColor="text1"/>
          <w:lang w:val="en-GB"/>
        </w:rPr>
        <w:t>publication of the study findings.</w:t>
      </w:r>
    </w:p>
    <w:p w14:paraId="2A5904DB" w14:textId="72102D92" w:rsidR="009B07AE" w:rsidRPr="009B07AE" w:rsidRDefault="009B07AE" w:rsidP="00C24748">
      <w:pPr>
        <w:jc w:val="both"/>
        <w:rPr>
          <w:rFonts w:cstheme="minorHAnsi"/>
          <w:color w:val="4472C4" w:themeColor="accent5"/>
          <w:lang w:val="en-GB"/>
        </w:rPr>
      </w:pPr>
      <w:r w:rsidRPr="009B07AE">
        <w:rPr>
          <w:rFonts w:cstheme="minorHAnsi"/>
          <w:color w:val="4472C4" w:themeColor="accent5"/>
          <w:lang w:val="en-GB"/>
        </w:rPr>
        <w:t>“Where will the data be archived (= stored for the longer term)?”</w:t>
      </w:r>
    </w:p>
    <w:p w14:paraId="0B2F8D7F" w14:textId="1B6782F4" w:rsidR="009B07AE" w:rsidRDefault="007937C7" w:rsidP="007937C7">
      <w:pPr>
        <w:jc w:val="both"/>
        <w:rPr>
          <w:rFonts w:cstheme="minorHAnsi"/>
          <w:color w:val="000000" w:themeColor="text1"/>
          <w:lang w:val="en-GB"/>
        </w:rPr>
      </w:pPr>
      <w:r w:rsidRPr="007937C7">
        <w:rPr>
          <w:rFonts w:cstheme="minorHAnsi"/>
          <w:color w:val="000000" w:themeColor="text1"/>
          <w:lang w:val="en-GB"/>
        </w:rPr>
        <w:t>For the first five years, digital data remain on the servers and paper data locked away</w:t>
      </w:r>
      <w:r>
        <w:rPr>
          <w:rFonts w:cstheme="minorHAnsi"/>
          <w:color w:val="000000" w:themeColor="text1"/>
          <w:lang w:val="en-GB"/>
        </w:rPr>
        <w:t xml:space="preserve"> </w:t>
      </w:r>
      <w:r w:rsidRPr="007937C7">
        <w:rPr>
          <w:rFonts w:cstheme="minorHAnsi"/>
          <w:color w:val="000000" w:themeColor="text1"/>
          <w:lang w:val="en-GB"/>
        </w:rPr>
        <w:t xml:space="preserve">at the research </w:t>
      </w:r>
      <w:proofErr w:type="spellStart"/>
      <w:r w:rsidRPr="007937C7">
        <w:rPr>
          <w:rFonts w:cstheme="minorHAnsi"/>
          <w:color w:val="000000" w:themeColor="text1"/>
          <w:lang w:val="en-GB"/>
        </w:rPr>
        <w:t>center</w:t>
      </w:r>
      <w:proofErr w:type="spellEnd"/>
      <w:r w:rsidRPr="007937C7">
        <w:rPr>
          <w:rFonts w:cstheme="minorHAnsi"/>
          <w:color w:val="000000" w:themeColor="text1"/>
          <w:lang w:val="en-GB"/>
        </w:rPr>
        <w:t xml:space="preserve"> as described above. After that period, a decision will be taken if</w:t>
      </w:r>
      <w:r w:rsidRPr="007937C7">
        <w:rPr>
          <w:lang w:val="en-GB"/>
        </w:rPr>
        <w:t xml:space="preserve"> </w:t>
      </w:r>
      <w:r w:rsidRPr="007937C7">
        <w:rPr>
          <w:rFonts w:cstheme="minorHAnsi"/>
          <w:color w:val="000000" w:themeColor="text1"/>
          <w:lang w:val="en-GB"/>
        </w:rPr>
        <w:t>a selection of data will be retained and if yes, which.</w:t>
      </w:r>
    </w:p>
    <w:p w14:paraId="441AE2D8" w14:textId="7E2BB912" w:rsidR="009B07AE" w:rsidRDefault="009B07AE" w:rsidP="00C24748">
      <w:pPr>
        <w:jc w:val="both"/>
        <w:rPr>
          <w:rFonts w:cstheme="minorHAnsi"/>
          <w:color w:val="000000" w:themeColor="text1"/>
          <w:lang w:val="en-GB"/>
        </w:rPr>
      </w:pPr>
      <w:r w:rsidRPr="009B07AE">
        <w:rPr>
          <w:rFonts w:cstheme="minorHAnsi"/>
          <w:color w:val="4472C4" w:themeColor="accent5"/>
          <w:lang w:val="en-GB"/>
        </w:rPr>
        <w:t>“What are the expected costs for data preservation during the retention period of 5 years? How will the costs be covered?”</w:t>
      </w:r>
    </w:p>
    <w:p w14:paraId="2EB3C61B" w14:textId="0E64C64D" w:rsidR="00AB37E9" w:rsidRDefault="00BC46B9" w:rsidP="00BC46B9">
      <w:pPr>
        <w:jc w:val="both"/>
        <w:rPr>
          <w:rFonts w:cstheme="minorHAnsi"/>
          <w:color w:val="000000" w:themeColor="text1"/>
          <w:lang w:val="en-GB"/>
        </w:rPr>
      </w:pPr>
      <w:r w:rsidRPr="00BC46B9">
        <w:rPr>
          <w:rFonts w:cstheme="minorHAnsi"/>
          <w:color w:val="000000" w:themeColor="text1"/>
          <w:lang w:val="en-GB"/>
        </w:rPr>
        <w:t>Data storage capacity including backup on hospital servers is available for a yearly fee</w:t>
      </w:r>
      <w:r>
        <w:rPr>
          <w:rFonts w:cstheme="minorHAnsi"/>
          <w:color w:val="000000" w:themeColor="text1"/>
          <w:lang w:val="en-GB"/>
        </w:rPr>
        <w:t xml:space="preserve"> </w:t>
      </w:r>
      <w:r w:rsidRPr="00BC46B9">
        <w:rPr>
          <w:rFonts w:cstheme="minorHAnsi"/>
          <w:color w:val="000000" w:themeColor="text1"/>
          <w:lang w:val="en-GB"/>
        </w:rPr>
        <w:t>of 200 EUR/T</w:t>
      </w:r>
      <w:r>
        <w:rPr>
          <w:rFonts w:cstheme="minorHAnsi"/>
          <w:color w:val="000000" w:themeColor="text1"/>
          <w:lang w:val="en-GB"/>
        </w:rPr>
        <w:t>B</w:t>
      </w:r>
      <w:r w:rsidRPr="00BC46B9">
        <w:rPr>
          <w:rFonts w:cstheme="minorHAnsi"/>
          <w:color w:val="000000" w:themeColor="text1"/>
          <w:lang w:val="en-GB"/>
        </w:rPr>
        <w:t>.</w:t>
      </w:r>
      <w:r>
        <w:rPr>
          <w:rFonts w:cstheme="minorHAnsi"/>
          <w:color w:val="000000" w:themeColor="text1"/>
          <w:lang w:val="en-GB"/>
        </w:rPr>
        <w:t xml:space="preserve"> </w:t>
      </w:r>
      <w:r w:rsidRPr="00BC46B9">
        <w:rPr>
          <w:rFonts w:cstheme="minorHAnsi"/>
          <w:color w:val="000000" w:themeColor="text1"/>
          <w:lang w:val="en-GB"/>
        </w:rPr>
        <w:t xml:space="preserve">The expected costs are therefore </w:t>
      </w:r>
      <w:r>
        <w:rPr>
          <w:rFonts w:cstheme="minorHAnsi"/>
          <w:color w:val="000000" w:themeColor="text1"/>
          <w:lang w:val="en-GB"/>
        </w:rPr>
        <w:t>400</w:t>
      </w:r>
      <w:r w:rsidRPr="00BC46B9">
        <w:rPr>
          <w:rFonts w:cstheme="minorHAnsi"/>
          <w:color w:val="000000" w:themeColor="text1"/>
          <w:lang w:val="en-GB"/>
        </w:rPr>
        <w:t xml:space="preserve"> EUR/year, i.e. ca. </w:t>
      </w:r>
      <w:r>
        <w:rPr>
          <w:rFonts w:cstheme="minorHAnsi"/>
          <w:color w:val="000000" w:themeColor="text1"/>
          <w:lang w:val="en-GB"/>
        </w:rPr>
        <w:t>2</w:t>
      </w:r>
      <w:r w:rsidRPr="00BC46B9">
        <w:rPr>
          <w:rFonts w:cstheme="minorHAnsi"/>
          <w:color w:val="000000" w:themeColor="text1"/>
          <w:lang w:val="en-GB"/>
        </w:rPr>
        <w:t>000 EUR it total.</w:t>
      </w:r>
    </w:p>
    <w:p w14:paraId="48A3087C" w14:textId="77777777" w:rsidR="00484071" w:rsidRDefault="00484071" w:rsidP="00BC46B9">
      <w:pPr>
        <w:jc w:val="both"/>
        <w:rPr>
          <w:rFonts w:cstheme="minorHAnsi"/>
          <w:color w:val="000000" w:themeColor="text1"/>
          <w:lang w:val="en-GB"/>
        </w:rPr>
      </w:pPr>
    </w:p>
    <w:p w14:paraId="62AD8143" w14:textId="7628B825" w:rsidR="009B07AE" w:rsidRPr="00AF4A65" w:rsidRDefault="00AF4A65" w:rsidP="00AF4A65">
      <w:pPr>
        <w:pStyle w:val="ListParagraph"/>
        <w:numPr>
          <w:ilvl w:val="0"/>
          <w:numId w:val="1"/>
        </w:numPr>
        <w:jc w:val="both"/>
        <w:rPr>
          <w:rFonts w:cstheme="minorHAnsi"/>
          <w:b/>
          <w:color w:val="4472C4" w:themeColor="accent5"/>
          <w:sz w:val="28"/>
        </w:rPr>
      </w:pPr>
      <w:r w:rsidRPr="00AF4A65">
        <w:rPr>
          <w:rFonts w:cstheme="minorHAnsi"/>
          <w:b/>
          <w:color w:val="4472C4" w:themeColor="accent5"/>
          <w:sz w:val="28"/>
        </w:rPr>
        <w:t xml:space="preserve">Data </w:t>
      </w:r>
      <w:proofErr w:type="spellStart"/>
      <w:r w:rsidRPr="00AF4A65">
        <w:rPr>
          <w:rFonts w:cstheme="minorHAnsi"/>
          <w:b/>
          <w:color w:val="4472C4" w:themeColor="accent5"/>
          <w:sz w:val="28"/>
        </w:rPr>
        <w:t>sharing</w:t>
      </w:r>
      <w:proofErr w:type="spellEnd"/>
      <w:r w:rsidRPr="00AF4A65">
        <w:rPr>
          <w:rFonts w:cstheme="minorHAnsi"/>
          <w:b/>
          <w:color w:val="4472C4" w:themeColor="accent5"/>
          <w:sz w:val="28"/>
        </w:rPr>
        <w:t xml:space="preserve"> </w:t>
      </w:r>
      <w:proofErr w:type="spellStart"/>
      <w:r w:rsidRPr="00AF4A65">
        <w:rPr>
          <w:rFonts w:cstheme="minorHAnsi"/>
          <w:b/>
          <w:color w:val="4472C4" w:themeColor="accent5"/>
          <w:sz w:val="28"/>
        </w:rPr>
        <w:t>and</w:t>
      </w:r>
      <w:proofErr w:type="spellEnd"/>
      <w:r w:rsidRPr="00AF4A65">
        <w:rPr>
          <w:rFonts w:cstheme="minorHAnsi"/>
          <w:b/>
          <w:color w:val="4472C4" w:themeColor="accent5"/>
          <w:sz w:val="28"/>
        </w:rPr>
        <w:t xml:space="preserve"> </w:t>
      </w:r>
      <w:proofErr w:type="spellStart"/>
      <w:r w:rsidRPr="00AF4A65">
        <w:rPr>
          <w:rFonts w:cstheme="minorHAnsi"/>
          <w:b/>
          <w:color w:val="4472C4" w:themeColor="accent5"/>
          <w:sz w:val="28"/>
        </w:rPr>
        <w:t>reuse</w:t>
      </w:r>
      <w:proofErr w:type="spellEnd"/>
    </w:p>
    <w:p w14:paraId="132D545D" w14:textId="015398B5" w:rsidR="00AF4A65" w:rsidRPr="00AF4A65" w:rsidRDefault="00AF4A65" w:rsidP="00C24748">
      <w:pPr>
        <w:jc w:val="both"/>
        <w:rPr>
          <w:rFonts w:cstheme="minorHAnsi"/>
          <w:color w:val="4472C4" w:themeColor="accent5"/>
          <w:lang w:val="en-GB"/>
        </w:rPr>
      </w:pPr>
      <w:r w:rsidRPr="00AF4A65">
        <w:rPr>
          <w:rFonts w:cstheme="minorHAnsi"/>
          <w:color w:val="4472C4" w:themeColor="accent5"/>
          <w:lang w:val="en-GB"/>
        </w:rPr>
        <w:t>This section aims to identify which data will be made available to others for reuse after the project, where/how this data will be made available and under which conditions.</w:t>
      </w:r>
    </w:p>
    <w:p w14:paraId="5AAFAFD1" w14:textId="71383445" w:rsidR="00AF4A65" w:rsidRPr="00AF4A65" w:rsidRDefault="00AF4A65" w:rsidP="00C24748">
      <w:pPr>
        <w:jc w:val="both"/>
        <w:rPr>
          <w:rFonts w:cstheme="minorHAnsi"/>
          <w:color w:val="4472C4" w:themeColor="accent5"/>
          <w:lang w:val="en-GB"/>
        </w:rPr>
      </w:pPr>
      <w:r>
        <w:rPr>
          <w:rFonts w:cstheme="minorHAnsi"/>
          <w:color w:val="4472C4" w:themeColor="accent5"/>
          <w:lang w:val="en-GB"/>
        </w:rPr>
        <w:t>“</w:t>
      </w:r>
      <w:r w:rsidRPr="00AF4A65">
        <w:rPr>
          <w:rFonts w:cstheme="minorHAnsi"/>
          <w:color w:val="4472C4" w:themeColor="accent5"/>
          <w:lang w:val="en-GB"/>
        </w:rPr>
        <w:t>Are there any factors restricting or preventing the sharing of (some of) the data (e.g. as defined in an agreement with a 3rd party, legal restrictions)?</w:t>
      </w:r>
      <w:r>
        <w:rPr>
          <w:rFonts w:cstheme="minorHAnsi"/>
          <w:color w:val="4472C4" w:themeColor="accent5"/>
          <w:lang w:val="en-GB"/>
        </w:rPr>
        <w:t>”</w:t>
      </w:r>
    </w:p>
    <w:p w14:paraId="1E2970C8" w14:textId="747AFB61" w:rsidR="00AF4A65" w:rsidRDefault="00AF4A65" w:rsidP="00C24748">
      <w:pPr>
        <w:jc w:val="both"/>
        <w:rPr>
          <w:rFonts w:cstheme="minorHAnsi"/>
          <w:color w:val="000000" w:themeColor="text1"/>
          <w:lang w:val="en-GB"/>
        </w:rPr>
      </w:pPr>
      <w:r>
        <w:rPr>
          <w:rFonts w:cstheme="minorHAnsi"/>
          <w:color w:val="000000" w:themeColor="text1"/>
          <w:lang w:val="en-GB"/>
        </w:rPr>
        <w:t>No</w:t>
      </w:r>
    </w:p>
    <w:p w14:paraId="6ADE071E" w14:textId="574E8F43" w:rsidR="00AF4A65" w:rsidRPr="00AF4A65" w:rsidRDefault="00AF4A65" w:rsidP="00C24748">
      <w:pPr>
        <w:jc w:val="both"/>
        <w:rPr>
          <w:rFonts w:cstheme="minorHAnsi"/>
          <w:color w:val="4472C4" w:themeColor="accent5"/>
          <w:lang w:val="en-GB"/>
        </w:rPr>
      </w:pPr>
      <w:r w:rsidRPr="00AF4A65">
        <w:rPr>
          <w:rFonts w:cstheme="minorHAnsi"/>
          <w:color w:val="4472C4" w:themeColor="accent5"/>
          <w:lang w:val="en-GB"/>
        </w:rPr>
        <w:t>“Which data will be made available after the end of the project?”</w:t>
      </w:r>
    </w:p>
    <w:p w14:paraId="32B437CD" w14:textId="160EB6F3" w:rsidR="00AF4A65" w:rsidRDefault="00EF4A3E" w:rsidP="00EF4A3E">
      <w:pPr>
        <w:jc w:val="both"/>
        <w:rPr>
          <w:rFonts w:cstheme="minorHAnsi"/>
          <w:color w:val="000000" w:themeColor="text1"/>
          <w:lang w:val="en-GB"/>
        </w:rPr>
      </w:pPr>
      <w:r w:rsidRPr="00EF4A3E">
        <w:rPr>
          <w:rFonts w:cstheme="minorHAnsi"/>
          <w:color w:val="000000" w:themeColor="text1"/>
          <w:lang w:val="en-GB"/>
        </w:rPr>
        <w:lastRenderedPageBreak/>
        <w:t>After the primary publication of the main research results, the full datasets will be made</w:t>
      </w:r>
      <w:r>
        <w:rPr>
          <w:rFonts w:cstheme="minorHAnsi"/>
          <w:color w:val="000000" w:themeColor="text1"/>
          <w:lang w:val="en-GB"/>
        </w:rPr>
        <w:t xml:space="preserve"> </w:t>
      </w:r>
      <w:r w:rsidRPr="00EF4A3E">
        <w:rPr>
          <w:rFonts w:cstheme="minorHAnsi"/>
          <w:color w:val="000000" w:themeColor="text1"/>
          <w:lang w:val="en-GB"/>
        </w:rPr>
        <w:t xml:space="preserve">available to </w:t>
      </w:r>
      <w:r w:rsidR="00CC449A">
        <w:rPr>
          <w:rFonts w:cstheme="minorHAnsi"/>
          <w:color w:val="000000" w:themeColor="text1"/>
          <w:lang w:val="en-GB"/>
        </w:rPr>
        <w:t>all</w:t>
      </w:r>
      <w:r w:rsidRPr="00EF4A3E">
        <w:rPr>
          <w:rFonts w:cstheme="minorHAnsi"/>
          <w:color w:val="000000" w:themeColor="text1"/>
          <w:lang w:val="en-GB"/>
        </w:rPr>
        <w:t xml:space="preserve"> collabora</w:t>
      </w:r>
      <w:r w:rsidR="00CC449A">
        <w:rPr>
          <w:rFonts w:cstheme="minorHAnsi"/>
          <w:color w:val="000000" w:themeColor="text1"/>
          <w:lang w:val="en-GB"/>
        </w:rPr>
        <w:t>tors</w:t>
      </w:r>
      <w:r w:rsidRPr="00EF4A3E">
        <w:rPr>
          <w:rFonts w:cstheme="minorHAnsi"/>
          <w:color w:val="000000" w:themeColor="text1"/>
          <w:lang w:val="en-GB"/>
        </w:rPr>
        <w:t xml:space="preserve"> on request.</w:t>
      </w:r>
    </w:p>
    <w:p w14:paraId="55545783" w14:textId="603A9B3B" w:rsidR="00AF4A65" w:rsidRPr="00AF4A65" w:rsidRDefault="00AF4A65" w:rsidP="00C24748">
      <w:pPr>
        <w:jc w:val="both"/>
        <w:rPr>
          <w:rFonts w:cstheme="minorHAnsi"/>
          <w:color w:val="4472C4" w:themeColor="accent5"/>
          <w:lang w:val="en-GB"/>
        </w:rPr>
      </w:pPr>
      <w:r w:rsidRPr="00AF4A65">
        <w:rPr>
          <w:rFonts w:cstheme="minorHAnsi"/>
          <w:color w:val="4472C4" w:themeColor="accent5"/>
          <w:lang w:val="en-GB"/>
        </w:rPr>
        <w:t>“Where/how will the data be made available for reuse?”</w:t>
      </w:r>
    </w:p>
    <w:p w14:paraId="4C96C012" w14:textId="024A958E" w:rsidR="00AF4A65" w:rsidRDefault="00AF4A65" w:rsidP="00C24748">
      <w:pPr>
        <w:jc w:val="both"/>
        <w:rPr>
          <w:rFonts w:cstheme="minorHAnsi"/>
          <w:color w:val="000000" w:themeColor="text1"/>
          <w:lang w:val="en-GB"/>
        </w:rPr>
      </w:pPr>
      <w:r>
        <w:rPr>
          <w:rFonts w:cstheme="minorHAnsi"/>
          <w:color w:val="000000" w:themeColor="text1"/>
          <w:lang w:val="en-GB"/>
        </w:rPr>
        <w:t>Upon reasonable request, data will be shared for re-use by other research groups.</w:t>
      </w:r>
    </w:p>
    <w:p w14:paraId="6E01C742" w14:textId="601A2BC8" w:rsidR="00AF4A65" w:rsidRPr="00AF4A65" w:rsidRDefault="00AF4A65" w:rsidP="00C24748">
      <w:pPr>
        <w:jc w:val="both"/>
        <w:rPr>
          <w:rFonts w:cstheme="minorHAnsi"/>
          <w:color w:val="4472C4" w:themeColor="accent5"/>
          <w:lang w:val="en-GB"/>
        </w:rPr>
      </w:pPr>
      <w:r w:rsidRPr="00AF4A65">
        <w:rPr>
          <w:rFonts w:cstheme="minorHAnsi"/>
          <w:color w:val="4472C4" w:themeColor="accent5"/>
          <w:lang w:val="en-GB"/>
        </w:rPr>
        <w:t>“When will the data be made available?”</w:t>
      </w:r>
    </w:p>
    <w:p w14:paraId="57A0C575" w14:textId="42F42D5D" w:rsidR="00AF4A65" w:rsidRDefault="00AF4A65" w:rsidP="00C24748">
      <w:pPr>
        <w:jc w:val="both"/>
        <w:rPr>
          <w:rFonts w:cstheme="minorHAnsi"/>
          <w:color w:val="000000" w:themeColor="text1"/>
          <w:lang w:val="en-GB"/>
        </w:rPr>
      </w:pPr>
      <w:r>
        <w:rPr>
          <w:rFonts w:cstheme="minorHAnsi"/>
          <w:color w:val="000000" w:themeColor="text1"/>
          <w:lang w:val="en-GB"/>
        </w:rPr>
        <w:t>After publication of the research results.</w:t>
      </w:r>
    </w:p>
    <w:p w14:paraId="46E58C1C" w14:textId="672B6577" w:rsidR="00AF4A65" w:rsidRPr="00AF4A65" w:rsidRDefault="00AF4A65" w:rsidP="00C24748">
      <w:pPr>
        <w:jc w:val="both"/>
        <w:rPr>
          <w:rFonts w:cstheme="minorHAnsi"/>
          <w:color w:val="4472C4" w:themeColor="accent5"/>
          <w:lang w:val="en-GB"/>
        </w:rPr>
      </w:pPr>
      <w:r w:rsidRPr="00AF4A65">
        <w:rPr>
          <w:rFonts w:cstheme="minorHAnsi"/>
          <w:color w:val="4472C4" w:themeColor="accent5"/>
          <w:lang w:val="en-GB"/>
        </w:rPr>
        <w:t>“Who will be able to access the data and under what conditions?”</w:t>
      </w:r>
    </w:p>
    <w:p w14:paraId="37027278" w14:textId="71A44070" w:rsidR="00AF4A65" w:rsidRDefault="00AF4A65" w:rsidP="00C24748">
      <w:pPr>
        <w:jc w:val="both"/>
        <w:rPr>
          <w:rFonts w:cstheme="minorHAnsi"/>
          <w:color w:val="000000" w:themeColor="text1"/>
          <w:lang w:val="en-GB"/>
        </w:rPr>
      </w:pPr>
      <w:r>
        <w:rPr>
          <w:rFonts w:cstheme="minorHAnsi"/>
          <w:color w:val="000000" w:themeColor="text1"/>
          <w:lang w:val="en-GB"/>
        </w:rPr>
        <w:t>Data will be made available for other research groups, upon reasonable request and after publication of research results. Appropriate credit should be given to our research group.</w:t>
      </w:r>
    </w:p>
    <w:p w14:paraId="169130A9" w14:textId="071F1EB1" w:rsidR="00AF4A65" w:rsidRPr="00AF4A65" w:rsidRDefault="00AF4A65" w:rsidP="00C24748">
      <w:pPr>
        <w:jc w:val="both"/>
        <w:rPr>
          <w:rFonts w:cstheme="minorHAnsi"/>
          <w:color w:val="4472C4" w:themeColor="accent5"/>
          <w:lang w:val="en-GB"/>
        </w:rPr>
      </w:pPr>
      <w:r w:rsidRPr="00AF4A65">
        <w:rPr>
          <w:rFonts w:cstheme="minorHAnsi"/>
          <w:color w:val="4472C4" w:themeColor="accent5"/>
          <w:lang w:val="en-GB"/>
        </w:rPr>
        <w:t>“What are the expected costs for data sharing? How will the costs be covered?”</w:t>
      </w:r>
    </w:p>
    <w:p w14:paraId="0590B8E1" w14:textId="2022FFC8" w:rsidR="00AF4A65" w:rsidRDefault="00DF1F72" w:rsidP="00C24748">
      <w:pPr>
        <w:jc w:val="both"/>
        <w:rPr>
          <w:rFonts w:cstheme="minorHAnsi"/>
          <w:color w:val="000000" w:themeColor="text1"/>
          <w:lang w:val="en-GB"/>
        </w:rPr>
      </w:pPr>
      <w:r w:rsidRPr="00DF1F72">
        <w:rPr>
          <w:rFonts w:cstheme="minorHAnsi"/>
          <w:color w:val="000000" w:themeColor="text1"/>
          <w:lang w:val="en-GB"/>
        </w:rPr>
        <w:t>None. Potential costs for data sharing will be billed to the requesting investigator.</w:t>
      </w:r>
    </w:p>
    <w:p w14:paraId="22BD92AE" w14:textId="77777777" w:rsidR="00DF1F72" w:rsidRDefault="00DF1F72" w:rsidP="00C24748">
      <w:pPr>
        <w:jc w:val="both"/>
        <w:rPr>
          <w:rFonts w:cstheme="minorHAnsi"/>
          <w:color w:val="000000" w:themeColor="text1"/>
          <w:lang w:val="en-GB"/>
        </w:rPr>
      </w:pPr>
    </w:p>
    <w:p w14:paraId="5C918F0F" w14:textId="3FDB9A53" w:rsidR="00AF4A65" w:rsidRPr="00AF4A65" w:rsidRDefault="00AF4A65" w:rsidP="00AF4A65">
      <w:pPr>
        <w:pStyle w:val="ListParagraph"/>
        <w:numPr>
          <w:ilvl w:val="0"/>
          <w:numId w:val="1"/>
        </w:numPr>
        <w:jc w:val="both"/>
        <w:rPr>
          <w:rFonts w:cstheme="minorHAnsi"/>
          <w:b/>
          <w:color w:val="4472C4" w:themeColor="accent5"/>
          <w:sz w:val="28"/>
        </w:rPr>
      </w:pPr>
      <w:proofErr w:type="spellStart"/>
      <w:r w:rsidRPr="00AF4A65">
        <w:rPr>
          <w:rFonts w:cstheme="minorHAnsi"/>
          <w:b/>
          <w:color w:val="4472C4" w:themeColor="accent5"/>
          <w:sz w:val="28"/>
        </w:rPr>
        <w:t>Responsibilities</w:t>
      </w:r>
      <w:proofErr w:type="spellEnd"/>
    </w:p>
    <w:p w14:paraId="66BC33AC" w14:textId="7503C472" w:rsidR="00AF4A65" w:rsidRPr="00AF4A65" w:rsidRDefault="00AF4A65" w:rsidP="00C24748">
      <w:pPr>
        <w:jc w:val="both"/>
        <w:rPr>
          <w:rFonts w:cstheme="minorHAnsi"/>
          <w:color w:val="4472C4" w:themeColor="accent5"/>
          <w:lang w:val="en-GB"/>
        </w:rPr>
      </w:pPr>
      <w:r w:rsidRPr="00AF4A65">
        <w:rPr>
          <w:rFonts w:cstheme="minorHAnsi"/>
          <w:color w:val="4472C4" w:themeColor="accent5"/>
          <w:lang w:val="en-GB"/>
        </w:rPr>
        <w:t>Clearly identify the responsibilities for data management in your project</w:t>
      </w:r>
    </w:p>
    <w:p w14:paraId="6B5BED38" w14:textId="21DE0163" w:rsidR="00AF4A65" w:rsidRPr="00AF4A65" w:rsidRDefault="00AF4A65" w:rsidP="00C24748">
      <w:pPr>
        <w:jc w:val="both"/>
        <w:rPr>
          <w:rFonts w:cstheme="minorHAnsi"/>
          <w:color w:val="4472C4" w:themeColor="accent5"/>
          <w:lang w:val="en-GB"/>
        </w:rPr>
      </w:pPr>
      <w:r w:rsidRPr="00AF4A65">
        <w:rPr>
          <w:rFonts w:cstheme="minorHAnsi"/>
          <w:color w:val="4472C4" w:themeColor="accent5"/>
          <w:lang w:val="en-GB"/>
        </w:rPr>
        <w:t>“Who will be responsible for data documentation &amp; metadata?”</w:t>
      </w:r>
    </w:p>
    <w:p w14:paraId="631BAB87" w14:textId="28A5D201" w:rsidR="00AF4A65" w:rsidRDefault="00162EAB" w:rsidP="00162EAB">
      <w:pPr>
        <w:jc w:val="both"/>
        <w:rPr>
          <w:rFonts w:cstheme="minorHAnsi"/>
          <w:color w:val="000000" w:themeColor="text1"/>
          <w:lang w:val="en-GB"/>
        </w:rPr>
      </w:pPr>
      <w:r w:rsidRPr="00162EAB">
        <w:rPr>
          <w:rFonts w:cstheme="minorHAnsi"/>
          <w:color w:val="000000" w:themeColor="text1"/>
          <w:lang w:val="en-GB"/>
        </w:rPr>
        <w:t>The responsibility for data storage lies with</w:t>
      </w:r>
      <w:r w:rsidR="005F15F9">
        <w:rPr>
          <w:rFonts w:cstheme="minorHAnsi"/>
          <w:color w:val="000000" w:themeColor="text1"/>
          <w:lang w:val="en-GB"/>
        </w:rPr>
        <w:t xml:space="preserve"> the academic staff linked to the study, </w:t>
      </w:r>
      <w:r w:rsidRPr="00162EAB">
        <w:rPr>
          <w:rFonts w:cstheme="minorHAnsi"/>
          <w:color w:val="000000" w:themeColor="text1"/>
          <w:lang w:val="en-GB"/>
        </w:rPr>
        <w:t>more</w:t>
      </w:r>
      <w:r>
        <w:rPr>
          <w:rFonts w:cstheme="minorHAnsi"/>
          <w:color w:val="000000" w:themeColor="text1"/>
          <w:lang w:val="en-GB"/>
        </w:rPr>
        <w:t xml:space="preserve"> </w:t>
      </w:r>
      <w:r w:rsidRPr="00162EAB">
        <w:rPr>
          <w:rFonts w:cstheme="minorHAnsi"/>
          <w:color w:val="000000" w:themeColor="text1"/>
          <w:lang w:val="en-GB"/>
        </w:rPr>
        <w:t>specifically the assigned researcher J</w:t>
      </w:r>
      <w:r>
        <w:rPr>
          <w:rFonts w:cstheme="minorHAnsi"/>
          <w:color w:val="000000" w:themeColor="text1"/>
          <w:lang w:val="en-GB"/>
        </w:rPr>
        <w:t>ü</w:t>
      </w:r>
      <w:r w:rsidRPr="00162EAB">
        <w:rPr>
          <w:rFonts w:cstheme="minorHAnsi"/>
          <w:color w:val="000000" w:themeColor="text1"/>
          <w:lang w:val="en-GB"/>
        </w:rPr>
        <w:t>rgen Duchenne</w:t>
      </w:r>
      <w:r>
        <w:rPr>
          <w:rFonts w:cstheme="minorHAnsi"/>
          <w:color w:val="000000" w:themeColor="text1"/>
          <w:lang w:val="en-GB"/>
        </w:rPr>
        <w:t>,</w:t>
      </w:r>
      <w:r w:rsidRPr="00162EAB">
        <w:rPr>
          <w:rFonts w:cstheme="minorHAnsi"/>
          <w:color w:val="000000" w:themeColor="text1"/>
          <w:lang w:val="en-GB"/>
        </w:rPr>
        <w:t xml:space="preserve"> under</w:t>
      </w:r>
      <w:r>
        <w:rPr>
          <w:rFonts w:cstheme="minorHAnsi"/>
          <w:color w:val="000000" w:themeColor="text1"/>
          <w:lang w:val="en-GB"/>
        </w:rPr>
        <w:t xml:space="preserve"> </w:t>
      </w:r>
      <w:r w:rsidRPr="00162EAB">
        <w:rPr>
          <w:rFonts w:cstheme="minorHAnsi"/>
          <w:color w:val="000000" w:themeColor="text1"/>
          <w:lang w:val="en-GB"/>
        </w:rPr>
        <w:t>supervision of the PI. Data backup is automatically provided by the hospital.</w:t>
      </w:r>
    </w:p>
    <w:p w14:paraId="324B8BF8" w14:textId="068AF156" w:rsidR="00AF4A65" w:rsidRPr="00AF4A65" w:rsidRDefault="00AF4A65" w:rsidP="00C24748">
      <w:pPr>
        <w:jc w:val="both"/>
        <w:rPr>
          <w:rFonts w:cstheme="minorHAnsi"/>
          <w:color w:val="4472C4" w:themeColor="accent5"/>
          <w:lang w:val="en-GB"/>
        </w:rPr>
      </w:pPr>
      <w:r w:rsidRPr="00AF4A65">
        <w:rPr>
          <w:rFonts w:cstheme="minorHAnsi"/>
          <w:color w:val="4472C4" w:themeColor="accent5"/>
          <w:lang w:val="en-GB"/>
        </w:rPr>
        <w:t>“Who will be responsible for data storage &amp; back up during the project?”</w:t>
      </w:r>
    </w:p>
    <w:p w14:paraId="4977695E" w14:textId="029380FA" w:rsidR="003F6AFF" w:rsidRDefault="003F6AFF" w:rsidP="003F6AFF">
      <w:pPr>
        <w:jc w:val="both"/>
        <w:rPr>
          <w:rFonts w:cstheme="minorHAnsi"/>
          <w:color w:val="000000" w:themeColor="text1"/>
          <w:lang w:val="en-GB"/>
        </w:rPr>
      </w:pPr>
      <w:r>
        <w:rPr>
          <w:rFonts w:cstheme="minorHAnsi"/>
          <w:color w:val="000000" w:themeColor="text1"/>
          <w:lang w:val="en-GB"/>
        </w:rPr>
        <w:t>The responsibility for data storage and back-up lies with the academic staff linked to the study, under supervision of the PI.</w:t>
      </w:r>
    </w:p>
    <w:p w14:paraId="0AC7E1EB" w14:textId="46827298" w:rsidR="00AF4A65" w:rsidRPr="00AF4A65" w:rsidRDefault="00AF4A65" w:rsidP="00C24748">
      <w:pPr>
        <w:jc w:val="both"/>
        <w:rPr>
          <w:rFonts w:cstheme="minorHAnsi"/>
          <w:color w:val="4472C4" w:themeColor="accent5"/>
          <w:lang w:val="en-GB"/>
        </w:rPr>
      </w:pPr>
      <w:r w:rsidRPr="00AF4A65">
        <w:rPr>
          <w:rFonts w:cstheme="minorHAnsi"/>
          <w:color w:val="4472C4" w:themeColor="accent5"/>
          <w:lang w:val="en-GB"/>
        </w:rPr>
        <w:t>“Who will be responsible for ensuring data preservation and reuse?”</w:t>
      </w:r>
    </w:p>
    <w:p w14:paraId="0D7B548E" w14:textId="77777777" w:rsidR="00661A57" w:rsidRDefault="003F6AFF" w:rsidP="00661A57">
      <w:pPr>
        <w:jc w:val="both"/>
        <w:rPr>
          <w:rFonts w:cstheme="minorHAnsi"/>
          <w:color w:val="000000" w:themeColor="text1"/>
          <w:lang w:val="en-GB"/>
        </w:rPr>
      </w:pPr>
      <w:r>
        <w:rPr>
          <w:rFonts w:cstheme="minorHAnsi"/>
          <w:color w:val="000000" w:themeColor="text1"/>
          <w:lang w:val="en-GB"/>
        </w:rPr>
        <w:t xml:space="preserve">The responsibility for data preservation and re-use lies </w:t>
      </w:r>
      <w:r w:rsidR="00661A57">
        <w:rPr>
          <w:rFonts w:cstheme="minorHAnsi"/>
          <w:color w:val="000000" w:themeColor="text1"/>
          <w:lang w:val="en-GB"/>
        </w:rPr>
        <w:t>with the academic staff linked to the study, under supervision of the PI.</w:t>
      </w:r>
    </w:p>
    <w:p w14:paraId="4A7B375D" w14:textId="4F678C40" w:rsidR="00AF4A65" w:rsidRPr="00AF4A65" w:rsidRDefault="00AF4A65" w:rsidP="00C24748">
      <w:pPr>
        <w:jc w:val="both"/>
        <w:rPr>
          <w:rFonts w:cstheme="minorHAnsi"/>
          <w:color w:val="4472C4" w:themeColor="accent5"/>
          <w:lang w:val="en-GB"/>
        </w:rPr>
      </w:pPr>
      <w:r w:rsidRPr="00AF4A65">
        <w:rPr>
          <w:rFonts w:cstheme="minorHAnsi"/>
          <w:color w:val="4472C4" w:themeColor="accent5"/>
          <w:lang w:val="en-GB"/>
        </w:rPr>
        <w:t>“Who bears the end responsibility for updating &amp; implementing this DMP?”</w:t>
      </w:r>
    </w:p>
    <w:p w14:paraId="18C5C63F" w14:textId="638318BB" w:rsidR="00C24748" w:rsidRPr="00436B81" w:rsidRDefault="00AF4A65" w:rsidP="00436B81">
      <w:pPr>
        <w:jc w:val="both"/>
        <w:rPr>
          <w:rFonts w:cstheme="minorHAnsi"/>
          <w:lang w:val="en-GB"/>
        </w:rPr>
      </w:pPr>
      <w:r w:rsidRPr="00AF4A65">
        <w:rPr>
          <w:rFonts w:cstheme="minorHAnsi"/>
          <w:color w:val="000000" w:themeColor="text1"/>
          <w:lang w:val="en-GB"/>
        </w:rPr>
        <w:t>The PI bears the end responsibility of updating &amp; implementing this DMP.</w:t>
      </w:r>
    </w:p>
    <w:sectPr w:rsidR="00C24748" w:rsidRPr="00436B81">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AE7962" w14:textId="77777777" w:rsidR="005C00A2" w:rsidRDefault="005C00A2" w:rsidP="0000399E">
      <w:pPr>
        <w:spacing w:after="0" w:line="240" w:lineRule="auto"/>
      </w:pPr>
      <w:r>
        <w:separator/>
      </w:r>
    </w:p>
  </w:endnote>
  <w:endnote w:type="continuationSeparator" w:id="0">
    <w:p w14:paraId="5E3784D2" w14:textId="77777777" w:rsidR="005C00A2" w:rsidRDefault="005C00A2" w:rsidP="00003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B2976F" w14:textId="77777777" w:rsidR="005C00A2" w:rsidRDefault="005C00A2" w:rsidP="0000399E">
      <w:pPr>
        <w:spacing w:after="0" w:line="240" w:lineRule="auto"/>
      </w:pPr>
      <w:r>
        <w:separator/>
      </w:r>
    </w:p>
  </w:footnote>
  <w:footnote w:type="continuationSeparator" w:id="0">
    <w:p w14:paraId="053053AF" w14:textId="77777777" w:rsidR="005C00A2" w:rsidRDefault="005C00A2" w:rsidP="000039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CFF4EC" w14:textId="101E7FB8" w:rsidR="005C00A2" w:rsidRPr="0000399E" w:rsidRDefault="005C00A2" w:rsidP="0000399E">
    <w:pPr>
      <w:pStyle w:val="Header"/>
      <w:jc w:val="center"/>
      <w:rPr>
        <w:b/>
        <w:sz w:val="28"/>
        <w:lang w:val="en-GB"/>
      </w:rPr>
    </w:pPr>
    <w:r w:rsidRPr="0000399E">
      <w:rPr>
        <w:b/>
        <w:sz w:val="28"/>
        <w:lang w:val="en-GB"/>
      </w:rPr>
      <w:t>Jürgen Duchenne – FWO Data Management Plan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F781F"/>
    <w:multiLevelType w:val="multilevel"/>
    <w:tmpl w:val="2D5C9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F6FC1"/>
    <w:multiLevelType w:val="hybridMultilevel"/>
    <w:tmpl w:val="2004C23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3D9E18FA"/>
    <w:multiLevelType w:val="hybridMultilevel"/>
    <w:tmpl w:val="658E8276"/>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4EF"/>
    <w:rsid w:val="0000399E"/>
    <w:rsid w:val="000125AA"/>
    <w:rsid w:val="00083273"/>
    <w:rsid w:val="000B26F2"/>
    <w:rsid w:val="000C22F8"/>
    <w:rsid w:val="000E7C58"/>
    <w:rsid w:val="0010069B"/>
    <w:rsid w:val="001246E4"/>
    <w:rsid w:val="00126303"/>
    <w:rsid w:val="00162EAB"/>
    <w:rsid w:val="001A4803"/>
    <w:rsid w:val="001B039B"/>
    <w:rsid w:val="001D4FED"/>
    <w:rsid w:val="001E4727"/>
    <w:rsid w:val="001F0CA4"/>
    <w:rsid w:val="001F641D"/>
    <w:rsid w:val="001F7069"/>
    <w:rsid w:val="00226732"/>
    <w:rsid w:val="00245296"/>
    <w:rsid w:val="002D0274"/>
    <w:rsid w:val="002F595E"/>
    <w:rsid w:val="003014AC"/>
    <w:rsid w:val="00302084"/>
    <w:rsid w:val="003071C7"/>
    <w:rsid w:val="00311933"/>
    <w:rsid w:val="00312150"/>
    <w:rsid w:val="00314F2C"/>
    <w:rsid w:val="0035396D"/>
    <w:rsid w:val="003643E9"/>
    <w:rsid w:val="00385F73"/>
    <w:rsid w:val="003A06CE"/>
    <w:rsid w:val="003A650C"/>
    <w:rsid w:val="003C3FBB"/>
    <w:rsid w:val="003E3C6A"/>
    <w:rsid w:val="003F0B01"/>
    <w:rsid w:val="003F1D1C"/>
    <w:rsid w:val="003F6AFF"/>
    <w:rsid w:val="00436B81"/>
    <w:rsid w:val="0045268D"/>
    <w:rsid w:val="00463A77"/>
    <w:rsid w:val="00466E74"/>
    <w:rsid w:val="004713E6"/>
    <w:rsid w:val="00484071"/>
    <w:rsid w:val="0048653C"/>
    <w:rsid w:val="004C3CB9"/>
    <w:rsid w:val="004C5A57"/>
    <w:rsid w:val="004F5DEA"/>
    <w:rsid w:val="00513313"/>
    <w:rsid w:val="00517C1A"/>
    <w:rsid w:val="0052478D"/>
    <w:rsid w:val="00537F50"/>
    <w:rsid w:val="00540BA9"/>
    <w:rsid w:val="00543F43"/>
    <w:rsid w:val="005B0ED3"/>
    <w:rsid w:val="005B7C69"/>
    <w:rsid w:val="005C00A2"/>
    <w:rsid w:val="005C3C2E"/>
    <w:rsid w:val="005D1778"/>
    <w:rsid w:val="005D3F84"/>
    <w:rsid w:val="005E2387"/>
    <w:rsid w:val="005F15F9"/>
    <w:rsid w:val="005F7E64"/>
    <w:rsid w:val="006124EF"/>
    <w:rsid w:val="00640035"/>
    <w:rsid w:val="00661A57"/>
    <w:rsid w:val="00666930"/>
    <w:rsid w:val="006C2E8C"/>
    <w:rsid w:val="00701A1F"/>
    <w:rsid w:val="00711188"/>
    <w:rsid w:val="00720B5A"/>
    <w:rsid w:val="007337C6"/>
    <w:rsid w:val="00736658"/>
    <w:rsid w:val="00751736"/>
    <w:rsid w:val="0077724B"/>
    <w:rsid w:val="007937C7"/>
    <w:rsid w:val="007E7EE0"/>
    <w:rsid w:val="00800338"/>
    <w:rsid w:val="00803871"/>
    <w:rsid w:val="0081020C"/>
    <w:rsid w:val="008139A2"/>
    <w:rsid w:val="00815A9D"/>
    <w:rsid w:val="0082384C"/>
    <w:rsid w:val="008252CC"/>
    <w:rsid w:val="008438A7"/>
    <w:rsid w:val="0088526C"/>
    <w:rsid w:val="008A6CB6"/>
    <w:rsid w:val="008C1748"/>
    <w:rsid w:val="008C5706"/>
    <w:rsid w:val="008C5730"/>
    <w:rsid w:val="00934B59"/>
    <w:rsid w:val="00975B35"/>
    <w:rsid w:val="009B07AE"/>
    <w:rsid w:val="009B68C5"/>
    <w:rsid w:val="00A0075C"/>
    <w:rsid w:val="00A01B30"/>
    <w:rsid w:val="00A24C78"/>
    <w:rsid w:val="00A44953"/>
    <w:rsid w:val="00A505FB"/>
    <w:rsid w:val="00A6336A"/>
    <w:rsid w:val="00A75055"/>
    <w:rsid w:val="00AA0A1A"/>
    <w:rsid w:val="00AA0FAB"/>
    <w:rsid w:val="00AB3412"/>
    <w:rsid w:val="00AB37E9"/>
    <w:rsid w:val="00AF4A65"/>
    <w:rsid w:val="00B05DD9"/>
    <w:rsid w:val="00B0783C"/>
    <w:rsid w:val="00B624C1"/>
    <w:rsid w:val="00B8078B"/>
    <w:rsid w:val="00BC297F"/>
    <w:rsid w:val="00BC46B9"/>
    <w:rsid w:val="00BE6629"/>
    <w:rsid w:val="00C24748"/>
    <w:rsid w:val="00C44DAD"/>
    <w:rsid w:val="00C564E6"/>
    <w:rsid w:val="00C7119A"/>
    <w:rsid w:val="00C72DE6"/>
    <w:rsid w:val="00C735F3"/>
    <w:rsid w:val="00C913AD"/>
    <w:rsid w:val="00C938F7"/>
    <w:rsid w:val="00CA4016"/>
    <w:rsid w:val="00CB1009"/>
    <w:rsid w:val="00CB2564"/>
    <w:rsid w:val="00CC449A"/>
    <w:rsid w:val="00D00CC7"/>
    <w:rsid w:val="00D17379"/>
    <w:rsid w:val="00D327BC"/>
    <w:rsid w:val="00D4744F"/>
    <w:rsid w:val="00DB5E47"/>
    <w:rsid w:val="00DC0FE3"/>
    <w:rsid w:val="00DE3CE6"/>
    <w:rsid w:val="00DF1F72"/>
    <w:rsid w:val="00DF5CD1"/>
    <w:rsid w:val="00E0544B"/>
    <w:rsid w:val="00E4210E"/>
    <w:rsid w:val="00E45FEA"/>
    <w:rsid w:val="00EF4A3E"/>
    <w:rsid w:val="00EF61A1"/>
    <w:rsid w:val="00F070FB"/>
    <w:rsid w:val="00F07495"/>
    <w:rsid w:val="00F37A55"/>
    <w:rsid w:val="00F62857"/>
    <w:rsid w:val="00F65667"/>
    <w:rsid w:val="00F819D2"/>
    <w:rsid w:val="00FA666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8D2F7C"/>
  <w15:chartTrackingRefBased/>
  <w15:docId w15:val="{0281A80B-4A45-4740-8AAB-488E4D061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4EF"/>
    <w:pPr>
      <w:ind w:left="720"/>
      <w:contextualSpacing/>
    </w:pPr>
  </w:style>
  <w:style w:type="character" w:styleId="CommentReference">
    <w:name w:val="annotation reference"/>
    <w:basedOn w:val="DefaultParagraphFont"/>
    <w:uiPriority w:val="99"/>
    <w:semiHidden/>
    <w:unhideWhenUsed/>
    <w:rsid w:val="00436B81"/>
    <w:rPr>
      <w:sz w:val="16"/>
      <w:szCs w:val="16"/>
    </w:rPr>
  </w:style>
  <w:style w:type="paragraph" w:styleId="CommentText">
    <w:name w:val="annotation text"/>
    <w:basedOn w:val="Normal"/>
    <w:link w:val="CommentTextChar"/>
    <w:uiPriority w:val="99"/>
    <w:semiHidden/>
    <w:unhideWhenUsed/>
    <w:rsid w:val="00436B81"/>
    <w:pPr>
      <w:spacing w:line="240" w:lineRule="auto"/>
    </w:pPr>
    <w:rPr>
      <w:sz w:val="20"/>
      <w:szCs w:val="20"/>
    </w:rPr>
  </w:style>
  <w:style w:type="character" w:customStyle="1" w:styleId="CommentTextChar">
    <w:name w:val="Comment Text Char"/>
    <w:basedOn w:val="DefaultParagraphFont"/>
    <w:link w:val="CommentText"/>
    <w:uiPriority w:val="99"/>
    <w:semiHidden/>
    <w:rsid w:val="00436B81"/>
    <w:rPr>
      <w:sz w:val="20"/>
      <w:szCs w:val="20"/>
    </w:rPr>
  </w:style>
  <w:style w:type="paragraph" w:styleId="CommentSubject">
    <w:name w:val="annotation subject"/>
    <w:basedOn w:val="CommentText"/>
    <w:next w:val="CommentText"/>
    <w:link w:val="CommentSubjectChar"/>
    <w:uiPriority w:val="99"/>
    <w:semiHidden/>
    <w:unhideWhenUsed/>
    <w:rsid w:val="00436B81"/>
    <w:rPr>
      <w:b/>
      <w:bCs/>
    </w:rPr>
  </w:style>
  <w:style w:type="character" w:customStyle="1" w:styleId="CommentSubjectChar">
    <w:name w:val="Comment Subject Char"/>
    <w:basedOn w:val="CommentTextChar"/>
    <w:link w:val="CommentSubject"/>
    <w:uiPriority w:val="99"/>
    <w:semiHidden/>
    <w:rsid w:val="00436B81"/>
    <w:rPr>
      <w:b/>
      <w:bCs/>
      <w:sz w:val="20"/>
      <w:szCs w:val="20"/>
    </w:rPr>
  </w:style>
  <w:style w:type="paragraph" w:styleId="BalloonText">
    <w:name w:val="Balloon Text"/>
    <w:basedOn w:val="Normal"/>
    <w:link w:val="BalloonTextChar"/>
    <w:uiPriority w:val="99"/>
    <w:semiHidden/>
    <w:unhideWhenUsed/>
    <w:rsid w:val="00436B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6B81"/>
    <w:rPr>
      <w:rFonts w:ascii="Segoe UI" w:hAnsi="Segoe UI" w:cs="Segoe UI"/>
      <w:sz w:val="18"/>
      <w:szCs w:val="18"/>
    </w:rPr>
  </w:style>
  <w:style w:type="paragraph" w:styleId="Header">
    <w:name w:val="header"/>
    <w:basedOn w:val="Normal"/>
    <w:link w:val="HeaderChar"/>
    <w:uiPriority w:val="99"/>
    <w:unhideWhenUsed/>
    <w:rsid w:val="000039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399E"/>
  </w:style>
  <w:style w:type="paragraph" w:styleId="Footer">
    <w:name w:val="footer"/>
    <w:basedOn w:val="Normal"/>
    <w:link w:val="FooterChar"/>
    <w:uiPriority w:val="99"/>
    <w:unhideWhenUsed/>
    <w:rsid w:val="000039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39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633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12ZZN22N</Project_x0020_Ref.>
    <Code xmlns="d2b4f59a-05ce-4744-9d1c-9dd30147ee09">3M210327</Code>
    <FundingCallID xmlns="d2b4f59a-05ce-4744-9d1c-9dd30147ee09">39267</FundingCallID>
    <_dlc_DocId xmlns="d2b4f59a-05ce-4744-9d1c-9dd30147ee09">P4FNSWA4HVKW-73199252-7685</_dlc_DocId>
    <_dlc_DocIdUrl xmlns="d2b4f59a-05ce-4744-9d1c-9dd30147ee09">
      <Url>https://www.groupware.kuleuven.be/sites/dmpmt/_layouts/15/DocIdRedir.aspx?ID=P4FNSWA4HVKW-73199252-7685</Url>
      <Description>P4FNSWA4HVKW-73199252-7685</Description>
    </_dlc_DocIdUrl>
    <FormID xmlns="d2b4f59a-05ce-4744-9d1c-9dd30147ee09">1674</FormID>
    <TypeDoc xmlns="de64d03d-2dbc-4782-9fbf-1d8df1c50cf7">Initial</TypeDoc>
  </documentManagement>
</p:properties>
</file>

<file path=customXml/itemProps1.xml><?xml version="1.0" encoding="utf-8"?>
<ds:datastoreItem xmlns:ds="http://schemas.openxmlformats.org/officeDocument/2006/customXml" ds:itemID="{3BE1F517-F4A3-4CA1-B632-F67249E2303C}"/>
</file>

<file path=customXml/itemProps2.xml><?xml version="1.0" encoding="utf-8"?>
<ds:datastoreItem xmlns:ds="http://schemas.openxmlformats.org/officeDocument/2006/customXml" ds:itemID="{E5C30659-74B3-4631-ABE9-5F676AE8DCEC}"/>
</file>

<file path=customXml/itemProps3.xml><?xml version="1.0" encoding="utf-8"?>
<ds:datastoreItem xmlns:ds="http://schemas.openxmlformats.org/officeDocument/2006/customXml" ds:itemID="{DF6604B6-6CAF-432C-B3F9-21070A70EF95}"/>
</file>

<file path=customXml/itemProps4.xml><?xml version="1.0" encoding="utf-8"?>
<ds:datastoreItem xmlns:ds="http://schemas.openxmlformats.org/officeDocument/2006/customXml" ds:itemID="{E63EC762-13A9-400E-9297-BE77442C2EC4}"/>
</file>

<file path=docProps/app.xml><?xml version="1.0" encoding="utf-8"?>
<Properties xmlns="http://schemas.openxmlformats.org/officeDocument/2006/extended-properties" xmlns:vt="http://schemas.openxmlformats.org/officeDocument/2006/docPropsVTypes">
  <Template>Normal.dotm</Template>
  <TotalTime>1</TotalTime>
  <Pages>5</Pages>
  <Words>1869</Words>
  <Characters>10283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UZ Leuven</Company>
  <LinksUpToDate>false</LinksUpToDate>
  <CharactersWithSpaces>12128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Jürgen Duchenne</dc:creator>
  <cp:keywords/>
  <dc:description/>
  <cp:lastModifiedBy>Jürgen Duchenne</cp:lastModifiedBy>
  <cp:revision>2</cp:revision>
  <dcterms:created xsi:type="dcterms:W3CDTF">2022-04-11T09:54:00Z</dcterms:created>
  <dcterms:modified xsi:type="dcterms:W3CDTF">2022-04-11T09:54:00Z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ff9b222f-2f76-41ad-82ae-e1f3e844f5c7</vt:lpwstr>
  </property>
</Properties>
</file>