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4A1FB" w14:textId="2A6B7202" w:rsidR="00871B2C" w:rsidRPr="00C82732" w:rsidRDefault="00871B2C" w:rsidP="00871B2C">
      <w:pPr>
        <w:pStyle w:val="Heading1"/>
        <w:contextualSpacing w:val="0"/>
        <w:rPr>
          <w:color w:val="000000"/>
          <w:sz w:val="32"/>
          <w:szCs w:val="32"/>
          <w:lang w:val="en-GB"/>
        </w:rPr>
      </w:pPr>
      <w:r w:rsidRPr="00C82732">
        <w:rPr>
          <w:rFonts w:ascii="Arial" w:eastAsia="Arial" w:hAnsi="Arial" w:cs="Arial"/>
          <w:color w:val="000000"/>
          <w:sz w:val="32"/>
          <w:szCs w:val="32"/>
          <w:lang w:val="en-GB"/>
        </w:rPr>
        <w:t xml:space="preserve">Data Management Plan (DMP) </w:t>
      </w:r>
      <w:r w:rsidR="00C82732" w:rsidRPr="00C82732">
        <w:rPr>
          <w:rFonts w:ascii="Arial" w:eastAsia="Arial" w:hAnsi="Arial" w:cs="Arial"/>
          <w:color w:val="000000"/>
          <w:sz w:val="32"/>
          <w:szCs w:val="32"/>
          <w:lang w:val="en-GB"/>
        </w:rPr>
        <w:t>– Research project C14/21/056</w:t>
      </w:r>
    </w:p>
    <w:p w14:paraId="68771DD5" w14:textId="77777777" w:rsidR="00871B2C" w:rsidRPr="002A5CBF" w:rsidRDefault="00871B2C" w:rsidP="00871B2C">
      <w:pPr>
        <w:rPr>
          <w:lang w:val="en-GB"/>
        </w:rPr>
      </w:pPr>
    </w:p>
    <w:p w14:paraId="3CC053C3" w14:textId="77777777" w:rsidR="00871B2C" w:rsidRPr="002A5CBF" w:rsidRDefault="00871B2C" w:rsidP="00871B2C">
      <w:pPr>
        <w:pStyle w:val="Heading3"/>
        <w:contextualSpacing w:val="0"/>
        <w:rPr>
          <w:i w:val="0"/>
          <w:color w:val="000000"/>
          <w:lang w:val="en-GB"/>
        </w:rPr>
      </w:pPr>
      <w:r w:rsidRPr="002A5CBF">
        <w:rPr>
          <w:i w:val="0"/>
          <w:color w:val="000000"/>
          <w:lang w:val="en-GB"/>
        </w:rPr>
        <w:t>ADMIN DETAILS</w:t>
      </w:r>
    </w:p>
    <w:p w14:paraId="395A4272" w14:textId="77777777" w:rsidR="00871B2C" w:rsidRPr="002A5CBF" w:rsidRDefault="00871B2C" w:rsidP="00871B2C">
      <w:pPr>
        <w:autoSpaceDE w:val="0"/>
        <w:autoSpaceDN w:val="0"/>
        <w:adjustRightInd w:val="0"/>
        <w:spacing w:line="360" w:lineRule="auto"/>
        <w:rPr>
          <w:szCs w:val="22"/>
          <w:lang w:val="en-GB"/>
        </w:rPr>
      </w:pPr>
      <w:r w:rsidRPr="002A5CBF">
        <w:rPr>
          <w:b/>
          <w:color w:val="000000"/>
          <w:lang w:val="en-GB"/>
        </w:rPr>
        <w:t xml:space="preserve">Project Name: </w:t>
      </w:r>
    </w:p>
    <w:p w14:paraId="56B3EAC0" w14:textId="34C9B831" w:rsidR="00871B2C" w:rsidRPr="00C82732" w:rsidRDefault="00E662B9" w:rsidP="00871B2C">
      <w:pPr>
        <w:autoSpaceDE w:val="0"/>
        <w:autoSpaceDN w:val="0"/>
        <w:adjustRightInd w:val="0"/>
        <w:spacing w:line="360" w:lineRule="auto"/>
        <w:rPr>
          <w:b/>
          <w:szCs w:val="22"/>
          <w:lang w:val="en-GB"/>
        </w:rPr>
      </w:pPr>
      <w:r w:rsidRPr="002A5CBF">
        <w:rPr>
          <w:szCs w:val="22"/>
          <w:lang w:val="en-GB"/>
        </w:rPr>
        <w:t>Multiple mineralization and fluid flow phases in the Central African Copperbelt: implications for the age dating of the ore-forming processes</w:t>
      </w:r>
      <w:r w:rsidR="00871B2C" w:rsidRPr="002A5CBF">
        <w:rPr>
          <w:szCs w:val="22"/>
          <w:lang w:val="en-GB"/>
        </w:rPr>
        <w:t>.</w:t>
      </w:r>
    </w:p>
    <w:p w14:paraId="0E849E83" w14:textId="55004904" w:rsidR="00CA54A3" w:rsidRDefault="00871B2C" w:rsidP="00871B2C">
      <w:pPr>
        <w:rPr>
          <w:b/>
          <w:color w:val="000000"/>
          <w:lang w:val="en-GB"/>
        </w:rPr>
      </w:pPr>
      <w:r w:rsidRPr="002A5CBF">
        <w:rPr>
          <w:b/>
          <w:color w:val="000000"/>
          <w:lang w:val="en-GB"/>
        </w:rPr>
        <w:t>Principal Investigator</w:t>
      </w:r>
      <w:r w:rsidR="00CA54A3">
        <w:rPr>
          <w:b/>
          <w:color w:val="000000"/>
          <w:lang w:val="en-GB"/>
        </w:rPr>
        <w:t xml:space="preserve">: </w:t>
      </w:r>
      <w:r w:rsidR="00CA54A3" w:rsidRPr="00CA54A3">
        <w:rPr>
          <w:color w:val="000000"/>
          <w:lang w:val="en-GB"/>
        </w:rPr>
        <w:t>Philippe Muchez</w:t>
      </w:r>
    </w:p>
    <w:p w14:paraId="4F41B1B3" w14:textId="5972BC5F" w:rsidR="00871B2C" w:rsidRPr="002A5CBF" w:rsidRDefault="00871B2C" w:rsidP="00871B2C">
      <w:pPr>
        <w:rPr>
          <w:lang w:val="en-GB"/>
        </w:rPr>
      </w:pPr>
      <w:r w:rsidRPr="002A5CBF">
        <w:rPr>
          <w:b/>
          <w:color w:val="000000"/>
          <w:lang w:val="en-GB"/>
        </w:rPr>
        <w:t xml:space="preserve">Researcher: </w:t>
      </w:r>
      <w:r w:rsidR="00E662B9" w:rsidRPr="002A5CBF">
        <w:rPr>
          <w:lang w:val="en-GB"/>
        </w:rPr>
        <w:t>Jessica Torres</w:t>
      </w:r>
    </w:p>
    <w:p w14:paraId="2474D5ED" w14:textId="77777777" w:rsidR="00871B2C" w:rsidRPr="002A5CBF" w:rsidRDefault="00871B2C" w:rsidP="00871B2C">
      <w:pPr>
        <w:rPr>
          <w:lang w:val="en-GB"/>
        </w:rPr>
      </w:pPr>
    </w:p>
    <w:p w14:paraId="313FB725" w14:textId="77777777" w:rsidR="00871B2C" w:rsidRPr="00D04B7B" w:rsidRDefault="00871B2C" w:rsidP="00871B2C">
      <w:pPr>
        <w:pStyle w:val="Heading3"/>
        <w:contextualSpacing w:val="0"/>
        <w:rPr>
          <w:i w:val="0"/>
          <w:color w:val="000000"/>
          <w:lang w:val="en-GB"/>
        </w:rPr>
      </w:pPr>
      <w:r w:rsidRPr="00D04B7B">
        <w:rPr>
          <w:i w:val="0"/>
          <w:color w:val="000000"/>
          <w:lang w:val="en-GB"/>
        </w:rPr>
        <w:t>1. GENERAL INFORMATION</w:t>
      </w:r>
    </w:p>
    <w:p w14:paraId="7461DC4E" w14:textId="77777777" w:rsidR="00871B2C" w:rsidRPr="00D04B7B" w:rsidRDefault="00871B2C" w:rsidP="00871B2C">
      <w:pPr>
        <w:rPr>
          <w:b/>
          <w:lang w:val="en-GB"/>
        </w:rPr>
      </w:pPr>
      <w:r w:rsidRPr="00D04B7B">
        <w:rPr>
          <w:b/>
          <w:lang w:val="en-GB"/>
        </w:rPr>
        <w:t>Name applicants</w:t>
      </w:r>
    </w:p>
    <w:p w14:paraId="694DA2AE" w14:textId="65CAD145" w:rsidR="00871B2C" w:rsidRPr="002A5CBF" w:rsidRDefault="00D04B7B" w:rsidP="00871B2C">
      <w:pPr>
        <w:rPr>
          <w:i/>
          <w:lang w:val="en-GB"/>
        </w:rPr>
      </w:pPr>
      <w:r>
        <w:rPr>
          <w:i/>
          <w:lang w:val="en-GB"/>
        </w:rPr>
        <w:t xml:space="preserve">Philippe Muchez - </w:t>
      </w:r>
      <w:r w:rsidR="003A6C9D" w:rsidRPr="00D04B7B">
        <w:rPr>
          <w:i/>
          <w:lang w:val="en-GB"/>
        </w:rPr>
        <w:t>Jessica Torres</w:t>
      </w:r>
    </w:p>
    <w:p w14:paraId="6266E146" w14:textId="77777777" w:rsidR="00871B2C" w:rsidRPr="002A5CBF" w:rsidRDefault="00871B2C" w:rsidP="00871B2C">
      <w:pPr>
        <w:rPr>
          <w:lang w:val="en-GB"/>
        </w:rPr>
      </w:pPr>
    </w:p>
    <w:p w14:paraId="1FDD2222" w14:textId="1B8EBB77" w:rsidR="00871B2C" w:rsidRPr="002A5CBF" w:rsidRDefault="00871B2C" w:rsidP="00871B2C">
      <w:pPr>
        <w:rPr>
          <w:b/>
          <w:lang w:val="en-GB"/>
        </w:rPr>
      </w:pPr>
      <w:r w:rsidRPr="002A5CBF">
        <w:rPr>
          <w:b/>
          <w:lang w:val="en-GB"/>
        </w:rPr>
        <w:t>Project Number &amp; Title</w:t>
      </w:r>
    </w:p>
    <w:p w14:paraId="017334D1" w14:textId="57DC914E" w:rsidR="00871B2C" w:rsidRPr="002A5CBF" w:rsidRDefault="00C82732" w:rsidP="00871B2C">
      <w:pPr>
        <w:autoSpaceDE w:val="0"/>
        <w:autoSpaceDN w:val="0"/>
        <w:adjustRightInd w:val="0"/>
        <w:spacing w:line="360" w:lineRule="auto"/>
        <w:rPr>
          <w:lang w:val="en-GB"/>
        </w:rPr>
      </w:pPr>
      <w:r w:rsidRPr="00C82732">
        <w:rPr>
          <w:color w:val="000000"/>
          <w:lang w:val="en-GB"/>
        </w:rPr>
        <w:t>C14/21/056</w:t>
      </w:r>
      <w:r w:rsidR="00871B2C" w:rsidRPr="00C82732">
        <w:rPr>
          <w:color w:val="000000"/>
          <w:lang w:val="en-GB"/>
        </w:rPr>
        <w:t xml:space="preserve"> </w:t>
      </w:r>
      <w:r w:rsidR="00871B2C" w:rsidRPr="002A5CBF">
        <w:rPr>
          <w:i/>
          <w:color w:val="000000"/>
          <w:lang w:val="en-GB"/>
        </w:rPr>
        <w:t xml:space="preserve">- </w:t>
      </w:r>
      <w:r w:rsidR="003A6C9D" w:rsidRPr="002A5CBF">
        <w:rPr>
          <w:szCs w:val="22"/>
          <w:lang w:val="en-GB"/>
        </w:rPr>
        <w:t>Multiple mineralization and fluid flow phases in the Central African Copperbelt: implications for the age dating of the ore-forming processes</w:t>
      </w:r>
      <w:r w:rsidR="00871B2C" w:rsidRPr="002A5CBF">
        <w:rPr>
          <w:szCs w:val="22"/>
          <w:lang w:val="en-GB"/>
        </w:rPr>
        <w:t>.</w:t>
      </w:r>
    </w:p>
    <w:p w14:paraId="3BBDEDD3" w14:textId="77777777" w:rsidR="00871B2C" w:rsidRPr="002A5CBF" w:rsidRDefault="00871B2C" w:rsidP="00871B2C">
      <w:pPr>
        <w:rPr>
          <w:b/>
          <w:i/>
          <w:lang w:val="en-GB"/>
        </w:rPr>
      </w:pPr>
    </w:p>
    <w:p w14:paraId="00597E77" w14:textId="77777777" w:rsidR="00871B2C" w:rsidRPr="002A5CBF" w:rsidRDefault="00871B2C" w:rsidP="00871B2C">
      <w:pPr>
        <w:rPr>
          <w:b/>
          <w:highlight w:val="yellow"/>
          <w:lang w:val="en-GB"/>
        </w:rPr>
      </w:pPr>
    </w:p>
    <w:p w14:paraId="04554CC3" w14:textId="77777777" w:rsidR="00871B2C" w:rsidRPr="002A5CBF" w:rsidRDefault="00871B2C" w:rsidP="00871B2C">
      <w:pPr>
        <w:rPr>
          <w:b/>
          <w:lang w:val="en-GB"/>
        </w:rPr>
      </w:pPr>
      <w:r w:rsidRPr="002A5CBF">
        <w:rPr>
          <w:b/>
          <w:lang w:val="en-GB"/>
        </w:rPr>
        <w:t>Affiliation</w:t>
      </w:r>
    </w:p>
    <w:p w14:paraId="576E8ACA" w14:textId="2AEA7E34" w:rsidR="00871B2C" w:rsidRPr="002A5CBF" w:rsidRDefault="00871B2C" w:rsidP="00871B2C">
      <w:pPr>
        <w:rPr>
          <w:i/>
          <w:lang w:val="en-GB"/>
        </w:rPr>
      </w:pPr>
      <w:r w:rsidRPr="002A5CBF">
        <w:rPr>
          <w:i/>
          <w:lang w:val="en-GB"/>
        </w:rPr>
        <w:t xml:space="preserve">KU Leuven, Department of </w:t>
      </w:r>
      <w:r w:rsidR="003A6C9D" w:rsidRPr="002A5CBF">
        <w:rPr>
          <w:i/>
          <w:lang w:val="en-GB"/>
        </w:rPr>
        <w:t>Earth and Environmental Sciences</w:t>
      </w:r>
      <w:r w:rsidRPr="002A5CBF">
        <w:rPr>
          <w:i/>
          <w:lang w:val="en-GB"/>
        </w:rPr>
        <w:t>,</w:t>
      </w:r>
      <w:r w:rsidR="003A6C9D" w:rsidRPr="002A5CBF">
        <w:rPr>
          <w:i/>
          <w:lang w:val="en-GB"/>
        </w:rPr>
        <w:t xml:space="preserve"> </w:t>
      </w:r>
      <w:r w:rsidR="005B791B" w:rsidRPr="002A5CBF">
        <w:rPr>
          <w:i/>
          <w:lang w:val="en-GB"/>
        </w:rPr>
        <w:t>Geology Division</w:t>
      </w:r>
    </w:p>
    <w:p w14:paraId="46CF4734" w14:textId="77777777" w:rsidR="00871B2C" w:rsidRPr="002A5CBF" w:rsidRDefault="00871B2C" w:rsidP="00871B2C">
      <w:pPr>
        <w:rPr>
          <w:lang w:val="en-GB"/>
        </w:rPr>
      </w:pPr>
    </w:p>
    <w:p w14:paraId="18EB6518" w14:textId="77777777" w:rsidR="00871B2C" w:rsidRPr="002A5CBF" w:rsidRDefault="00871B2C" w:rsidP="00871B2C">
      <w:pPr>
        <w:pStyle w:val="Heading3"/>
        <w:contextualSpacing w:val="0"/>
        <w:rPr>
          <w:i w:val="0"/>
          <w:color w:val="000000"/>
          <w:lang w:val="en-GB"/>
        </w:rPr>
      </w:pPr>
      <w:r w:rsidRPr="002A5CBF">
        <w:rPr>
          <w:i w:val="0"/>
          <w:color w:val="000000"/>
          <w:lang w:val="en-GB"/>
        </w:rPr>
        <w:t>2. DATA DESCRIPTION</w:t>
      </w:r>
    </w:p>
    <w:p w14:paraId="1991FCF9" w14:textId="77777777" w:rsidR="00871B2C" w:rsidRPr="002A5CBF" w:rsidRDefault="00871B2C" w:rsidP="00871B2C">
      <w:pPr>
        <w:rPr>
          <w:b/>
          <w:lang w:val="en-GB"/>
        </w:rPr>
      </w:pPr>
      <w:r w:rsidRPr="002A5CBF">
        <w:rPr>
          <w:b/>
          <w:lang w:val="en-GB"/>
        </w:rPr>
        <w:t xml:space="preserve">Will you generate/collect new data and/or make use of existing data? </w:t>
      </w:r>
    </w:p>
    <w:p w14:paraId="10A2993A" w14:textId="361F5165" w:rsidR="00871B2C" w:rsidRPr="002A5CBF" w:rsidRDefault="00871B2C" w:rsidP="00871B2C">
      <w:pPr>
        <w:rPr>
          <w:i/>
          <w:lang w:val="en-GB"/>
        </w:rPr>
      </w:pPr>
      <w:r w:rsidRPr="002A5CBF">
        <w:rPr>
          <w:i/>
          <w:lang w:val="en-GB"/>
        </w:rPr>
        <w:t xml:space="preserve">This project will </w:t>
      </w:r>
      <w:r w:rsidR="005B791B" w:rsidRPr="002A5CBF">
        <w:rPr>
          <w:i/>
          <w:lang w:val="en-GB"/>
        </w:rPr>
        <w:t xml:space="preserve">reuse existing data and </w:t>
      </w:r>
      <w:r w:rsidRPr="002A5CBF">
        <w:rPr>
          <w:i/>
          <w:lang w:val="en-GB"/>
        </w:rPr>
        <w:t>generate new data</w:t>
      </w:r>
      <w:r w:rsidR="005B791B" w:rsidRPr="002A5CBF">
        <w:rPr>
          <w:i/>
          <w:lang w:val="en-GB"/>
        </w:rPr>
        <w:t>.</w:t>
      </w:r>
    </w:p>
    <w:p w14:paraId="48DD0576" w14:textId="77777777" w:rsidR="00871B2C" w:rsidRPr="002A5CBF" w:rsidRDefault="00871B2C" w:rsidP="00871B2C">
      <w:pPr>
        <w:rPr>
          <w:lang w:val="en-GB"/>
        </w:rPr>
      </w:pPr>
    </w:p>
    <w:p w14:paraId="62274CF7" w14:textId="32F1E277" w:rsidR="00871B2C" w:rsidRPr="002A5CBF" w:rsidRDefault="00871B2C" w:rsidP="00871B2C">
      <w:pPr>
        <w:rPr>
          <w:b/>
          <w:lang w:val="en-GB"/>
        </w:rPr>
      </w:pPr>
      <w:r w:rsidRPr="002A5CBF">
        <w:rPr>
          <w:b/>
          <w:lang w:val="en-GB"/>
        </w:rPr>
        <w:t>Describe the origin, type</w:t>
      </w:r>
      <w:r w:rsidR="005003A3" w:rsidRPr="002A5CBF">
        <w:rPr>
          <w:b/>
          <w:lang w:val="en-GB"/>
        </w:rPr>
        <w:t>,</w:t>
      </w:r>
      <w:r w:rsidRPr="002A5CBF">
        <w:rPr>
          <w:b/>
          <w:lang w:val="en-GB"/>
        </w:rPr>
        <w:t xml:space="preserve"> and format of the data (per dataset) and its (estimated) volume, ideally per objective or WP of the project. You might consider using the table in the guidance.</w:t>
      </w:r>
    </w:p>
    <w:p w14:paraId="18C09C6A" w14:textId="14A6CEDB" w:rsidR="00871B2C" w:rsidRPr="002A5CBF" w:rsidRDefault="005B791B" w:rsidP="00871B2C">
      <w:pPr>
        <w:rPr>
          <w:i/>
          <w:lang w:val="en-GB"/>
        </w:rPr>
      </w:pPr>
      <w:r w:rsidRPr="002A5CBF">
        <w:rPr>
          <w:i/>
          <w:lang w:val="en-GB"/>
        </w:rPr>
        <w:t>The existing data to be reused are thick</w:t>
      </w:r>
      <w:r w:rsidR="008F2229" w:rsidRPr="002A5CBF">
        <w:rPr>
          <w:i/>
          <w:lang w:val="en-GB"/>
        </w:rPr>
        <w:t xml:space="preserve"> and thin</w:t>
      </w:r>
      <w:r w:rsidRPr="002A5CBF">
        <w:rPr>
          <w:i/>
          <w:lang w:val="en-GB"/>
        </w:rPr>
        <w:t xml:space="preserve"> sections previously produced and stored at the </w:t>
      </w:r>
      <w:r w:rsidR="009B59C6">
        <w:rPr>
          <w:i/>
          <w:lang w:val="en-GB"/>
        </w:rPr>
        <w:t>Geology laboratories, Celestijnenlaan 200C</w:t>
      </w:r>
      <w:r w:rsidR="00806A94">
        <w:rPr>
          <w:i/>
          <w:lang w:val="en-GB"/>
        </w:rPr>
        <w:t xml:space="preserve"> (building 493-11</w:t>
      </w:r>
      <w:r w:rsidR="003A0565">
        <w:rPr>
          <w:i/>
          <w:lang w:val="en-GB"/>
        </w:rPr>
        <w:t>)</w:t>
      </w:r>
      <w:r w:rsidR="009B59C6">
        <w:rPr>
          <w:i/>
          <w:lang w:val="en-GB"/>
        </w:rPr>
        <w:t xml:space="preserve">, </w:t>
      </w:r>
      <w:r w:rsidR="00806A94">
        <w:rPr>
          <w:i/>
          <w:lang w:val="en-GB"/>
        </w:rPr>
        <w:t xml:space="preserve">lab </w:t>
      </w:r>
      <w:r w:rsidRPr="002A5CBF">
        <w:rPr>
          <w:i/>
          <w:lang w:val="en-GB"/>
        </w:rPr>
        <w:t>room</w:t>
      </w:r>
      <w:r w:rsidR="00806A94">
        <w:rPr>
          <w:i/>
          <w:lang w:val="en-GB"/>
        </w:rPr>
        <w:t>s 00.76 and 00.77</w:t>
      </w:r>
      <w:r w:rsidR="003A0565">
        <w:rPr>
          <w:i/>
          <w:lang w:val="en-GB"/>
        </w:rPr>
        <w:t>.</w:t>
      </w:r>
      <w:r w:rsidRPr="002A5CBF">
        <w:rPr>
          <w:i/>
          <w:lang w:val="en-GB"/>
        </w:rPr>
        <w:t xml:space="preserve"> </w:t>
      </w:r>
      <w:r w:rsidR="00BA2639">
        <w:rPr>
          <w:i/>
          <w:lang w:val="en-GB"/>
        </w:rPr>
        <w:t>The inventory of the rock samples and sections is compiled in an Access file, Access 2003.mdb (60Mb).</w:t>
      </w:r>
    </w:p>
    <w:p w14:paraId="25A79425" w14:textId="2A695CFD" w:rsidR="005B791B" w:rsidRPr="002A5CBF" w:rsidRDefault="005B791B" w:rsidP="00871B2C">
      <w:pPr>
        <w:rPr>
          <w:i/>
          <w:highlight w:val="yellow"/>
          <w:lang w:val="en-GB"/>
        </w:rPr>
      </w:pPr>
    </w:p>
    <w:p w14:paraId="303D4B93" w14:textId="77777777" w:rsidR="00871B2C" w:rsidRPr="002A5CBF" w:rsidRDefault="00871B2C" w:rsidP="00871B2C">
      <w:pPr>
        <w:rPr>
          <w:bCs/>
          <w:i/>
          <w:lang w:val="en-GB"/>
        </w:rPr>
      </w:pPr>
      <w:r w:rsidRPr="002A5CBF">
        <w:rPr>
          <w:bCs/>
          <w:i/>
          <w:lang w:val="en-GB"/>
        </w:rPr>
        <w:t>The primary data that will be generated consists of</w:t>
      </w:r>
    </w:p>
    <w:p w14:paraId="39DD59BD" w14:textId="77777777" w:rsidR="00871B2C" w:rsidRPr="002A5CBF" w:rsidRDefault="00871B2C" w:rsidP="00871B2C">
      <w:pPr>
        <w:rPr>
          <w:bCs/>
          <w:i/>
          <w:lang w:val="en-GB"/>
        </w:rPr>
      </w:pPr>
      <w:r w:rsidRPr="002A5CBF">
        <w:rPr>
          <w:bCs/>
          <w:i/>
          <w:lang w:val="en-GB"/>
        </w:rPr>
        <w:t>1) Analogue data:</w:t>
      </w:r>
    </w:p>
    <w:p w14:paraId="031A26BB" w14:textId="1D4C931A" w:rsidR="00BA2639" w:rsidRPr="002A5CBF" w:rsidRDefault="00871B2C" w:rsidP="00BA2639">
      <w:pPr>
        <w:rPr>
          <w:i/>
          <w:lang w:val="en-GB"/>
        </w:rPr>
      </w:pPr>
      <w:r w:rsidRPr="002A5CBF">
        <w:rPr>
          <w:bCs/>
          <w:i/>
          <w:lang w:val="en-GB"/>
        </w:rPr>
        <w:t>1.1) Samples</w:t>
      </w:r>
      <w:r w:rsidR="002D452D">
        <w:rPr>
          <w:bCs/>
          <w:i/>
          <w:lang w:val="en-GB"/>
        </w:rPr>
        <w:t>: t</w:t>
      </w:r>
      <w:r w:rsidR="005003A3" w:rsidRPr="002A5CBF">
        <w:rPr>
          <w:bCs/>
          <w:i/>
          <w:lang w:val="en-GB"/>
        </w:rPr>
        <w:t xml:space="preserve">hick sections produced </w:t>
      </w:r>
      <w:r w:rsidR="00E20EEF" w:rsidRPr="002A5CBF">
        <w:rPr>
          <w:bCs/>
          <w:i/>
          <w:lang w:val="en-GB"/>
        </w:rPr>
        <w:t>from</w:t>
      </w:r>
      <w:r w:rsidR="005003A3" w:rsidRPr="002A5CBF">
        <w:rPr>
          <w:bCs/>
          <w:i/>
          <w:lang w:val="en-GB"/>
        </w:rPr>
        <w:t xml:space="preserve"> rock samples</w:t>
      </w:r>
      <w:r w:rsidR="002D452D">
        <w:rPr>
          <w:bCs/>
          <w:i/>
          <w:lang w:val="en-GB"/>
        </w:rPr>
        <w:t xml:space="preserve"> stored in the geology storage facility, Celestijnenlaan 200C</w:t>
      </w:r>
      <w:r w:rsidR="003A0565">
        <w:rPr>
          <w:bCs/>
          <w:i/>
          <w:lang w:val="en-GB"/>
        </w:rPr>
        <w:t xml:space="preserve"> (building 493-11)</w:t>
      </w:r>
      <w:r w:rsidR="002D452D">
        <w:rPr>
          <w:bCs/>
          <w:i/>
          <w:lang w:val="en-GB"/>
        </w:rPr>
        <w:t xml:space="preserve">, </w:t>
      </w:r>
      <w:r w:rsidR="003A0565">
        <w:rPr>
          <w:bCs/>
          <w:i/>
          <w:lang w:val="en-GB"/>
        </w:rPr>
        <w:t xml:space="preserve">lab </w:t>
      </w:r>
      <w:r w:rsidR="002D452D">
        <w:rPr>
          <w:bCs/>
          <w:i/>
          <w:lang w:val="en-GB"/>
        </w:rPr>
        <w:t>room</w:t>
      </w:r>
      <w:r w:rsidR="003A0565">
        <w:rPr>
          <w:bCs/>
          <w:i/>
          <w:lang w:val="en-GB"/>
        </w:rPr>
        <w:t>s 00.76 and 00.77.</w:t>
      </w:r>
      <w:r w:rsidR="00BA2639" w:rsidRPr="00BA2639">
        <w:rPr>
          <w:i/>
          <w:lang w:val="en-GB"/>
        </w:rPr>
        <w:t xml:space="preserve"> </w:t>
      </w:r>
      <w:r w:rsidR="00BA2639">
        <w:rPr>
          <w:i/>
          <w:lang w:val="en-GB"/>
        </w:rPr>
        <w:t>The inventory of the rock samples and sections is compiled in an Access file, Access 2003.mdb (60Mb).</w:t>
      </w:r>
    </w:p>
    <w:p w14:paraId="345BB1F1" w14:textId="77777777" w:rsidR="00BA2639" w:rsidRDefault="00BA2639" w:rsidP="00871B2C">
      <w:pPr>
        <w:ind w:left="720"/>
        <w:rPr>
          <w:bCs/>
          <w:i/>
          <w:lang w:val="en-GB"/>
        </w:rPr>
      </w:pPr>
    </w:p>
    <w:p w14:paraId="0AF08F68" w14:textId="59BFF660" w:rsidR="00871B2C" w:rsidRPr="002A5CBF" w:rsidRDefault="00871B2C" w:rsidP="00871B2C">
      <w:pPr>
        <w:ind w:left="720"/>
        <w:rPr>
          <w:bCs/>
          <w:i/>
          <w:lang w:val="en-GB"/>
        </w:rPr>
      </w:pPr>
      <w:r w:rsidRPr="002A5CBF">
        <w:rPr>
          <w:bCs/>
          <w:i/>
          <w:lang w:val="en-GB"/>
        </w:rPr>
        <w:lastRenderedPageBreak/>
        <w:t>1.</w:t>
      </w:r>
      <w:r w:rsidR="002D452D">
        <w:rPr>
          <w:bCs/>
          <w:i/>
          <w:lang w:val="en-GB"/>
        </w:rPr>
        <w:t>2</w:t>
      </w:r>
      <w:r w:rsidRPr="002A5CBF">
        <w:rPr>
          <w:bCs/>
          <w:i/>
          <w:lang w:val="en-GB"/>
        </w:rPr>
        <w:t>) Researchers’ notebooks.</w:t>
      </w:r>
    </w:p>
    <w:p w14:paraId="49BA2D7F" w14:textId="77777777" w:rsidR="00871B2C" w:rsidRPr="002A5CBF" w:rsidRDefault="00871B2C" w:rsidP="00871B2C">
      <w:pPr>
        <w:ind w:left="720"/>
        <w:rPr>
          <w:bCs/>
          <w:i/>
          <w:lang w:val="en-GB"/>
        </w:rPr>
      </w:pPr>
    </w:p>
    <w:p w14:paraId="06703B21" w14:textId="77777777" w:rsidR="00871B2C" w:rsidRPr="002A5CBF" w:rsidRDefault="00871B2C" w:rsidP="00871B2C">
      <w:pPr>
        <w:rPr>
          <w:bCs/>
          <w:i/>
          <w:lang w:val="en-GB"/>
        </w:rPr>
      </w:pPr>
      <w:r w:rsidRPr="002A5CBF">
        <w:rPr>
          <w:bCs/>
          <w:i/>
          <w:lang w:val="en-GB"/>
        </w:rPr>
        <w:t xml:space="preserve">2) Digital </w:t>
      </w:r>
      <w:r w:rsidRPr="00C47E27">
        <w:rPr>
          <w:bCs/>
          <w:i/>
          <w:lang w:val="en-GB"/>
        </w:rPr>
        <w:t>data (total estimated volume of tens to hundreds of GB/year):</w:t>
      </w:r>
      <w:bookmarkStart w:id="0" w:name="_GoBack"/>
      <w:bookmarkEnd w:id="0"/>
    </w:p>
    <w:p w14:paraId="3E7B4605" w14:textId="592DFA14" w:rsidR="00CA5C30" w:rsidRPr="002A5CBF" w:rsidRDefault="00871B2C" w:rsidP="00871B2C">
      <w:pPr>
        <w:ind w:left="720"/>
        <w:rPr>
          <w:bCs/>
          <w:i/>
          <w:lang w:val="en-GB"/>
        </w:rPr>
      </w:pPr>
      <w:r w:rsidRPr="002A5CBF">
        <w:rPr>
          <w:bCs/>
          <w:i/>
          <w:lang w:val="en-GB"/>
        </w:rPr>
        <w:t xml:space="preserve">2.1) </w:t>
      </w:r>
      <w:r w:rsidRPr="005A02C9">
        <w:rPr>
          <w:bCs/>
          <w:i/>
          <w:lang w:val="en-GB"/>
        </w:rPr>
        <w:t>Experimental data (as</w:t>
      </w:r>
      <w:r w:rsidRPr="002A5CBF">
        <w:rPr>
          <w:bCs/>
          <w:i/>
          <w:lang w:val="en-GB"/>
        </w:rPr>
        <w:t xml:space="preserve"> directly measured): ASCII data files containing numerical data (measurement output) and text metadata (describing </w:t>
      </w:r>
      <w:r w:rsidR="003964B9" w:rsidRPr="002A5CBF">
        <w:rPr>
          <w:bCs/>
          <w:i/>
          <w:lang w:val="en-GB"/>
        </w:rPr>
        <w:t>analytical</w:t>
      </w:r>
      <w:r w:rsidRPr="002A5CBF">
        <w:rPr>
          <w:bCs/>
          <w:i/>
          <w:lang w:val="en-GB"/>
        </w:rPr>
        <w:t>/instrumental parameters).</w:t>
      </w:r>
      <w:r w:rsidR="00CA5C30" w:rsidRPr="002A5CBF">
        <w:rPr>
          <w:bCs/>
          <w:i/>
          <w:lang w:val="en-GB"/>
        </w:rPr>
        <w:t xml:space="preserve"> </w:t>
      </w:r>
    </w:p>
    <w:p w14:paraId="1A991A3C" w14:textId="5579E2DA" w:rsidR="00871B2C" w:rsidRPr="002A5CBF" w:rsidRDefault="00CA5C30" w:rsidP="00871B2C">
      <w:pPr>
        <w:ind w:left="720"/>
        <w:rPr>
          <w:bCs/>
          <w:i/>
          <w:lang w:val="en-GB"/>
        </w:rPr>
      </w:pPr>
      <w:r w:rsidRPr="002A5CBF">
        <w:rPr>
          <w:bCs/>
          <w:i/>
          <w:lang w:val="en-GB"/>
        </w:rPr>
        <w:t>2.2) G</w:t>
      </w:r>
      <w:r w:rsidRPr="002A5CBF">
        <w:rPr>
          <w:i/>
          <w:lang w:val="en-GB"/>
        </w:rPr>
        <w:t xml:space="preserve">eochemical datasets initially produced as raw data files </w:t>
      </w:r>
      <w:r w:rsidR="003964B9" w:rsidRPr="002A5CBF">
        <w:rPr>
          <w:i/>
          <w:lang w:val="en-GB"/>
        </w:rPr>
        <w:t>with d</w:t>
      </w:r>
      <w:r w:rsidR="003964B9" w:rsidRPr="002A5CBF">
        <w:rPr>
          <w:bCs/>
          <w:i/>
          <w:lang w:val="en-GB"/>
        </w:rPr>
        <w:t xml:space="preserve">ifferent formats (.txt, .dat, .cvs, .l6s), </w:t>
      </w:r>
      <w:r w:rsidRPr="002A5CBF">
        <w:rPr>
          <w:i/>
          <w:lang w:val="en-GB"/>
        </w:rPr>
        <w:t>depending on the analysis technique (</w:t>
      </w:r>
      <w:r w:rsidR="004F385A">
        <w:rPr>
          <w:i/>
          <w:lang w:val="en-GB"/>
        </w:rPr>
        <w:t xml:space="preserve">FEG-EPMA, </w:t>
      </w:r>
      <w:r w:rsidRPr="002A5CBF">
        <w:rPr>
          <w:i/>
          <w:lang w:val="en-GB"/>
        </w:rPr>
        <w:t xml:space="preserve">LA-ICP-MS, Raman </w:t>
      </w:r>
      <w:r w:rsidR="004F385A">
        <w:rPr>
          <w:i/>
          <w:lang w:val="en-GB"/>
        </w:rPr>
        <w:t>spectroscopy</w:t>
      </w:r>
      <w:r w:rsidRPr="002A5CBF">
        <w:rPr>
          <w:i/>
          <w:lang w:val="en-GB"/>
        </w:rPr>
        <w:t>)</w:t>
      </w:r>
      <w:r w:rsidR="003964B9" w:rsidRPr="002A5CBF">
        <w:rPr>
          <w:i/>
          <w:lang w:val="en-GB"/>
        </w:rPr>
        <w:t>.</w:t>
      </w:r>
    </w:p>
    <w:p w14:paraId="7E9040F1" w14:textId="57127169" w:rsidR="00871B2C" w:rsidRPr="002A5CBF" w:rsidRDefault="00871B2C" w:rsidP="00871B2C">
      <w:pPr>
        <w:ind w:left="720"/>
        <w:rPr>
          <w:bCs/>
          <w:i/>
          <w:lang w:val="en-GB"/>
        </w:rPr>
      </w:pPr>
      <w:r w:rsidRPr="002A5CBF">
        <w:rPr>
          <w:bCs/>
          <w:i/>
          <w:lang w:val="en-GB"/>
        </w:rPr>
        <w:t>2.</w:t>
      </w:r>
      <w:r w:rsidR="003964B9" w:rsidRPr="002A5CBF">
        <w:rPr>
          <w:bCs/>
          <w:i/>
          <w:lang w:val="en-GB"/>
        </w:rPr>
        <w:t>3</w:t>
      </w:r>
      <w:r w:rsidRPr="002A5CBF">
        <w:rPr>
          <w:bCs/>
          <w:i/>
          <w:lang w:val="en-GB"/>
        </w:rPr>
        <w:t xml:space="preserve">) Processed and analyzed experimental data: </w:t>
      </w:r>
      <w:r w:rsidR="003964B9" w:rsidRPr="002A5CBF">
        <w:rPr>
          <w:i/>
          <w:lang w:val="en-GB"/>
        </w:rPr>
        <w:t xml:space="preserve">Data related to post-processing will be dominantly stored as dedicated analytical file formats (e.g., Labspec files), </w:t>
      </w:r>
      <w:r w:rsidR="003964B9" w:rsidRPr="002A5CBF">
        <w:rPr>
          <w:bCs/>
          <w:i/>
          <w:lang w:val="en-GB"/>
        </w:rPr>
        <w:t xml:space="preserve">text documents, </w:t>
      </w:r>
      <w:r w:rsidR="003964B9" w:rsidRPr="002A5CBF">
        <w:rPr>
          <w:i/>
          <w:lang w:val="en-GB"/>
        </w:rPr>
        <w:t>Microsoft Excel files or codes/scripts/output from the R statistical programming software environment.</w:t>
      </w:r>
    </w:p>
    <w:p w14:paraId="7F1852E3" w14:textId="000FC764" w:rsidR="00871B2C" w:rsidRPr="002A5CBF" w:rsidRDefault="00871B2C" w:rsidP="00871B2C">
      <w:pPr>
        <w:ind w:left="720"/>
        <w:rPr>
          <w:bCs/>
          <w:i/>
          <w:lang w:val="en-GB"/>
        </w:rPr>
      </w:pPr>
      <w:r w:rsidRPr="002A5CBF">
        <w:rPr>
          <w:bCs/>
          <w:i/>
          <w:lang w:val="en-GB"/>
        </w:rPr>
        <w:t>2.</w:t>
      </w:r>
      <w:r w:rsidR="00F64F53" w:rsidRPr="002A5CBF">
        <w:rPr>
          <w:bCs/>
          <w:i/>
          <w:lang w:val="en-GB"/>
        </w:rPr>
        <w:t>4</w:t>
      </w:r>
      <w:r w:rsidRPr="002A5CBF">
        <w:rPr>
          <w:bCs/>
          <w:i/>
          <w:lang w:val="en-GB"/>
        </w:rPr>
        <w:t>) Electronic laboratory logbooks.</w:t>
      </w:r>
    </w:p>
    <w:p w14:paraId="3586C9E2" w14:textId="3AF888B8" w:rsidR="00783C1D" w:rsidRPr="002A5CBF" w:rsidRDefault="005003A3" w:rsidP="00783C1D">
      <w:pPr>
        <w:ind w:left="720"/>
        <w:rPr>
          <w:bCs/>
          <w:i/>
          <w:lang w:val="en-GB"/>
        </w:rPr>
      </w:pPr>
      <w:r w:rsidRPr="002A5CBF">
        <w:rPr>
          <w:bCs/>
          <w:i/>
          <w:lang w:val="en-GB"/>
        </w:rPr>
        <w:t>2.</w:t>
      </w:r>
      <w:r w:rsidR="00F64F53" w:rsidRPr="002A5CBF">
        <w:rPr>
          <w:bCs/>
          <w:i/>
          <w:lang w:val="en-GB"/>
        </w:rPr>
        <w:t>5</w:t>
      </w:r>
      <w:r w:rsidRPr="002A5CBF">
        <w:rPr>
          <w:bCs/>
          <w:i/>
          <w:lang w:val="en-GB"/>
        </w:rPr>
        <w:t xml:space="preserve">) </w:t>
      </w:r>
      <w:r w:rsidR="003964B9" w:rsidRPr="002A5CBF">
        <w:rPr>
          <w:i/>
          <w:lang w:val="en-GB"/>
        </w:rPr>
        <w:t>Maps and (micro-)photographs related to the geological framework and petrography, as well as</w:t>
      </w:r>
      <w:r w:rsidRPr="002A5CBF">
        <w:rPr>
          <w:bCs/>
          <w:i/>
          <w:lang w:val="en-GB"/>
        </w:rPr>
        <w:t xml:space="preserve"> diagrams </w:t>
      </w:r>
      <w:r w:rsidR="00F64F53" w:rsidRPr="002A5CBF">
        <w:rPr>
          <w:bCs/>
          <w:i/>
          <w:lang w:val="en-GB"/>
        </w:rPr>
        <w:t xml:space="preserve">and other graphical representation of data, used for (or resulting from) data analysis, will be produced in </w:t>
      </w:r>
      <w:r w:rsidRPr="002A5CBF">
        <w:rPr>
          <w:bCs/>
          <w:i/>
          <w:lang w:val="en-GB"/>
        </w:rPr>
        <w:t>the .jpg, .png, .tiff</w:t>
      </w:r>
      <w:r w:rsidR="00783C1D" w:rsidRPr="002A5CBF">
        <w:rPr>
          <w:bCs/>
          <w:i/>
          <w:lang w:val="en-GB"/>
        </w:rPr>
        <w:t>, and .pdf formats.</w:t>
      </w:r>
    </w:p>
    <w:p w14:paraId="744A77AC" w14:textId="378EF018" w:rsidR="003964B9" w:rsidRPr="002A5CBF" w:rsidRDefault="003964B9" w:rsidP="00783C1D">
      <w:pPr>
        <w:ind w:left="720"/>
        <w:rPr>
          <w:bCs/>
          <w:i/>
          <w:lang w:val="en-GB"/>
        </w:rPr>
      </w:pPr>
      <w:r w:rsidRPr="002A5CBF">
        <w:rPr>
          <w:bCs/>
          <w:i/>
          <w:lang w:val="en-GB"/>
        </w:rPr>
        <w:t>2.</w:t>
      </w:r>
      <w:r w:rsidR="00F64F53" w:rsidRPr="002A5CBF">
        <w:rPr>
          <w:bCs/>
          <w:i/>
          <w:lang w:val="en-GB"/>
        </w:rPr>
        <w:t>6</w:t>
      </w:r>
      <w:r w:rsidRPr="002A5CBF">
        <w:rPr>
          <w:bCs/>
          <w:i/>
          <w:lang w:val="en-GB"/>
        </w:rPr>
        <w:t xml:space="preserve">) </w:t>
      </w:r>
      <w:r w:rsidRPr="002A5CBF">
        <w:rPr>
          <w:i/>
          <w:lang w:val="en-GB"/>
        </w:rPr>
        <w:t>Reports, manuscripts, and presentations will be dominantly created in Microsoft Word and PowerPoint. 2.</w:t>
      </w:r>
    </w:p>
    <w:p w14:paraId="6330B9AF" w14:textId="46FD470F" w:rsidR="00871B2C" w:rsidRPr="002A5CBF" w:rsidRDefault="00871B2C" w:rsidP="00871B2C">
      <w:pPr>
        <w:rPr>
          <w:i/>
          <w:lang w:val="en-GB"/>
        </w:rPr>
      </w:pPr>
      <w:r w:rsidRPr="002A5CBF">
        <w:rPr>
          <w:i/>
          <w:lang w:val="en-GB"/>
        </w:rPr>
        <w:t>The kind of data that is generated is similar for all work packages of the project.</w:t>
      </w:r>
    </w:p>
    <w:p w14:paraId="5F506C14" w14:textId="77777777" w:rsidR="00871B2C" w:rsidRPr="002A5CBF" w:rsidRDefault="00871B2C" w:rsidP="00871B2C">
      <w:pPr>
        <w:rPr>
          <w:lang w:val="en-GB"/>
        </w:rPr>
      </w:pPr>
    </w:p>
    <w:p w14:paraId="2B4F1E9F" w14:textId="77777777" w:rsidR="00871B2C" w:rsidRPr="005A02C9" w:rsidRDefault="00871B2C" w:rsidP="00871B2C">
      <w:pPr>
        <w:rPr>
          <w:b/>
          <w:lang w:val="en-GB"/>
        </w:rPr>
      </w:pPr>
      <w:r w:rsidRPr="005A02C9">
        <w:rPr>
          <w:b/>
          <w:lang w:val="en-GB"/>
        </w:rPr>
        <w:t>The answers to this section were checked by:</w:t>
      </w:r>
    </w:p>
    <w:p w14:paraId="15568E0F" w14:textId="049D344E" w:rsidR="00871B2C" w:rsidRPr="002A5CBF" w:rsidRDefault="00783C1D" w:rsidP="00871B2C">
      <w:pPr>
        <w:rPr>
          <w:i/>
          <w:lang w:val="en-GB"/>
        </w:rPr>
      </w:pPr>
      <w:r w:rsidRPr="005A02C9">
        <w:rPr>
          <w:i/>
          <w:lang w:val="en-GB"/>
        </w:rPr>
        <w:t>Philippe Muchez</w:t>
      </w:r>
    </w:p>
    <w:p w14:paraId="34949630" w14:textId="77777777" w:rsidR="00871B2C" w:rsidRPr="002A5CBF" w:rsidRDefault="00871B2C" w:rsidP="00871B2C">
      <w:pPr>
        <w:rPr>
          <w:lang w:val="en-GB"/>
        </w:rPr>
      </w:pPr>
    </w:p>
    <w:p w14:paraId="500D3E9A" w14:textId="77777777" w:rsidR="00871B2C" w:rsidRPr="002A5CBF" w:rsidRDefault="00871B2C" w:rsidP="00871B2C">
      <w:pPr>
        <w:pStyle w:val="Heading3"/>
        <w:contextualSpacing w:val="0"/>
        <w:rPr>
          <w:i w:val="0"/>
          <w:color w:val="000000"/>
          <w:lang w:val="en-GB"/>
        </w:rPr>
      </w:pPr>
      <w:r w:rsidRPr="002A5CBF">
        <w:rPr>
          <w:i w:val="0"/>
          <w:color w:val="000000"/>
          <w:lang w:val="en-GB"/>
        </w:rPr>
        <w:t>3. LEGAL &amp; ETHICAL ISSUES</w:t>
      </w:r>
    </w:p>
    <w:p w14:paraId="2727841F" w14:textId="62FFBD4F" w:rsidR="00871B2C" w:rsidRPr="002A5CBF" w:rsidRDefault="00871B2C" w:rsidP="00871B2C">
      <w:pPr>
        <w:rPr>
          <w:b/>
          <w:lang w:val="en-GB"/>
        </w:rPr>
      </w:pPr>
      <w:r w:rsidRPr="002A5CBF">
        <w:rPr>
          <w:b/>
          <w:lang w:val="en-GB"/>
        </w:rPr>
        <w:t xml:space="preserve">Will you use personal data?  If so, shortly describe the kind of personal data you will use (add the reference to your file in your host institution's privacy register - not relevant yet) </w:t>
      </w:r>
    </w:p>
    <w:p w14:paraId="32045B80" w14:textId="77777777" w:rsidR="00871B2C" w:rsidRPr="002A5CBF" w:rsidRDefault="00871B2C" w:rsidP="00871B2C">
      <w:pPr>
        <w:rPr>
          <w:i/>
          <w:lang w:val="en-GB"/>
        </w:rPr>
      </w:pPr>
      <w:r w:rsidRPr="002A5CBF">
        <w:rPr>
          <w:i/>
          <w:lang w:val="en-GB"/>
        </w:rPr>
        <w:t>No</w:t>
      </w:r>
    </w:p>
    <w:p w14:paraId="6C3706DA" w14:textId="77777777" w:rsidR="00871B2C" w:rsidRPr="002A5CBF" w:rsidRDefault="00871B2C" w:rsidP="00871B2C">
      <w:pPr>
        <w:rPr>
          <w:lang w:val="en-GB"/>
        </w:rPr>
      </w:pPr>
    </w:p>
    <w:p w14:paraId="160ED2BB" w14:textId="3B36D5D2" w:rsidR="00871B2C" w:rsidRPr="002A5CBF" w:rsidRDefault="00871B2C" w:rsidP="00871B2C">
      <w:pPr>
        <w:rPr>
          <w:b/>
          <w:lang w:val="en-GB"/>
        </w:rPr>
      </w:pPr>
      <w:r w:rsidRPr="002A5CBF">
        <w:rPr>
          <w:b/>
          <w:lang w:val="en-GB"/>
        </w:rPr>
        <w:t>Are there any ethical issues concerning the creation and/or use of the data (</w:t>
      </w:r>
      <w:r w:rsidR="002A5CBF" w:rsidRPr="002A5CBF">
        <w:rPr>
          <w:b/>
          <w:lang w:val="en-GB"/>
        </w:rPr>
        <w:t>e.g.,</w:t>
      </w:r>
      <w:r w:rsidRPr="002A5CBF">
        <w:rPr>
          <w:b/>
          <w:lang w:val="en-GB"/>
        </w:rPr>
        <w:t xml:space="preserve"> experiments on humans or animals, dual use)? If so, add the reference to the formal approval by the relevant ethical review committee(s)</w:t>
      </w:r>
    </w:p>
    <w:p w14:paraId="51B71B63" w14:textId="77777777" w:rsidR="00871B2C" w:rsidRPr="002A5CBF" w:rsidRDefault="00871B2C" w:rsidP="00871B2C">
      <w:pPr>
        <w:rPr>
          <w:i/>
          <w:lang w:val="en-GB"/>
        </w:rPr>
      </w:pPr>
      <w:r w:rsidRPr="002A5CBF">
        <w:rPr>
          <w:i/>
          <w:lang w:val="en-GB"/>
        </w:rPr>
        <w:t>No</w:t>
      </w:r>
    </w:p>
    <w:p w14:paraId="78A27B6E" w14:textId="77777777" w:rsidR="00871B2C" w:rsidRPr="002A5CBF" w:rsidRDefault="00871B2C" w:rsidP="00871B2C">
      <w:pPr>
        <w:rPr>
          <w:lang w:val="en-GB"/>
        </w:rPr>
      </w:pPr>
    </w:p>
    <w:p w14:paraId="0C661C55" w14:textId="77777777" w:rsidR="00871B2C" w:rsidRPr="002A5CBF" w:rsidRDefault="00871B2C" w:rsidP="00871B2C">
      <w:pPr>
        <w:rPr>
          <w:b/>
          <w:lang w:val="en-GB"/>
        </w:rPr>
      </w:pPr>
      <w:r w:rsidRPr="002A5CBF">
        <w:rPr>
          <w:b/>
          <w:lang w:val="en-GB"/>
        </w:rPr>
        <w:t xml:space="preserve">Does your work possibly result in research data with potential for tech transfer and valorisation? Will IP restrictions be claimed for the data you created? If so, for what data and which restrictions will be asserted? </w:t>
      </w:r>
    </w:p>
    <w:p w14:paraId="4459959C" w14:textId="69BA9621" w:rsidR="00871B2C" w:rsidRPr="002A5CBF" w:rsidRDefault="00871B2C" w:rsidP="00871B2C">
      <w:pPr>
        <w:rPr>
          <w:i/>
          <w:lang w:val="en-GB"/>
        </w:rPr>
      </w:pPr>
      <w:r w:rsidRPr="002A5CBF">
        <w:rPr>
          <w:i/>
          <w:lang w:val="en-GB"/>
        </w:rPr>
        <w:t xml:space="preserve">Although tech transfer and valorisation are not direct goals of this project, </w:t>
      </w:r>
      <w:r w:rsidR="00A75F09">
        <w:rPr>
          <w:i/>
          <w:lang w:val="en-GB"/>
        </w:rPr>
        <w:t xml:space="preserve">if </w:t>
      </w:r>
      <w:r w:rsidRPr="002A5CBF">
        <w:rPr>
          <w:i/>
          <w:lang w:val="en-GB"/>
        </w:rPr>
        <w:t>such an opportunity presents itself, it will be discussed among the staff involved in the project. The conclusions of that discussion will be appended to this data management plan.</w:t>
      </w:r>
    </w:p>
    <w:p w14:paraId="3BCD6C5F" w14:textId="77777777" w:rsidR="00871B2C" w:rsidRPr="002A5CBF" w:rsidRDefault="00871B2C" w:rsidP="00871B2C">
      <w:pPr>
        <w:rPr>
          <w:lang w:val="en-GB"/>
        </w:rPr>
      </w:pPr>
    </w:p>
    <w:p w14:paraId="52C3452A" w14:textId="77777777" w:rsidR="00871B2C" w:rsidRPr="002A5CBF" w:rsidRDefault="00871B2C" w:rsidP="00871B2C">
      <w:pPr>
        <w:rPr>
          <w:b/>
          <w:lang w:val="en-GB"/>
        </w:rPr>
      </w:pPr>
      <w:r w:rsidRPr="002A5CBF">
        <w:rPr>
          <w:b/>
          <w:lang w:val="en-GB"/>
        </w:rPr>
        <w:t>Do existing 3rd party agreements restrict dissemination or exploitation of the data you (re)use? If so, to what data do they relate and what restrictions are in place?</w:t>
      </w:r>
    </w:p>
    <w:p w14:paraId="28412F21" w14:textId="77777777" w:rsidR="00871B2C" w:rsidRPr="002A5CBF" w:rsidRDefault="00871B2C" w:rsidP="00871B2C">
      <w:pPr>
        <w:rPr>
          <w:i/>
          <w:lang w:val="en-GB"/>
        </w:rPr>
      </w:pPr>
      <w:r w:rsidRPr="002A5CBF">
        <w:rPr>
          <w:i/>
          <w:lang w:val="en-GB"/>
        </w:rPr>
        <w:lastRenderedPageBreak/>
        <w:t>No</w:t>
      </w:r>
    </w:p>
    <w:p w14:paraId="67B9DAC7" w14:textId="77777777" w:rsidR="00871B2C" w:rsidRPr="002A5CBF" w:rsidRDefault="00871B2C" w:rsidP="00871B2C">
      <w:pPr>
        <w:rPr>
          <w:lang w:val="en-GB"/>
        </w:rPr>
      </w:pPr>
    </w:p>
    <w:p w14:paraId="600B03AB" w14:textId="77777777" w:rsidR="00871B2C" w:rsidRPr="00CB09E4" w:rsidRDefault="00871B2C" w:rsidP="00871B2C">
      <w:pPr>
        <w:rPr>
          <w:b/>
          <w:lang w:val="en-GB"/>
        </w:rPr>
      </w:pPr>
      <w:r w:rsidRPr="00CB09E4">
        <w:rPr>
          <w:b/>
          <w:lang w:val="en-GB"/>
        </w:rPr>
        <w:t>The answers to this section were checked by:</w:t>
      </w:r>
    </w:p>
    <w:p w14:paraId="2198AF3C" w14:textId="2280C1FF" w:rsidR="00871B2C" w:rsidRPr="002A5CBF" w:rsidRDefault="00783C1D" w:rsidP="00871B2C">
      <w:pPr>
        <w:rPr>
          <w:i/>
          <w:lang w:val="en-GB"/>
        </w:rPr>
      </w:pPr>
      <w:r w:rsidRPr="00CB09E4">
        <w:rPr>
          <w:i/>
          <w:lang w:val="en-GB"/>
        </w:rPr>
        <w:t>Philippe Muchez</w:t>
      </w:r>
    </w:p>
    <w:p w14:paraId="79874ACA" w14:textId="77777777" w:rsidR="00871B2C" w:rsidRPr="002A5CBF" w:rsidRDefault="00871B2C" w:rsidP="00871B2C">
      <w:pPr>
        <w:rPr>
          <w:lang w:val="en-GB"/>
        </w:rPr>
      </w:pPr>
    </w:p>
    <w:p w14:paraId="6698D265" w14:textId="77777777" w:rsidR="00871B2C" w:rsidRPr="002A5CBF" w:rsidRDefault="00871B2C" w:rsidP="00871B2C">
      <w:pPr>
        <w:pStyle w:val="Heading3"/>
        <w:contextualSpacing w:val="0"/>
        <w:rPr>
          <w:i w:val="0"/>
          <w:color w:val="000000"/>
          <w:lang w:val="en-GB"/>
        </w:rPr>
      </w:pPr>
      <w:r w:rsidRPr="002A5CBF">
        <w:rPr>
          <w:i w:val="0"/>
          <w:color w:val="000000"/>
          <w:lang w:val="en-GB"/>
        </w:rPr>
        <w:t>4. DOCUMENTATION &amp; METADATA</w:t>
      </w:r>
    </w:p>
    <w:p w14:paraId="0FCC627B" w14:textId="77777777" w:rsidR="00871B2C" w:rsidRPr="002A5CBF" w:rsidRDefault="00871B2C" w:rsidP="00871B2C">
      <w:pPr>
        <w:rPr>
          <w:b/>
          <w:lang w:val="en-GB"/>
        </w:rPr>
      </w:pPr>
      <w:r w:rsidRPr="002A5CBF">
        <w:rPr>
          <w:b/>
          <w:lang w:val="en-GB"/>
        </w:rPr>
        <w:t>What documentation will be provided to enable reuse of the data collected/generated in this project?</w:t>
      </w:r>
    </w:p>
    <w:p w14:paraId="2EEAD0D7" w14:textId="6D04B939" w:rsidR="00871B2C" w:rsidRPr="002A5CBF" w:rsidRDefault="00871B2C" w:rsidP="00871B2C">
      <w:pPr>
        <w:spacing w:after="120" w:line="240" w:lineRule="auto"/>
        <w:rPr>
          <w:i/>
          <w:lang w:val="en-GB"/>
        </w:rPr>
      </w:pPr>
      <w:r w:rsidRPr="002A5CBF">
        <w:rPr>
          <w:i/>
          <w:lang w:val="en-GB"/>
        </w:rPr>
        <w:t xml:space="preserve">During each experiment, a detailed logbook will be used (different logbooks for the different </w:t>
      </w:r>
      <w:r w:rsidR="00783C1D" w:rsidRPr="002A5CBF">
        <w:rPr>
          <w:i/>
          <w:lang w:val="en-GB"/>
        </w:rPr>
        <w:t>analysis</w:t>
      </w:r>
      <w:r w:rsidRPr="002A5CBF">
        <w:rPr>
          <w:i/>
          <w:lang w:val="en-GB"/>
        </w:rPr>
        <w:t xml:space="preserve"> setups). These logbooks will contain the date, a brief description of the performed </w:t>
      </w:r>
      <w:r w:rsidR="00783C1D" w:rsidRPr="002A5CBF">
        <w:rPr>
          <w:i/>
          <w:lang w:val="en-GB"/>
        </w:rPr>
        <w:t>analysis</w:t>
      </w:r>
      <w:r w:rsidRPr="002A5CBF">
        <w:rPr>
          <w:i/>
          <w:lang w:val="en-GB"/>
        </w:rPr>
        <w:t>, the parameters used for each measurement, as well as the names of all the saved files.</w:t>
      </w:r>
    </w:p>
    <w:p w14:paraId="015A9EE0" w14:textId="6EDDC284" w:rsidR="00871B2C" w:rsidRPr="002A5CBF" w:rsidRDefault="00871B2C" w:rsidP="00871B2C">
      <w:pPr>
        <w:spacing w:after="120" w:line="240" w:lineRule="auto"/>
        <w:rPr>
          <w:i/>
          <w:lang w:val="en-GB"/>
        </w:rPr>
      </w:pPr>
      <w:r w:rsidRPr="002A5CBF">
        <w:rPr>
          <w:i/>
          <w:lang w:val="en-GB"/>
        </w:rPr>
        <w:t>The names of the files will be structured in a comprehensible way: s</w:t>
      </w:r>
      <w:r w:rsidR="00783C1D" w:rsidRPr="002A5CBF">
        <w:rPr>
          <w:i/>
          <w:lang w:val="en-GB"/>
        </w:rPr>
        <w:t>ample</w:t>
      </w:r>
      <w:r w:rsidRPr="002A5CBF">
        <w:rPr>
          <w:i/>
          <w:lang w:val="en-GB"/>
        </w:rPr>
        <w:t xml:space="preserve"> studied/date/main parameters used.</w:t>
      </w:r>
    </w:p>
    <w:p w14:paraId="0C8DB7E4" w14:textId="1B84F231" w:rsidR="00871B2C" w:rsidRPr="002A5CBF" w:rsidRDefault="00871B2C" w:rsidP="00871B2C">
      <w:pPr>
        <w:spacing w:after="120" w:line="240" w:lineRule="auto"/>
        <w:rPr>
          <w:i/>
          <w:lang w:val="en-GB"/>
        </w:rPr>
      </w:pPr>
      <w:r w:rsidRPr="002A5CBF">
        <w:rPr>
          <w:i/>
          <w:lang w:val="en-GB"/>
        </w:rPr>
        <w:t xml:space="preserve">In addition, data will be stored in a folder per </w:t>
      </w:r>
      <w:r w:rsidR="00783C1D" w:rsidRPr="002A5CBF">
        <w:rPr>
          <w:i/>
          <w:lang w:val="en-GB"/>
        </w:rPr>
        <w:t>analysis</w:t>
      </w:r>
      <w:r w:rsidRPr="002A5CBF">
        <w:rPr>
          <w:i/>
          <w:lang w:val="en-GB"/>
        </w:rPr>
        <w:t xml:space="preserve"> setup, the type of investigated </w:t>
      </w:r>
      <w:r w:rsidR="00783C1D" w:rsidRPr="002A5CBF">
        <w:rPr>
          <w:i/>
          <w:lang w:val="en-GB"/>
        </w:rPr>
        <w:t>sample,</w:t>
      </w:r>
      <w:r w:rsidRPr="002A5CBF">
        <w:rPr>
          <w:i/>
          <w:lang w:val="en-GB"/>
        </w:rPr>
        <w:t xml:space="preserve"> and the corresponding date. In this way, by tracking the corresponding logbook notes, each file can be easily found on the local computers controlling the setup and on the server of the laboratory.</w:t>
      </w:r>
    </w:p>
    <w:p w14:paraId="206184A4" w14:textId="77777777" w:rsidR="001C0AEF" w:rsidRPr="002A5CBF" w:rsidRDefault="001C0AEF" w:rsidP="001C0AEF">
      <w:pPr>
        <w:spacing w:after="120" w:line="240" w:lineRule="auto"/>
        <w:rPr>
          <w:i/>
          <w:lang w:val="en-GB"/>
        </w:rPr>
      </w:pPr>
      <w:r w:rsidRPr="002A5CBF">
        <w:rPr>
          <w:i/>
          <w:lang w:val="en-GB"/>
        </w:rPr>
        <w:t xml:space="preserve">The analysis files will contain notes describing the analysis procedure and mention which original data files are included. A readme file describing the goal of the experiment and the analysis procedure will be stored in the folder where the data is saved.  </w:t>
      </w:r>
    </w:p>
    <w:p w14:paraId="564C0DED" w14:textId="74C857A7" w:rsidR="001C0AEF" w:rsidRPr="002A5CBF" w:rsidRDefault="001C0AEF" w:rsidP="00871B2C">
      <w:pPr>
        <w:spacing w:after="120" w:line="240" w:lineRule="auto"/>
        <w:rPr>
          <w:i/>
          <w:lang w:val="en-GB"/>
        </w:rPr>
      </w:pPr>
      <w:r w:rsidRPr="002A5CBF">
        <w:rPr>
          <w:i/>
          <w:lang w:val="en-GB"/>
        </w:rPr>
        <w:t>An Access database will also be produced with the results obtained from each analytical method. Thus, all information about the samples will be easily and quickly displayed whenever needed.</w:t>
      </w:r>
    </w:p>
    <w:p w14:paraId="76B4A883" w14:textId="77777777" w:rsidR="00871B2C" w:rsidRPr="002A5CBF" w:rsidRDefault="00871B2C" w:rsidP="00871B2C">
      <w:pPr>
        <w:rPr>
          <w:lang w:val="en-GB"/>
        </w:rPr>
      </w:pPr>
    </w:p>
    <w:p w14:paraId="0BB1A14B" w14:textId="606AA4AB" w:rsidR="00871B2C" w:rsidRPr="002A5CBF" w:rsidRDefault="00871B2C" w:rsidP="00871B2C">
      <w:pPr>
        <w:rPr>
          <w:b/>
          <w:lang w:val="en-GB"/>
        </w:rPr>
      </w:pPr>
      <w:r w:rsidRPr="002A5CBF">
        <w:rPr>
          <w:b/>
          <w:lang w:val="en-GB"/>
        </w:rPr>
        <w:t xml:space="preserve">Will a metadata standard be used? If </w:t>
      </w:r>
      <w:r w:rsidR="00783C1D" w:rsidRPr="002A5CBF">
        <w:rPr>
          <w:b/>
          <w:lang w:val="en-GB"/>
        </w:rPr>
        <w:t>so, describe</w:t>
      </w:r>
      <w:r w:rsidRPr="002A5CBF">
        <w:rPr>
          <w:b/>
          <w:lang w:val="en-GB"/>
        </w:rPr>
        <w:t xml:space="preserve"> in detail which standard will be used.  If no, state in detail which metadata will be created to make the data easy/easier to find and reuse.</w:t>
      </w:r>
    </w:p>
    <w:p w14:paraId="38856122" w14:textId="60EDA610" w:rsidR="00871B2C" w:rsidRPr="002A5CBF" w:rsidRDefault="00871B2C" w:rsidP="00871B2C">
      <w:pPr>
        <w:rPr>
          <w:i/>
          <w:lang w:val="en-GB"/>
        </w:rPr>
      </w:pPr>
      <w:r w:rsidRPr="002A5CBF">
        <w:rPr>
          <w:i/>
          <w:lang w:val="en-GB"/>
        </w:rPr>
        <w:t xml:space="preserve">In the </w:t>
      </w:r>
      <w:r w:rsidR="00A75F09">
        <w:rPr>
          <w:i/>
          <w:lang w:val="en-GB"/>
        </w:rPr>
        <w:t>relevant</w:t>
      </w:r>
      <w:r w:rsidRPr="002A5CBF">
        <w:rPr>
          <w:i/>
          <w:lang w:val="en-GB"/>
        </w:rPr>
        <w:t xml:space="preserve"> research field, there is no formal metadata standard. However, the standardized steps described in section 4.1 will ensure that the data is easy to find and reuse.</w:t>
      </w:r>
    </w:p>
    <w:p w14:paraId="6FEC399A" w14:textId="77777777" w:rsidR="00871B2C" w:rsidRPr="002A5CBF" w:rsidRDefault="00871B2C" w:rsidP="00871B2C">
      <w:pPr>
        <w:rPr>
          <w:lang w:val="en-GB"/>
        </w:rPr>
      </w:pPr>
    </w:p>
    <w:p w14:paraId="546ACA7F" w14:textId="77777777" w:rsidR="00871B2C" w:rsidRPr="007F3BF4" w:rsidRDefault="00871B2C" w:rsidP="00871B2C">
      <w:pPr>
        <w:rPr>
          <w:b/>
          <w:lang w:val="en-GB"/>
        </w:rPr>
      </w:pPr>
      <w:r w:rsidRPr="007F3BF4">
        <w:rPr>
          <w:b/>
          <w:lang w:val="en-GB"/>
        </w:rPr>
        <w:t>The answers to this section were checked by:</w:t>
      </w:r>
    </w:p>
    <w:p w14:paraId="1FE7463A" w14:textId="21343F05" w:rsidR="00871B2C" w:rsidRPr="002A5CBF" w:rsidRDefault="00783C1D" w:rsidP="00871B2C">
      <w:pPr>
        <w:rPr>
          <w:lang w:val="en-GB"/>
        </w:rPr>
      </w:pPr>
      <w:r w:rsidRPr="007F3BF4">
        <w:rPr>
          <w:i/>
          <w:lang w:val="en-GB"/>
        </w:rPr>
        <w:t>Philippe Muchez</w:t>
      </w:r>
    </w:p>
    <w:p w14:paraId="067DDB9E" w14:textId="77777777" w:rsidR="00871B2C" w:rsidRPr="002A5CBF" w:rsidRDefault="00871B2C" w:rsidP="00871B2C">
      <w:pPr>
        <w:rPr>
          <w:lang w:val="en-GB"/>
        </w:rPr>
      </w:pPr>
    </w:p>
    <w:p w14:paraId="255EE6E2" w14:textId="4DBA96A7" w:rsidR="00871B2C" w:rsidRPr="002A5CBF" w:rsidRDefault="00871B2C" w:rsidP="00871B2C">
      <w:pPr>
        <w:pStyle w:val="Heading3"/>
        <w:contextualSpacing w:val="0"/>
        <w:rPr>
          <w:i w:val="0"/>
          <w:color w:val="000000"/>
          <w:lang w:val="en-GB"/>
        </w:rPr>
      </w:pPr>
      <w:r w:rsidRPr="002A5CBF">
        <w:rPr>
          <w:i w:val="0"/>
          <w:color w:val="000000"/>
          <w:lang w:val="en-GB"/>
        </w:rPr>
        <w:t>5. DATA STORAGE &amp; BACK UP DURING THE PROJECT</w:t>
      </w:r>
    </w:p>
    <w:p w14:paraId="44CC4591" w14:textId="77777777" w:rsidR="00871B2C" w:rsidRPr="002A5CBF" w:rsidRDefault="00871B2C" w:rsidP="00871B2C">
      <w:pPr>
        <w:rPr>
          <w:b/>
          <w:lang w:val="en-GB"/>
        </w:rPr>
      </w:pPr>
      <w:r w:rsidRPr="002A5CBF">
        <w:rPr>
          <w:b/>
          <w:lang w:val="en-GB"/>
        </w:rPr>
        <w:t xml:space="preserve">Where will the data be stored? </w:t>
      </w:r>
    </w:p>
    <w:p w14:paraId="6B95A0DE" w14:textId="7E0CF3FE" w:rsidR="00871B2C" w:rsidRPr="002A5CBF" w:rsidRDefault="00A75F09" w:rsidP="00871B2C">
      <w:pPr>
        <w:spacing w:after="120" w:line="319" w:lineRule="auto"/>
        <w:rPr>
          <w:i/>
          <w:lang w:val="en-GB"/>
        </w:rPr>
      </w:pPr>
      <w:r>
        <w:rPr>
          <w:i/>
          <w:lang w:val="en-GB"/>
        </w:rPr>
        <w:t>Rock</w:t>
      </w:r>
      <w:r w:rsidR="00871B2C" w:rsidRPr="002A5CBF">
        <w:rPr>
          <w:i/>
          <w:lang w:val="en-GB"/>
        </w:rPr>
        <w:t xml:space="preserve"> samples </w:t>
      </w:r>
      <w:r>
        <w:rPr>
          <w:i/>
          <w:lang w:val="en-GB"/>
        </w:rPr>
        <w:t>are</w:t>
      </w:r>
      <w:r w:rsidR="00871B2C" w:rsidRPr="002A5CBF">
        <w:rPr>
          <w:i/>
          <w:lang w:val="en-GB"/>
        </w:rPr>
        <w:t xml:space="preserve"> stored for at least </w:t>
      </w:r>
      <w:r>
        <w:rPr>
          <w:i/>
          <w:lang w:val="en-GB"/>
        </w:rPr>
        <w:t xml:space="preserve">10 </w:t>
      </w:r>
      <w:r w:rsidR="00871B2C" w:rsidRPr="002A5CBF">
        <w:rPr>
          <w:i/>
          <w:lang w:val="en-GB"/>
        </w:rPr>
        <w:t>year</w:t>
      </w:r>
      <w:r w:rsidR="00496793" w:rsidRPr="002A5CBF">
        <w:rPr>
          <w:i/>
          <w:lang w:val="en-GB"/>
        </w:rPr>
        <w:t>s</w:t>
      </w:r>
      <w:r w:rsidR="00871B2C" w:rsidRPr="002A5CBF">
        <w:rPr>
          <w:i/>
          <w:lang w:val="en-GB"/>
        </w:rPr>
        <w:t xml:space="preserve"> in the </w:t>
      </w:r>
      <w:r>
        <w:rPr>
          <w:i/>
          <w:lang w:val="en-GB"/>
        </w:rPr>
        <w:t>geology storage</w:t>
      </w:r>
      <w:r w:rsidR="00871B2C" w:rsidRPr="002A5CBF">
        <w:rPr>
          <w:i/>
          <w:lang w:val="en-GB"/>
        </w:rPr>
        <w:t xml:space="preserve"> room</w:t>
      </w:r>
      <w:r w:rsidR="007F3BF4">
        <w:rPr>
          <w:i/>
          <w:lang w:val="en-GB"/>
        </w:rPr>
        <w:t xml:space="preserve"> 01.12</w:t>
      </w:r>
      <w:r w:rsidR="00871B2C" w:rsidRPr="002A5CBF">
        <w:rPr>
          <w:i/>
          <w:lang w:val="en-GB"/>
        </w:rPr>
        <w:t xml:space="preserve">, </w:t>
      </w:r>
      <w:r>
        <w:rPr>
          <w:i/>
          <w:lang w:val="en-GB"/>
        </w:rPr>
        <w:t>Celestijnenlaan 200C</w:t>
      </w:r>
      <w:r w:rsidR="007F3BF4">
        <w:rPr>
          <w:i/>
          <w:lang w:val="en-GB"/>
        </w:rPr>
        <w:t xml:space="preserve"> (building 493-11)</w:t>
      </w:r>
      <w:r>
        <w:rPr>
          <w:i/>
          <w:lang w:val="en-GB"/>
        </w:rPr>
        <w:t xml:space="preserve">, Heverlee and all sections prepared from the rocks in </w:t>
      </w:r>
      <w:r w:rsidR="007F3BF4">
        <w:rPr>
          <w:i/>
          <w:lang w:val="en-GB"/>
        </w:rPr>
        <w:t xml:space="preserve">lab </w:t>
      </w:r>
      <w:r>
        <w:rPr>
          <w:i/>
          <w:lang w:val="en-GB"/>
        </w:rPr>
        <w:t>room</w:t>
      </w:r>
      <w:r w:rsidR="007F3BF4">
        <w:rPr>
          <w:i/>
          <w:lang w:val="en-GB"/>
        </w:rPr>
        <w:t>s 00.76 and 00.77</w:t>
      </w:r>
      <w:r>
        <w:rPr>
          <w:i/>
          <w:lang w:val="en-GB"/>
        </w:rPr>
        <w:t>, Celestijnenlaan 200C, Heverlee</w:t>
      </w:r>
      <w:r w:rsidR="00871B2C" w:rsidRPr="002A5CBF">
        <w:rPr>
          <w:i/>
          <w:lang w:val="en-GB"/>
        </w:rPr>
        <w:t>.</w:t>
      </w:r>
    </w:p>
    <w:p w14:paraId="664952A4" w14:textId="44B3486C" w:rsidR="00871B2C" w:rsidRPr="002A5CBF" w:rsidRDefault="00D004D3" w:rsidP="00871B2C">
      <w:pPr>
        <w:spacing w:after="120" w:line="319" w:lineRule="auto"/>
        <w:rPr>
          <w:i/>
          <w:lang w:val="en-GB"/>
        </w:rPr>
      </w:pPr>
      <w:r>
        <w:rPr>
          <w:i/>
          <w:lang w:val="en-GB"/>
        </w:rPr>
        <w:t>During the project, a</w:t>
      </w:r>
      <w:r w:rsidR="00871B2C" w:rsidRPr="002A5CBF">
        <w:rPr>
          <w:i/>
          <w:lang w:val="en-GB"/>
        </w:rPr>
        <w:t xml:space="preserve">ll physical logbooks </w:t>
      </w:r>
      <w:r w:rsidR="00496793" w:rsidRPr="002A5CBF">
        <w:rPr>
          <w:i/>
          <w:lang w:val="en-GB"/>
        </w:rPr>
        <w:t xml:space="preserve">and the researcher notebooks </w:t>
      </w:r>
      <w:r w:rsidR="00871B2C" w:rsidRPr="002A5CBF">
        <w:rPr>
          <w:i/>
          <w:lang w:val="en-GB"/>
        </w:rPr>
        <w:t>will be stored</w:t>
      </w:r>
      <w:r w:rsidR="00496793" w:rsidRPr="002A5CBF">
        <w:rPr>
          <w:i/>
          <w:lang w:val="en-GB"/>
        </w:rPr>
        <w:t xml:space="preserve"> </w:t>
      </w:r>
      <w:r w:rsidR="00CA5C30" w:rsidRPr="002A5CBF">
        <w:rPr>
          <w:i/>
          <w:lang w:val="en-GB"/>
        </w:rPr>
        <w:t>in</w:t>
      </w:r>
      <w:r w:rsidR="00496793" w:rsidRPr="002A5CBF">
        <w:rPr>
          <w:i/>
          <w:lang w:val="en-GB"/>
        </w:rPr>
        <w:t xml:space="preserve"> the room 02.202</w:t>
      </w:r>
      <w:r w:rsidR="00CA5C30" w:rsidRPr="002A5CBF">
        <w:rPr>
          <w:i/>
          <w:lang w:val="en-GB"/>
        </w:rPr>
        <w:t xml:space="preserve"> of the </w:t>
      </w:r>
      <w:r>
        <w:rPr>
          <w:i/>
          <w:lang w:val="en-GB"/>
        </w:rPr>
        <w:t xml:space="preserve">Geo-institute, </w:t>
      </w:r>
      <w:r w:rsidR="00CA5C30" w:rsidRPr="002A5CBF">
        <w:rPr>
          <w:i/>
          <w:lang w:val="en-GB"/>
        </w:rPr>
        <w:t>Celestijnenlaan 200E</w:t>
      </w:r>
      <w:r w:rsidR="00871B2C" w:rsidRPr="002A5CBF">
        <w:rPr>
          <w:i/>
          <w:lang w:val="en-GB"/>
        </w:rPr>
        <w:t>.</w:t>
      </w:r>
      <w:r>
        <w:rPr>
          <w:i/>
          <w:lang w:val="en-GB"/>
        </w:rPr>
        <w:t xml:space="preserve"> At the end of the project they are stored in room 02.206, same address. </w:t>
      </w:r>
      <w:r w:rsidR="00871B2C" w:rsidRPr="002A5CBF">
        <w:rPr>
          <w:i/>
          <w:lang w:val="en-GB"/>
        </w:rPr>
        <w:t xml:space="preserve"> </w:t>
      </w:r>
    </w:p>
    <w:p w14:paraId="25F4504C" w14:textId="4DF29AA2" w:rsidR="00871B2C" w:rsidRPr="002A5CBF" w:rsidRDefault="00871B2C" w:rsidP="00871B2C">
      <w:pPr>
        <w:spacing w:after="120" w:line="319" w:lineRule="auto"/>
        <w:rPr>
          <w:i/>
          <w:lang w:val="en-GB"/>
        </w:rPr>
      </w:pPr>
      <w:r w:rsidRPr="002A5CBF">
        <w:rPr>
          <w:i/>
          <w:lang w:val="en-GB"/>
        </w:rPr>
        <w:t>The electronic data, including the logbook copies, raw data</w:t>
      </w:r>
      <w:r w:rsidR="00CA5C30" w:rsidRPr="002A5CBF">
        <w:rPr>
          <w:i/>
          <w:lang w:val="en-GB"/>
        </w:rPr>
        <w:t>,</w:t>
      </w:r>
      <w:r w:rsidRPr="002A5CBF">
        <w:rPr>
          <w:i/>
          <w:lang w:val="en-GB"/>
        </w:rPr>
        <w:t xml:space="preserve"> and analysis files, as well as reports, will be saved on local computers. The data stored on these computer</w:t>
      </w:r>
      <w:r w:rsidR="00CA5C30" w:rsidRPr="002A5CBF">
        <w:rPr>
          <w:i/>
          <w:lang w:val="en-GB"/>
        </w:rPr>
        <w:t>s</w:t>
      </w:r>
      <w:r w:rsidRPr="002A5CBF">
        <w:rPr>
          <w:i/>
          <w:lang w:val="en-GB"/>
        </w:rPr>
        <w:t xml:space="preserve"> is synchronized with the data server of </w:t>
      </w:r>
      <w:r w:rsidRPr="002A5CBF">
        <w:rPr>
          <w:i/>
          <w:lang w:val="en-GB"/>
        </w:rPr>
        <w:lastRenderedPageBreak/>
        <w:t>the laboratory. A duplicate of this data is made overnight on the backup server. The servers of the laboratory (vsm-datasrv1 and vsm-datasrv2) will be used in this respect. All researchers involved in the project will have access to the corresponding folder.</w:t>
      </w:r>
    </w:p>
    <w:p w14:paraId="6F231935" w14:textId="11BE8C8E" w:rsidR="00711490" w:rsidRPr="002A5CBF" w:rsidRDefault="00711490" w:rsidP="00871B2C">
      <w:pPr>
        <w:spacing w:after="120" w:line="319" w:lineRule="auto"/>
        <w:rPr>
          <w:i/>
          <w:lang w:val="en-GB"/>
        </w:rPr>
      </w:pPr>
      <w:r w:rsidRPr="002A5CBF">
        <w:rPr>
          <w:i/>
          <w:lang w:val="en-GB"/>
        </w:rPr>
        <w:t xml:space="preserve">Moreover, </w:t>
      </w:r>
      <w:r w:rsidR="00FA63EA" w:rsidRPr="002A5CBF">
        <w:rPr>
          <w:i/>
          <w:lang w:val="en-GB"/>
        </w:rPr>
        <w:t>the electronic data will be saved on the researcher’s KU Leuven One Drive account</w:t>
      </w:r>
      <w:r w:rsidR="004D2473" w:rsidRPr="002A5CBF">
        <w:rPr>
          <w:i/>
          <w:lang w:val="en-GB"/>
        </w:rPr>
        <w:t xml:space="preserve"> as an additional personal backup.</w:t>
      </w:r>
    </w:p>
    <w:p w14:paraId="28B92A9C" w14:textId="77777777" w:rsidR="00871B2C" w:rsidRPr="002A5CBF" w:rsidRDefault="00871B2C" w:rsidP="00871B2C">
      <w:pPr>
        <w:rPr>
          <w:i/>
          <w:lang w:val="en-GB"/>
        </w:rPr>
      </w:pPr>
    </w:p>
    <w:p w14:paraId="62A46295" w14:textId="77777777" w:rsidR="00871B2C" w:rsidRPr="002A5CBF" w:rsidRDefault="00871B2C" w:rsidP="00871B2C">
      <w:pPr>
        <w:rPr>
          <w:b/>
          <w:lang w:val="en-GB"/>
        </w:rPr>
      </w:pPr>
      <w:r w:rsidRPr="002A5CBF">
        <w:rPr>
          <w:b/>
          <w:lang w:val="en-GB"/>
        </w:rPr>
        <w:t>How is back up of the data provided?</w:t>
      </w:r>
    </w:p>
    <w:p w14:paraId="5766EC02" w14:textId="77777777" w:rsidR="00871B2C" w:rsidRPr="002A5CBF" w:rsidRDefault="00871B2C" w:rsidP="00871B2C">
      <w:pPr>
        <w:rPr>
          <w:i/>
          <w:lang w:val="en-GB"/>
        </w:rPr>
      </w:pPr>
      <w:r w:rsidRPr="002A5CBF">
        <w:rPr>
          <w:i/>
          <w:lang w:val="en-GB"/>
        </w:rPr>
        <w:t>All data at the server are automatically backed-up on a daily basis (overnight routine) as implemented by the IT responsible.</w:t>
      </w:r>
    </w:p>
    <w:p w14:paraId="2278E890" w14:textId="77777777" w:rsidR="00871B2C" w:rsidRPr="002A5CBF" w:rsidRDefault="00871B2C" w:rsidP="00871B2C">
      <w:pPr>
        <w:rPr>
          <w:lang w:val="en-GB"/>
        </w:rPr>
      </w:pPr>
    </w:p>
    <w:p w14:paraId="137E9C01" w14:textId="428C660D" w:rsidR="00871B2C" w:rsidRPr="002A5CBF" w:rsidRDefault="00871B2C" w:rsidP="00871B2C">
      <w:pPr>
        <w:rPr>
          <w:b/>
          <w:lang w:val="en-GB"/>
        </w:rPr>
      </w:pPr>
      <w:r w:rsidRPr="002A5CBF">
        <w:rPr>
          <w:b/>
          <w:lang w:val="en-GB"/>
        </w:rPr>
        <w:t xml:space="preserve">Is there currently sufficient storage &amp; backup capacity during the project? If yes, specify concisely. If no or insufficient storage or backup capacities are </w:t>
      </w:r>
      <w:r w:rsidR="00425D24" w:rsidRPr="002A5CBF">
        <w:rPr>
          <w:b/>
          <w:lang w:val="en-GB"/>
        </w:rPr>
        <w:t>available,</w:t>
      </w:r>
      <w:r w:rsidRPr="002A5CBF">
        <w:rPr>
          <w:b/>
          <w:lang w:val="en-GB"/>
        </w:rPr>
        <w:t xml:space="preserve"> then explain how this will be taken care of.</w:t>
      </w:r>
    </w:p>
    <w:p w14:paraId="61F09D1A" w14:textId="48CB6C2C" w:rsidR="00690AA4" w:rsidRPr="002A5CBF" w:rsidRDefault="00871B2C" w:rsidP="00871B2C">
      <w:pPr>
        <w:rPr>
          <w:i/>
          <w:lang w:val="en-GB"/>
        </w:rPr>
      </w:pPr>
      <w:r w:rsidRPr="002A5CBF">
        <w:rPr>
          <w:i/>
          <w:lang w:val="en-GB"/>
        </w:rPr>
        <w:t xml:space="preserve">Yes. </w:t>
      </w:r>
      <w:r w:rsidR="00546FF5">
        <w:rPr>
          <w:i/>
          <w:lang w:val="en-GB"/>
        </w:rPr>
        <w:t>O</w:t>
      </w:r>
      <w:r w:rsidR="008F51E6" w:rsidRPr="002A5CBF">
        <w:rPr>
          <w:i/>
          <w:lang w:val="en-GB"/>
        </w:rPr>
        <w:t>n the local computer, t</w:t>
      </w:r>
      <w:r w:rsidR="00690AA4" w:rsidRPr="002A5CBF">
        <w:rPr>
          <w:i/>
          <w:lang w:val="en-GB"/>
        </w:rPr>
        <w:t>he researcher will have</w:t>
      </w:r>
      <w:r w:rsidR="00891642" w:rsidRPr="002A5CBF">
        <w:rPr>
          <w:i/>
          <w:lang w:val="en-GB"/>
        </w:rPr>
        <w:t xml:space="preserve"> 50 GB available at the Personal (I:) </w:t>
      </w:r>
      <w:r w:rsidR="002533F6" w:rsidRPr="002A5CBF">
        <w:rPr>
          <w:i/>
          <w:lang w:val="en-GB"/>
        </w:rPr>
        <w:t xml:space="preserve">folder, 0.99 TB (K:) at the Archive folder, </w:t>
      </w:r>
      <w:r w:rsidR="00711490" w:rsidRPr="002A5CBF">
        <w:rPr>
          <w:i/>
          <w:lang w:val="en-GB"/>
        </w:rPr>
        <w:t xml:space="preserve">and </w:t>
      </w:r>
      <w:r w:rsidR="002533F6" w:rsidRPr="002A5CBF">
        <w:rPr>
          <w:i/>
          <w:lang w:val="en-GB"/>
        </w:rPr>
        <w:t>0.99 TB at the LSV (L:) folder</w:t>
      </w:r>
      <w:r w:rsidR="00711490" w:rsidRPr="002A5CBF">
        <w:rPr>
          <w:i/>
          <w:lang w:val="en-GB"/>
        </w:rPr>
        <w:t>.</w:t>
      </w:r>
    </w:p>
    <w:p w14:paraId="7B3394F9" w14:textId="37A02908" w:rsidR="00871B2C" w:rsidRPr="002A5CBF" w:rsidRDefault="00871B2C" w:rsidP="00871B2C">
      <w:pPr>
        <w:rPr>
          <w:i/>
          <w:lang w:val="en-GB"/>
        </w:rPr>
      </w:pPr>
      <w:r w:rsidRPr="002A5CBF">
        <w:rPr>
          <w:i/>
          <w:lang w:val="en-GB"/>
        </w:rPr>
        <w:t xml:space="preserve">The amount of data that will be generated in this project should not exceed a few hundred GBs, which is small enough to be stored </w:t>
      </w:r>
      <w:r w:rsidR="00546FF5">
        <w:rPr>
          <w:i/>
          <w:lang w:val="en-GB"/>
        </w:rPr>
        <w:t>o</w:t>
      </w:r>
      <w:r w:rsidRPr="002A5CBF">
        <w:rPr>
          <w:i/>
          <w:lang w:val="en-GB"/>
        </w:rPr>
        <w:t>n local computers and on the data server of the laboratory.</w:t>
      </w:r>
    </w:p>
    <w:p w14:paraId="04E700A8" w14:textId="77777777" w:rsidR="00871B2C" w:rsidRPr="002A5CBF" w:rsidRDefault="00871B2C" w:rsidP="00871B2C">
      <w:pPr>
        <w:rPr>
          <w:lang w:val="en-GB"/>
        </w:rPr>
      </w:pPr>
    </w:p>
    <w:p w14:paraId="2D10EB99" w14:textId="77777777" w:rsidR="00871B2C" w:rsidRPr="002A5CBF" w:rsidRDefault="00871B2C" w:rsidP="00871B2C">
      <w:pPr>
        <w:rPr>
          <w:b/>
          <w:lang w:val="en-GB"/>
        </w:rPr>
      </w:pPr>
      <w:r w:rsidRPr="002A5CBF">
        <w:rPr>
          <w:b/>
          <w:lang w:val="en-GB"/>
        </w:rPr>
        <w:t xml:space="preserve">What are the expected costs for data storage and back up during the project? How will these costs be covered? </w:t>
      </w:r>
    </w:p>
    <w:p w14:paraId="7D2B19C1" w14:textId="3D3FABF4" w:rsidR="00871B2C" w:rsidRPr="002A5CBF" w:rsidRDefault="00871B2C" w:rsidP="00871B2C">
      <w:pPr>
        <w:rPr>
          <w:i/>
          <w:lang w:val="en-GB"/>
        </w:rPr>
      </w:pPr>
      <w:r w:rsidRPr="002A5CBF">
        <w:rPr>
          <w:i/>
          <w:lang w:val="en-GB"/>
        </w:rPr>
        <w:t>The laboratory has its own data server and backup system. The cost for replacements of outdated infrastructure is shared by the staff members of the laboratory. Assuming a minim</w:t>
      </w:r>
      <w:r w:rsidR="007B2BB1">
        <w:rPr>
          <w:i/>
          <w:lang w:val="en-GB"/>
        </w:rPr>
        <w:t>um</w:t>
      </w:r>
      <w:r w:rsidRPr="002A5CBF">
        <w:rPr>
          <w:i/>
          <w:lang w:val="en-GB"/>
        </w:rPr>
        <w:t xml:space="preserve"> lifetime of </w:t>
      </w:r>
      <w:r w:rsidR="007B2BB1">
        <w:rPr>
          <w:i/>
          <w:lang w:val="en-GB"/>
        </w:rPr>
        <w:t>4</w:t>
      </w:r>
      <w:r w:rsidRPr="002A5CBF">
        <w:rPr>
          <w:i/>
          <w:lang w:val="en-GB"/>
        </w:rPr>
        <w:t xml:space="preserve"> years, the costs budgeted on this project are a few hundred euros per year. </w:t>
      </w:r>
    </w:p>
    <w:p w14:paraId="798804C2" w14:textId="77777777" w:rsidR="00871B2C" w:rsidRPr="002A5CBF" w:rsidRDefault="00871B2C" w:rsidP="00871B2C">
      <w:pPr>
        <w:rPr>
          <w:lang w:val="en-GB"/>
        </w:rPr>
      </w:pPr>
    </w:p>
    <w:p w14:paraId="722B8C39" w14:textId="77777777" w:rsidR="00871B2C" w:rsidRPr="002A5CBF" w:rsidRDefault="00871B2C" w:rsidP="00871B2C">
      <w:pPr>
        <w:rPr>
          <w:b/>
          <w:lang w:val="en-GB"/>
        </w:rPr>
      </w:pPr>
      <w:r w:rsidRPr="002A5CBF">
        <w:rPr>
          <w:b/>
          <w:lang w:val="en-GB"/>
        </w:rPr>
        <w:t>Data security: how will you ensure that the data are securely stored and not accessed or modified by unauthorized persons?</w:t>
      </w:r>
    </w:p>
    <w:p w14:paraId="0BAF4964" w14:textId="5EB8766B" w:rsidR="00871B2C" w:rsidRPr="002A5CBF" w:rsidRDefault="00871B2C" w:rsidP="00871B2C">
      <w:pPr>
        <w:rPr>
          <w:i/>
          <w:lang w:val="en-GB"/>
        </w:rPr>
      </w:pPr>
      <w:r w:rsidRPr="002A5CBF">
        <w:rPr>
          <w:i/>
          <w:lang w:val="en-GB"/>
        </w:rPr>
        <w:t>The data generated during the project will be systematically transferred to the VSM server, with restricted access (managed by the IT responsible). Only the promotor and involved researchers have access to the shared folders where the data, analysis files and reports will be stored. Also, credentials are required to log in to local computers in the lab.</w:t>
      </w:r>
    </w:p>
    <w:p w14:paraId="5E9F3D58" w14:textId="77777777" w:rsidR="00871B2C" w:rsidRPr="002A5CBF" w:rsidRDefault="00871B2C" w:rsidP="00871B2C">
      <w:pPr>
        <w:rPr>
          <w:lang w:val="en-GB"/>
        </w:rPr>
      </w:pPr>
    </w:p>
    <w:p w14:paraId="1E0145C4" w14:textId="77777777" w:rsidR="00871B2C" w:rsidRPr="00103CE1" w:rsidRDefault="00871B2C" w:rsidP="00871B2C">
      <w:pPr>
        <w:rPr>
          <w:b/>
          <w:lang w:val="en-GB"/>
        </w:rPr>
      </w:pPr>
      <w:r w:rsidRPr="00103CE1">
        <w:rPr>
          <w:b/>
          <w:lang w:val="en-GB"/>
        </w:rPr>
        <w:t>The answers to this section were checked by:</w:t>
      </w:r>
    </w:p>
    <w:p w14:paraId="31DE4027" w14:textId="16A8E97C" w:rsidR="00871B2C" w:rsidRPr="002A5CBF" w:rsidRDefault="00783C1D" w:rsidP="00871B2C">
      <w:pPr>
        <w:rPr>
          <w:lang w:val="en-GB"/>
        </w:rPr>
      </w:pPr>
      <w:r w:rsidRPr="00103CE1">
        <w:rPr>
          <w:i/>
          <w:lang w:val="en-GB"/>
        </w:rPr>
        <w:t>Philippe Muchez</w:t>
      </w:r>
    </w:p>
    <w:p w14:paraId="364FEABD" w14:textId="77777777" w:rsidR="00871B2C" w:rsidRPr="002A5CBF" w:rsidRDefault="00871B2C" w:rsidP="00871B2C">
      <w:pPr>
        <w:rPr>
          <w:lang w:val="en-GB"/>
        </w:rPr>
      </w:pPr>
    </w:p>
    <w:p w14:paraId="32ED34F2" w14:textId="0A325705" w:rsidR="00871B2C" w:rsidRPr="002A5CBF" w:rsidRDefault="00871B2C" w:rsidP="00871B2C">
      <w:pPr>
        <w:pStyle w:val="Heading3"/>
        <w:contextualSpacing w:val="0"/>
        <w:rPr>
          <w:i w:val="0"/>
          <w:color w:val="000000"/>
          <w:lang w:val="en-GB"/>
        </w:rPr>
      </w:pPr>
      <w:r w:rsidRPr="002A5CBF">
        <w:rPr>
          <w:i w:val="0"/>
          <w:color w:val="000000"/>
          <w:lang w:val="en-GB"/>
        </w:rPr>
        <w:t>6. DATA PRESERVATION AFTER THE PROJECT</w:t>
      </w:r>
    </w:p>
    <w:p w14:paraId="5114EB0D" w14:textId="323728F2" w:rsidR="00871B2C" w:rsidRPr="002A5CBF" w:rsidRDefault="00871B2C" w:rsidP="00871B2C">
      <w:pPr>
        <w:rPr>
          <w:b/>
          <w:lang w:val="en-GB"/>
        </w:rPr>
      </w:pPr>
      <w:r w:rsidRPr="002A5CBF">
        <w:rPr>
          <w:b/>
          <w:lang w:val="en-GB"/>
        </w:rPr>
        <w:t>Which data will be retained for the expected 5 year</w:t>
      </w:r>
      <w:r w:rsidR="004E0388" w:rsidRPr="002A5CBF">
        <w:rPr>
          <w:b/>
          <w:lang w:val="en-GB"/>
        </w:rPr>
        <w:t>s</w:t>
      </w:r>
      <w:r w:rsidRPr="002A5CBF">
        <w:rPr>
          <w:b/>
          <w:lang w:val="en-GB"/>
        </w:rPr>
        <w:t xml:space="preserve"> period after the end of the project? In case only a selection of the data can/will be preserved, clearly state the reasons for this (legal or contractual restrictions, physical preservation issues, ...).</w:t>
      </w:r>
    </w:p>
    <w:p w14:paraId="2A8A21F9" w14:textId="77777777" w:rsidR="00871B2C" w:rsidRPr="002A5CBF" w:rsidRDefault="00871B2C" w:rsidP="00871B2C">
      <w:pPr>
        <w:rPr>
          <w:i/>
          <w:lang w:val="en-GB"/>
        </w:rPr>
      </w:pPr>
      <w:r w:rsidRPr="002A5CBF">
        <w:rPr>
          <w:i/>
          <w:lang w:val="en-GB"/>
        </w:rPr>
        <w:t>All the generated data will be stored at the VSM server for at least 5 years after the project ends.</w:t>
      </w:r>
    </w:p>
    <w:p w14:paraId="1046158B" w14:textId="77777777" w:rsidR="00871B2C" w:rsidRPr="002A5CBF" w:rsidRDefault="00871B2C" w:rsidP="00871B2C">
      <w:pPr>
        <w:rPr>
          <w:lang w:val="en-GB"/>
        </w:rPr>
      </w:pPr>
    </w:p>
    <w:p w14:paraId="6BB51EEE" w14:textId="77777777" w:rsidR="00871B2C" w:rsidRPr="002A5CBF" w:rsidRDefault="00871B2C" w:rsidP="00871B2C">
      <w:pPr>
        <w:rPr>
          <w:b/>
          <w:lang w:val="en-GB"/>
        </w:rPr>
      </w:pPr>
      <w:r w:rsidRPr="002A5CBF">
        <w:rPr>
          <w:b/>
          <w:lang w:val="en-GB"/>
        </w:rPr>
        <w:lastRenderedPageBreak/>
        <w:t>Where will the data be archived (= stored for the longer term)?</w:t>
      </w:r>
    </w:p>
    <w:p w14:paraId="5C3D2007" w14:textId="7B3B70B2" w:rsidR="00871B2C" w:rsidRPr="002A5CBF" w:rsidRDefault="004E0388" w:rsidP="00871B2C">
      <w:pPr>
        <w:rPr>
          <w:i/>
          <w:lang w:val="en-GB"/>
        </w:rPr>
      </w:pPr>
      <w:r w:rsidRPr="002A5CBF">
        <w:rPr>
          <w:i/>
          <w:lang w:val="en-GB"/>
        </w:rPr>
        <w:t>Data on work PCs are automatically backed-up daily with the Microsoft OneDrive backup-archive client. After completion of a work-package, the resulting research data will be more permanently stored on the KU Leuven ICTS “Large Volume Storage” infrastructure (https://icts.kuleuven.be/sc/english/storage/large-volume-storage).</w:t>
      </w:r>
    </w:p>
    <w:p w14:paraId="0654B89F" w14:textId="77777777" w:rsidR="004E0388" w:rsidRPr="002A5CBF" w:rsidRDefault="004E0388" w:rsidP="00871B2C">
      <w:pPr>
        <w:rPr>
          <w:lang w:val="en-GB"/>
        </w:rPr>
      </w:pPr>
    </w:p>
    <w:p w14:paraId="3002954B" w14:textId="77777777" w:rsidR="00871B2C" w:rsidRPr="002A5CBF" w:rsidRDefault="00871B2C" w:rsidP="00871B2C">
      <w:pPr>
        <w:rPr>
          <w:b/>
          <w:lang w:val="en-GB"/>
        </w:rPr>
      </w:pPr>
      <w:r w:rsidRPr="002A5CBF">
        <w:rPr>
          <w:b/>
          <w:lang w:val="en-GB"/>
        </w:rPr>
        <w:t xml:space="preserve">What are the expected costs for data preservation during the retention period of 5 years? How will the costs be covered? </w:t>
      </w:r>
    </w:p>
    <w:p w14:paraId="6E263589" w14:textId="4EDAC097" w:rsidR="00871B2C" w:rsidRPr="002A5CBF" w:rsidRDefault="00871B2C" w:rsidP="00871B2C">
      <w:pPr>
        <w:rPr>
          <w:i/>
          <w:lang w:val="en-GB"/>
        </w:rPr>
      </w:pPr>
      <w:r w:rsidRPr="002A5CBF">
        <w:rPr>
          <w:i/>
          <w:lang w:val="en-GB"/>
        </w:rPr>
        <w:t>The system and cost allocation mentioned under 5.4 will also be used for data preservation after the project ends. Costs are expected to be small (few hundred euro</w:t>
      </w:r>
      <w:r w:rsidR="003622EF" w:rsidRPr="002A5CBF">
        <w:rPr>
          <w:i/>
          <w:lang w:val="en-GB"/>
        </w:rPr>
        <w:t>s</w:t>
      </w:r>
      <w:r w:rsidR="002B21D0">
        <w:rPr>
          <w:i/>
          <w:lang w:val="en-GB"/>
        </w:rPr>
        <w:t>/year</w:t>
      </w:r>
      <w:r w:rsidRPr="002A5CBF">
        <w:rPr>
          <w:i/>
          <w:lang w:val="en-GB"/>
        </w:rPr>
        <w:t xml:space="preserve">) and will be covered by </w:t>
      </w:r>
      <w:r w:rsidR="002B21D0">
        <w:rPr>
          <w:i/>
          <w:lang w:val="en-GB"/>
        </w:rPr>
        <w:t>the</w:t>
      </w:r>
      <w:r w:rsidRPr="002A5CBF">
        <w:rPr>
          <w:i/>
          <w:lang w:val="en-GB"/>
        </w:rPr>
        <w:t xml:space="preserve"> projects in the group (in the worst case </w:t>
      </w:r>
      <w:r w:rsidR="002B21D0">
        <w:rPr>
          <w:i/>
          <w:lang w:val="en-GB"/>
        </w:rPr>
        <w:t xml:space="preserve">scenario </w:t>
      </w:r>
      <w:r w:rsidRPr="002A5CBF">
        <w:rPr>
          <w:i/>
          <w:lang w:val="en-GB"/>
        </w:rPr>
        <w:t>of no running projects, accumulated reserves will be used).</w:t>
      </w:r>
    </w:p>
    <w:p w14:paraId="4AE0BA10" w14:textId="77777777" w:rsidR="00871B2C" w:rsidRPr="002A5CBF" w:rsidRDefault="00871B2C" w:rsidP="00871B2C">
      <w:pPr>
        <w:rPr>
          <w:lang w:val="en-GB"/>
        </w:rPr>
      </w:pPr>
    </w:p>
    <w:p w14:paraId="2A4EC3DE" w14:textId="77777777" w:rsidR="00871B2C" w:rsidRPr="00103CE1" w:rsidRDefault="00871B2C" w:rsidP="00871B2C">
      <w:pPr>
        <w:rPr>
          <w:b/>
          <w:lang w:val="en-GB"/>
        </w:rPr>
      </w:pPr>
      <w:r w:rsidRPr="00103CE1">
        <w:rPr>
          <w:b/>
          <w:lang w:val="en-GB"/>
        </w:rPr>
        <w:t>The answers to this section were checked by:</w:t>
      </w:r>
    </w:p>
    <w:p w14:paraId="2ABCDD23" w14:textId="73025A9F" w:rsidR="00871B2C" w:rsidRPr="002A5CBF" w:rsidRDefault="00783C1D" w:rsidP="00871B2C">
      <w:pPr>
        <w:rPr>
          <w:lang w:val="en-GB"/>
        </w:rPr>
      </w:pPr>
      <w:r w:rsidRPr="00103CE1">
        <w:rPr>
          <w:i/>
          <w:lang w:val="en-GB"/>
        </w:rPr>
        <w:t>Philippe Muchez</w:t>
      </w:r>
    </w:p>
    <w:p w14:paraId="2A7C581D" w14:textId="77777777" w:rsidR="00871B2C" w:rsidRPr="002A5CBF" w:rsidRDefault="00871B2C" w:rsidP="00871B2C">
      <w:pPr>
        <w:rPr>
          <w:lang w:val="en-GB"/>
        </w:rPr>
      </w:pPr>
    </w:p>
    <w:p w14:paraId="7F4D268D" w14:textId="77777777" w:rsidR="00871B2C" w:rsidRPr="002A5CBF" w:rsidRDefault="00871B2C" w:rsidP="00871B2C">
      <w:pPr>
        <w:pStyle w:val="Heading3"/>
        <w:contextualSpacing w:val="0"/>
        <w:rPr>
          <w:i w:val="0"/>
          <w:color w:val="000000"/>
          <w:lang w:val="en-GB"/>
        </w:rPr>
      </w:pPr>
      <w:r w:rsidRPr="002A5CBF">
        <w:rPr>
          <w:i w:val="0"/>
          <w:color w:val="000000"/>
          <w:lang w:val="en-GB"/>
        </w:rPr>
        <w:t>7. DATA SHARING AND REUSE</w:t>
      </w:r>
    </w:p>
    <w:p w14:paraId="4DCCDD24" w14:textId="77777777" w:rsidR="00871B2C" w:rsidRPr="002A5CBF" w:rsidRDefault="00871B2C" w:rsidP="00871B2C">
      <w:pPr>
        <w:rPr>
          <w:b/>
          <w:lang w:val="en-GB"/>
        </w:rPr>
      </w:pPr>
      <w:r w:rsidRPr="002A5CBF">
        <w:rPr>
          <w:b/>
          <w:lang w:val="en-GB"/>
        </w:rPr>
        <w:t>Are there any factors restricting or preventing the sharing of (some of) the data (e.g. as defined in an agreement with a 3rd party, legal restrictions)?</w:t>
      </w:r>
    </w:p>
    <w:p w14:paraId="474C99E6" w14:textId="77777777" w:rsidR="00871B2C" w:rsidRPr="002A5CBF" w:rsidRDefault="00871B2C" w:rsidP="00871B2C">
      <w:pPr>
        <w:rPr>
          <w:i/>
          <w:lang w:val="en-GB"/>
        </w:rPr>
      </w:pPr>
      <w:r w:rsidRPr="002A5CBF">
        <w:rPr>
          <w:i/>
          <w:lang w:val="en-GB"/>
        </w:rPr>
        <w:t>There are no legal restrictions or restriction related to IP potential.</w:t>
      </w:r>
    </w:p>
    <w:p w14:paraId="60B8F501" w14:textId="77777777" w:rsidR="00871B2C" w:rsidRPr="002A5CBF" w:rsidRDefault="00871B2C" w:rsidP="00871B2C">
      <w:pPr>
        <w:rPr>
          <w:lang w:val="en-GB"/>
        </w:rPr>
      </w:pPr>
    </w:p>
    <w:p w14:paraId="329C0925" w14:textId="77777777" w:rsidR="00871B2C" w:rsidRPr="002A5CBF" w:rsidRDefault="00871B2C" w:rsidP="00871B2C">
      <w:pPr>
        <w:rPr>
          <w:b/>
          <w:lang w:val="en-GB"/>
        </w:rPr>
      </w:pPr>
      <w:r w:rsidRPr="002A5CBF">
        <w:rPr>
          <w:b/>
          <w:lang w:val="en-GB"/>
        </w:rPr>
        <w:t>Which data will be made available after the end of the project?</w:t>
      </w:r>
    </w:p>
    <w:p w14:paraId="2717ABDB" w14:textId="29D98A04" w:rsidR="00871B2C" w:rsidRPr="002A5CBF" w:rsidRDefault="00871B2C" w:rsidP="00871B2C">
      <w:pPr>
        <w:rPr>
          <w:i/>
          <w:lang w:val="en-GB"/>
        </w:rPr>
      </w:pPr>
      <w:r w:rsidRPr="002A5CBF">
        <w:rPr>
          <w:i/>
          <w:lang w:val="en-GB"/>
        </w:rPr>
        <w:t xml:space="preserve">All </w:t>
      </w:r>
      <w:r w:rsidR="00745537">
        <w:rPr>
          <w:i/>
          <w:lang w:val="en-GB"/>
        </w:rPr>
        <w:t xml:space="preserve">relevant </w:t>
      </w:r>
      <w:r w:rsidRPr="002A5CBF">
        <w:rPr>
          <w:i/>
          <w:lang w:val="en-GB"/>
        </w:rPr>
        <w:t>data can be made available on an open repository, for example if requested by the editor or publisher of a scientific journal or via restricted access upon request of an individual (</w:t>
      </w:r>
      <w:r w:rsidR="004D1B06" w:rsidRPr="002A5CBF">
        <w:rPr>
          <w:i/>
          <w:lang w:val="en-GB"/>
        </w:rPr>
        <w:t>e.g.,</w:t>
      </w:r>
      <w:r w:rsidRPr="002A5CBF">
        <w:rPr>
          <w:i/>
          <w:lang w:val="en-GB"/>
        </w:rPr>
        <w:t xml:space="preserve"> a researcher who intends to reproduce an experiment).</w:t>
      </w:r>
    </w:p>
    <w:p w14:paraId="5228BB1D" w14:textId="77777777" w:rsidR="00871B2C" w:rsidRPr="002A5CBF" w:rsidRDefault="00871B2C" w:rsidP="00871B2C">
      <w:pPr>
        <w:rPr>
          <w:lang w:val="en-GB"/>
        </w:rPr>
      </w:pPr>
    </w:p>
    <w:p w14:paraId="7F9F171B" w14:textId="77777777" w:rsidR="00871B2C" w:rsidRPr="002A5CBF" w:rsidRDefault="00871B2C" w:rsidP="00871B2C">
      <w:pPr>
        <w:rPr>
          <w:b/>
          <w:lang w:val="en-GB"/>
        </w:rPr>
      </w:pPr>
      <w:r w:rsidRPr="002A5CBF">
        <w:rPr>
          <w:b/>
          <w:lang w:val="en-GB"/>
        </w:rPr>
        <w:t>Where/how will the data be made available for reuse?</w:t>
      </w:r>
    </w:p>
    <w:p w14:paraId="15466344" w14:textId="09EEDB6F" w:rsidR="00871B2C" w:rsidRPr="002A5CBF" w:rsidRDefault="00871B2C" w:rsidP="00871B2C">
      <w:pPr>
        <w:rPr>
          <w:i/>
          <w:lang w:val="en-GB"/>
        </w:rPr>
      </w:pPr>
      <w:r w:rsidRPr="002A5CBF">
        <w:rPr>
          <w:i/>
          <w:lang w:val="en-GB"/>
        </w:rPr>
        <w:t>Upon request and after the agreement of the project promotor, all data can be made available on a repository.</w:t>
      </w:r>
    </w:p>
    <w:p w14:paraId="485AF64D" w14:textId="77777777" w:rsidR="00871B2C" w:rsidRPr="002A5CBF" w:rsidRDefault="00871B2C" w:rsidP="00871B2C">
      <w:pPr>
        <w:rPr>
          <w:i/>
          <w:lang w:val="en-GB"/>
        </w:rPr>
      </w:pPr>
    </w:p>
    <w:p w14:paraId="64A7D691" w14:textId="77777777" w:rsidR="00871B2C" w:rsidRPr="002A5CBF" w:rsidRDefault="00871B2C" w:rsidP="00871B2C">
      <w:pPr>
        <w:rPr>
          <w:b/>
          <w:lang w:val="en-GB"/>
        </w:rPr>
      </w:pPr>
      <w:r w:rsidRPr="002A5CBF">
        <w:rPr>
          <w:b/>
          <w:lang w:val="en-GB"/>
        </w:rPr>
        <w:t>When will the data be made available?</w:t>
      </w:r>
    </w:p>
    <w:p w14:paraId="15DF566A" w14:textId="5615333D" w:rsidR="00871B2C" w:rsidRPr="002A5CBF" w:rsidRDefault="00871B2C" w:rsidP="00871B2C">
      <w:pPr>
        <w:rPr>
          <w:i/>
          <w:lang w:val="en-GB"/>
        </w:rPr>
      </w:pPr>
      <w:r w:rsidRPr="002A5CBF">
        <w:rPr>
          <w:i/>
          <w:lang w:val="en-GB"/>
        </w:rPr>
        <w:t>After the research results have been published and after agreement of the promotor.</w:t>
      </w:r>
    </w:p>
    <w:p w14:paraId="3402DCE7" w14:textId="77777777" w:rsidR="00871B2C" w:rsidRPr="002A5CBF" w:rsidRDefault="00871B2C" w:rsidP="00871B2C">
      <w:pPr>
        <w:rPr>
          <w:lang w:val="en-GB"/>
        </w:rPr>
      </w:pPr>
    </w:p>
    <w:p w14:paraId="6CE14CD4" w14:textId="77777777" w:rsidR="00871B2C" w:rsidRPr="002A5CBF" w:rsidRDefault="00871B2C" w:rsidP="00871B2C">
      <w:pPr>
        <w:rPr>
          <w:b/>
          <w:lang w:val="en-GB"/>
        </w:rPr>
      </w:pPr>
      <w:r w:rsidRPr="002A5CBF">
        <w:rPr>
          <w:b/>
          <w:lang w:val="en-GB"/>
        </w:rPr>
        <w:t>Who will be able to access the data and under what conditions?</w:t>
      </w:r>
    </w:p>
    <w:p w14:paraId="1A4D42BA" w14:textId="024EC88D" w:rsidR="00871B2C" w:rsidRPr="002A5CBF" w:rsidRDefault="00871B2C" w:rsidP="00871B2C">
      <w:pPr>
        <w:rPr>
          <w:i/>
          <w:lang w:val="en-GB"/>
        </w:rPr>
      </w:pPr>
      <w:r w:rsidRPr="002A5CBF">
        <w:rPr>
          <w:i/>
          <w:lang w:val="en-GB"/>
        </w:rPr>
        <w:t>All involved researchers will have access to all the data. Upon request and after agreement of the promotor, access to the data can be granted to other individuals/parties.</w:t>
      </w:r>
    </w:p>
    <w:p w14:paraId="210587A7" w14:textId="77777777" w:rsidR="00871B2C" w:rsidRPr="002A5CBF" w:rsidRDefault="00871B2C" w:rsidP="00871B2C">
      <w:pPr>
        <w:rPr>
          <w:lang w:val="en-GB"/>
        </w:rPr>
      </w:pPr>
    </w:p>
    <w:p w14:paraId="6C31E057" w14:textId="77777777" w:rsidR="00871B2C" w:rsidRPr="002A5CBF" w:rsidRDefault="00871B2C" w:rsidP="00871B2C">
      <w:pPr>
        <w:rPr>
          <w:b/>
          <w:lang w:val="en-GB"/>
        </w:rPr>
      </w:pPr>
      <w:r w:rsidRPr="002A5CBF">
        <w:rPr>
          <w:b/>
          <w:lang w:val="en-GB"/>
        </w:rPr>
        <w:t xml:space="preserve">What are the expected costs for data sharing? How will the costs be covered?  </w:t>
      </w:r>
    </w:p>
    <w:p w14:paraId="50785F2B" w14:textId="77777777" w:rsidR="00871B2C" w:rsidRPr="002A5CBF" w:rsidRDefault="00871B2C" w:rsidP="00871B2C">
      <w:pPr>
        <w:rPr>
          <w:i/>
          <w:lang w:val="en-GB"/>
        </w:rPr>
      </w:pPr>
      <w:r w:rsidRPr="002A5CBF">
        <w:rPr>
          <w:i/>
          <w:lang w:val="en-GB"/>
        </w:rPr>
        <w:t>Since the volume of most files is not too large, freeware can be used to transfer and share the files.</w:t>
      </w:r>
    </w:p>
    <w:p w14:paraId="34E7CE50" w14:textId="77777777" w:rsidR="00871B2C" w:rsidRPr="002A5CBF" w:rsidRDefault="00871B2C" w:rsidP="00871B2C">
      <w:pPr>
        <w:rPr>
          <w:lang w:val="en-GB"/>
        </w:rPr>
      </w:pPr>
    </w:p>
    <w:p w14:paraId="3BE296CC" w14:textId="77777777" w:rsidR="00871B2C" w:rsidRPr="00103CE1" w:rsidRDefault="00871B2C" w:rsidP="00871B2C">
      <w:pPr>
        <w:rPr>
          <w:b/>
          <w:lang w:val="en-GB"/>
        </w:rPr>
      </w:pPr>
      <w:r w:rsidRPr="00103CE1">
        <w:rPr>
          <w:b/>
          <w:lang w:val="en-GB"/>
        </w:rPr>
        <w:t>The answers to this section were checked by:</w:t>
      </w:r>
    </w:p>
    <w:p w14:paraId="7EBFF1BD" w14:textId="1B3288E1" w:rsidR="00871B2C" w:rsidRPr="002A5CBF" w:rsidRDefault="00783C1D" w:rsidP="00871B2C">
      <w:pPr>
        <w:rPr>
          <w:lang w:val="en-GB"/>
        </w:rPr>
      </w:pPr>
      <w:r w:rsidRPr="00103CE1">
        <w:rPr>
          <w:i/>
          <w:lang w:val="en-GB"/>
        </w:rPr>
        <w:lastRenderedPageBreak/>
        <w:t>Philippe Muchez</w:t>
      </w:r>
    </w:p>
    <w:p w14:paraId="24A9D380" w14:textId="77777777" w:rsidR="00871B2C" w:rsidRPr="002A5CBF" w:rsidRDefault="00871B2C" w:rsidP="00871B2C">
      <w:pPr>
        <w:rPr>
          <w:lang w:val="en-GB"/>
        </w:rPr>
      </w:pPr>
    </w:p>
    <w:p w14:paraId="2223A873" w14:textId="77777777" w:rsidR="00871B2C" w:rsidRPr="002A5CBF" w:rsidRDefault="00871B2C" w:rsidP="00871B2C">
      <w:pPr>
        <w:rPr>
          <w:lang w:val="en-GB"/>
        </w:rPr>
      </w:pPr>
    </w:p>
    <w:p w14:paraId="4D01FA2D" w14:textId="77777777" w:rsidR="00871B2C" w:rsidRPr="002A5CBF" w:rsidRDefault="00871B2C" w:rsidP="00871B2C">
      <w:pPr>
        <w:pStyle w:val="Heading3"/>
        <w:contextualSpacing w:val="0"/>
        <w:rPr>
          <w:i w:val="0"/>
          <w:color w:val="000000"/>
          <w:lang w:val="en-GB"/>
        </w:rPr>
      </w:pPr>
      <w:r w:rsidRPr="002A5CBF">
        <w:rPr>
          <w:i w:val="0"/>
          <w:color w:val="000000"/>
          <w:lang w:val="en-GB"/>
        </w:rPr>
        <w:t>8. RESPONSIBILITIES</w:t>
      </w:r>
    </w:p>
    <w:p w14:paraId="5FE7653D" w14:textId="77777777" w:rsidR="00871B2C" w:rsidRPr="002A5CBF" w:rsidRDefault="00871B2C" w:rsidP="00871B2C">
      <w:pPr>
        <w:rPr>
          <w:b/>
          <w:lang w:val="en-GB"/>
        </w:rPr>
      </w:pPr>
      <w:r w:rsidRPr="002A5CBF">
        <w:rPr>
          <w:b/>
          <w:lang w:val="en-GB"/>
        </w:rPr>
        <w:t>Who will be responsible for data documentation &amp; metadata?</w:t>
      </w:r>
    </w:p>
    <w:p w14:paraId="4B23CDA5" w14:textId="075135F7" w:rsidR="00871B2C" w:rsidRPr="002A5CBF" w:rsidRDefault="00871B2C" w:rsidP="00871B2C">
      <w:pPr>
        <w:rPr>
          <w:i/>
          <w:lang w:val="en-GB"/>
        </w:rPr>
      </w:pPr>
      <w:r w:rsidRPr="002A5CBF">
        <w:rPr>
          <w:i/>
          <w:lang w:val="en-GB"/>
        </w:rPr>
        <w:t>The promotor of the project</w:t>
      </w:r>
    </w:p>
    <w:p w14:paraId="37950FC7" w14:textId="77777777" w:rsidR="00871B2C" w:rsidRPr="002A5CBF" w:rsidRDefault="00871B2C" w:rsidP="00871B2C">
      <w:pPr>
        <w:rPr>
          <w:lang w:val="en-GB"/>
        </w:rPr>
      </w:pPr>
    </w:p>
    <w:p w14:paraId="6C8B2127" w14:textId="77777777" w:rsidR="00871B2C" w:rsidRPr="002A5CBF" w:rsidRDefault="00871B2C" w:rsidP="00871B2C">
      <w:pPr>
        <w:rPr>
          <w:b/>
          <w:lang w:val="en-GB"/>
        </w:rPr>
      </w:pPr>
      <w:r w:rsidRPr="002A5CBF">
        <w:rPr>
          <w:b/>
          <w:lang w:val="en-GB"/>
        </w:rPr>
        <w:t>Who will be responsible for data storage &amp; back up during the project?</w:t>
      </w:r>
    </w:p>
    <w:p w14:paraId="3083C988" w14:textId="0F274679" w:rsidR="00871B2C" w:rsidRPr="002A5CBF" w:rsidRDefault="00D75415" w:rsidP="00871B2C">
      <w:pPr>
        <w:rPr>
          <w:i/>
          <w:lang w:val="en-GB"/>
        </w:rPr>
      </w:pPr>
      <w:r w:rsidRPr="002A5CBF">
        <w:rPr>
          <w:i/>
          <w:lang w:val="en-GB"/>
        </w:rPr>
        <w:t>The promotor of the project</w:t>
      </w:r>
      <w:r w:rsidR="00871B2C" w:rsidRPr="002A5CBF">
        <w:rPr>
          <w:i/>
          <w:lang w:val="en-GB"/>
        </w:rPr>
        <w:t xml:space="preserve">, together with </w:t>
      </w:r>
      <w:r w:rsidR="00326EB4" w:rsidRPr="002A5CBF">
        <w:rPr>
          <w:i/>
          <w:lang w:val="en-GB"/>
        </w:rPr>
        <w:t xml:space="preserve">Hilde Vandenhoeck, the IT responsible of the research group, who </w:t>
      </w:r>
      <w:r w:rsidR="00B669BE">
        <w:rPr>
          <w:i/>
          <w:lang w:val="en-GB"/>
        </w:rPr>
        <w:t>takes care of the</w:t>
      </w:r>
      <w:r w:rsidR="00326EB4" w:rsidRPr="002A5CBF">
        <w:rPr>
          <w:i/>
          <w:lang w:val="en-GB"/>
        </w:rPr>
        <w:t xml:space="preserve"> implementation of the storage and regular back up on the VSM server</w:t>
      </w:r>
      <w:r w:rsidR="0032680B" w:rsidRPr="002A5CBF">
        <w:rPr>
          <w:i/>
          <w:lang w:val="en-GB"/>
        </w:rPr>
        <w:t xml:space="preserve">: </w:t>
      </w:r>
      <w:r w:rsidR="00326EB4" w:rsidRPr="002A5CBF">
        <w:rPr>
          <w:i/>
          <w:lang w:val="en-GB"/>
        </w:rPr>
        <w:t>Information and communication technologies unit, Science, Engineering and Technology Group, KU Leuven (hilde.vandenhoeck@kuleuven.be)</w:t>
      </w:r>
      <w:r w:rsidR="00871B2C" w:rsidRPr="002A5CBF">
        <w:rPr>
          <w:i/>
          <w:lang w:val="en-GB"/>
        </w:rPr>
        <w:t xml:space="preserve"> </w:t>
      </w:r>
    </w:p>
    <w:p w14:paraId="4AD743B1" w14:textId="77777777" w:rsidR="00871B2C" w:rsidRPr="002A5CBF" w:rsidRDefault="00871B2C" w:rsidP="00871B2C">
      <w:pPr>
        <w:rPr>
          <w:lang w:val="en-GB"/>
        </w:rPr>
      </w:pPr>
    </w:p>
    <w:p w14:paraId="3F4CBC9C" w14:textId="00648292" w:rsidR="00871B2C" w:rsidRPr="002A5CBF" w:rsidRDefault="00871B2C" w:rsidP="00871B2C">
      <w:pPr>
        <w:rPr>
          <w:b/>
          <w:lang w:val="en-GB"/>
        </w:rPr>
      </w:pPr>
      <w:r w:rsidRPr="002A5CBF">
        <w:rPr>
          <w:b/>
          <w:lang w:val="en-GB"/>
        </w:rPr>
        <w:t>Who will be responsible for ensuring data preservation and reuse?</w:t>
      </w:r>
    </w:p>
    <w:p w14:paraId="66BC785A" w14:textId="77777777" w:rsidR="0032680B" w:rsidRPr="002A5CBF" w:rsidRDefault="0032680B" w:rsidP="0032680B">
      <w:pPr>
        <w:rPr>
          <w:i/>
          <w:lang w:val="en-GB"/>
        </w:rPr>
      </w:pPr>
      <w:r w:rsidRPr="002A5CBF">
        <w:rPr>
          <w:i/>
          <w:lang w:val="en-GB"/>
        </w:rPr>
        <w:t>The promotor of the project</w:t>
      </w:r>
    </w:p>
    <w:p w14:paraId="76361E28" w14:textId="77777777" w:rsidR="00871B2C" w:rsidRPr="002A5CBF" w:rsidRDefault="00871B2C" w:rsidP="00871B2C">
      <w:pPr>
        <w:rPr>
          <w:lang w:val="en-GB"/>
        </w:rPr>
      </w:pPr>
    </w:p>
    <w:p w14:paraId="152FCE42" w14:textId="77777777" w:rsidR="00871B2C" w:rsidRPr="002A5CBF" w:rsidRDefault="00871B2C" w:rsidP="00871B2C">
      <w:pPr>
        <w:rPr>
          <w:b/>
          <w:lang w:val="en-GB"/>
        </w:rPr>
      </w:pPr>
      <w:r w:rsidRPr="002A5CBF">
        <w:rPr>
          <w:b/>
          <w:lang w:val="en-GB"/>
        </w:rPr>
        <w:t>Who bears the end responsibility for updating &amp; implementing this DMP?</w:t>
      </w:r>
    </w:p>
    <w:p w14:paraId="51C404A5" w14:textId="77777777" w:rsidR="0032680B" w:rsidRPr="002A5CBF" w:rsidRDefault="0032680B" w:rsidP="0032680B">
      <w:pPr>
        <w:rPr>
          <w:i/>
          <w:lang w:val="en-GB"/>
        </w:rPr>
      </w:pPr>
      <w:r w:rsidRPr="002A5CBF">
        <w:rPr>
          <w:i/>
          <w:lang w:val="en-GB"/>
        </w:rPr>
        <w:t>The promotor of the project</w:t>
      </w:r>
    </w:p>
    <w:p w14:paraId="1855754D" w14:textId="77777777" w:rsidR="007247A5" w:rsidRPr="002A5CBF" w:rsidRDefault="007247A5">
      <w:pPr>
        <w:rPr>
          <w:lang w:val="en-GB"/>
        </w:rPr>
      </w:pPr>
    </w:p>
    <w:sectPr w:rsidR="007247A5" w:rsidRPr="002A5CBF">
      <w:footerReference w:type="default" r:id="rId6"/>
      <w:pgSz w:w="12240" w:h="15840"/>
      <w:pgMar w:top="1440" w:right="1440" w:bottom="1440" w:left="144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39D44" w16cex:dateUtc="2022-02-01T10:51:00Z"/>
  <w16cex:commentExtensible w16cex:durableId="25A3A7ED" w16cex:dateUtc="2022-02-01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17CCAD" w16cid:durableId="25A39D44"/>
  <w16cid:commentId w16cid:paraId="64662A90" w16cid:durableId="25A3A7E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7DC04" w14:textId="77777777" w:rsidR="00295861" w:rsidRDefault="00295861">
      <w:pPr>
        <w:spacing w:line="240" w:lineRule="auto"/>
      </w:pPr>
      <w:r>
        <w:separator/>
      </w:r>
    </w:p>
  </w:endnote>
  <w:endnote w:type="continuationSeparator" w:id="0">
    <w:p w14:paraId="7B2B1AA7" w14:textId="77777777" w:rsidR="00295861" w:rsidRDefault="00295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0B927" w14:textId="537A4DE6" w:rsidR="00830F25" w:rsidRDefault="0032680B">
    <w:pPr>
      <w:jc w:val="center"/>
    </w:pPr>
    <w:r>
      <w:fldChar w:fldCharType="begin"/>
    </w:r>
    <w:r>
      <w:instrText>PAGE</w:instrText>
    </w:r>
    <w:r>
      <w:fldChar w:fldCharType="separate"/>
    </w:r>
    <w:r w:rsidR="00C47E2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5D5E3" w14:textId="77777777" w:rsidR="00295861" w:rsidRDefault="00295861">
      <w:pPr>
        <w:spacing w:line="240" w:lineRule="auto"/>
      </w:pPr>
      <w:r>
        <w:separator/>
      </w:r>
    </w:p>
  </w:footnote>
  <w:footnote w:type="continuationSeparator" w:id="0">
    <w:p w14:paraId="62B52E1E" w14:textId="77777777" w:rsidR="00295861" w:rsidRDefault="002958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2C"/>
    <w:rsid w:val="00102957"/>
    <w:rsid w:val="00103CE1"/>
    <w:rsid w:val="0015073C"/>
    <w:rsid w:val="001C0AEF"/>
    <w:rsid w:val="002242F2"/>
    <w:rsid w:val="002533F6"/>
    <w:rsid w:val="00295861"/>
    <w:rsid w:val="002A5CBF"/>
    <w:rsid w:val="002B21D0"/>
    <w:rsid w:val="002D452D"/>
    <w:rsid w:val="0032680B"/>
    <w:rsid w:val="00326EB4"/>
    <w:rsid w:val="003622EF"/>
    <w:rsid w:val="003964B9"/>
    <w:rsid w:val="003A0565"/>
    <w:rsid w:val="003A6C9D"/>
    <w:rsid w:val="003B5C00"/>
    <w:rsid w:val="004220D2"/>
    <w:rsid w:val="00425D24"/>
    <w:rsid w:val="00441C12"/>
    <w:rsid w:val="00496793"/>
    <w:rsid w:val="004D1B06"/>
    <w:rsid w:val="004D2473"/>
    <w:rsid w:val="004E0388"/>
    <w:rsid w:val="004F385A"/>
    <w:rsid w:val="005003A3"/>
    <w:rsid w:val="00535390"/>
    <w:rsid w:val="00546FF5"/>
    <w:rsid w:val="005A02C9"/>
    <w:rsid w:val="005B791B"/>
    <w:rsid w:val="00626656"/>
    <w:rsid w:val="00690AA4"/>
    <w:rsid w:val="00693949"/>
    <w:rsid w:val="00711490"/>
    <w:rsid w:val="007247A5"/>
    <w:rsid w:val="00745537"/>
    <w:rsid w:val="00783C1D"/>
    <w:rsid w:val="007B2BB1"/>
    <w:rsid w:val="007C2301"/>
    <w:rsid w:val="007F3BF4"/>
    <w:rsid w:val="00806A94"/>
    <w:rsid w:val="00871B2C"/>
    <w:rsid w:val="00891642"/>
    <w:rsid w:val="008A1CD0"/>
    <w:rsid w:val="008E41FE"/>
    <w:rsid w:val="008F2229"/>
    <w:rsid w:val="008F51E6"/>
    <w:rsid w:val="00947433"/>
    <w:rsid w:val="009B59C6"/>
    <w:rsid w:val="009E6B54"/>
    <w:rsid w:val="00A04409"/>
    <w:rsid w:val="00A663A3"/>
    <w:rsid w:val="00A75F09"/>
    <w:rsid w:val="00B669BE"/>
    <w:rsid w:val="00B866CE"/>
    <w:rsid w:val="00BA2639"/>
    <w:rsid w:val="00C47E27"/>
    <w:rsid w:val="00C82732"/>
    <w:rsid w:val="00CA54A3"/>
    <w:rsid w:val="00CA5C30"/>
    <w:rsid w:val="00CB09E4"/>
    <w:rsid w:val="00D004D3"/>
    <w:rsid w:val="00D04B7B"/>
    <w:rsid w:val="00D75415"/>
    <w:rsid w:val="00E20EEF"/>
    <w:rsid w:val="00E662B9"/>
    <w:rsid w:val="00F61640"/>
    <w:rsid w:val="00F64F53"/>
    <w:rsid w:val="00FA63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091B"/>
  <w15:chartTrackingRefBased/>
  <w15:docId w15:val="{04ADA2ED-F5C6-4755-A271-2252DF3F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71B2C"/>
    <w:pPr>
      <w:spacing w:after="0" w:line="320" w:lineRule="auto"/>
    </w:pPr>
    <w:rPr>
      <w:rFonts w:ascii="Arial" w:eastAsia="Arial" w:hAnsi="Arial" w:cs="Arial"/>
      <w:color w:val="333333"/>
      <w:sz w:val="20"/>
      <w:szCs w:val="20"/>
      <w:lang w:val="en-US"/>
    </w:rPr>
  </w:style>
  <w:style w:type="paragraph" w:styleId="Heading1">
    <w:name w:val="heading 1"/>
    <w:basedOn w:val="Normal"/>
    <w:next w:val="Normal"/>
    <w:link w:val="Heading1Char"/>
    <w:rsid w:val="00871B2C"/>
    <w:pPr>
      <w:spacing w:after="120"/>
      <w:contextualSpacing/>
      <w:outlineLvl w:val="0"/>
    </w:pPr>
    <w:rPr>
      <w:rFonts w:ascii="Palatino" w:eastAsia="Palatino" w:hAnsi="Palatino" w:cs="Palatino"/>
      <w:sz w:val="36"/>
    </w:rPr>
  </w:style>
  <w:style w:type="paragraph" w:styleId="Heading3">
    <w:name w:val="heading 3"/>
    <w:basedOn w:val="Normal"/>
    <w:next w:val="Normal"/>
    <w:link w:val="Heading3Char"/>
    <w:rsid w:val="00871B2C"/>
    <w:pPr>
      <w:spacing w:before="120" w:after="160"/>
      <w:contextualSpacing/>
      <w:outlineLvl w:val="2"/>
    </w:pPr>
    <w:rPr>
      <w:b/>
      <w:i/>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B2C"/>
    <w:rPr>
      <w:rFonts w:ascii="Palatino" w:eastAsia="Palatino" w:hAnsi="Palatino" w:cs="Palatino"/>
      <w:color w:val="333333"/>
      <w:sz w:val="36"/>
      <w:szCs w:val="20"/>
      <w:lang w:val="en-US"/>
    </w:rPr>
  </w:style>
  <w:style w:type="character" w:customStyle="1" w:styleId="Heading3Char">
    <w:name w:val="Heading 3 Char"/>
    <w:basedOn w:val="DefaultParagraphFont"/>
    <w:link w:val="Heading3"/>
    <w:rsid w:val="00871B2C"/>
    <w:rPr>
      <w:rFonts w:ascii="Arial" w:eastAsia="Arial" w:hAnsi="Arial" w:cs="Arial"/>
      <w:b/>
      <w:i/>
      <w:color w:val="666666"/>
      <w:sz w:val="24"/>
      <w:szCs w:val="20"/>
      <w:lang w:val="en-US"/>
    </w:rPr>
  </w:style>
  <w:style w:type="character" w:styleId="CommentReference">
    <w:name w:val="annotation reference"/>
    <w:basedOn w:val="DefaultParagraphFont"/>
    <w:uiPriority w:val="99"/>
    <w:semiHidden/>
    <w:unhideWhenUsed/>
    <w:rsid w:val="00783C1D"/>
    <w:rPr>
      <w:sz w:val="16"/>
      <w:szCs w:val="16"/>
    </w:rPr>
  </w:style>
  <w:style w:type="paragraph" w:styleId="CommentText">
    <w:name w:val="annotation text"/>
    <w:basedOn w:val="Normal"/>
    <w:link w:val="CommentTextChar"/>
    <w:uiPriority w:val="99"/>
    <w:semiHidden/>
    <w:unhideWhenUsed/>
    <w:rsid w:val="00783C1D"/>
    <w:pPr>
      <w:spacing w:line="240" w:lineRule="auto"/>
    </w:pPr>
  </w:style>
  <w:style w:type="character" w:customStyle="1" w:styleId="CommentTextChar">
    <w:name w:val="Comment Text Char"/>
    <w:basedOn w:val="DefaultParagraphFont"/>
    <w:link w:val="CommentText"/>
    <w:uiPriority w:val="99"/>
    <w:semiHidden/>
    <w:rsid w:val="00783C1D"/>
    <w:rPr>
      <w:rFonts w:ascii="Arial" w:eastAsia="Arial" w:hAnsi="Arial" w:cs="Arial"/>
      <w:color w:val="333333"/>
      <w:sz w:val="20"/>
      <w:szCs w:val="20"/>
      <w:lang w:val="en-US"/>
    </w:rPr>
  </w:style>
  <w:style w:type="paragraph" w:styleId="CommentSubject">
    <w:name w:val="annotation subject"/>
    <w:basedOn w:val="CommentText"/>
    <w:next w:val="CommentText"/>
    <w:link w:val="CommentSubjectChar"/>
    <w:uiPriority w:val="99"/>
    <w:semiHidden/>
    <w:unhideWhenUsed/>
    <w:rsid w:val="00783C1D"/>
    <w:rPr>
      <w:b/>
      <w:bCs/>
    </w:rPr>
  </w:style>
  <w:style w:type="character" w:customStyle="1" w:styleId="CommentSubjectChar">
    <w:name w:val="Comment Subject Char"/>
    <w:basedOn w:val="CommentTextChar"/>
    <w:link w:val="CommentSubject"/>
    <w:uiPriority w:val="99"/>
    <w:semiHidden/>
    <w:rsid w:val="00783C1D"/>
    <w:rPr>
      <w:rFonts w:ascii="Arial" w:eastAsia="Arial" w:hAnsi="Arial" w:cs="Arial"/>
      <w:b/>
      <w:bCs/>
      <w:color w:val="333333"/>
      <w:sz w:val="20"/>
      <w:szCs w:val="20"/>
      <w:lang w:val="en-US"/>
    </w:rPr>
  </w:style>
  <w:style w:type="paragraph" w:styleId="BalloonText">
    <w:name w:val="Balloon Text"/>
    <w:basedOn w:val="Normal"/>
    <w:link w:val="BalloonTextChar"/>
    <w:uiPriority w:val="99"/>
    <w:semiHidden/>
    <w:unhideWhenUsed/>
    <w:rsid w:val="00A044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409"/>
    <w:rPr>
      <w:rFonts w:ascii="Segoe UI" w:eastAsia="Arial" w:hAnsi="Segoe UI" w:cs="Segoe UI"/>
      <w:color w:val="333333"/>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fontTable" Target="fontTable.xml"/><Relationship Id="rId12" Type="http://schemas.microsoft.com/office/2016/09/relationships/commentsIds" Target="commentsIds.xml"/><Relationship Id="rId17" Type="http://schemas.openxmlformats.org/officeDocument/2006/relationships/customXml" Target="../customXml/item4.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customXml" Target="../customXml/item2.xml"/><Relationship Id="rId4" Type="http://schemas.openxmlformats.org/officeDocument/2006/relationships/footnotes" Target="footnotes.xml"/><Relationship Id="rId14"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C14/21/056</Project_x0020_Ref.>
    <Code xmlns="d2b4f59a-05ce-4744-9d1c-9dd30147ee09">3E210523</Code>
    <FundingCallID xmlns="d2b4f59a-05ce-4744-9d1c-9dd30147ee09">39305</FundingCallID>
    <_dlc_DocId xmlns="d2b4f59a-05ce-4744-9d1c-9dd30147ee09">P4FNSWA4HVKW-73199252-7436</_dlc_DocId>
    <_dlc_DocIdUrl xmlns="d2b4f59a-05ce-4744-9d1c-9dd30147ee09">
      <Url>https://www.groupware.kuleuven.be/sites/dmpmt/_layouts/15/DocIdRedir.aspx?ID=P4FNSWA4HVKW-73199252-7436</Url>
      <Description>P4FNSWA4HVKW-73199252-7436</Description>
    </_dlc_DocIdUrl>
    <FormID xmlns="d2b4f59a-05ce-4744-9d1c-9dd30147ee09">1967</FormID>
    <TypeDoc xmlns="de64d03d-2dbc-4782-9fbf-1d8df1c50cf7">Initial</TypeDoc>
  </documentManagement>
</p:properties>
</file>

<file path=customXml/itemProps1.xml><?xml version="1.0" encoding="utf-8"?>
<ds:datastoreItem xmlns:ds="http://schemas.openxmlformats.org/officeDocument/2006/customXml" ds:itemID="{3B50B9D3-F726-4327-A47C-4855F1E65858}"/>
</file>

<file path=customXml/itemProps2.xml><?xml version="1.0" encoding="utf-8"?>
<ds:datastoreItem xmlns:ds="http://schemas.openxmlformats.org/officeDocument/2006/customXml" ds:itemID="{80D1A802-055B-4C09-B977-608E2E554CDB}"/>
</file>

<file path=customXml/itemProps3.xml><?xml version="1.0" encoding="utf-8"?>
<ds:datastoreItem xmlns:ds="http://schemas.openxmlformats.org/officeDocument/2006/customXml" ds:itemID="{95030219-F01B-4742-A53D-EFB58E4BC30F}"/>
</file>

<file path=customXml/itemProps4.xml><?xml version="1.0" encoding="utf-8"?>
<ds:datastoreItem xmlns:ds="http://schemas.openxmlformats.org/officeDocument/2006/customXml" ds:itemID="{9BD8AECF-8847-4D27-997B-9651504C46D1}"/>
</file>

<file path=docProps/app.xml><?xml version="1.0" encoding="utf-8"?>
<Properties xmlns="http://schemas.openxmlformats.org/officeDocument/2006/extended-properties" xmlns:vt="http://schemas.openxmlformats.org/officeDocument/2006/docPropsVTypes">
  <Template>Normal.dotm</Template>
  <TotalTime>46</TotalTime>
  <Pages>6</Pages>
  <Words>1775</Words>
  <Characters>10124</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Lima Torres</dc:creator>
  <cp:keywords/>
  <dc:description/>
  <cp:lastModifiedBy>Philippe Muchez</cp:lastModifiedBy>
  <cp:revision>28</cp:revision>
  <dcterms:created xsi:type="dcterms:W3CDTF">2022-02-01T15:01:00Z</dcterms:created>
  <dcterms:modified xsi:type="dcterms:W3CDTF">2022-03-01T07:27:00Z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1678f21d-d569-4a7a-b4b8-2a4c1c922ef1</vt:lpwstr>
  </property>
</Properties>
</file>