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5060A" w14:textId="567FB9CB" w:rsidR="00013C96" w:rsidRPr="00B45FC4" w:rsidRDefault="005B1AAD" w:rsidP="005B1AAD">
      <w:pPr>
        <w:spacing w:after="12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GB" w:eastAsia="fr-CH"/>
        </w:rPr>
      </w:pPr>
      <w:r w:rsidRPr="005B1AAD">
        <w:rPr>
          <w:rFonts w:eastAsia="Times New Roman" w:cstheme="minorHAnsi"/>
          <w:b/>
          <w:bCs/>
          <w:sz w:val="24"/>
          <w:szCs w:val="24"/>
          <w:lang w:val="en-GB" w:eastAsia="fr-CH"/>
        </w:rPr>
        <w:t xml:space="preserve">Weave </w:t>
      </w:r>
      <w:r w:rsidR="00ED2F31">
        <w:rPr>
          <w:rFonts w:eastAsia="Times New Roman" w:cstheme="minorHAnsi"/>
          <w:b/>
          <w:bCs/>
          <w:sz w:val="24"/>
          <w:szCs w:val="24"/>
          <w:lang w:val="en-GB" w:eastAsia="fr-CH"/>
        </w:rPr>
        <w:t>Project</w:t>
      </w:r>
      <w:r w:rsidR="00086E57">
        <w:rPr>
          <w:rFonts w:eastAsia="Times New Roman" w:cstheme="minorHAnsi"/>
          <w:b/>
          <w:bCs/>
          <w:sz w:val="24"/>
          <w:szCs w:val="24"/>
          <w:lang w:val="en-GB" w:eastAsia="fr-CH"/>
        </w:rPr>
        <w:t xml:space="preserve"> </w:t>
      </w:r>
      <w:r w:rsidR="008D603C">
        <w:rPr>
          <w:rFonts w:eastAsia="Times New Roman" w:cstheme="minorHAnsi"/>
          <w:b/>
          <w:bCs/>
          <w:sz w:val="24"/>
          <w:szCs w:val="24"/>
          <w:lang w:val="en-GB" w:eastAsia="fr-CH"/>
        </w:rPr>
        <w:t>KU Leuven / UNIGE</w:t>
      </w:r>
      <w:r w:rsidR="00086E57">
        <w:rPr>
          <w:rFonts w:eastAsia="Times New Roman" w:cstheme="minorHAnsi"/>
          <w:b/>
          <w:bCs/>
          <w:sz w:val="24"/>
          <w:szCs w:val="24"/>
          <w:lang w:val="en-GB" w:eastAsia="fr-CH"/>
        </w:rPr>
        <w:t xml:space="preserve"> – </w:t>
      </w:r>
      <w:r w:rsidR="00ED2F31" w:rsidRPr="00B45FC4">
        <w:rPr>
          <w:rFonts w:cs="Times New Roman"/>
          <w:b/>
          <w:bCs/>
          <w:sz w:val="24"/>
          <w:szCs w:val="24"/>
          <w:lang w:val="en-GB"/>
        </w:rPr>
        <w:t>‘</w:t>
      </w:r>
      <w:r w:rsidRPr="00B45FC4">
        <w:rPr>
          <w:rFonts w:eastAsia="Times New Roman" w:cstheme="minorHAnsi"/>
          <w:b/>
          <w:bCs/>
          <w:sz w:val="24"/>
          <w:szCs w:val="24"/>
          <w:lang w:val="en-GB" w:eastAsia="fr-CH"/>
        </w:rPr>
        <w:t>Places of Translation</w:t>
      </w:r>
      <w:r w:rsidR="007E0B1A">
        <w:rPr>
          <w:rFonts w:eastAsia="Times New Roman" w:cstheme="minorHAnsi"/>
          <w:b/>
          <w:bCs/>
          <w:sz w:val="24"/>
          <w:szCs w:val="24"/>
          <w:lang w:val="en-GB" w:eastAsia="fr-CH"/>
        </w:rPr>
        <w:t>: A</w:t>
      </w:r>
      <w:r w:rsidR="003421CA" w:rsidRPr="00B45FC4">
        <w:rPr>
          <w:rFonts w:eastAsia="Times New Roman" w:cstheme="minorHAnsi"/>
          <w:b/>
          <w:bCs/>
          <w:sz w:val="24"/>
          <w:szCs w:val="24"/>
          <w:lang w:val="en-GB" w:eastAsia="fr-CH"/>
        </w:rPr>
        <w:t xml:space="preserve"> comparative study of the emergence of local translation policies in Belgium and Switzerland (1830/1848-1918)</w:t>
      </w:r>
      <w:r w:rsidR="00ED2F31" w:rsidRPr="00B45FC4">
        <w:rPr>
          <w:rFonts w:cs="Times New Roman"/>
          <w:b/>
          <w:bCs/>
          <w:sz w:val="24"/>
          <w:szCs w:val="24"/>
          <w:lang w:val="en-GB"/>
        </w:rPr>
        <w:t>’</w:t>
      </w:r>
    </w:p>
    <w:p w14:paraId="0BC5ABE4" w14:textId="01305BBF" w:rsidR="005B1AAD" w:rsidRPr="005B1AAD" w:rsidRDefault="005B1AAD" w:rsidP="005B1AAD">
      <w:pPr>
        <w:spacing w:after="120" w:line="240" w:lineRule="auto"/>
        <w:jc w:val="center"/>
        <w:rPr>
          <w:rFonts w:eastAsia="Times New Roman" w:cstheme="minorHAnsi"/>
          <w:b/>
          <w:bCs/>
          <w:sz w:val="24"/>
          <w:szCs w:val="24"/>
          <w:lang w:val="en-GB" w:eastAsia="fr-CH"/>
        </w:rPr>
      </w:pPr>
      <w:r w:rsidRPr="005B1AAD">
        <w:rPr>
          <w:rFonts w:eastAsia="Times New Roman" w:cstheme="minorHAnsi"/>
          <w:b/>
          <w:bCs/>
          <w:sz w:val="24"/>
          <w:szCs w:val="24"/>
          <w:lang w:val="en-GB" w:eastAsia="fr-CH"/>
        </w:rPr>
        <w:t>D</w:t>
      </w:r>
      <w:r w:rsidR="00086E57">
        <w:rPr>
          <w:rFonts w:eastAsia="Times New Roman" w:cstheme="minorHAnsi"/>
          <w:b/>
          <w:bCs/>
          <w:sz w:val="24"/>
          <w:szCs w:val="24"/>
          <w:lang w:val="en-GB" w:eastAsia="fr-CH"/>
        </w:rPr>
        <w:t xml:space="preserve">ata </w:t>
      </w:r>
      <w:r w:rsidRPr="005B1AAD">
        <w:rPr>
          <w:rFonts w:eastAsia="Times New Roman" w:cstheme="minorHAnsi"/>
          <w:b/>
          <w:bCs/>
          <w:sz w:val="24"/>
          <w:szCs w:val="24"/>
          <w:lang w:val="en-GB" w:eastAsia="fr-CH"/>
        </w:rPr>
        <w:t>M</w:t>
      </w:r>
      <w:r w:rsidR="00086E57">
        <w:rPr>
          <w:rFonts w:eastAsia="Times New Roman" w:cstheme="minorHAnsi"/>
          <w:b/>
          <w:bCs/>
          <w:sz w:val="24"/>
          <w:szCs w:val="24"/>
          <w:lang w:val="en-GB" w:eastAsia="fr-CH"/>
        </w:rPr>
        <w:t xml:space="preserve">anagement </w:t>
      </w:r>
      <w:r w:rsidRPr="005B1AAD">
        <w:rPr>
          <w:rFonts w:eastAsia="Times New Roman" w:cstheme="minorHAnsi"/>
          <w:b/>
          <w:bCs/>
          <w:sz w:val="24"/>
          <w:szCs w:val="24"/>
          <w:lang w:val="en-GB" w:eastAsia="fr-CH"/>
        </w:rPr>
        <w:t>P</w:t>
      </w:r>
      <w:r w:rsidR="00086E57">
        <w:rPr>
          <w:rFonts w:eastAsia="Times New Roman" w:cstheme="minorHAnsi"/>
          <w:b/>
          <w:bCs/>
          <w:sz w:val="24"/>
          <w:szCs w:val="24"/>
          <w:lang w:val="en-GB" w:eastAsia="fr-CH"/>
        </w:rPr>
        <w:t>lan</w:t>
      </w:r>
    </w:p>
    <w:p w14:paraId="395FFFDA" w14:textId="77777777" w:rsidR="000A634D" w:rsidRPr="005B1AAD" w:rsidRDefault="00553B6E" w:rsidP="005B1AAD">
      <w:pPr>
        <w:pStyle w:val="Paragraphedeliste"/>
        <w:numPr>
          <w:ilvl w:val="0"/>
          <w:numId w:val="2"/>
        </w:numPr>
        <w:spacing w:after="120" w:line="240" w:lineRule="auto"/>
        <w:ind w:left="357" w:hanging="357"/>
        <w:contextualSpacing w:val="0"/>
        <w:jc w:val="both"/>
        <w:rPr>
          <w:rFonts w:eastAsia="Times New Roman" w:cstheme="minorHAnsi"/>
          <w:b/>
          <w:bCs/>
          <w:sz w:val="24"/>
          <w:szCs w:val="24"/>
          <w:lang w:val="en-GB" w:eastAsia="fr-CH"/>
        </w:rPr>
      </w:pPr>
      <w:r w:rsidRPr="005B1AAD">
        <w:rPr>
          <w:rFonts w:eastAsia="Times New Roman" w:cstheme="minorHAnsi"/>
          <w:b/>
          <w:bCs/>
          <w:sz w:val="24"/>
          <w:szCs w:val="24"/>
          <w:lang w:val="en-GB" w:eastAsia="fr-CH"/>
        </w:rPr>
        <w:t>Data collection and documentation</w:t>
      </w:r>
    </w:p>
    <w:p w14:paraId="32E7269D" w14:textId="77777777" w:rsidR="00553B6E" w:rsidRPr="00017D98" w:rsidRDefault="00553B6E" w:rsidP="00CE0379">
      <w:pPr>
        <w:pStyle w:val="Paragraphedeliste"/>
        <w:numPr>
          <w:ilvl w:val="1"/>
          <w:numId w:val="2"/>
        </w:numPr>
        <w:spacing w:after="120" w:line="240" w:lineRule="auto"/>
        <w:ind w:left="924" w:hanging="567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017D98">
        <w:rPr>
          <w:rFonts w:cstheme="minorHAnsi"/>
          <w:b/>
          <w:bCs/>
          <w:sz w:val="24"/>
          <w:szCs w:val="24"/>
          <w:lang w:val="en-GB"/>
        </w:rPr>
        <w:t>What data will you collect, observe, generate or reuse?</w:t>
      </w:r>
    </w:p>
    <w:p w14:paraId="68C11565" w14:textId="1F7D3166" w:rsidR="00B157D0" w:rsidRPr="00B45FC4" w:rsidRDefault="003421CA" w:rsidP="005B1AA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 w:rsidRPr="00B45FC4">
        <w:rPr>
          <w:rFonts w:cstheme="minorHAnsi"/>
          <w:sz w:val="24"/>
          <w:szCs w:val="24"/>
          <w:lang w:val="en-GB"/>
        </w:rPr>
        <w:t xml:space="preserve">This </w:t>
      </w:r>
      <w:r w:rsidR="00D653A1" w:rsidRPr="00B45FC4">
        <w:rPr>
          <w:rFonts w:cstheme="minorHAnsi"/>
          <w:sz w:val="24"/>
          <w:szCs w:val="24"/>
          <w:lang w:val="en-GB"/>
        </w:rPr>
        <w:t>proje</w:t>
      </w:r>
      <w:r w:rsidRPr="00B45FC4">
        <w:rPr>
          <w:rFonts w:cstheme="minorHAnsi"/>
          <w:sz w:val="24"/>
          <w:szCs w:val="24"/>
          <w:lang w:val="en-GB"/>
        </w:rPr>
        <w:t>c</w:t>
      </w:r>
      <w:r w:rsidR="00D653A1" w:rsidRPr="00B45FC4">
        <w:rPr>
          <w:rFonts w:cstheme="minorHAnsi"/>
          <w:sz w:val="24"/>
          <w:szCs w:val="24"/>
          <w:lang w:val="en-GB"/>
        </w:rPr>
        <w:t xml:space="preserve">t </w:t>
      </w:r>
      <w:r w:rsidRPr="00B45FC4">
        <w:rPr>
          <w:rFonts w:cstheme="minorHAnsi"/>
          <w:sz w:val="24"/>
          <w:szCs w:val="24"/>
          <w:lang w:val="en-GB"/>
        </w:rPr>
        <w:t xml:space="preserve">will </w:t>
      </w:r>
      <w:r w:rsidR="00D653A1" w:rsidRPr="00B45FC4">
        <w:rPr>
          <w:rFonts w:cstheme="minorHAnsi"/>
          <w:sz w:val="24"/>
          <w:szCs w:val="24"/>
          <w:lang w:val="en-GB"/>
        </w:rPr>
        <w:t>collect</w:t>
      </w:r>
      <w:r w:rsidRPr="00B45FC4">
        <w:rPr>
          <w:rFonts w:cstheme="minorHAnsi"/>
          <w:sz w:val="24"/>
          <w:szCs w:val="24"/>
          <w:lang w:val="en-GB"/>
        </w:rPr>
        <w:t xml:space="preserve"> and generate data on the translation policies of six Belgian and Swiss cities (Brussels, Antwerp, Liège, Bern, Geneva and Biel/Bienne) in the 19th century</w:t>
      </w:r>
      <w:r w:rsidR="00425E6D" w:rsidRPr="00B45FC4">
        <w:rPr>
          <w:rFonts w:cstheme="minorHAnsi"/>
          <w:sz w:val="24"/>
          <w:szCs w:val="24"/>
          <w:lang w:val="en-GB"/>
        </w:rPr>
        <w:t xml:space="preserve">. </w:t>
      </w:r>
      <w:r w:rsidR="00BB0418" w:rsidRPr="00BB0418">
        <w:rPr>
          <w:rFonts w:cstheme="minorHAnsi"/>
          <w:sz w:val="24"/>
          <w:szCs w:val="24"/>
          <w:lang w:val="en-GB"/>
        </w:rPr>
        <w:t xml:space="preserve">The </w:t>
      </w:r>
      <w:r w:rsidR="00BB0418">
        <w:rPr>
          <w:rFonts w:cstheme="minorHAnsi"/>
          <w:sz w:val="24"/>
          <w:szCs w:val="24"/>
          <w:lang w:val="en-GB"/>
        </w:rPr>
        <w:t xml:space="preserve">project </w:t>
      </w:r>
      <w:r w:rsidR="00BB0418" w:rsidRPr="00BB0418">
        <w:rPr>
          <w:rFonts w:cstheme="minorHAnsi"/>
          <w:sz w:val="24"/>
          <w:szCs w:val="24"/>
          <w:lang w:val="en-GB"/>
        </w:rPr>
        <w:t xml:space="preserve">team consists of researchers from </w:t>
      </w:r>
      <w:r w:rsidR="00BB0418">
        <w:rPr>
          <w:rFonts w:cstheme="minorHAnsi"/>
          <w:sz w:val="24"/>
          <w:szCs w:val="24"/>
          <w:lang w:val="en-GB"/>
        </w:rPr>
        <w:t xml:space="preserve">KU Leuven and the University of Geneva, </w:t>
      </w:r>
      <w:r w:rsidR="00BB0418" w:rsidRPr="00BB0418">
        <w:rPr>
          <w:rFonts w:cstheme="minorHAnsi"/>
          <w:sz w:val="24"/>
          <w:szCs w:val="24"/>
          <w:lang w:val="en-GB"/>
        </w:rPr>
        <w:t>who will be responsible for the part of the study relating to their respective countries.</w:t>
      </w:r>
      <w:r w:rsidR="00BB0418">
        <w:rPr>
          <w:rFonts w:cstheme="minorHAnsi"/>
          <w:sz w:val="24"/>
          <w:szCs w:val="24"/>
          <w:lang w:val="en-GB"/>
        </w:rPr>
        <w:t xml:space="preserve"> </w:t>
      </w:r>
      <w:r w:rsidRPr="00B45FC4">
        <w:rPr>
          <w:rFonts w:cstheme="minorHAnsi"/>
          <w:sz w:val="24"/>
          <w:szCs w:val="24"/>
          <w:lang w:val="en-GB"/>
        </w:rPr>
        <w:t>The data will be</w:t>
      </w:r>
      <w:r w:rsidR="00D653A1" w:rsidRPr="00B45FC4">
        <w:rPr>
          <w:rFonts w:cstheme="minorHAnsi"/>
          <w:sz w:val="24"/>
          <w:szCs w:val="24"/>
          <w:lang w:val="en-GB"/>
        </w:rPr>
        <w:t xml:space="preserve"> </w:t>
      </w:r>
      <w:r w:rsidR="0090163E" w:rsidRPr="00B45FC4">
        <w:rPr>
          <w:rFonts w:cstheme="minorHAnsi"/>
          <w:sz w:val="24"/>
          <w:szCs w:val="24"/>
          <w:lang w:val="en-GB"/>
        </w:rPr>
        <w:t xml:space="preserve">compiled and derived from printed </w:t>
      </w:r>
      <w:r w:rsidR="00425E6D" w:rsidRPr="00B45FC4">
        <w:rPr>
          <w:rFonts w:cstheme="minorHAnsi"/>
          <w:sz w:val="24"/>
          <w:szCs w:val="24"/>
          <w:lang w:val="en-GB"/>
        </w:rPr>
        <w:t>sources</w:t>
      </w:r>
      <w:r w:rsidR="00ED2F31" w:rsidRPr="00B45FC4">
        <w:rPr>
          <w:rFonts w:cstheme="minorHAnsi"/>
          <w:sz w:val="24"/>
          <w:szCs w:val="24"/>
          <w:lang w:val="en-GB"/>
        </w:rPr>
        <w:t xml:space="preserve"> </w:t>
      </w:r>
      <w:r w:rsidR="0090163E" w:rsidRPr="00B45FC4">
        <w:rPr>
          <w:rFonts w:cstheme="minorHAnsi"/>
          <w:sz w:val="24"/>
          <w:szCs w:val="24"/>
          <w:lang w:val="en-GB"/>
        </w:rPr>
        <w:t>in public arc</w:t>
      </w:r>
      <w:r w:rsidR="00ED2F31" w:rsidRPr="00B45FC4">
        <w:rPr>
          <w:rFonts w:cstheme="minorHAnsi"/>
          <w:sz w:val="24"/>
          <w:szCs w:val="24"/>
          <w:lang w:val="en-GB"/>
        </w:rPr>
        <w:t>hives</w:t>
      </w:r>
      <w:r w:rsidR="00D653A1" w:rsidRPr="00B45FC4">
        <w:rPr>
          <w:rFonts w:cstheme="minorHAnsi"/>
          <w:sz w:val="24"/>
          <w:szCs w:val="24"/>
          <w:lang w:val="en-GB"/>
        </w:rPr>
        <w:t xml:space="preserve">. </w:t>
      </w:r>
      <w:r w:rsidR="0090163E" w:rsidRPr="00B45FC4">
        <w:rPr>
          <w:rFonts w:cstheme="minorHAnsi"/>
          <w:sz w:val="24"/>
          <w:szCs w:val="24"/>
          <w:lang w:val="en-GB"/>
        </w:rPr>
        <w:t xml:space="preserve">Some of these sources are digitized and available online, while the others are in paper form and </w:t>
      </w:r>
      <w:r w:rsidR="009E1687" w:rsidRPr="00B45FC4">
        <w:rPr>
          <w:rFonts w:cstheme="minorHAnsi"/>
          <w:sz w:val="24"/>
          <w:szCs w:val="24"/>
          <w:lang w:val="en-GB"/>
        </w:rPr>
        <w:t>can only be consulted on-site</w:t>
      </w:r>
      <w:r w:rsidR="00B157D0" w:rsidRPr="00B45FC4">
        <w:rPr>
          <w:rFonts w:cstheme="minorHAnsi"/>
          <w:sz w:val="24"/>
          <w:szCs w:val="24"/>
          <w:lang w:val="en-GB"/>
        </w:rPr>
        <w:t xml:space="preserve">. </w:t>
      </w:r>
      <w:r w:rsidR="009E1687" w:rsidRPr="00B45FC4">
        <w:rPr>
          <w:rFonts w:cstheme="minorHAnsi"/>
          <w:sz w:val="24"/>
          <w:szCs w:val="24"/>
          <w:lang w:val="en-GB"/>
        </w:rPr>
        <w:t xml:space="preserve">They consist of institutional </w:t>
      </w:r>
      <w:r w:rsidR="00425E6D" w:rsidRPr="00B45FC4">
        <w:rPr>
          <w:rFonts w:cstheme="minorHAnsi"/>
          <w:sz w:val="24"/>
          <w:szCs w:val="24"/>
          <w:lang w:val="en-GB"/>
        </w:rPr>
        <w:t>text</w:t>
      </w:r>
      <w:r w:rsidR="009E1687" w:rsidRPr="00B45FC4">
        <w:rPr>
          <w:rFonts w:cstheme="minorHAnsi"/>
          <w:sz w:val="24"/>
          <w:szCs w:val="24"/>
          <w:lang w:val="en-GB"/>
        </w:rPr>
        <w:t>s issued by local authorities</w:t>
      </w:r>
      <w:r w:rsidR="00D653A1" w:rsidRPr="00B45FC4">
        <w:rPr>
          <w:rFonts w:cstheme="minorHAnsi"/>
          <w:sz w:val="24"/>
          <w:szCs w:val="24"/>
          <w:lang w:val="en-GB"/>
        </w:rPr>
        <w:t xml:space="preserve">, </w:t>
      </w:r>
      <w:r w:rsidR="00425E6D" w:rsidRPr="00B45FC4">
        <w:rPr>
          <w:rFonts w:cstheme="minorHAnsi"/>
          <w:sz w:val="24"/>
          <w:szCs w:val="24"/>
          <w:lang w:val="en-GB"/>
        </w:rPr>
        <w:t xml:space="preserve">which are documents </w:t>
      </w:r>
      <w:r w:rsidR="00425E6D" w:rsidRPr="00B45FC4">
        <w:rPr>
          <w:rFonts w:cstheme="minorHAnsi"/>
          <w:i/>
          <w:iCs/>
          <w:sz w:val="24"/>
          <w:szCs w:val="24"/>
          <w:lang w:val="en-GB"/>
        </w:rPr>
        <w:t>about</w:t>
      </w:r>
      <w:r w:rsidR="00425E6D" w:rsidRPr="00B45FC4">
        <w:rPr>
          <w:rFonts w:cstheme="minorHAnsi"/>
          <w:sz w:val="24"/>
          <w:szCs w:val="24"/>
          <w:lang w:val="en-GB"/>
        </w:rPr>
        <w:t xml:space="preserve"> translation </w:t>
      </w:r>
      <w:r w:rsidR="00B157D0" w:rsidRPr="00B45FC4">
        <w:rPr>
          <w:rFonts w:cstheme="minorHAnsi"/>
          <w:sz w:val="24"/>
          <w:szCs w:val="24"/>
          <w:lang w:val="en-GB"/>
        </w:rPr>
        <w:t>(e</w:t>
      </w:r>
      <w:r w:rsidR="00425E6D" w:rsidRPr="00B45FC4">
        <w:rPr>
          <w:rFonts w:cstheme="minorHAnsi"/>
          <w:sz w:val="24"/>
          <w:szCs w:val="24"/>
          <w:lang w:val="en-GB"/>
        </w:rPr>
        <w:t>.g</w:t>
      </w:r>
      <w:r w:rsidR="00D653A1" w:rsidRPr="00B45FC4">
        <w:rPr>
          <w:rFonts w:cstheme="minorHAnsi"/>
          <w:sz w:val="24"/>
          <w:szCs w:val="24"/>
          <w:lang w:val="en-GB"/>
        </w:rPr>
        <w:t xml:space="preserve">. </w:t>
      </w:r>
      <w:r w:rsidR="00B45FC4" w:rsidRPr="00B45FC4">
        <w:rPr>
          <w:rFonts w:cstheme="minorHAnsi"/>
          <w:sz w:val="24"/>
          <w:szCs w:val="24"/>
          <w:lang w:val="en-GB"/>
        </w:rPr>
        <w:t>minutes of city councils reporting discussions on how translation service</w:t>
      </w:r>
      <w:r w:rsidR="00B45FC4">
        <w:rPr>
          <w:rFonts w:cstheme="minorHAnsi"/>
          <w:sz w:val="24"/>
          <w:szCs w:val="24"/>
          <w:lang w:val="en-GB"/>
        </w:rPr>
        <w:t>s</w:t>
      </w:r>
      <w:r w:rsidR="00B45FC4" w:rsidRPr="00B45FC4">
        <w:rPr>
          <w:rFonts w:cstheme="minorHAnsi"/>
          <w:sz w:val="24"/>
          <w:szCs w:val="24"/>
          <w:lang w:val="en-GB"/>
        </w:rPr>
        <w:t xml:space="preserve"> should be organized</w:t>
      </w:r>
      <w:r w:rsidR="00B157D0" w:rsidRPr="00B45FC4">
        <w:rPr>
          <w:rFonts w:cstheme="minorHAnsi"/>
          <w:sz w:val="24"/>
          <w:szCs w:val="24"/>
          <w:lang w:val="en-GB"/>
        </w:rPr>
        <w:t xml:space="preserve">) </w:t>
      </w:r>
      <w:r w:rsidR="00D653A1" w:rsidRPr="00B45FC4">
        <w:rPr>
          <w:rFonts w:cstheme="minorHAnsi"/>
          <w:sz w:val="24"/>
          <w:szCs w:val="24"/>
          <w:lang w:val="en-GB"/>
        </w:rPr>
        <w:t>o</w:t>
      </w:r>
      <w:r w:rsidR="00425E6D" w:rsidRPr="00B45FC4">
        <w:rPr>
          <w:rFonts w:cstheme="minorHAnsi"/>
          <w:sz w:val="24"/>
          <w:szCs w:val="24"/>
          <w:lang w:val="en-GB"/>
        </w:rPr>
        <w:t xml:space="preserve">r </w:t>
      </w:r>
      <w:r w:rsidR="00425E6D" w:rsidRPr="00B45FC4">
        <w:rPr>
          <w:rFonts w:cstheme="minorHAnsi"/>
          <w:i/>
          <w:iCs/>
          <w:sz w:val="24"/>
          <w:szCs w:val="24"/>
          <w:lang w:val="en-GB"/>
        </w:rPr>
        <w:t>resulting from</w:t>
      </w:r>
      <w:r w:rsidR="00425E6D" w:rsidRPr="00B45FC4">
        <w:rPr>
          <w:rFonts w:cstheme="minorHAnsi"/>
          <w:sz w:val="24"/>
          <w:szCs w:val="24"/>
          <w:lang w:val="en-GB"/>
        </w:rPr>
        <w:t xml:space="preserve"> translation</w:t>
      </w:r>
      <w:r w:rsidR="00B157D0" w:rsidRPr="00B45FC4">
        <w:rPr>
          <w:rFonts w:cstheme="minorHAnsi"/>
          <w:sz w:val="24"/>
          <w:szCs w:val="24"/>
          <w:lang w:val="en-GB"/>
        </w:rPr>
        <w:t xml:space="preserve"> (</w:t>
      </w:r>
      <w:r w:rsidR="00425E6D" w:rsidRPr="00B45FC4">
        <w:rPr>
          <w:rFonts w:cstheme="minorHAnsi"/>
          <w:sz w:val="24"/>
          <w:szCs w:val="24"/>
          <w:lang w:val="en-GB"/>
        </w:rPr>
        <w:t>e.g. legal or administrative bilingual</w:t>
      </w:r>
      <w:r w:rsidR="00E40392">
        <w:rPr>
          <w:rFonts w:cstheme="minorHAnsi"/>
          <w:sz w:val="24"/>
          <w:szCs w:val="24"/>
          <w:lang w:val="en-GB"/>
        </w:rPr>
        <w:t>, or</w:t>
      </w:r>
      <w:r w:rsidR="00B45FC4" w:rsidRPr="00B45FC4">
        <w:rPr>
          <w:rFonts w:cstheme="minorHAnsi"/>
          <w:sz w:val="24"/>
          <w:szCs w:val="24"/>
          <w:lang w:val="en-GB"/>
        </w:rPr>
        <w:t xml:space="preserve"> ‘</w:t>
      </w:r>
      <w:r w:rsidR="00425E6D" w:rsidRPr="00B45FC4">
        <w:rPr>
          <w:rFonts w:eastAsia="Times New Roman" w:cstheme="minorHAnsi"/>
          <w:bCs/>
          <w:sz w:val="24"/>
          <w:szCs w:val="24"/>
          <w:lang w:val="en-GB" w:eastAsia="fr-CH"/>
        </w:rPr>
        <w:t>parallel</w:t>
      </w:r>
      <w:r w:rsidR="00B45FC4" w:rsidRPr="00B45FC4">
        <w:rPr>
          <w:rFonts w:cstheme="minorHAnsi"/>
          <w:sz w:val="24"/>
          <w:szCs w:val="24"/>
          <w:lang w:val="en-GB"/>
        </w:rPr>
        <w:t>’</w:t>
      </w:r>
      <w:r w:rsidR="00E40392">
        <w:rPr>
          <w:rFonts w:cstheme="minorHAnsi"/>
          <w:sz w:val="24"/>
          <w:szCs w:val="24"/>
          <w:lang w:val="en-GB"/>
        </w:rPr>
        <w:t>,</w:t>
      </w:r>
      <w:r w:rsidR="00425E6D" w:rsidRPr="00B45FC4">
        <w:rPr>
          <w:rFonts w:eastAsia="Times New Roman" w:cstheme="minorHAnsi"/>
          <w:bCs/>
          <w:sz w:val="24"/>
          <w:szCs w:val="24"/>
          <w:lang w:val="en-GB" w:eastAsia="fr-CH"/>
        </w:rPr>
        <w:t xml:space="preserve"> texts).</w:t>
      </w:r>
    </w:p>
    <w:p w14:paraId="525EC504" w14:textId="41B22F86" w:rsidR="00B157D0" w:rsidRPr="00344BA2" w:rsidRDefault="00B45FC4" w:rsidP="00C3497B">
      <w:pPr>
        <w:spacing w:after="120" w:line="240" w:lineRule="auto"/>
        <w:ind w:left="357"/>
        <w:jc w:val="both"/>
        <w:rPr>
          <w:rFonts w:cstheme="minorHAnsi"/>
          <w:sz w:val="24"/>
          <w:szCs w:val="24"/>
          <w:lang w:val="en-GB"/>
        </w:rPr>
      </w:pPr>
      <w:r w:rsidRPr="00B45FC4">
        <w:rPr>
          <w:rFonts w:cstheme="minorHAnsi"/>
          <w:sz w:val="24"/>
          <w:szCs w:val="24"/>
          <w:lang w:val="en-GB"/>
        </w:rPr>
        <w:t>The project will produce two types of data</w:t>
      </w:r>
      <w:r w:rsidR="0041692D" w:rsidRPr="00B45FC4">
        <w:rPr>
          <w:rFonts w:cstheme="minorHAnsi"/>
          <w:sz w:val="24"/>
          <w:szCs w:val="24"/>
          <w:lang w:val="en-GB"/>
        </w:rPr>
        <w:t xml:space="preserve">. </w:t>
      </w:r>
      <w:r w:rsidR="006917EE">
        <w:rPr>
          <w:rFonts w:cstheme="minorHAnsi"/>
          <w:sz w:val="24"/>
          <w:szCs w:val="24"/>
          <w:lang w:val="en-GB"/>
        </w:rPr>
        <w:t>The first is</w:t>
      </w:r>
      <w:r w:rsidRPr="00A13461">
        <w:rPr>
          <w:rFonts w:cstheme="minorHAnsi"/>
          <w:sz w:val="24"/>
          <w:szCs w:val="24"/>
          <w:lang w:val="en-GB"/>
        </w:rPr>
        <w:t xml:space="preserve"> a</w:t>
      </w:r>
      <w:r w:rsidR="006133D7" w:rsidRPr="00A13461">
        <w:rPr>
          <w:rFonts w:cstheme="minorHAnsi"/>
          <w:sz w:val="24"/>
          <w:szCs w:val="24"/>
          <w:lang w:val="en-GB"/>
        </w:rPr>
        <w:t xml:space="preserve"> s</w:t>
      </w:r>
      <w:r w:rsidRPr="00A13461">
        <w:rPr>
          <w:rFonts w:cstheme="minorHAnsi"/>
          <w:sz w:val="24"/>
          <w:szCs w:val="24"/>
          <w:lang w:val="en-GB"/>
        </w:rPr>
        <w:t>e</w:t>
      </w:r>
      <w:r w:rsidR="006133D7" w:rsidRPr="00A13461">
        <w:rPr>
          <w:rFonts w:cstheme="minorHAnsi"/>
          <w:sz w:val="24"/>
          <w:szCs w:val="24"/>
          <w:lang w:val="en-GB"/>
        </w:rPr>
        <w:t xml:space="preserve">lection </w:t>
      </w:r>
      <w:r w:rsidRPr="00A13461">
        <w:rPr>
          <w:rFonts w:cstheme="minorHAnsi"/>
          <w:sz w:val="24"/>
          <w:szCs w:val="24"/>
          <w:lang w:val="en-GB"/>
        </w:rPr>
        <w:t>of relevant</w:t>
      </w:r>
      <w:r w:rsidR="006133D7" w:rsidRPr="00A13461">
        <w:rPr>
          <w:rFonts w:cstheme="minorHAnsi"/>
          <w:sz w:val="24"/>
          <w:szCs w:val="24"/>
          <w:lang w:val="en-GB"/>
        </w:rPr>
        <w:t xml:space="preserve"> </w:t>
      </w:r>
      <w:r w:rsidRPr="00A13461">
        <w:rPr>
          <w:rFonts w:cstheme="minorHAnsi"/>
          <w:sz w:val="24"/>
          <w:szCs w:val="24"/>
          <w:lang w:val="en-GB"/>
        </w:rPr>
        <w:t>primary so</w:t>
      </w:r>
      <w:r w:rsidR="00D653A1" w:rsidRPr="00A13461">
        <w:rPr>
          <w:rFonts w:cstheme="minorHAnsi"/>
          <w:sz w:val="24"/>
          <w:szCs w:val="24"/>
          <w:lang w:val="en-GB"/>
        </w:rPr>
        <w:t xml:space="preserve">urces </w:t>
      </w:r>
      <w:r w:rsidR="00A13461" w:rsidRPr="00A13461">
        <w:rPr>
          <w:rFonts w:cstheme="minorHAnsi"/>
          <w:sz w:val="24"/>
          <w:szCs w:val="24"/>
          <w:lang w:val="en-GB"/>
        </w:rPr>
        <w:t>available from the a</w:t>
      </w:r>
      <w:r w:rsidR="0041692D" w:rsidRPr="00A13461">
        <w:rPr>
          <w:rFonts w:cstheme="minorHAnsi"/>
          <w:sz w:val="24"/>
          <w:szCs w:val="24"/>
          <w:lang w:val="en-GB"/>
        </w:rPr>
        <w:t>rchives.</w:t>
      </w:r>
      <w:r w:rsidR="00CC5B38" w:rsidRPr="00A13461">
        <w:rPr>
          <w:rFonts w:cstheme="minorHAnsi"/>
          <w:sz w:val="24"/>
          <w:szCs w:val="24"/>
          <w:lang w:val="en-GB"/>
        </w:rPr>
        <w:t xml:space="preserve"> </w:t>
      </w:r>
      <w:r w:rsidR="00A13461" w:rsidRPr="00A13461">
        <w:rPr>
          <w:rFonts w:cstheme="minorHAnsi"/>
          <w:sz w:val="24"/>
          <w:szCs w:val="24"/>
          <w:lang w:val="en-GB"/>
        </w:rPr>
        <w:t xml:space="preserve">This will </w:t>
      </w:r>
      <w:r w:rsidR="0058369B">
        <w:rPr>
          <w:rFonts w:cstheme="minorHAnsi"/>
          <w:sz w:val="24"/>
          <w:szCs w:val="24"/>
          <w:lang w:val="en-GB"/>
        </w:rPr>
        <w:t>consist of</w:t>
      </w:r>
      <w:r w:rsidR="00A13461" w:rsidRPr="00A13461">
        <w:rPr>
          <w:rFonts w:cstheme="minorHAnsi"/>
          <w:sz w:val="24"/>
          <w:szCs w:val="24"/>
          <w:lang w:val="en-GB"/>
        </w:rPr>
        <w:t xml:space="preserve"> a catalogue of references to archival sources </w:t>
      </w:r>
      <w:r w:rsidR="00DD4401" w:rsidRPr="00A13461">
        <w:rPr>
          <w:rFonts w:cstheme="minorHAnsi"/>
          <w:sz w:val="24"/>
          <w:szCs w:val="24"/>
          <w:lang w:val="en-GB"/>
        </w:rPr>
        <w:t>(</w:t>
      </w:r>
      <w:r w:rsidR="00DD4401" w:rsidRPr="00A13461">
        <w:rPr>
          <w:rFonts w:cstheme="minorHAnsi"/>
          <w:i/>
          <w:iCs/>
          <w:sz w:val="24"/>
          <w:szCs w:val="24"/>
          <w:lang w:val="en-GB"/>
        </w:rPr>
        <w:t>a</w:t>
      </w:r>
      <w:r w:rsidR="00DD4401" w:rsidRPr="00A13461">
        <w:rPr>
          <w:rFonts w:cstheme="minorHAnsi"/>
          <w:sz w:val="24"/>
          <w:szCs w:val="24"/>
          <w:lang w:val="en-GB"/>
        </w:rPr>
        <w:t>)</w:t>
      </w:r>
      <w:r w:rsidR="006133D7" w:rsidRPr="00A13461">
        <w:rPr>
          <w:rFonts w:cstheme="minorHAnsi"/>
          <w:sz w:val="24"/>
          <w:szCs w:val="24"/>
          <w:lang w:val="en-GB"/>
        </w:rPr>
        <w:t xml:space="preserve"> </w:t>
      </w:r>
      <w:r w:rsidR="00A13461" w:rsidRPr="00A13461">
        <w:rPr>
          <w:rFonts w:cstheme="minorHAnsi"/>
          <w:sz w:val="24"/>
          <w:szCs w:val="24"/>
          <w:lang w:val="en-GB"/>
        </w:rPr>
        <w:t>and a documentary database</w:t>
      </w:r>
      <w:r w:rsidR="006133D7" w:rsidRPr="00A13461">
        <w:rPr>
          <w:rFonts w:cstheme="minorHAnsi"/>
          <w:sz w:val="24"/>
          <w:szCs w:val="24"/>
          <w:lang w:val="en-GB"/>
        </w:rPr>
        <w:t xml:space="preserve"> </w:t>
      </w:r>
      <w:r w:rsidR="0041692D" w:rsidRPr="00A13461">
        <w:rPr>
          <w:rFonts w:cstheme="minorHAnsi"/>
          <w:sz w:val="24"/>
          <w:szCs w:val="24"/>
          <w:lang w:val="en-GB"/>
        </w:rPr>
        <w:t>(</w:t>
      </w:r>
      <w:r w:rsidR="0041692D" w:rsidRPr="00A13461">
        <w:rPr>
          <w:rFonts w:cstheme="minorHAnsi"/>
          <w:i/>
          <w:iCs/>
          <w:sz w:val="24"/>
          <w:szCs w:val="24"/>
          <w:lang w:val="en-GB"/>
        </w:rPr>
        <w:t>b</w:t>
      </w:r>
      <w:r w:rsidR="0041692D" w:rsidRPr="00A13461">
        <w:rPr>
          <w:rFonts w:cstheme="minorHAnsi"/>
          <w:sz w:val="24"/>
          <w:szCs w:val="24"/>
          <w:lang w:val="en-GB"/>
        </w:rPr>
        <w:t xml:space="preserve">) </w:t>
      </w:r>
      <w:r w:rsidR="00A13461" w:rsidRPr="00A13461">
        <w:rPr>
          <w:rFonts w:cstheme="minorHAnsi"/>
          <w:sz w:val="24"/>
          <w:szCs w:val="24"/>
          <w:lang w:val="en-GB"/>
        </w:rPr>
        <w:t>bringing together some of these sources, either taken from the archives in digital form or d</w:t>
      </w:r>
      <w:r w:rsidR="00A13461">
        <w:rPr>
          <w:rFonts w:cstheme="minorHAnsi"/>
          <w:sz w:val="24"/>
          <w:szCs w:val="24"/>
          <w:lang w:val="en-GB"/>
        </w:rPr>
        <w:t>igitized by the research team itself</w:t>
      </w:r>
      <w:r w:rsidR="006133D7" w:rsidRPr="00A13461">
        <w:rPr>
          <w:rFonts w:cstheme="minorHAnsi"/>
          <w:sz w:val="24"/>
          <w:szCs w:val="24"/>
          <w:lang w:val="en-GB"/>
        </w:rPr>
        <w:t xml:space="preserve">. </w:t>
      </w:r>
      <w:r w:rsidR="00C31D02">
        <w:rPr>
          <w:rFonts w:cstheme="minorHAnsi"/>
          <w:sz w:val="24"/>
          <w:szCs w:val="24"/>
          <w:lang w:val="en-GB"/>
        </w:rPr>
        <w:t xml:space="preserve">The second is </w:t>
      </w:r>
      <w:r w:rsidR="00A13461" w:rsidRPr="00344BA2">
        <w:rPr>
          <w:rFonts w:cstheme="minorHAnsi"/>
          <w:sz w:val="24"/>
          <w:szCs w:val="24"/>
          <w:lang w:val="en-GB"/>
        </w:rPr>
        <w:t xml:space="preserve">data </w:t>
      </w:r>
      <w:r w:rsidR="0003164C">
        <w:rPr>
          <w:rFonts w:cstheme="minorHAnsi"/>
          <w:sz w:val="24"/>
          <w:szCs w:val="24"/>
          <w:lang w:val="en-GB"/>
        </w:rPr>
        <w:t>that</w:t>
      </w:r>
      <w:r w:rsidR="00A13461" w:rsidRPr="00344BA2">
        <w:rPr>
          <w:rFonts w:cstheme="minorHAnsi"/>
          <w:sz w:val="24"/>
          <w:szCs w:val="24"/>
          <w:lang w:val="en-GB"/>
        </w:rPr>
        <w:t xml:space="preserve"> will </w:t>
      </w:r>
      <w:r w:rsidR="00344BA2" w:rsidRPr="00344BA2">
        <w:rPr>
          <w:rFonts w:cstheme="minorHAnsi"/>
          <w:sz w:val="24"/>
          <w:szCs w:val="24"/>
          <w:lang w:val="en-GB"/>
        </w:rPr>
        <w:t xml:space="preserve">result from </w:t>
      </w:r>
      <w:r w:rsidR="00344BA2">
        <w:rPr>
          <w:rFonts w:cstheme="minorHAnsi"/>
          <w:sz w:val="24"/>
          <w:szCs w:val="24"/>
          <w:lang w:val="en-GB"/>
        </w:rPr>
        <w:t>a study</w:t>
      </w:r>
      <w:r w:rsidR="00344BA2" w:rsidRPr="00344BA2">
        <w:rPr>
          <w:rFonts w:cstheme="minorHAnsi"/>
          <w:sz w:val="24"/>
          <w:szCs w:val="24"/>
          <w:lang w:val="en-GB"/>
        </w:rPr>
        <w:t xml:space="preserve"> of the sources </w:t>
      </w:r>
      <w:r w:rsidR="00344BA2">
        <w:rPr>
          <w:rFonts w:cstheme="minorHAnsi"/>
          <w:sz w:val="24"/>
          <w:szCs w:val="24"/>
          <w:lang w:val="en-GB"/>
        </w:rPr>
        <w:t>includ</w:t>
      </w:r>
      <w:r w:rsidR="00344BA2" w:rsidRPr="00344BA2">
        <w:rPr>
          <w:rFonts w:cstheme="minorHAnsi"/>
          <w:sz w:val="24"/>
          <w:szCs w:val="24"/>
          <w:lang w:val="en-GB"/>
        </w:rPr>
        <w:t xml:space="preserve">ed </w:t>
      </w:r>
      <w:r w:rsidR="00344BA2">
        <w:rPr>
          <w:rFonts w:cstheme="minorHAnsi"/>
          <w:sz w:val="24"/>
          <w:szCs w:val="24"/>
          <w:lang w:val="en-GB"/>
        </w:rPr>
        <w:t>in</w:t>
      </w:r>
      <w:r w:rsidR="00344BA2" w:rsidRPr="00344BA2">
        <w:rPr>
          <w:rFonts w:cstheme="minorHAnsi"/>
          <w:sz w:val="24"/>
          <w:szCs w:val="24"/>
          <w:lang w:val="en-GB"/>
        </w:rPr>
        <w:t xml:space="preserve"> the database,</w:t>
      </w:r>
      <w:r w:rsidR="00344BA2">
        <w:rPr>
          <w:rFonts w:cstheme="minorHAnsi"/>
          <w:sz w:val="24"/>
          <w:szCs w:val="24"/>
          <w:lang w:val="en-GB"/>
        </w:rPr>
        <w:t xml:space="preserve"> which will be carried out by the research team using digital tools for qualitative content analysis </w:t>
      </w:r>
      <w:r w:rsidR="00DD4401" w:rsidRPr="00344BA2">
        <w:rPr>
          <w:rFonts w:cstheme="minorHAnsi"/>
          <w:sz w:val="24"/>
          <w:szCs w:val="24"/>
          <w:lang w:val="en-GB"/>
        </w:rPr>
        <w:t>(</w:t>
      </w:r>
      <w:r w:rsidR="00DD4401" w:rsidRPr="00344BA2">
        <w:rPr>
          <w:rFonts w:cstheme="minorHAnsi"/>
          <w:i/>
          <w:iCs/>
          <w:sz w:val="24"/>
          <w:szCs w:val="24"/>
          <w:lang w:val="en-GB"/>
        </w:rPr>
        <w:t>c</w:t>
      </w:r>
      <w:r w:rsidR="0041692D" w:rsidRPr="00344BA2">
        <w:rPr>
          <w:rFonts w:cstheme="minorHAnsi"/>
          <w:sz w:val="24"/>
          <w:szCs w:val="24"/>
          <w:lang w:val="en-GB"/>
        </w:rPr>
        <w:t xml:space="preserve">) </w:t>
      </w:r>
      <w:r w:rsidR="00344BA2">
        <w:rPr>
          <w:rFonts w:cstheme="minorHAnsi"/>
          <w:sz w:val="24"/>
          <w:szCs w:val="24"/>
          <w:lang w:val="en-GB"/>
        </w:rPr>
        <w:t>and bilingual corpus analysis</w:t>
      </w:r>
      <w:r w:rsidR="0041692D" w:rsidRPr="00344BA2">
        <w:rPr>
          <w:rFonts w:cstheme="minorHAnsi"/>
          <w:sz w:val="24"/>
          <w:szCs w:val="24"/>
          <w:lang w:val="en-GB"/>
        </w:rPr>
        <w:t xml:space="preserve"> (</w:t>
      </w:r>
      <w:r w:rsidR="00DD4401" w:rsidRPr="00344BA2">
        <w:rPr>
          <w:rFonts w:cstheme="minorHAnsi"/>
          <w:i/>
          <w:iCs/>
          <w:sz w:val="24"/>
          <w:szCs w:val="24"/>
          <w:lang w:val="en-GB"/>
        </w:rPr>
        <w:t>d</w:t>
      </w:r>
      <w:r w:rsidR="00DD4401" w:rsidRPr="00344BA2">
        <w:rPr>
          <w:rFonts w:cstheme="minorHAnsi"/>
          <w:sz w:val="24"/>
          <w:szCs w:val="24"/>
          <w:lang w:val="en-GB"/>
        </w:rPr>
        <w:t>)</w:t>
      </w:r>
      <w:r w:rsidR="006133D7" w:rsidRPr="00344BA2">
        <w:rPr>
          <w:rFonts w:cstheme="minorHAnsi"/>
          <w:sz w:val="24"/>
          <w:szCs w:val="24"/>
          <w:lang w:val="en-GB"/>
        </w:rPr>
        <w:t>.</w:t>
      </w:r>
    </w:p>
    <w:p w14:paraId="18B917ED" w14:textId="19A95B5F" w:rsidR="00ED2F31" w:rsidRPr="00B12793" w:rsidRDefault="00344BA2" w:rsidP="005B1AA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 w:rsidRPr="00344BA2">
        <w:rPr>
          <w:rFonts w:cstheme="minorHAnsi"/>
          <w:sz w:val="24"/>
          <w:szCs w:val="24"/>
          <w:lang w:val="en-GB"/>
        </w:rPr>
        <w:t xml:space="preserve">The files will be in CSV format for </w:t>
      </w:r>
      <w:r w:rsidRPr="00344BA2">
        <w:rPr>
          <w:rFonts w:cstheme="minorHAnsi"/>
          <w:i/>
          <w:iCs/>
          <w:sz w:val="24"/>
          <w:szCs w:val="24"/>
          <w:lang w:val="en-GB"/>
        </w:rPr>
        <w:t>a</w:t>
      </w:r>
      <w:r w:rsidRPr="00344BA2">
        <w:rPr>
          <w:rFonts w:cstheme="minorHAnsi"/>
          <w:sz w:val="24"/>
          <w:szCs w:val="24"/>
          <w:lang w:val="en-GB"/>
        </w:rPr>
        <w:t xml:space="preserve">, </w:t>
      </w:r>
      <w:r w:rsidRPr="00344BA2">
        <w:rPr>
          <w:rFonts w:cstheme="minorHAnsi"/>
          <w:i/>
          <w:iCs/>
          <w:sz w:val="24"/>
          <w:szCs w:val="24"/>
          <w:lang w:val="en-GB"/>
        </w:rPr>
        <w:t>c</w:t>
      </w:r>
      <w:r w:rsidRPr="00344BA2">
        <w:rPr>
          <w:rFonts w:cstheme="minorHAnsi"/>
          <w:sz w:val="24"/>
          <w:szCs w:val="24"/>
          <w:lang w:val="en-GB"/>
        </w:rPr>
        <w:t xml:space="preserve"> and </w:t>
      </w:r>
      <w:r w:rsidRPr="00344BA2">
        <w:rPr>
          <w:rFonts w:cstheme="minorHAnsi"/>
          <w:i/>
          <w:iCs/>
          <w:sz w:val="24"/>
          <w:szCs w:val="24"/>
          <w:lang w:val="en-GB"/>
        </w:rPr>
        <w:t>d</w:t>
      </w:r>
      <w:r w:rsidRPr="00344BA2">
        <w:rPr>
          <w:rFonts w:cstheme="minorHAnsi"/>
          <w:sz w:val="24"/>
          <w:szCs w:val="24"/>
          <w:lang w:val="en-GB"/>
        </w:rPr>
        <w:t>, and i</w:t>
      </w:r>
      <w:r>
        <w:rPr>
          <w:rFonts w:cstheme="minorHAnsi"/>
          <w:sz w:val="24"/>
          <w:szCs w:val="24"/>
          <w:lang w:val="en-GB"/>
        </w:rPr>
        <w:t>n</w:t>
      </w:r>
      <w:r w:rsidR="00B12793">
        <w:rPr>
          <w:rFonts w:cstheme="minorHAnsi"/>
          <w:sz w:val="24"/>
          <w:szCs w:val="24"/>
          <w:lang w:val="en-GB"/>
        </w:rPr>
        <w:t xml:space="preserve"> OCR’d</w:t>
      </w:r>
      <w:r w:rsidR="0041692D" w:rsidRPr="00344BA2">
        <w:rPr>
          <w:rFonts w:cstheme="minorHAnsi"/>
          <w:sz w:val="24"/>
          <w:szCs w:val="24"/>
          <w:lang w:val="en-GB"/>
        </w:rPr>
        <w:t xml:space="preserve"> </w:t>
      </w:r>
      <w:r w:rsidR="009B42AC">
        <w:rPr>
          <w:rFonts w:cstheme="minorHAnsi"/>
          <w:sz w:val="24"/>
          <w:szCs w:val="24"/>
          <w:lang w:val="en-GB"/>
        </w:rPr>
        <w:t>PDF</w:t>
      </w:r>
      <w:r w:rsidR="0041692D" w:rsidRPr="00344BA2">
        <w:rPr>
          <w:rFonts w:cstheme="minorHAnsi"/>
          <w:sz w:val="24"/>
          <w:szCs w:val="24"/>
          <w:lang w:val="en-GB"/>
        </w:rPr>
        <w:t xml:space="preserve"> </w:t>
      </w:r>
      <w:r w:rsidR="00AF7907">
        <w:rPr>
          <w:rFonts w:cstheme="minorHAnsi"/>
          <w:sz w:val="24"/>
          <w:szCs w:val="24"/>
          <w:lang w:val="en-GB"/>
        </w:rPr>
        <w:t xml:space="preserve">format </w:t>
      </w:r>
      <w:r w:rsidR="00B12793">
        <w:rPr>
          <w:rFonts w:cstheme="minorHAnsi"/>
          <w:sz w:val="24"/>
          <w:szCs w:val="24"/>
          <w:lang w:val="en-GB"/>
        </w:rPr>
        <w:t xml:space="preserve">for </w:t>
      </w:r>
      <w:r w:rsidR="00B12793" w:rsidRPr="00B12793">
        <w:rPr>
          <w:rFonts w:cstheme="minorHAnsi"/>
          <w:i/>
          <w:iCs/>
          <w:sz w:val="24"/>
          <w:szCs w:val="24"/>
          <w:lang w:val="en-GB"/>
        </w:rPr>
        <w:t>b</w:t>
      </w:r>
      <w:r w:rsidR="0041692D" w:rsidRPr="00344BA2">
        <w:rPr>
          <w:rFonts w:cstheme="minorHAnsi"/>
          <w:sz w:val="24"/>
          <w:szCs w:val="24"/>
          <w:lang w:val="en-GB"/>
        </w:rPr>
        <w:t xml:space="preserve">. </w:t>
      </w:r>
      <w:r w:rsidR="00B12793">
        <w:rPr>
          <w:rFonts w:cstheme="minorHAnsi"/>
          <w:sz w:val="24"/>
          <w:szCs w:val="24"/>
          <w:lang w:val="en-GB"/>
        </w:rPr>
        <w:t>At th</w:t>
      </w:r>
      <w:r w:rsidR="000B0229">
        <w:rPr>
          <w:rFonts w:cstheme="minorHAnsi"/>
          <w:sz w:val="24"/>
          <w:szCs w:val="24"/>
          <w:lang w:val="en-GB"/>
        </w:rPr>
        <w:t xml:space="preserve">e </w:t>
      </w:r>
      <w:r w:rsidR="00C3497B">
        <w:rPr>
          <w:rFonts w:cstheme="minorHAnsi"/>
          <w:sz w:val="24"/>
          <w:szCs w:val="24"/>
          <w:lang w:val="en-GB"/>
        </w:rPr>
        <w:t xml:space="preserve">time of </w:t>
      </w:r>
      <w:r w:rsidR="000B0229">
        <w:rPr>
          <w:rFonts w:cstheme="minorHAnsi"/>
          <w:sz w:val="24"/>
          <w:szCs w:val="24"/>
          <w:lang w:val="en-GB"/>
        </w:rPr>
        <w:t>project submission</w:t>
      </w:r>
      <w:r w:rsidR="00B12793">
        <w:rPr>
          <w:rFonts w:cstheme="minorHAnsi"/>
          <w:sz w:val="24"/>
          <w:szCs w:val="24"/>
          <w:lang w:val="en-GB"/>
        </w:rPr>
        <w:t xml:space="preserve">, </w:t>
      </w:r>
      <w:r w:rsidR="00CE0DF0">
        <w:rPr>
          <w:rFonts w:cstheme="minorHAnsi"/>
          <w:sz w:val="24"/>
          <w:szCs w:val="24"/>
          <w:lang w:val="en-GB"/>
        </w:rPr>
        <w:t xml:space="preserve">it </w:t>
      </w:r>
      <w:r w:rsidR="0044095B">
        <w:rPr>
          <w:rFonts w:cstheme="minorHAnsi"/>
          <w:sz w:val="24"/>
          <w:szCs w:val="24"/>
          <w:lang w:val="en-GB"/>
        </w:rPr>
        <w:t>can be</w:t>
      </w:r>
      <w:r w:rsidR="00CE0DF0">
        <w:rPr>
          <w:rFonts w:cstheme="minorHAnsi"/>
          <w:sz w:val="24"/>
          <w:szCs w:val="24"/>
          <w:lang w:val="en-GB"/>
        </w:rPr>
        <w:t xml:space="preserve"> estimated that </w:t>
      </w:r>
      <w:r w:rsidR="00B12793">
        <w:rPr>
          <w:rFonts w:cstheme="minorHAnsi"/>
          <w:sz w:val="24"/>
          <w:szCs w:val="24"/>
          <w:lang w:val="en-GB"/>
        </w:rPr>
        <w:t xml:space="preserve">the </w:t>
      </w:r>
      <w:r w:rsidR="0041692D" w:rsidRPr="00344BA2">
        <w:rPr>
          <w:rFonts w:cstheme="minorHAnsi"/>
          <w:sz w:val="24"/>
          <w:szCs w:val="24"/>
          <w:lang w:val="en-GB"/>
        </w:rPr>
        <w:t>v</w:t>
      </w:r>
      <w:r w:rsidR="009E1171" w:rsidRPr="00344BA2">
        <w:rPr>
          <w:rFonts w:cstheme="minorHAnsi"/>
          <w:sz w:val="24"/>
          <w:szCs w:val="24"/>
          <w:lang w:val="en-GB"/>
        </w:rPr>
        <w:t xml:space="preserve">olume </w:t>
      </w:r>
      <w:r w:rsidR="00B12793">
        <w:rPr>
          <w:rFonts w:cstheme="minorHAnsi"/>
          <w:sz w:val="24"/>
          <w:szCs w:val="24"/>
          <w:lang w:val="en-GB"/>
        </w:rPr>
        <w:t xml:space="preserve">of </w:t>
      </w:r>
      <w:r w:rsidR="00B12793" w:rsidRPr="00C3497B">
        <w:rPr>
          <w:rFonts w:cstheme="minorHAnsi"/>
          <w:sz w:val="24"/>
          <w:szCs w:val="24"/>
          <w:lang w:val="en-GB"/>
        </w:rPr>
        <w:t xml:space="preserve">data </w:t>
      </w:r>
      <w:r w:rsidR="00CE0DF0" w:rsidRPr="00C3497B">
        <w:rPr>
          <w:rFonts w:cstheme="minorHAnsi"/>
          <w:sz w:val="24"/>
          <w:szCs w:val="24"/>
          <w:lang w:val="en-GB"/>
        </w:rPr>
        <w:t>w</w:t>
      </w:r>
      <w:r w:rsidR="00BF2CD0" w:rsidRPr="00C3497B">
        <w:rPr>
          <w:rFonts w:cstheme="minorHAnsi"/>
          <w:sz w:val="24"/>
          <w:szCs w:val="24"/>
          <w:lang w:val="en-GB"/>
        </w:rPr>
        <w:t>ill not exceed</w:t>
      </w:r>
      <w:r w:rsidR="00CE0DF0" w:rsidRPr="00C3497B">
        <w:rPr>
          <w:rFonts w:cstheme="minorHAnsi"/>
          <w:sz w:val="24"/>
          <w:szCs w:val="24"/>
          <w:lang w:val="en-GB"/>
        </w:rPr>
        <w:t xml:space="preserve"> 50 GB.</w:t>
      </w:r>
    </w:p>
    <w:p w14:paraId="0FD7A10A" w14:textId="77777777" w:rsidR="00553B6E" w:rsidRPr="00017D98" w:rsidRDefault="00553B6E" w:rsidP="00CE0379">
      <w:pPr>
        <w:pStyle w:val="Paragraphedeliste"/>
        <w:numPr>
          <w:ilvl w:val="1"/>
          <w:numId w:val="2"/>
        </w:numPr>
        <w:spacing w:after="120" w:line="240" w:lineRule="auto"/>
        <w:ind w:left="924" w:hanging="567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017D98">
        <w:rPr>
          <w:rFonts w:cstheme="minorHAnsi"/>
          <w:b/>
          <w:bCs/>
          <w:sz w:val="24"/>
          <w:szCs w:val="24"/>
          <w:lang w:val="en-GB"/>
        </w:rPr>
        <w:t>How will the data be collected, observed or generated?</w:t>
      </w:r>
    </w:p>
    <w:p w14:paraId="5E49AA1D" w14:textId="564E0CD8" w:rsidR="006133D7" w:rsidRPr="000B0229" w:rsidRDefault="000B0229" w:rsidP="005B1AA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 w:rsidRPr="000B0229">
        <w:rPr>
          <w:rFonts w:cstheme="minorHAnsi"/>
          <w:sz w:val="24"/>
          <w:szCs w:val="24"/>
          <w:lang w:val="en-GB"/>
        </w:rPr>
        <w:t xml:space="preserve">The data will be collected and generated </w:t>
      </w:r>
      <w:r w:rsidR="001F5FD5">
        <w:rPr>
          <w:rFonts w:cstheme="minorHAnsi"/>
          <w:sz w:val="24"/>
          <w:szCs w:val="24"/>
          <w:lang w:val="en-GB"/>
        </w:rPr>
        <w:t>through</w:t>
      </w:r>
      <w:r>
        <w:rPr>
          <w:rFonts w:cstheme="minorHAnsi"/>
          <w:sz w:val="24"/>
          <w:szCs w:val="24"/>
          <w:lang w:val="en-GB"/>
        </w:rPr>
        <w:t xml:space="preserve"> several means: </w:t>
      </w:r>
      <w:r w:rsidRPr="000B0229">
        <w:rPr>
          <w:rFonts w:eastAsia="Times New Roman" w:cstheme="minorHAnsi"/>
          <w:bCs/>
          <w:sz w:val="24"/>
          <w:szCs w:val="24"/>
          <w:lang w:val="en-GB" w:eastAsia="fr-CH"/>
        </w:rPr>
        <w:t xml:space="preserve">automated keyword searches and manual searches </w:t>
      </w:r>
      <w:r w:rsidR="001A69E2">
        <w:rPr>
          <w:rFonts w:cstheme="minorHAnsi"/>
          <w:sz w:val="24"/>
          <w:szCs w:val="24"/>
          <w:lang w:val="en-GB"/>
        </w:rPr>
        <w:t>of</w:t>
      </w:r>
      <w:r>
        <w:rPr>
          <w:rFonts w:cstheme="minorHAnsi"/>
          <w:sz w:val="24"/>
          <w:szCs w:val="24"/>
          <w:lang w:val="en-GB"/>
        </w:rPr>
        <w:t xml:space="preserve"> the</w:t>
      </w:r>
      <w:r w:rsidR="006133D7" w:rsidRPr="000B0229">
        <w:rPr>
          <w:rFonts w:cstheme="minorHAnsi"/>
          <w:sz w:val="24"/>
          <w:szCs w:val="24"/>
          <w:lang w:val="en-GB"/>
        </w:rPr>
        <w:t xml:space="preserve"> archives</w:t>
      </w:r>
      <w:r w:rsidR="00A16C53" w:rsidRPr="000B0229">
        <w:rPr>
          <w:rFonts w:cstheme="minorHAnsi"/>
          <w:sz w:val="24"/>
          <w:szCs w:val="24"/>
          <w:lang w:val="en-GB"/>
        </w:rPr>
        <w:t xml:space="preserve">, </w:t>
      </w:r>
      <w:r>
        <w:rPr>
          <w:rFonts w:cstheme="minorHAnsi"/>
          <w:sz w:val="24"/>
          <w:szCs w:val="24"/>
          <w:lang w:val="en-GB"/>
        </w:rPr>
        <w:t xml:space="preserve">cataloguing </w:t>
      </w:r>
      <w:r w:rsidRPr="000B0229">
        <w:rPr>
          <w:rFonts w:cstheme="minorHAnsi"/>
          <w:sz w:val="24"/>
          <w:szCs w:val="24"/>
          <w:lang w:val="en-GB"/>
        </w:rPr>
        <w:t>(</w:t>
      </w:r>
      <w:r w:rsidRPr="000B0229">
        <w:rPr>
          <w:rFonts w:cstheme="minorHAnsi"/>
          <w:i/>
          <w:iCs/>
          <w:sz w:val="24"/>
          <w:szCs w:val="24"/>
          <w:lang w:val="en-GB"/>
        </w:rPr>
        <w:t>a</w:t>
      </w:r>
      <w:r w:rsidRPr="000B0229">
        <w:rPr>
          <w:rFonts w:cstheme="minorHAnsi"/>
          <w:sz w:val="24"/>
          <w:szCs w:val="24"/>
          <w:lang w:val="en-GB"/>
        </w:rPr>
        <w:t xml:space="preserve">) </w:t>
      </w:r>
      <w:r>
        <w:rPr>
          <w:rFonts w:cstheme="minorHAnsi"/>
          <w:sz w:val="24"/>
          <w:szCs w:val="24"/>
          <w:lang w:val="en-GB"/>
        </w:rPr>
        <w:t xml:space="preserve">and compilation </w:t>
      </w:r>
      <w:r w:rsidR="00A16C53" w:rsidRPr="000B0229">
        <w:rPr>
          <w:rFonts w:cstheme="minorHAnsi"/>
          <w:sz w:val="24"/>
          <w:szCs w:val="24"/>
          <w:lang w:val="en-GB"/>
        </w:rPr>
        <w:t>(</w:t>
      </w:r>
      <w:r w:rsidR="00A16C53" w:rsidRPr="000B0229">
        <w:rPr>
          <w:rFonts w:cstheme="minorHAnsi"/>
          <w:i/>
          <w:iCs/>
          <w:sz w:val="24"/>
          <w:szCs w:val="24"/>
          <w:lang w:val="en-GB"/>
        </w:rPr>
        <w:t>b</w:t>
      </w:r>
      <w:r w:rsidR="00A16C53" w:rsidRPr="000B0229">
        <w:rPr>
          <w:rFonts w:cstheme="minorHAnsi"/>
          <w:sz w:val="24"/>
          <w:szCs w:val="24"/>
          <w:lang w:val="en-GB"/>
        </w:rPr>
        <w:t xml:space="preserve">), </w:t>
      </w:r>
      <w:r>
        <w:rPr>
          <w:rFonts w:cstheme="minorHAnsi"/>
          <w:sz w:val="24"/>
          <w:szCs w:val="24"/>
          <w:lang w:val="en-GB"/>
        </w:rPr>
        <w:t>computer-aided qualitative content analysis with software such as QDA Miner or NVivo (</w:t>
      </w:r>
      <w:r w:rsidR="00A16C53" w:rsidRPr="000B0229">
        <w:rPr>
          <w:rFonts w:cstheme="minorHAnsi"/>
          <w:i/>
          <w:iCs/>
          <w:sz w:val="24"/>
          <w:szCs w:val="24"/>
          <w:lang w:val="en-GB"/>
        </w:rPr>
        <w:t>c</w:t>
      </w:r>
      <w:r w:rsidR="00A16C53" w:rsidRPr="000B0229">
        <w:rPr>
          <w:rFonts w:cstheme="minorHAnsi"/>
          <w:sz w:val="24"/>
          <w:szCs w:val="24"/>
          <w:lang w:val="en-GB"/>
        </w:rPr>
        <w:t>)</w:t>
      </w:r>
      <w:r w:rsidR="001F38EF">
        <w:rPr>
          <w:rFonts w:cstheme="minorHAnsi"/>
          <w:sz w:val="24"/>
          <w:szCs w:val="24"/>
          <w:lang w:val="en-GB"/>
        </w:rPr>
        <w:t>,</w:t>
      </w:r>
      <w:r w:rsidR="00A16C53" w:rsidRPr="000B0229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and </w:t>
      </w:r>
      <w:r w:rsidRPr="000B0229">
        <w:rPr>
          <w:rFonts w:cstheme="minorHAnsi"/>
          <w:sz w:val="24"/>
          <w:szCs w:val="24"/>
          <w:lang w:val="en-GB"/>
        </w:rPr>
        <w:t>corpus-based analysis of aligned bitexts with concordancer</w:t>
      </w:r>
      <w:r w:rsidR="00D50D85">
        <w:rPr>
          <w:rFonts w:cstheme="minorHAnsi"/>
          <w:sz w:val="24"/>
          <w:szCs w:val="24"/>
          <w:lang w:val="en-GB"/>
        </w:rPr>
        <w:t>s</w:t>
      </w:r>
      <w:r w:rsidRPr="000B0229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such as ParaConc or </w:t>
      </w:r>
      <w:r w:rsidR="00A16C53" w:rsidRPr="000B0229">
        <w:rPr>
          <w:rFonts w:cstheme="minorHAnsi"/>
          <w:sz w:val="24"/>
          <w:szCs w:val="24"/>
          <w:lang w:val="en-GB"/>
        </w:rPr>
        <w:t>NoSketch</w:t>
      </w:r>
      <w:r>
        <w:rPr>
          <w:rFonts w:cstheme="minorHAnsi"/>
          <w:sz w:val="24"/>
          <w:szCs w:val="24"/>
          <w:lang w:val="en-GB"/>
        </w:rPr>
        <w:t xml:space="preserve"> Engine (</w:t>
      </w:r>
      <w:r w:rsidR="00A16C53" w:rsidRPr="000B0229">
        <w:rPr>
          <w:rFonts w:cstheme="minorHAnsi"/>
          <w:i/>
          <w:iCs/>
          <w:sz w:val="24"/>
          <w:szCs w:val="24"/>
          <w:lang w:val="en-GB"/>
        </w:rPr>
        <w:t>d</w:t>
      </w:r>
      <w:r w:rsidR="00A16C53" w:rsidRPr="000B0229">
        <w:rPr>
          <w:rFonts w:cstheme="minorHAnsi"/>
          <w:sz w:val="24"/>
          <w:szCs w:val="24"/>
          <w:lang w:val="en-GB"/>
        </w:rPr>
        <w:t>)</w:t>
      </w:r>
      <w:r w:rsidR="00C028CC" w:rsidRPr="000B0229">
        <w:rPr>
          <w:rFonts w:cstheme="minorHAnsi"/>
          <w:sz w:val="24"/>
          <w:szCs w:val="24"/>
          <w:lang w:val="en-GB"/>
        </w:rPr>
        <w:t>.</w:t>
      </w:r>
    </w:p>
    <w:p w14:paraId="338F4F86" w14:textId="6D41C38D" w:rsidR="00CE0DF0" w:rsidRDefault="00D50D85" w:rsidP="0044095B">
      <w:pPr>
        <w:spacing w:after="60" w:line="240" w:lineRule="auto"/>
        <w:ind w:left="357"/>
        <w:jc w:val="both"/>
        <w:rPr>
          <w:rFonts w:cstheme="minorHAnsi"/>
          <w:sz w:val="24"/>
          <w:szCs w:val="24"/>
          <w:lang w:val="en-GB"/>
        </w:rPr>
      </w:pPr>
      <w:r w:rsidRPr="00D50D85">
        <w:rPr>
          <w:rFonts w:cstheme="minorHAnsi"/>
          <w:sz w:val="24"/>
          <w:szCs w:val="24"/>
          <w:lang w:val="en-GB"/>
        </w:rPr>
        <w:t>For each dataset</w:t>
      </w:r>
      <w:r w:rsidR="00A16C53" w:rsidRPr="00D50D85">
        <w:rPr>
          <w:rFonts w:cstheme="minorHAnsi"/>
          <w:sz w:val="24"/>
          <w:szCs w:val="24"/>
          <w:lang w:val="en-GB"/>
        </w:rPr>
        <w:t xml:space="preserve">, </w:t>
      </w:r>
      <w:r w:rsidRPr="00D50D85">
        <w:rPr>
          <w:rFonts w:cstheme="minorHAnsi"/>
          <w:sz w:val="24"/>
          <w:szCs w:val="24"/>
          <w:lang w:val="en-GB"/>
        </w:rPr>
        <w:t xml:space="preserve">the files will be organized according to the general structure of the </w:t>
      </w:r>
      <w:r>
        <w:rPr>
          <w:rFonts w:cstheme="minorHAnsi"/>
          <w:sz w:val="24"/>
          <w:szCs w:val="24"/>
          <w:lang w:val="en-GB"/>
        </w:rPr>
        <w:t>project and the research team, with subfolders by country and by city</w:t>
      </w:r>
      <w:r w:rsidR="00CE0DF0">
        <w:rPr>
          <w:rFonts w:cstheme="minorHAnsi"/>
          <w:sz w:val="24"/>
          <w:szCs w:val="24"/>
          <w:lang w:val="en-GB"/>
        </w:rPr>
        <w:t>:</w:t>
      </w:r>
    </w:p>
    <w:p w14:paraId="023119FB" w14:textId="3C7E0A7C" w:rsidR="00CE0DF0" w:rsidRDefault="00CE0DF0" w:rsidP="0044095B">
      <w:pPr>
        <w:spacing w:after="0" w:line="240" w:lineRule="auto"/>
        <w:ind w:left="709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Catalogue of references</w:t>
      </w:r>
    </w:p>
    <w:p w14:paraId="212912F1" w14:textId="77777777" w:rsidR="00CE0DF0" w:rsidRDefault="00CE0DF0" w:rsidP="0044095B">
      <w:pPr>
        <w:spacing w:after="0" w:line="240" w:lineRule="auto"/>
        <w:ind w:left="1416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Belgium</w:t>
      </w:r>
    </w:p>
    <w:p w14:paraId="3FC872EE" w14:textId="77777777" w:rsidR="00CE0DF0" w:rsidRDefault="00CE0DF0" w:rsidP="0044095B">
      <w:pPr>
        <w:spacing w:after="0" w:line="240" w:lineRule="auto"/>
        <w:ind w:left="2124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Brussels</w:t>
      </w:r>
    </w:p>
    <w:p w14:paraId="60C93483" w14:textId="77777777" w:rsidR="00CE0DF0" w:rsidRDefault="00CE0DF0" w:rsidP="0044095B">
      <w:pPr>
        <w:spacing w:after="0" w:line="240" w:lineRule="auto"/>
        <w:ind w:left="2124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Antwerp</w:t>
      </w:r>
    </w:p>
    <w:p w14:paraId="21F080D9" w14:textId="77777777" w:rsidR="00CE0DF0" w:rsidRPr="004E17B8" w:rsidRDefault="00CE0DF0" w:rsidP="0044095B">
      <w:pPr>
        <w:spacing w:after="0" w:line="240" w:lineRule="auto"/>
        <w:ind w:left="2124"/>
        <w:jc w:val="both"/>
        <w:rPr>
          <w:rFonts w:cstheme="minorHAnsi"/>
          <w:sz w:val="24"/>
          <w:szCs w:val="24"/>
          <w:lang w:val="de-CH"/>
        </w:rPr>
      </w:pPr>
      <w:r w:rsidRPr="004E17B8">
        <w:rPr>
          <w:rFonts w:cstheme="minorHAnsi"/>
          <w:sz w:val="24"/>
          <w:szCs w:val="24"/>
          <w:lang w:val="de-CH"/>
        </w:rPr>
        <w:t>Liège</w:t>
      </w:r>
    </w:p>
    <w:p w14:paraId="228BD6F5" w14:textId="77777777" w:rsidR="00CE0DF0" w:rsidRPr="004E17B8" w:rsidRDefault="00CE0DF0" w:rsidP="0044095B">
      <w:pPr>
        <w:spacing w:after="0" w:line="240" w:lineRule="auto"/>
        <w:ind w:left="1416"/>
        <w:jc w:val="both"/>
        <w:rPr>
          <w:rFonts w:cstheme="minorHAnsi"/>
          <w:sz w:val="24"/>
          <w:szCs w:val="24"/>
          <w:lang w:val="de-CH"/>
        </w:rPr>
      </w:pPr>
      <w:r w:rsidRPr="00C3497B">
        <w:rPr>
          <w:sz w:val="24"/>
          <w:lang w:val="de-CH"/>
        </w:rPr>
        <w:t>Switzerland</w:t>
      </w:r>
    </w:p>
    <w:p w14:paraId="69C22B79" w14:textId="77777777" w:rsidR="00CE0DF0" w:rsidRPr="004E17B8" w:rsidRDefault="00CE0DF0" w:rsidP="0044095B">
      <w:pPr>
        <w:spacing w:after="0" w:line="240" w:lineRule="auto"/>
        <w:ind w:left="2124"/>
        <w:jc w:val="both"/>
        <w:rPr>
          <w:rFonts w:cstheme="minorHAnsi"/>
          <w:sz w:val="24"/>
          <w:szCs w:val="24"/>
          <w:lang w:val="de-CH"/>
        </w:rPr>
      </w:pPr>
      <w:r w:rsidRPr="008757A2">
        <w:rPr>
          <w:sz w:val="24"/>
          <w:lang w:val="de-CH"/>
        </w:rPr>
        <w:t>Bern</w:t>
      </w:r>
    </w:p>
    <w:p w14:paraId="590AC32E" w14:textId="15529251" w:rsidR="00CE0DF0" w:rsidRPr="004E17B8" w:rsidRDefault="00CE0DF0" w:rsidP="0044095B">
      <w:pPr>
        <w:spacing w:after="0" w:line="240" w:lineRule="auto"/>
        <w:ind w:left="2124"/>
        <w:jc w:val="both"/>
        <w:rPr>
          <w:rFonts w:cstheme="minorHAnsi"/>
          <w:sz w:val="24"/>
          <w:szCs w:val="24"/>
          <w:lang w:val="de-CH"/>
        </w:rPr>
      </w:pPr>
      <w:r w:rsidRPr="00C3497B">
        <w:rPr>
          <w:sz w:val="24"/>
          <w:lang w:val="de-CH"/>
        </w:rPr>
        <w:t>Geneva</w:t>
      </w:r>
    </w:p>
    <w:p w14:paraId="0CEEB014" w14:textId="77777777" w:rsidR="00CE0DF0" w:rsidRPr="004E17B8" w:rsidRDefault="00CE0DF0" w:rsidP="0044095B">
      <w:pPr>
        <w:spacing w:after="0" w:line="240" w:lineRule="auto"/>
        <w:ind w:left="2124"/>
        <w:jc w:val="both"/>
        <w:rPr>
          <w:rFonts w:cstheme="minorHAnsi"/>
          <w:sz w:val="24"/>
          <w:szCs w:val="24"/>
          <w:lang w:val="de-CH"/>
        </w:rPr>
      </w:pPr>
      <w:r w:rsidRPr="004E17B8">
        <w:rPr>
          <w:rFonts w:cstheme="minorHAnsi"/>
          <w:sz w:val="24"/>
          <w:szCs w:val="24"/>
          <w:lang w:val="de-CH"/>
        </w:rPr>
        <w:t>Biel/Bienne</w:t>
      </w:r>
    </w:p>
    <w:p w14:paraId="6C8E935A" w14:textId="3D6F3611" w:rsidR="00CE0DF0" w:rsidRDefault="00CE0DF0" w:rsidP="0044095B">
      <w:pPr>
        <w:spacing w:after="0" w:line="240" w:lineRule="auto"/>
        <w:ind w:left="708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Documentary database</w:t>
      </w:r>
    </w:p>
    <w:p w14:paraId="47E6F7EC" w14:textId="775E2C3A" w:rsidR="00FC41C4" w:rsidRDefault="00FC41C4" w:rsidP="0044095B">
      <w:pPr>
        <w:spacing w:after="0" w:line="240" w:lineRule="auto"/>
        <w:ind w:left="1416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Belgium</w:t>
      </w:r>
    </w:p>
    <w:p w14:paraId="72D39332" w14:textId="491111F1" w:rsidR="00FC41C4" w:rsidRDefault="00FC41C4" w:rsidP="0044095B">
      <w:pPr>
        <w:spacing w:after="0" w:line="240" w:lineRule="auto"/>
        <w:ind w:left="1416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…</w:t>
      </w:r>
    </w:p>
    <w:p w14:paraId="6E79FC25" w14:textId="153D1937" w:rsidR="00CE0DF0" w:rsidRDefault="00CE0DF0" w:rsidP="0044095B">
      <w:pPr>
        <w:spacing w:after="0" w:line="240" w:lineRule="auto"/>
        <w:ind w:left="708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Qualitative content analysis</w:t>
      </w:r>
    </w:p>
    <w:p w14:paraId="02C1EB16" w14:textId="2EEA30E7" w:rsidR="00FC41C4" w:rsidRDefault="00FC41C4" w:rsidP="0044095B">
      <w:pPr>
        <w:spacing w:after="0" w:line="240" w:lineRule="auto"/>
        <w:ind w:left="1416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Belgium</w:t>
      </w:r>
    </w:p>
    <w:p w14:paraId="6962EC66" w14:textId="60BF46CF" w:rsidR="00FC41C4" w:rsidRDefault="00FC41C4" w:rsidP="0044095B">
      <w:pPr>
        <w:spacing w:after="0" w:line="240" w:lineRule="auto"/>
        <w:ind w:left="1416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…</w:t>
      </w:r>
    </w:p>
    <w:p w14:paraId="63FD11FE" w14:textId="77B13694" w:rsidR="00CE0DF0" w:rsidRDefault="00CE0DF0" w:rsidP="0044095B">
      <w:pPr>
        <w:spacing w:after="0" w:line="240" w:lineRule="auto"/>
        <w:ind w:left="708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Bilingual corpus analysis</w:t>
      </w:r>
    </w:p>
    <w:p w14:paraId="64645001" w14:textId="250C4C11" w:rsidR="00FC41C4" w:rsidRDefault="00FC41C4" w:rsidP="0044095B">
      <w:pPr>
        <w:spacing w:after="0" w:line="240" w:lineRule="auto"/>
        <w:ind w:left="1416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Belgium</w:t>
      </w:r>
    </w:p>
    <w:p w14:paraId="63CEEBFC" w14:textId="06C8ABF6" w:rsidR="00FC41C4" w:rsidRDefault="00FC41C4" w:rsidP="0044095B">
      <w:pPr>
        <w:spacing w:after="0" w:line="240" w:lineRule="auto"/>
        <w:ind w:left="1418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…</w:t>
      </w:r>
    </w:p>
    <w:p w14:paraId="3F97679B" w14:textId="3822EDEE" w:rsidR="009E1171" w:rsidRPr="00D50D85" w:rsidRDefault="00D50D85" w:rsidP="00C3497B">
      <w:pPr>
        <w:spacing w:after="120" w:line="240" w:lineRule="auto"/>
        <w:ind w:left="357"/>
        <w:jc w:val="both"/>
        <w:rPr>
          <w:rFonts w:cstheme="minorHAnsi"/>
          <w:sz w:val="24"/>
          <w:szCs w:val="24"/>
          <w:lang w:val="en-GB"/>
        </w:rPr>
      </w:pPr>
      <w:r w:rsidRPr="00D50D85">
        <w:rPr>
          <w:rFonts w:cstheme="minorHAnsi"/>
          <w:sz w:val="24"/>
          <w:szCs w:val="24"/>
          <w:lang w:val="en-GB"/>
        </w:rPr>
        <w:t>File naming will follow a convention such as:</w:t>
      </w:r>
      <w:r w:rsidR="00A16C53" w:rsidRPr="00D50D85">
        <w:rPr>
          <w:rFonts w:cstheme="minorHAnsi"/>
          <w:sz w:val="24"/>
          <w:szCs w:val="24"/>
          <w:lang w:val="en-GB"/>
        </w:rPr>
        <w:t xml:space="preserve"> </w:t>
      </w:r>
      <w:r w:rsidR="00CD7798" w:rsidRPr="00D50D85">
        <w:rPr>
          <w:rFonts w:cstheme="minorHAnsi"/>
          <w:sz w:val="24"/>
          <w:szCs w:val="24"/>
          <w:lang w:val="en-GB"/>
        </w:rPr>
        <w:t>CABr</w:t>
      </w:r>
      <w:r w:rsidR="009E1171" w:rsidRPr="00D50D85">
        <w:rPr>
          <w:rFonts w:cstheme="minorHAnsi"/>
          <w:sz w:val="24"/>
          <w:szCs w:val="24"/>
          <w:lang w:val="en-GB"/>
        </w:rPr>
        <w:t>_</w:t>
      </w:r>
      <w:r w:rsidR="00CD7798" w:rsidRPr="00D50D85">
        <w:rPr>
          <w:rFonts w:cstheme="minorHAnsi"/>
          <w:sz w:val="24"/>
          <w:szCs w:val="24"/>
          <w:lang w:val="en-GB"/>
        </w:rPr>
        <w:t>translation_quality</w:t>
      </w:r>
      <w:r w:rsidR="009E1171" w:rsidRPr="00D50D85">
        <w:rPr>
          <w:rFonts w:cstheme="minorHAnsi"/>
          <w:sz w:val="24"/>
          <w:szCs w:val="24"/>
          <w:lang w:val="en-GB"/>
        </w:rPr>
        <w:t>_v003_2021</w:t>
      </w:r>
      <w:r w:rsidR="00FC41C4">
        <w:rPr>
          <w:rFonts w:cstheme="minorHAnsi"/>
          <w:sz w:val="24"/>
          <w:szCs w:val="24"/>
          <w:lang w:val="en-GB"/>
        </w:rPr>
        <w:t>0325</w:t>
      </w:r>
      <w:r w:rsidR="009E1171" w:rsidRPr="00D50D85">
        <w:rPr>
          <w:rFonts w:cstheme="minorHAnsi"/>
          <w:sz w:val="24"/>
          <w:szCs w:val="24"/>
          <w:lang w:val="en-GB"/>
        </w:rPr>
        <w:t>.csv</w:t>
      </w:r>
      <w:r w:rsidR="00CD7798" w:rsidRPr="00D50D85">
        <w:rPr>
          <w:rFonts w:cstheme="minorHAnsi"/>
          <w:sz w:val="24"/>
          <w:szCs w:val="24"/>
          <w:lang w:val="en-GB"/>
        </w:rPr>
        <w:t xml:space="preserve"> (CABr = </w:t>
      </w:r>
      <w:r w:rsidR="00CD7798" w:rsidRPr="00D50D85">
        <w:rPr>
          <w:rFonts w:cs="Times New Roman"/>
          <w:sz w:val="24"/>
          <w:szCs w:val="24"/>
          <w:lang w:val="en-GB"/>
        </w:rPr>
        <w:t>‘</w:t>
      </w:r>
      <w:r w:rsidR="00CD7798" w:rsidRPr="00D50D85">
        <w:rPr>
          <w:rFonts w:cstheme="minorHAnsi"/>
          <w:sz w:val="24"/>
          <w:szCs w:val="24"/>
          <w:lang w:val="en-GB"/>
        </w:rPr>
        <w:t>content analysis Brussels</w:t>
      </w:r>
      <w:r w:rsidR="00CD7798" w:rsidRPr="00D50D85">
        <w:rPr>
          <w:rFonts w:cs="Times New Roman"/>
          <w:sz w:val="24"/>
          <w:szCs w:val="24"/>
          <w:lang w:val="en-GB"/>
        </w:rPr>
        <w:t>’</w:t>
      </w:r>
      <w:r w:rsidR="00CD7798" w:rsidRPr="00D50D85">
        <w:rPr>
          <w:rFonts w:cstheme="minorHAnsi"/>
          <w:sz w:val="24"/>
          <w:szCs w:val="24"/>
          <w:lang w:val="en-GB"/>
        </w:rPr>
        <w:t>).</w:t>
      </w:r>
    </w:p>
    <w:p w14:paraId="5F950C09" w14:textId="77777777" w:rsidR="00553B6E" w:rsidRPr="00017D98" w:rsidRDefault="00553B6E" w:rsidP="00CE0379">
      <w:pPr>
        <w:pStyle w:val="Paragraphedeliste"/>
        <w:numPr>
          <w:ilvl w:val="1"/>
          <w:numId w:val="2"/>
        </w:numPr>
        <w:spacing w:after="120" w:line="240" w:lineRule="auto"/>
        <w:ind w:left="924" w:hanging="567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017D98">
        <w:rPr>
          <w:rFonts w:cstheme="minorHAnsi"/>
          <w:b/>
          <w:bCs/>
          <w:sz w:val="24"/>
          <w:szCs w:val="24"/>
          <w:lang w:val="en-GB"/>
        </w:rPr>
        <w:t>What documentation and metadata will you provide with the data?</w:t>
      </w:r>
    </w:p>
    <w:p w14:paraId="5B843B8C" w14:textId="2F0E8E17" w:rsidR="0014737D" w:rsidRPr="009B4A71" w:rsidRDefault="00D50D85" w:rsidP="005B1AA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 w:rsidRPr="00BA7B5E">
        <w:rPr>
          <w:rFonts w:cstheme="minorHAnsi"/>
          <w:sz w:val="24"/>
          <w:szCs w:val="24"/>
          <w:lang w:val="en-GB"/>
        </w:rPr>
        <w:t xml:space="preserve">README.txt files will be created for the project </w:t>
      </w:r>
      <w:r w:rsidR="00BA7B5E" w:rsidRPr="00BA7B5E">
        <w:rPr>
          <w:rFonts w:cstheme="minorHAnsi"/>
          <w:sz w:val="24"/>
          <w:szCs w:val="24"/>
          <w:lang w:val="en-GB"/>
        </w:rPr>
        <w:t>data as a whole and for each dataset (</w:t>
      </w:r>
      <w:r w:rsidR="0014737D" w:rsidRPr="00BA7B5E">
        <w:rPr>
          <w:rFonts w:cstheme="minorHAnsi"/>
          <w:i/>
          <w:iCs/>
          <w:sz w:val="24"/>
          <w:szCs w:val="24"/>
          <w:lang w:val="en-GB"/>
        </w:rPr>
        <w:t>a</w:t>
      </w:r>
      <w:r w:rsidR="00B56C44">
        <w:rPr>
          <w:rFonts w:cstheme="minorHAnsi"/>
          <w:i/>
          <w:iCs/>
          <w:sz w:val="24"/>
          <w:szCs w:val="24"/>
          <w:lang w:val="en-GB"/>
        </w:rPr>
        <w:t>–</w:t>
      </w:r>
      <w:r w:rsidR="0014737D" w:rsidRPr="00BA7B5E">
        <w:rPr>
          <w:rFonts w:cstheme="minorHAnsi"/>
          <w:i/>
          <w:iCs/>
          <w:sz w:val="24"/>
          <w:szCs w:val="24"/>
          <w:lang w:val="en-GB"/>
        </w:rPr>
        <w:t>d</w:t>
      </w:r>
      <w:r w:rsidR="00BA7B5E" w:rsidRPr="00BA7B5E">
        <w:rPr>
          <w:rFonts w:cstheme="minorHAnsi"/>
          <w:sz w:val="24"/>
          <w:szCs w:val="24"/>
          <w:lang w:val="en-GB"/>
        </w:rPr>
        <w:t xml:space="preserve">). </w:t>
      </w:r>
      <w:r w:rsidR="00BA7B5E" w:rsidRPr="009B4A71">
        <w:rPr>
          <w:rFonts w:cstheme="minorHAnsi"/>
          <w:sz w:val="24"/>
          <w:szCs w:val="24"/>
          <w:lang w:val="en-GB"/>
        </w:rPr>
        <w:t>They will contain the following information: title of the project/</w:t>
      </w:r>
      <w:r w:rsidR="0014737D" w:rsidRPr="009B4A71">
        <w:rPr>
          <w:rFonts w:cstheme="minorHAnsi"/>
          <w:sz w:val="24"/>
          <w:szCs w:val="24"/>
          <w:lang w:val="en-GB"/>
        </w:rPr>
        <w:t>dataset,</w:t>
      </w:r>
      <w:r w:rsidR="00FC41C4">
        <w:rPr>
          <w:rFonts w:cstheme="minorHAnsi"/>
          <w:sz w:val="24"/>
          <w:szCs w:val="24"/>
          <w:lang w:val="en-GB"/>
        </w:rPr>
        <w:t xml:space="preserve"> DOI (at the final stage, i.e. data sharing),</w:t>
      </w:r>
      <w:r w:rsidR="0014737D" w:rsidRPr="009B4A71">
        <w:rPr>
          <w:rFonts w:cstheme="minorHAnsi"/>
          <w:sz w:val="24"/>
          <w:szCs w:val="24"/>
          <w:lang w:val="en-GB"/>
        </w:rPr>
        <w:t xml:space="preserve"> </w:t>
      </w:r>
      <w:r w:rsidR="00BA7B5E" w:rsidRPr="009B4A71">
        <w:rPr>
          <w:rFonts w:cstheme="minorHAnsi"/>
          <w:sz w:val="24"/>
          <w:szCs w:val="24"/>
          <w:lang w:val="en-GB"/>
        </w:rPr>
        <w:t xml:space="preserve">name and contribution of the researcher(s), dates of data collection and </w:t>
      </w:r>
      <w:r w:rsidR="009B4A71">
        <w:rPr>
          <w:rFonts w:cstheme="minorHAnsi"/>
          <w:sz w:val="24"/>
          <w:szCs w:val="24"/>
          <w:lang w:val="en-GB"/>
        </w:rPr>
        <w:t xml:space="preserve">processing, </w:t>
      </w:r>
      <w:r w:rsidR="009B4A71" w:rsidRPr="009B4A71">
        <w:rPr>
          <w:rFonts w:cstheme="minorHAnsi"/>
          <w:sz w:val="24"/>
          <w:szCs w:val="24"/>
          <w:lang w:val="en-GB"/>
        </w:rPr>
        <w:t>m</w:t>
      </w:r>
      <w:r w:rsidR="009B4A71">
        <w:rPr>
          <w:rFonts w:cstheme="minorHAnsi"/>
          <w:sz w:val="24"/>
          <w:szCs w:val="24"/>
          <w:lang w:val="en-GB"/>
        </w:rPr>
        <w:t>ethods and tools used</w:t>
      </w:r>
      <w:r w:rsidR="0014737D" w:rsidRPr="009B4A71">
        <w:rPr>
          <w:rFonts w:cstheme="minorHAnsi"/>
          <w:sz w:val="24"/>
          <w:szCs w:val="24"/>
          <w:lang w:val="en-GB"/>
        </w:rPr>
        <w:t xml:space="preserve">, </w:t>
      </w:r>
      <w:r w:rsidR="00BA7B5E" w:rsidRPr="009B4A71">
        <w:rPr>
          <w:rFonts w:cstheme="minorHAnsi"/>
          <w:sz w:val="24"/>
          <w:szCs w:val="24"/>
          <w:lang w:val="en-GB"/>
        </w:rPr>
        <w:t xml:space="preserve">description of the tree structure </w:t>
      </w:r>
      <w:r w:rsidR="009B4A71" w:rsidRPr="009B4A71">
        <w:rPr>
          <w:rFonts w:cstheme="minorHAnsi"/>
          <w:sz w:val="24"/>
          <w:szCs w:val="24"/>
          <w:lang w:val="en-GB"/>
        </w:rPr>
        <w:t xml:space="preserve">and </w:t>
      </w:r>
      <w:r w:rsidR="00BA7B5E" w:rsidRPr="009B4A71">
        <w:rPr>
          <w:rFonts w:cstheme="minorHAnsi"/>
          <w:sz w:val="24"/>
          <w:szCs w:val="24"/>
          <w:lang w:val="en-GB"/>
        </w:rPr>
        <w:t>file naming principles</w:t>
      </w:r>
      <w:r w:rsidR="00EF065C" w:rsidRPr="009B4A71">
        <w:rPr>
          <w:rFonts w:cstheme="minorHAnsi"/>
          <w:sz w:val="24"/>
          <w:szCs w:val="24"/>
          <w:lang w:val="en-GB"/>
        </w:rPr>
        <w:t xml:space="preserve">, </w:t>
      </w:r>
      <w:r w:rsidR="00BA7B5E" w:rsidRPr="009B4A71">
        <w:rPr>
          <w:rFonts w:cstheme="minorHAnsi"/>
          <w:sz w:val="24"/>
          <w:szCs w:val="24"/>
          <w:lang w:val="en-GB"/>
        </w:rPr>
        <w:t>list of abbreviations and</w:t>
      </w:r>
      <w:r w:rsidR="0014737D" w:rsidRPr="009B4A71">
        <w:rPr>
          <w:rFonts w:cstheme="minorHAnsi"/>
          <w:sz w:val="24"/>
          <w:szCs w:val="24"/>
          <w:lang w:val="en-GB"/>
        </w:rPr>
        <w:t xml:space="preserve"> conventions, </w:t>
      </w:r>
      <w:r w:rsidR="00643959">
        <w:rPr>
          <w:rFonts w:cstheme="minorHAnsi"/>
          <w:sz w:val="24"/>
          <w:szCs w:val="24"/>
          <w:lang w:val="en-GB"/>
        </w:rPr>
        <w:t xml:space="preserve">and </w:t>
      </w:r>
      <w:r w:rsidR="00BA7B5E" w:rsidRPr="009B4A71">
        <w:rPr>
          <w:rFonts w:cstheme="minorHAnsi"/>
          <w:sz w:val="24"/>
          <w:szCs w:val="24"/>
          <w:lang w:val="en-GB"/>
        </w:rPr>
        <w:t>access</w:t>
      </w:r>
      <w:r w:rsidR="00EF065C" w:rsidRPr="009B4A71">
        <w:rPr>
          <w:rFonts w:cstheme="minorHAnsi"/>
          <w:sz w:val="24"/>
          <w:szCs w:val="24"/>
          <w:lang w:val="en-GB"/>
        </w:rPr>
        <w:t xml:space="preserve"> c</w:t>
      </w:r>
      <w:r w:rsidR="0014737D" w:rsidRPr="009B4A71">
        <w:rPr>
          <w:rFonts w:cstheme="minorHAnsi"/>
          <w:sz w:val="24"/>
          <w:szCs w:val="24"/>
          <w:lang w:val="en-GB"/>
        </w:rPr>
        <w:t>onditions</w:t>
      </w:r>
      <w:r w:rsidR="00EF065C" w:rsidRPr="009B4A71">
        <w:rPr>
          <w:rFonts w:cstheme="minorHAnsi"/>
          <w:sz w:val="24"/>
          <w:szCs w:val="24"/>
          <w:lang w:val="en-GB"/>
        </w:rPr>
        <w:t xml:space="preserve"> (licence).</w:t>
      </w:r>
    </w:p>
    <w:p w14:paraId="52E79A08" w14:textId="3321EDBB" w:rsidR="00CC5B38" w:rsidRPr="00D8786C" w:rsidRDefault="006A2B7A" w:rsidP="0014737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 w:rsidRPr="006A2B7A">
        <w:rPr>
          <w:rFonts w:cstheme="minorHAnsi"/>
          <w:sz w:val="24"/>
          <w:szCs w:val="24"/>
          <w:lang w:val="en-GB"/>
        </w:rPr>
        <w:t>Developing a metadata model to record the</w:t>
      </w:r>
      <w:r w:rsidR="00FE25C9">
        <w:rPr>
          <w:rFonts w:cstheme="minorHAnsi"/>
          <w:sz w:val="24"/>
          <w:szCs w:val="24"/>
          <w:lang w:val="en-GB"/>
        </w:rPr>
        <w:t xml:space="preserve"> primary</w:t>
      </w:r>
      <w:r w:rsidRPr="006A2B7A">
        <w:rPr>
          <w:rFonts w:cstheme="minorHAnsi"/>
          <w:sz w:val="24"/>
          <w:szCs w:val="24"/>
          <w:lang w:val="en-GB"/>
        </w:rPr>
        <w:t xml:space="preserve"> sources and create the database (</w:t>
      </w:r>
      <w:r w:rsidRPr="006A2B7A">
        <w:rPr>
          <w:rFonts w:cstheme="minorHAnsi"/>
          <w:i/>
          <w:iCs/>
          <w:sz w:val="24"/>
          <w:szCs w:val="24"/>
          <w:lang w:val="en-GB"/>
        </w:rPr>
        <w:t>a</w:t>
      </w:r>
      <w:r w:rsidR="00643959">
        <w:rPr>
          <w:rFonts w:cstheme="minorHAnsi"/>
          <w:i/>
          <w:iCs/>
          <w:sz w:val="24"/>
          <w:szCs w:val="24"/>
          <w:lang w:val="en-GB"/>
        </w:rPr>
        <w:t>–</w:t>
      </w:r>
      <w:r w:rsidRPr="006A2B7A">
        <w:rPr>
          <w:rFonts w:cstheme="minorHAnsi"/>
          <w:i/>
          <w:iCs/>
          <w:sz w:val="24"/>
          <w:szCs w:val="24"/>
          <w:lang w:val="en-GB"/>
        </w:rPr>
        <w:t>b</w:t>
      </w:r>
      <w:r w:rsidRPr="006A2B7A">
        <w:rPr>
          <w:rFonts w:cstheme="minorHAnsi"/>
          <w:sz w:val="24"/>
          <w:szCs w:val="24"/>
          <w:lang w:val="en-GB"/>
        </w:rPr>
        <w:t xml:space="preserve">) and </w:t>
      </w:r>
      <w:r w:rsidR="003777E9">
        <w:rPr>
          <w:rFonts w:cstheme="minorHAnsi"/>
          <w:sz w:val="24"/>
          <w:szCs w:val="24"/>
          <w:lang w:val="en-GB"/>
        </w:rPr>
        <w:t xml:space="preserve">defining </w:t>
      </w:r>
      <w:r>
        <w:rPr>
          <w:rFonts w:cstheme="minorHAnsi"/>
          <w:sz w:val="24"/>
          <w:szCs w:val="24"/>
          <w:lang w:val="en-GB"/>
        </w:rPr>
        <w:t>coding g</w:t>
      </w:r>
      <w:r w:rsidRPr="006A2B7A">
        <w:rPr>
          <w:rFonts w:cstheme="minorHAnsi"/>
          <w:sz w:val="24"/>
          <w:szCs w:val="24"/>
          <w:lang w:val="en-US"/>
        </w:rPr>
        <w:t xml:space="preserve">rids and principles </w:t>
      </w:r>
      <w:r w:rsidR="00D71812">
        <w:rPr>
          <w:rFonts w:cstheme="minorHAnsi"/>
          <w:sz w:val="24"/>
          <w:szCs w:val="24"/>
          <w:lang w:val="en-US"/>
        </w:rPr>
        <w:t>to carry out the computer-aided anal</w:t>
      </w:r>
      <w:r w:rsidR="00EF065C" w:rsidRPr="006A2B7A">
        <w:rPr>
          <w:rFonts w:cstheme="minorHAnsi"/>
          <w:sz w:val="24"/>
          <w:szCs w:val="24"/>
          <w:lang w:val="en-GB"/>
        </w:rPr>
        <w:t>yses (</w:t>
      </w:r>
      <w:r w:rsidR="00EF065C" w:rsidRPr="00D71812">
        <w:rPr>
          <w:rFonts w:cstheme="minorHAnsi"/>
          <w:i/>
          <w:iCs/>
          <w:sz w:val="24"/>
          <w:szCs w:val="24"/>
          <w:lang w:val="en-GB"/>
        </w:rPr>
        <w:t>c</w:t>
      </w:r>
      <w:r w:rsidR="00643959">
        <w:rPr>
          <w:rFonts w:cstheme="minorHAnsi"/>
          <w:i/>
          <w:iCs/>
          <w:sz w:val="24"/>
          <w:szCs w:val="24"/>
          <w:lang w:val="en-GB"/>
        </w:rPr>
        <w:t>–</w:t>
      </w:r>
      <w:r w:rsidR="00EF065C" w:rsidRPr="00D71812">
        <w:rPr>
          <w:rFonts w:cstheme="minorHAnsi"/>
          <w:i/>
          <w:iCs/>
          <w:sz w:val="24"/>
          <w:szCs w:val="24"/>
          <w:lang w:val="en-GB"/>
        </w:rPr>
        <w:t>d</w:t>
      </w:r>
      <w:r w:rsidR="00EF065C" w:rsidRPr="006A2B7A">
        <w:rPr>
          <w:rFonts w:cstheme="minorHAnsi"/>
          <w:sz w:val="24"/>
          <w:szCs w:val="24"/>
          <w:lang w:val="en-GB"/>
        </w:rPr>
        <w:t xml:space="preserve">) </w:t>
      </w:r>
      <w:r w:rsidRPr="006A2B7A">
        <w:rPr>
          <w:rFonts w:cstheme="minorHAnsi"/>
          <w:sz w:val="24"/>
          <w:szCs w:val="24"/>
          <w:lang w:val="en-GB"/>
        </w:rPr>
        <w:t>is an integral part of the research project</w:t>
      </w:r>
      <w:r w:rsidR="006133D7" w:rsidRPr="006A2B7A">
        <w:rPr>
          <w:rFonts w:cstheme="minorHAnsi"/>
          <w:sz w:val="24"/>
          <w:szCs w:val="24"/>
          <w:lang w:val="en-GB"/>
        </w:rPr>
        <w:t>.</w:t>
      </w:r>
      <w:r w:rsidR="0014737D" w:rsidRPr="006A2B7A">
        <w:rPr>
          <w:rFonts w:cstheme="minorHAnsi"/>
          <w:sz w:val="24"/>
          <w:szCs w:val="24"/>
          <w:lang w:val="en-GB"/>
        </w:rPr>
        <w:t xml:space="preserve"> </w:t>
      </w:r>
      <w:r w:rsidR="00D71812" w:rsidRPr="00D71812">
        <w:rPr>
          <w:rFonts w:cstheme="minorHAnsi"/>
          <w:sz w:val="24"/>
          <w:szCs w:val="24"/>
          <w:lang w:val="en-GB"/>
        </w:rPr>
        <w:t>Th</w:t>
      </w:r>
      <w:r w:rsidR="00D71812">
        <w:rPr>
          <w:rFonts w:cstheme="minorHAnsi"/>
          <w:sz w:val="24"/>
          <w:szCs w:val="24"/>
          <w:lang w:val="en-GB"/>
        </w:rPr>
        <w:t xml:space="preserve">is can be used as a basis </w:t>
      </w:r>
      <w:r w:rsidR="00813761">
        <w:rPr>
          <w:rFonts w:cstheme="minorHAnsi"/>
          <w:sz w:val="24"/>
          <w:szCs w:val="24"/>
          <w:lang w:val="en-GB"/>
        </w:rPr>
        <w:t>for</w:t>
      </w:r>
      <w:r w:rsidR="00D71812">
        <w:rPr>
          <w:rFonts w:cstheme="minorHAnsi"/>
          <w:sz w:val="24"/>
          <w:szCs w:val="24"/>
          <w:lang w:val="en-GB"/>
        </w:rPr>
        <w:t xml:space="preserve"> </w:t>
      </w:r>
      <w:r w:rsidR="00813761">
        <w:rPr>
          <w:rFonts w:cstheme="minorHAnsi"/>
          <w:sz w:val="24"/>
          <w:szCs w:val="24"/>
          <w:lang w:val="en-GB"/>
        </w:rPr>
        <w:t xml:space="preserve">completing </w:t>
      </w:r>
      <w:r w:rsidR="00D71812">
        <w:rPr>
          <w:rFonts w:cstheme="minorHAnsi"/>
          <w:sz w:val="24"/>
          <w:szCs w:val="24"/>
          <w:lang w:val="en-GB"/>
        </w:rPr>
        <w:t>th</w:t>
      </w:r>
      <w:r w:rsidR="00D71812" w:rsidRPr="00D71812">
        <w:rPr>
          <w:rFonts w:cstheme="minorHAnsi"/>
          <w:sz w:val="24"/>
          <w:szCs w:val="24"/>
          <w:lang w:val="en-GB"/>
        </w:rPr>
        <w:t>e documentation to be provided with the data (</w:t>
      </w:r>
      <w:r w:rsidR="00D71812">
        <w:rPr>
          <w:rFonts w:cstheme="minorHAnsi"/>
          <w:sz w:val="24"/>
          <w:szCs w:val="24"/>
          <w:lang w:val="en-GB"/>
        </w:rPr>
        <w:t xml:space="preserve">e.g. </w:t>
      </w:r>
      <w:r w:rsidR="00D71812" w:rsidRPr="00D50D85">
        <w:rPr>
          <w:rFonts w:cs="Times New Roman"/>
          <w:sz w:val="24"/>
          <w:szCs w:val="24"/>
          <w:lang w:val="en-GB"/>
        </w:rPr>
        <w:t>‘</w:t>
      </w:r>
      <w:r w:rsidR="00D71812" w:rsidRPr="00D71812">
        <w:rPr>
          <w:rFonts w:cstheme="minorHAnsi"/>
          <w:sz w:val="24"/>
          <w:szCs w:val="24"/>
          <w:lang w:val="en-GB"/>
        </w:rPr>
        <w:t xml:space="preserve">methods and </w:t>
      </w:r>
      <w:r w:rsidR="00D71812">
        <w:rPr>
          <w:rFonts w:cstheme="minorHAnsi"/>
          <w:sz w:val="24"/>
          <w:szCs w:val="24"/>
          <w:lang w:val="en-GB"/>
        </w:rPr>
        <w:t>tools</w:t>
      </w:r>
      <w:r w:rsidR="00D71812" w:rsidRPr="00D50D85">
        <w:rPr>
          <w:rFonts w:cs="Times New Roman"/>
          <w:sz w:val="24"/>
          <w:szCs w:val="24"/>
          <w:lang w:val="en-GB"/>
        </w:rPr>
        <w:t>’</w:t>
      </w:r>
      <w:r w:rsidR="00D71812">
        <w:rPr>
          <w:rFonts w:cstheme="minorHAnsi"/>
          <w:sz w:val="24"/>
          <w:szCs w:val="24"/>
          <w:lang w:val="en-GB"/>
        </w:rPr>
        <w:t xml:space="preserve"> items in the </w:t>
      </w:r>
      <w:r w:rsidR="00D71812" w:rsidRPr="00D71812">
        <w:rPr>
          <w:rFonts w:cstheme="minorHAnsi"/>
          <w:sz w:val="24"/>
          <w:szCs w:val="24"/>
          <w:lang w:val="en-GB"/>
        </w:rPr>
        <w:t>README.txt files)</w:t>
      </w:r>
      <w:r w:rsidR="00D71812">
        <w:rPr>
          <w:rFonts w:cstheme="minorHAnsi"/>
          <w:sz w:val="24"/>
          <w:szCs w:val="24"/>
          <w:lang w:val="en-GB"/>
        </w:rPr>
        <w:t>.</w:t>
      </w:r>
      <w:r w:rsidR="00EF065C" w:rsidRPr="00D71812">
        <w:rPr>
          <w:rFonts w:cstheme="minorHAnsi"/>
          <w:sz w:val="24"/>
          <w:szCs w:val="24"/>
          <w:lang w:val="en-GB"/>
        </w:rPr>
        <w:t xml:space="preserve"> </w:t>
      </w:r>
      <w:r w:rsidR="00D71812" w:rsidRPr="00813761">
        <w:rPr>
          <w:rFonts w:cstheme="minorHAnsi"/>
          <w:sz w:val="24"/>
          <w:szCs w:val="24"/>
          <w:lang w:val="en-GB"/>
        </w:rPr>
        <w:t>Moreover,</w:t>
      </w:r>
      <w:r w:rsidR="00EF065C" w:rsidRPr="00813761">
        <w:rPr>
          <w:rFonts w:cstheme="minorHAnsi"/>
          <w:sz w:val="24"/>
          <w:szCs w:val="24"/>
          <w:lang w:val="en-GB"/>
        </w:rPr>
        <w:t xml:space="preserve"> </w:t>
      </w:r>
      <w:r w:rsidR="00813761" w:rsidRPr="00813761">
        <w:rPr>
          <w:rFonts w:cstheme="minorHAnsi"/>
          <w:sz w:val="24"/>
          <w:szCs w:val="24"/>
          <w:lang w:val="en-GB"/>
        </w:rPr>
        <w:t>some of the</w:t>
      </w:r>
      <w:r w:rsidR="00EF065C" w:rsidRPr="00813761">
        <w:rPr>
          <w:rFonts w:cstheme="minorHAnsi"/>
          <w:sz w:val="24"/>
          <w:szCs w:val="24"/>
          <w:lang w:val="en-GB"/>
        </w:rPr>
        <w:t xml:space="preserve"> p</w:t>
      </w:r>
      <w:r w:rsidR="002310A0" w:rsidRPr="00813761">
        <w:rPr>
          <w:rFonts w:cstheme="minorHAnsi"/>
          <w:sz w:val="24"/>
          <w:szCs w:val="24"/>
          <w:lang w:val="en-GB"/>
        </w:rPr>
        <w:t xml:space="preserve">ublications </w:t>
      </w:r>
      <w:r w:rsidR="00EF065C" w:rsidRPr="00813761">
        <w:rPr>
          <w:rFonts w:cstheme="minorHAnsi"/>
          <w:sz w:val="24"/>
          <w:szCs w:val="24"/>
          <w:lang w:val="en-GB"/>
        </w:rPr>
        <w:t>p</w:t>
      </w:r>
      <w:r w:rsidR="00813761" w:rsidRPr="00813761">
        <w:rPr>
          <w:rFonts w:cstheme="minorHAnsi"/>
          <w:sz w:val="24"/>
          <w:szCs w:val="24"/>
          <w:lang w:val="en-GB"/>
        </w:rPr>
        <w:t>lanned under the p</w:t>
      </w:r>
      <w:r w:rsidR="00EF065C" w:rsidRPr="00813761">
        <w:rPr>
          <w:rFonts w:cstheme="minorHAnsi"/>
          <w:sz w:val="24"/>
          <w:szCs w:val="24"/>
          <w:lang w:val="en-GB"/>
        </w:rPr>
        <w:t>roje</w:t>
      </w:r>
      <w:r w:rsidR="00813761" w:rsidRPr="00813761">
        <w:rPr>
          <w:rFonts w:cstheme="minorHAnsi"/>
          <w:sz w:val="24"/>
          <w:szCs w:val="24"/>
          <w:lang w:val="en-GB"/>
        </w:rPr>
        <w:t>c</w:t>
      </w:r>
      <w:r w:rsidR="00EF065C" w:rsidRPr="00813761">
        <w:rPr>
          <w:rFonts w:cstheme="minorHAnsi"/>
          <w:sz w:val="24"/>
          <w:szCs w:val="24"/>
          <w:lang w:val="en-GB"/>
        </w:rPr>
        <w:t>t</w:t>
      </w:r>
      <w:r w:rsidR="00813761">
        <w:rPr>
          <w:rFonts w:cstheme="minorHAnsi"/>
          <w:sz w:val="24"/>
          <w:szCs w:val="24"/>
          <w:lang w:val="en-GB"/>
        </w:rPr>
        <w:t>, which will be open access,</w:t>
      </w:r>
      <w:r w:rsidR="00EF065C" w:rsidRPr="00813761">
        <w:rPr>
          <w:rFonts w:cstheme="minorHAnsi"/>
          <w:sz w:val="24"/>
          <w:szCs w:val="24"/>
          <w:lang w:val="en-GB"/>
        </w:rPr>
        <w:t xml:space="preserve"> </w:t>
      </w:r>
      <w:r w:rsidR="00813761" w:rsidRPr="00813761">
        <w:rPr>
          <w:rFonts w:cstheme="minorHAnsi"/>
          <w:sz w:val="24"/>
          <w:szCs w:val="24"/>
          <w:lang w:val="en-GB"/>
        </w:rPr>
        <w:t>ha</w:t>
      </w:r>
      <w:r w:rsidR="00813761">
        <w:rPr>
          <w:rFonts w:cstheme="minorHAnsi"/>
          <w:sz w:val="24"/>
          <w:szCs w:val="24"/>
          <w:lang w:val="en-GB"/>
        </w:rPr>
        <w:t>ve a met</w:t>
      </w:r>
      <w:r w:rsidR="00EF065C" w:rsidRPr="00813761">
        <w:rPr>
          <w:rFonts w:cstheme="minorHAnsi"/>
          <w:sz w:val="24"/>
          <w:szCs w:val="24"/>
          <w:lang w:val="en-GB"/>
        </w:rPr>
        <w:t>hodologi</w:t>
      </w:r>
      <w:r w:rsidR="00813761">
        <w:rPr>
          <w:rFonts w:cstheme="minorHAnsi"/>
          <w:sz w:val="24"/>
          <w:szCs w:val="24"/>
          <w:lang w:val="en-GB"/>
        </w:rPr>
        <w:t>cal focus</w:t>
      </w:r>
      <w:r w:rsidR="00EF065C" w:rsidRPr="00813761">
        <w:rPr>
          <w:rFonts w:cstheme="minorHAnsi"/>
          <w:sz w:val="24"/>
          <w:szCs w:val="24"/>
          <w:lang w:val="en-GB"/>
        </w:rPr>
        <w:t xml:space="preserve">. </w:t>
      </w:r>
      <w:r w:rsidR="00D8786C" w:rsidRPr="00D8786C">
        <w:rPr>
          <w:rFonts w:cstheme="minorHAnsi"/>
          <w:sz w:val="24"/>
          <w:szCs w:val="24"/>
          <w:lang w:val="en-GB"/>
        </w:rPr>
        <w:t>Th</w:t>
      </w:r>
      <w:r w:rsidR="00D8786C">
        <w:rPr>
          <w:rFonts w:cstheme="minorHAnsi"/>
          <w:sz w:val="24"/>
          <w:szCs w:val="24"/>
          <w:lang w:val="en-GB"/>
        </w:rPr>
        <w:t>ey will</w:t>
      </w:r>
      <w:r w:rsidR="00D8786C" w:rsidRPr="00D8786C">
        <w:rPr>
          <w:rFonts w:cstheme="minorHAnsi"/>
          <w:sz w:val="24"/>
          <w:szCs w:val="24"/>
          <w:lang w:val="en-GB"/>
        </w:rPr>
        <w:t xml:space="preserve"> facilitate the possible reuse of the data by other researchers</w:t>
      </w:r>
      <w:r w:rsidR="00D8786C">
        <w:rPr>
          <w:rFonts w:cstheme="minorHAnsi"/>
          <w:sz w:val="24"/>
          <w:szCs w:val="24"/>
          <w:lang w:val="en-GB"/>
        </w:rPr>
        <w:t>.</w:t>
      </w:r>
    </w:p>
    <w:p w14:paraId="1A0D0963" w14:textId="77777777" w:rsidR="00553B6E" w:rsidRPr="005B1AAD" w:rsidRDefault="00553B6E" w:rsidP="005B1AAD">
      <w:pPr>
        <w:pStyle w:val="Paragraphedeliste"/>
        <w:numPr>
          <w:ilvl w:val="0"/>
          <w:numId w:val="2"/>
        </w:numPr>
        <w:spacing w:after="120" w:line="240" w:lineRule="auto"/>
        <w:contextualSpacing w:val="0"/>
        <w:jc w:val="both"/>
        <w:rPr>
          <w:rFonts w:eastAsia="Times New Roman" w:cstheme="minorHAnsi"/>
          <w:b/>
          <w:bCs/>
          <w:sz w:val="24"/>
          <w:szCs w:val="24"/>
          <w:lang w:val="en-GB" w:eastAsia="fr-CH"/>
        </w:rPr>
      </w:pPr>
      <w:r w:rsidRPr="005B1AAD">
        <w:rPr>
          <w:rFonts w:eastAsia="Times New Roman" w:cstheme="minorHAnsi"/>
          <w:b/>
          <w:bCs/>
          <w:sz w:val="24"/>
          <w:szCs w:val="24"/>
          <w:lang w:val="en-GB" w:eastAsia="fr-CH"/>
        </w:rPr>
        <w:t>Ethics, legal and security issues</w:t>
      </w:r>
    </w:p>
    <w:p w14:paraId="012DE4B3" w14:textId="77777777" w:rsidR="00553B6E" w:rsidRPr="00017D98" w:rsidRDefault="00553B6E" w:rsidP="00CE0379">
      <w:pPr>
        <w:pStyle w:val="Paragraphedeliste"/>
        <w:numPr>
          <w:ilvl w:val="1"/>
          <w:numId w:val="2"/>
        </w:numPr>
        <w:spacing w:after="120" w:line="240" w:lineRule="auto"/>
        <w:ind w:left="924" w:hanging="567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017D98">
        <w:rPr>
          <w:rFonts w:cstheme="minorHAnsi"/>
          <w:b/>
          <w:bCs/>
          <w:sz w:val="24"/>
          <w:szCs w:val="24"/>
          <w:lang w:val="en-GB"/>
        </w:rPr>
        <w:t>How will ethical issues be addressed and handled?</w:t>
      </w:r>
    </w:p>
    <w:p w14:paraId="58AB5050" w14:textId="5F071253" w:rsidR="005B1AAD" w:rsidRPr="002B07C3" w:rsidRDefault="00FE25C9" w:rsidP="005B1AA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 w:rsidRPr="00BB0418">
        <w:rPr>
          <w:rFonts w:cstheme="minorHAnsi"/>
          <w:sz w:val="24"/>
          <w:szCs w:val="24"/>
          <w:lang w:val="en-GB"/>
        </w:rPr>
        <w:t xml:space="preserve">In principle, the data that will be collected is not sensitive. </w:t>
      </w:r>
      <w:r w:rsidR="00965A4B">
        <w:rPr>
          <w:rFonts w:cstheme="minorHAnsi"/>
          <w:sz w:val="24"/>
          <w:szCs w:val="24"/>
          <w:lang w:val="en-GB"/>
        </w:rPr>
        <w:t>T</w:t>
      </w:r>
      <w:r w:rsidRPr="00D1537E">
        <w:rPr>
          <w:rFonts w:cstheme="minorHAnsi"/>
          <w:sz w:val="24"/>
          <w:szCs w:val="24"/>
          <w:lang w:val="en-GB"/>
        </w:rPr>
        <w:t xml:space="preserve">he primary </w:t>
      </w:r>
      <w:r w:rsidR="007D3ECA" w:rsidRPr="00D1537E">
        <w:rPr>
          <w:rFonts w:cstheme="minorHAnsi"/>
          <w:sz w:val="24"/>
          <w:szCs w:val="24"/>
          <w:lang w:val="en-GB"/>
        </w:rPr>
        <w:t xml:space="preserve">sources </w:t>
      </w:r>
      <w:r w:rsidR="00D1537E" w:rsidRPr="00D1537E">
        <w:rPr>
          <w:rFonts w:cstheme="minorHAnsi"/>
          <w:sz w:val="24"/>
          <w:szCs w:val="24"/>
          <w:lang w:val="en-GB"/>
        </w:rPr>
        <w:t xml:space="preserve">that will be used </w:t>
      </w:r>
      <w:r w:rsidR="003777E9">
        <w:rPr>
          <w:rFonts w:cstheme="minorHAnsi"/>
          <w:sz w:val="24"/>
          <w:szCs w:val="24"/>
          <w:lang w:val="en-GB"/>
        </w:rPr>
        <w:t xml:space="preserve">are available from public archives and </w:t>
      </w:r>
      <w:r w:rsidR="00D1537E" w:rsidRPr="00D1537E">
        <w:rPr>
          <w:rFonts w:cstheme="minorHAnsi"/>
          <w:sz w:val="24"/>
          <w:szCs w:val="24"/>
          <w:lang w:val="en-GB"/>
        </w:rPr>
        <w:t xml:space="preserve">relate to </w:t>
      </w:r>
      <w:r w:rsidR="00D1537E">
        <w:rPr>
          <w:rFonts w:cstheme="minorHAnsi"/>
          <w:sz w:val="24"/>
          <w:szCs w:val="24"/>
          <w:lang w:val="en-GB"/>
        </w:rPr>
        <w:t xml:space="preserve">people </w:t>
      </w:r>
      <w:r w:rsidR="00D1537E" w:rsidRPr="00D1537E">
        <w:rPr>
          <w:rFonts w:cstheme="minorHAnsi"/>
          <w:sz w:val="24"/>
          <w:szCs w:val="24"/>
          <w:lang w:val="en-GB"/>
        </w:rPr>
        <w:t xml:space="preserve">who were </w:t>
      </w:r>
      <w:r w:rsidR="00D1537E">
        <w:rPr>
          <w:rFonts w:cstheme="minorHAnsi"/>
          <w:sz w:val="24"/>
          <w:szCs w:val="24"/>
          <w:lang w:val="en-GB"/>
        </w:rPr>
        <w:t xml:space="preserve">born before </w:t>
      </w:r>
      <w:r w:rsidR="00D1537E" w:rsidRPr="00D1537E">
        <w:rPr>
          <w:rFonts w:cstheme="minorHAnsi"/>
          <w:sz w:val="24"/>
          <w:szCs w:val="24"/>
          <w:lang w:val="en-GB"/>
        </w:rPr>
        <w:t>1900</w:t>
      </w:r>
      <w:r w:rsidR="00D1537E">
        <w:rPr>
          <w:rFonts w:cstheme="minorHAnsi"/>
          <w:sz w:val="24"/>
          <w:szCs w:val="24"/>
          <w:lang w:val="en-GB"/>
        </w:rPr>
        <w:t xml:space="preserve"> (</w:t>
      </w:r>
      <w:r w:rsidR="00052889">
        <w:rPr>
          <w:rFonts w:cstheme="minorHAnsi"/>
          <w:sz w:val="24"/>
          <w:szCs w:val="24"/>
          <w:lang w:val="en-GB"/>
        </w:rPr>
        <w:t>and thus</w:t>
      </w:r>
      <w:r w:rsidR="00D1537E">
        <w:rPr>
          <w:rFonts w:cstheme="minorHAnsi"/>
          <w:sz w:val="24"/>
          <w:szCs w:val="24"/>
          <w:lang w:val="en-GB"/>
        </w:rPr>
        <w:t xml:space="preserve"> were </w:t>
      </w:r>
      <w:r w:rsidR="00052889">
        <w:rPr>
          <w:rFonts w:cstheme="minorHAnsi"/>
          <w:sz w:val="24"/>
          <w:szCs w:val="24"/>
          <w:lang w:val="en-GB"/>
        </w:rPr>
        <w:t xml:space="preserve">either </w:t>
      </w:r>
      <w:r w:rsidR="007D3ECA" w:rsidRPr="00D1537E">
        <w:rPr>
          <w:rFonts w:cstheme="minorHAnsi"/>
          <w:sz w:val="24"/>
          <w:szCs w:val="24"/>
          <w:lang w:val="en-GB"/>
        </w:rPr>
        <w:t xml:space="preserve">adults </w:t>
      </w:r>
      <w:r w:rsidR="00D1537E" w:rsidRPr="00D1537E">
        <w:rPr>
          <w:rFonts w:cstheme="minorHAnsi"/>
          <w:sz w:val="24"/>
          <w:szCs w:val="24"/>
          <w:lang w:val="en-GB"/>
        </w:rPr>
        <w:t>i</w:t>
      </w:r>
      <w:r w:rsidR="007D3ECA" w:rsidRPr="00D1537E">
        <w:rPr>
          <w:rFonts w:cstheme="minorHAnsi"/>
          <w:sz w:val="24"/>
          <w:szCs w:val="24"/>
          <w:lang w:val="en-GB"/>
        </w:rPr>
        <w:t>n 1918</w:t>
      </w:r>
      <w:r w:rsidR="00D1537E">
        <w:rPr>
          <w:rFonts w:cstheme="minorHAnsi"/>
          <w:sz w:val="24"/>
          <w:szCs w:val="24"/>
          <w:lang w:val="en-GB"/>
        </w:rPr>
        <w:t xml:space="preserve"> or had died </w:t>
      </w:r>
      <w:r w:rsidR="00052889">
        <w:rPr>
          <w:rFonts w:cstheme="minorHAnsi"/>
          <w:sz w:val="24"/>
          <w:szCs w:val="24"/>
          <w:lang w:val="en-GB"/>
        </w:rPr>
        <w:t>prior to that date</w:t>
      </w:r>
      <w:r w:rsidR="00D1537E">
        <w:rPr>
          <w:rFonts w:cstheme="minorHAnsi"/>
          <w:sz w:val="24"/>
          <w:szCs w:val="24"/>
          <w:lang w:val="en-GB"/>
        </w:rPr>
        <w:t>)</w:t>
      </w:r>
      <w:r w:rsidR="007D3ECA" w:rsidRPr="00D1537E">
        <w:rPr>
          <w:rFonts w:cstheme="minorHAnsi"/>
          <w:sz w:val="24"/>
          <w:szCs w:val="24"/>
          <w:lang w:val="en-GB"/>
        </w:rPr>
        <w:t xml:space="preserve">. </w:t>
      </w:r>
      <w:r w:rsidR="003777E9">
        <w:rPr>
          <w:rFonts w:cstheme="minorHAnsi"/>
          <w:sz w:val="24"/>
          <w:szCs w:val="24"/>
          <w:lang w:val="en-GB"/>
        </w:rPr>
        <w:t>In practice, t</w:t>
      </w:r>
      <w:r w:rsidR="00D1537E" w:rsidRPr="002B07C3">
        <w:rPr>
          <w:rFonts w:cstheme="minorHAnsi"/>
          <w:sz w:val="24"/>
          <w:szCs w:val="24"/>
          <w:lang w:val="en-GB"/>
        </w:rPr>
        <w:t>his</w:t>
      </w:r>
      <w:r w:rsidR="002B07C3">
        <w:rPr>
          <w:rFonts w:cstheme="minorHAnsi"/>
          <w:sz w:val="24"/>
          <w:szCs w:val="24"/>
          <w:lang w:val="en-GB"/>
        </w:rPr>
        <w:t xml:space="preserve"> rules out the risk of unauthorized disclosure of p</w:t>
      </w:r>
      <w:r w:rsidR="00D1537E" w:rsidRPr="002B07C3">
        <w:rPr>
          <w:rFonts w:cstheme="minorHAnsi"/>
          <w:sz w:val="24"/>
          <w:szCs w:val="24"/>
          <w:lang w:val="en-GB"/>
        </w:rPr>
        <w:t>ersonal or other sensitive data.</w:t>
      </w:r>
    </w:p>
    <w:p w14:paraId="3F34EA20" w14:textId="77777777" w:rsidR="00553B6E" w:rsidRPr="00017D98" w:rsidRDefault="00553B6E" w:rsidP="00CE0379">
      <w:pPr>
        <w:pStyle w:val="Paragraphedeliste"/>
        <w:numPr>
          <w:ilvl w:val="1"/>
          <w:numId w:val="2"/>
        </w:numPr>
        <w:spacing w:after="120" w:line="240" w:lineRule="auto"/>
        <w:ind w:left="924" w:hanging="567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017D98">
        <w:rPr>
          <w:rFonts w:cstheme="minorHAnsi"/>
          <w:b/>
          <w:bCs/>
          <w:sz w:val="24"/>
          <w:szCs w:val="24"/>
          <w:lang w:val="en-GB"/>
        </w:rPr>
        <w:t>How will data access and security be managed?</w:t>
      </w:r>
    </w:p>
    <w:p w14:paraId="6C06A37E" w14:textId="12924DC6" w:rsidR="002310A0" w:rsidRPr="00AF6099" w:rsidRDefault="00AF6099" w:rsidP="002310A0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Since there are no ethical issues (see 2.1), the only risks are the loss </w:t>
      </w:r>
      <w:r w:rsidR="00EB6837">
        <w:rPr>
          <w:rFonts w:cstheme="minorHAnsi"/>
          <w:sz w:val="24"/>
          <w:szCs w:val="24"/>
          <w:lang w:val="en-GB"/>
        </w:rPr>
        <w:t>and</w:t>
      </w:r>
      <w:r>
        <w:rPr>
          <w:rFonts w:cstheme="minorHAnsi"/>
          <w:sz w:val="24"/>
          <w:szCs w:val="24"/>
          <w:lang w:val="en-GB"/>
        </w:rPr>
        <w:t xml:space="preserve"> corruption of data. </w:t>
      </w:r>
      <w:r w:rsidR="002B07C3" w:rsidRPr="005D6F65">
        <w:rPr>
          <w:rFonts w:cstheme="minorHAnsi"/>
          <w:sz w:val="24"/>
          <w:szCs w:val="24"/>
          <w:lang w:val="en-GB"/>
        </w:rPr>
        <w:t>During the research process,</w:t>
      </w:r>
      <w:r w:rsidR="007D3ECA" w:rsidRPr="005D6F65">
        <w:rPr>
          <w:rFonts w:cstheme="minorHAnsi"/>
          <w:sz w:val="24"/>
          <w:szCs w:val="24"/>
          <w:lang w:val="en-GB"/>
        </w:rPr>
        <w:t xml:space="preserve"> </w:t>
      </w:r>
      <w:r w:rsidR="005D6F65" w:rsidRPr="005D6F65">
        <w:rPr>
          <w:rFonts w:cstheme="minorHAnsi"/>
          <w:sz w:val="24"/>
          <w:szCs w:val="24"/>
          <w:lang w:val="en-GB"/>
        </w:rPr>
        <w:t xml:space="preserve">the data will be </w:t>
      </w:r>
      <w:r>
        <w:rPr>
          <w:rFonts w:cstheme="minorHAnsi"/>
          <w:sz w:val="24"/>
          <w:szCs w:val="24"/>
          <w:lang w:val="en-GB"/>
        </w:rPr>
        <w:t xml:space="preserve">stored </w:t>
      </w:r>
      <w:r w:rsidR="006030CB" w:rsidRPr="005D6F65">
        <w:rPr>
          <w:rFonts w:cstheme="minorHAnsi"/>
          <w:sz w:val="24"/>
          <w:szCs w:val="24"/>
          <w:lang w:val="en-GB"/>
        </w:rPr>
        <w:t xml:space="preserve">in </w:t>
      </w:r>
      <w:r w:rsidR="005D6F65" w:rsidRPr="005D6F65">
        <w:rPr>
          <w:rFonts w:cstheme="minorHAnsi"/>
          <w:sz w:val="24"/>
          <w:szCs w:val="24"/>
          <w:lang w:val="en-GB"/>
        </w:rPr>
        <w:t xml:space="preserve">private access or in shared access by team members, protected by a password, </w:t>
      </w:r>
      <w:r>
        <w:rPr>
          <w:rFonts w:cstheme="minorHAnsi"/>
          <w:sz w:val="24"/>
          <w:szCs w:val="24"/>
          <w:lang w:val="en-GB"/>
        </w:rPr>
        <w:t xml:space="preserve">and backed up regularly, </w:t>
      </w:r>
      <w:r w:rsidR="005D6F65" w:rsidRPr="005D6F65">
        <w:rPr>
          <w:rFonts w:cstheme="minorHAnsi"/>
          <w:sz w:val="24"/>
          <w:szCs w:val="24"/>
          <w:lang w:val="en-GB"/>
        </w:rPr>
        <w:t xml:space="preserve">under the responsibility of </w:t>
      </w:r>
      <w:r w:rsidR="005D6F65">
        <w:rPr>
          <w:rFonts w:cstheme="minorHAnsi"/>
          <w:sz w:val="24"/>
          <w:szCs w:val="24"/>
          <w:lang w:val="en-GB"/>
        </w:rPr>
        <w:t>the two</w:t>
      </w:r>
      <w:r w:rsidR="002310A0" w:rsidRPr="005D6F65">
        <w:rPr>
          <w:rFonts w:cstheme="minorHAnsi"/>
          <w:sz w:val="24"/>
          <w:szCs w:val="24"/>
          <w:lang w:val="en-GB"/>
        </w:rPr>
        <w:t xml:space="preserve"> P</w:t>
      </w:r>
      <w:r w:rsidR="007D3ECA" w:rsidRPr="005D6F65">
        <w:rPr>
          <w:rFonts w:cstheme="minorHAnsi"/>
          <w:sz w:val="24"/>
          <w:szCs w:val="24"/>
          <w:lang w:val="en-GB"/>
        </w:rPr>
        <w:t>I</w:t>
      </w:r>
      <w:r w:rsidR="002310A0" w:rsidRPr="005D6F65">
        <w:rPr>
          <w:rFonts w:cstheme="minorHAnsi"/>
          <w:sz w:val="24"/>
          <w:szCs w:val="24"/>
          <w:lang w:val="en-GB"/>
        </w:rPr>
        <w:t>s</w:t>
      </w:r>
      <w:r w:rsidR="005D6F65" w:rsidRPr="005D6F65">
        <w:rPr>
          <w:rFonts w:cstheme="minorHAnsi"/>
          <w:sz w:val="24"/>
          <w:szCs w:val="24"/>
          <w:lang w:val="en-GB"/>
        </w:rPr>
        <w:t xml:space="preserve"> (see 3.1).</w:t>
      </w:r>
    </w:p>
    <w:p w14:paraId="55BAF8C1" w14:textId="77777777" w:rsidR="00553B6E" w:rsidRPr="00017D98" w:rsidRDefault="00553B6E" w:rsidP="00CE0379">
      <w:pPr>
        <w:pStyle w:val="Paragraphedeliste"/>
        <w:numPr>
          <w:ilvl w:val="1"/>
          <w:numId w:val="2"/>
        </w:numPr>
        <w:spacing w:after="120" w:line="240" w:lineRule="auto"/>
        <w:ind w:left="924" w:hanging="567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017D98">
        <w:rPr>
          <w:rFonts w:cstheme="minorHAnsi"/>
          <w:b/>
          <w:bCs/>
          <w:sz w:val="24"/>
          <w:szCs w:val="24"/>
          <w:lang w:val="en-GB"/>
        </w:rPr>
        <w:t>How will you handle copyright and Intellectual Property Rights issues?</w:t>
      </w:r>
    </w:p>
    <w:p w14:paraId="13C6C3CA" w14:textId="5989E036" w:rsidR="00F834AB" w:rsidRPr="005D6F65" w:rsidRDefault="005D6F65" w:rsidP="005B1AA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 w:rsidRPr="005D6F65">
        <w:rPr>
          <w:rFonts w:cstheme="minorHAnsi"/>
          <w:sz w:val="24"/>
          <w:szCs w:val="24"/>
          <w:lang w:val="en-GB"/>
        </w:rPr>
        <w:t>The internal structure of the</w:t>
      </w:r>
      <w:r w:rsidR="00F834AB" w:rsidRPr="005D6F65">
        <w:rPr>
          <w:rFonts w:cstheme="minorHAnsi"/>
          <w:sz w:val="24"/>
          <w:szCs w:val="24"/>
          <w:lang w:val="en-GB"/>
        </w:rPr>
        <w:t xml:space="preserve"> da</w:t>
      </w:r>
      <w:r w:rsidR="00025F63">
        <w:rPr>
          <w:rFonts w:cstheme="minorHAnsi"/>
          <w:sz w:val="24"/>
          <w:szCs w:val="24"/>
          <w:lang w:val="en-GB"/>
        </w:rPr>
        <w:t>ta</w:t>
      </w:r>
      <w:r w:rsidR="00F834AB" w:rsidRPr="005D6F65">
        <w:rPr>
          <w:rFonts w:cstheme="minorHAnsi"/>
          <w:sz w:val="24"/>
          <w:szCs w:val="24"/>
          <w:lang w:val="en-GB"/>
        </w:rPr>
        <w:t xml:space="preserve">sets </w:t>
      </w:r>
      <w:r w:rsidR="00203D78" w:rsidRPr="005D6F65">
        <w:rPr>
          <w:rFonts w:cstheme="minorHAnsi"/>
          <w:sz w:val="24"/>
          <w:szCs w:val="24"/>
          <w:lang w:val="en-GB"/>
        </w:rPr>
        <w:t>(</w:t>
      </w:r>
      <w:r w:rsidRPr="005D6F65">
        <w:rPr>
          <w:rFonts w:cstheme="minorHAnsi"/>
          <w:sz w:val="24"/>
          <w:szCs w:val="24"/>
          <w:lang w:val="en-GB"/>
        </w:rPr>
        <w:t>see</w:t>
      </w:r>
      <w:r w:rsidR="00203D78" w:rsidRPr="005D6F65">
        <w:rPr>
          <w:rFonts w:cstheme="minorHAnsi"/>
          <w:sz w:val="24"/>
          <w:szCs w:val="24"/>
          <w:lang w:val="en-GB"/>
        </w:rPr>
        <w:t xml:space="preserve"> 1.2) </w:t>
      </w:r>
      <w:r w:rsidR="00CB2527">
        <w:rPr>
          <w:rFonts w:cstheme="minorHAnsi"/>
          <w:sz w:val="24"/>
          <w:szCs w:val="24"/>
          <w:lang w:val="en-GB"/>
        </w:rPr>
        <w:t xml:space="preserve">makes it possible to </w:t>
      </w:r>
      <w:r w:rsidRPr="005D6F65">
        <w:rPr>
          <w:rFonts w:cstheme="minorHAnsi"/>
          <w:sz w:val="24"/>
          <w:szCs w:val="24"/>
          <w:lang w:val="en-GB"/>
        </w:rPr>
        <w:t>clearly distinguish the data that have been generated</w:t>
      </w:r>
      <w:r w:rsidR="00CB2527">
        <w:rPr>
          <w:rFonts w:cstheme="minorHAnsi"/>
          <w:sz w:val="24"/>
          <w:szCs w:val="24"/>
          <w:lang w:val="en-GB"/>
        </w:rPr>
        <w:t>, and are therefore owned,</w:t>
      </w:r>
      <w:r w:rsidRPr="005D6F65">
        <w:rPr>
          <w:rFonts w:cstheme="minorHAnsi"/>
          <w:sz w:val="24"/>
          <w:szCs w:val="24"/>
          <w:lang w:val="en-GB"/>
        </w:rPr>
        <w:t xml:space="preserve"> by each of the two </w:t>
      </w:r>
      <w:r w:rsidR="00CB2527">
        <w:rPr>
          <w:rFonts w:cstheme="minorHAnsi"/>
          <w:sz w:val="24"/>
          <w:szCs w:val="24"/>
          <w:lang w:val="en-GB"/>
        </w:rPr>
        <w:t>universities</w:t>
      </w:r>
      <w:r w:rsidR="00BF2CD0">
        <w:rPr>
          <w:rFonts w:cstheme="minorHAnsi"/>
          <w:sz w:val="24"/>
          <w:szCs w:val="24"/>
          <w:lang w:val="en-GB"/>
        </w:rPr>
        <w:t xml:space="preserve"> according to </w:t>
      </w:r>
      <w:r w:rsidR="004D1789">
        <w:rPr>
          <w:rFonts w:cstheme="minorHAnsi"/>
          <w:sz w:val="24"/>
          <w:szCs w:val="24"/>
          <w:lang w:val="en-GB"/>
        </w:rPr>
        <w:t>their</w:t>
      </w:r>
      <w:r w:rsidR="00BF2CD0">
        <w:rPr>
          <w:rFonts w:cstheme="minorHAnsi"/>
          <w:sz w:val="24"/>
          <w:szCs w:val="24"/>
          <w:lang w:val="en-GB"/>
        </w:rPr>
        <w:t xml:space="preserve"> regulations</w:t>
      </w:r>
      <w:r w:rsidR="00F834AB" w:rsidRPr="005D6F65">
        <w:rPr>
          <w:rFonts w:cstheme="minorHAnsi"/>
          <w:sz w:val="24"/>
          <w:szCs w:val="24"/>
          <w:lang w:val="en-GB"/>
        </w:rPr>
        <w:t>.</w:t>
      </w:r>
    </w:p>
    <w:p w14:paraId="116EBE0D" w14:textId="2D75F61D" w:rsidR="005B1AAD" w:rsidRPr="009C5386" w:rsidRDefault="00EE1EE6" w:rsidP="005B1AA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With regard to</w:t>
      </w:r>
      <w:r w:rsidR="00CB2527" w:rsidRPr="00CB2527">
        <w:rPr>
          <w:rFonts w:cstheme="minorHAnsi"/>
          <w:sz w:val="24"/>
          <w:szCs w:val="24"/>
          <w:lang w:val="en-GB"/>
        </w:rPr>
        <w:t xml:space="preserve"> the database </w:t>
      </w:r>
      <w:r w:rsidR="00F834AB" w:rsidRPr="00CB2527">
        <w:rPr>
          <w:rFonts w:cstheme="minorHAnsi"/>
          <w:sz w:val="24"/>
          <w:szCs w:val="24"/>
          <w:lang w:val="en-GB"/>
        </w:rPr>
        <w:t>(</w:t>
      </w:r>
      <w:r w:rsidR="00F834AB" w:rsidRPr="00CB2527">
        <w:rPr>
          <w:rFonts w:cstheme="minorHAnsi"/>
          <w:i/>
          <w:iCs/>
          <w:sz w:val="24"/>
          <w:szCs w:val="24"/>
          <w:lang w:val="en-GB"/>
        </w:rPr>
        <w:t>b</w:t>
      </w:r>
      <w:r w:rsidR="00F834AB" w:rsidRPr="00CB2527">
        <w:rPr>
          <w:rFonts w:cstheme="minorHAnsi"/>
          <w:sz w:val="24"/>
          <w:szCs w:val="24"/>
          <w:lang w:val="en-GB"/>
        </w:rPr>
        <w:t xml:space="preserve">), </w:t>
      </w:r>
      <w:r w:rsidR="00CB2527">
        <w:rPr>
          <w:rFonts w:cstheme="minorHAnsi"/>
          <w:sz w:val="24"/>
          <w:szCs w:val="24"/>
          <w:lang w:val="en-GB"/>
        </w:rPr>
        <w:t>it should be noted that</w:t>
      </w:r>
      <w:r>
        <w:rPr>
          <w:rFonts w:cstheme="minorHAnsi"/>
          <w:sz w:val="24"/>
          <w:szCs w:val="24"/>
          <w:lang w:val="en-GB"/>
        </w:rPr>
        <w:t>, as a general rule,</w:t>
      </w:r>
      <w:r w:rsidR="007D3ECA" w:rsidRPr="00CB2527">
        <w:rPr>
          <w:rFonts w:cstheme="minorHAnsi"/>
          <w:sz w:val="24"/>
          <w:szCs w:val="24"/>
          <w:lang w:val="en-GB"/>
        </w:rPr>
        <w:t xml:space="preserve"> </w:t>
      </w:r>
      <w:r w:rsidR="00CB2527" w:rsidRPr="00CB2527">
        <w:rPr>
          <w:rFonts w:cstheme="minorHAnsi"/>
          <w:sz w:val="24"/>
          <w:szCs w:val="24"/>
          <w:lang w:val="en-GB"/>
        </w:rPr>
        <w:t xml:space="preserve">the reproduction of printed documents from public archives dating from the period </w:t>
      </w:r>
      <w:r>
        <w:rPr>
          <w:rFonts w:cstheme="minorHAnsi"/>
          <w:sz w:val="24"/>
          <w:szCs w:val="24"/>
          <w:lang w:val="en-GB"/>
        </w:rPr>
        <w:t>under study</w:t>
      </w:r>
      <w:r w:rsidR="00CB2527" w:rsidRPr="00CB2527">
        <w:rPr>
          <w:rFonts w:cstheme="minorHAnsi"/>
          <w:sz w:val="24"/>
          <w:szCs w:val="24"/>
          <w:lang w:val="en-GB"/>
        </w:rPr>
        <w:t xml:space="preserve"> is permitted by law, </w:t>
      </w:r>
      <w:r w:rsidRPr="00EE1EE6">
        <w:rPr>
          <w:rFonts w:cstheme="minorHAnsi"/>
          <w:sz w:val="24"/>
          <w:szCs w:val="24"/>
          <w:lang w:val="en-GB"/>
        </w:rPr>
        <w:t xml:space="preserve">provided that </w:t>
      </w:r>
      <w:r>
        <w:rPr>
          <w:rFonts w:cstheme="minorHAnsi"/>
          <w:sz w:val="24"/>
          <w:szCs w:val="24"/>
          <w:lang w:val="en-GB"/>
        </w:rPr>
        <w:t xml:space="preserve">specific </w:t>
      </w:r>
      <w:r w:rsidRPr="00EE1EE6">
        <w:rPr>
          <w:rFonts w:cstheme="minorHAnsi"/>
          <w:sz w:val="24"/>
          <w:szCs w:val="24"/>
          <w:lang w:val="en-GB"/>
        </w:rPr>
        <w:t>referencing principles are respected</w:t>
      </w:r>
      <w:r>
        <w:rPr>
          <w:rFonts w:cstheme="minorHAnsi"/>
          <w:sz w:val="24"/>
          <w:szCs w:val="24"/>
          <w:lang w:val="en-GB"/>
        </w:rPr>
        <w:t>.</w:t>
      </w:r>
    </w:p>
    <w:p w14:paraId="607DBB2F" w14:textId="00578208" w:rsidR="0050678F" w:rsidRPr="005D6F65" w:rsidRDefault="005D6F65" w:rsidP="005B1AA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 w:rsidRPr="005D6F65">
        <w:rPr>
          <w:rFonts w:cstheme="minorHAnsi"/>
          <w:sz w:val="24"/>
          <w:szCs w:val="24"/>
          <w:lang w:val="en-GB"/>
        </w:rPr>
        <w:lastRenderedPageBreak/>
        <w:t>The licence</w:t>
      </w:r>
      <w:r w:rsidR="00D510F3">
        <w:rPr>
          <w:rFonts w:cstheme="minorHAnsi"/>
          <w:sz w:val="24"/>
          <w:szCs w:val="24"/>
          <w:lang w:val="en-GB"/>
        </w:rPr>
        <w:t>s</w:t>
      </w:r>
      <w:r w:rsidRPr="005D6F65">
        <w:rPr>
          <w:rFonts w:cstheme="minorHAnsi"/>
          <w:sz w:val="24"/>
          <w:szCs w:val="24"/>
          <w:lang w:val="en-GB"/>
        </w:rPr>
        <w:t xml:space="preserve"> </w:t>
      </w:r>
      <w:r w:rsidR="00E86C50">
        <w:rPr>
          <w:rFonts w:cstheme="minorHAnsi"/>
          <w:sz w:val="24"/>
          <w:szCs w:val="24"/>
          <w:lang w:val="en-GB"/>
        </w:rPr>
        <w:t xml:space="preserve">that will be </w:t>
      </w:r>
      <w:r w:rsidRPr="005D6F65">
        <w:rPr>
          <w:rFonts w:cstheme="minorHAnsi"/>
          <w:sz w:val="24"/>
          <w:szCs w:val="24"/>
          <w:lang w:val="en-GB"/>
        </w:rPr>
        <w:t>used for long-term archiving</w:t>
      </w:r>
      <w:r w:rsidR="00B04CAD">
        <w:rPr>
          <w:rFonts w:cstheme="minorHAnsi"/>
          <w:sz w:val="24"/>
          <w:szCs w:val="24"/>
          <w:lang w:val="en-GB"/>
        </w:rPr>
        <w:t xml:space="preserve"> </w:t>
      </w:r>
      <w:r w:rsidR="00B04CAD" w:rsidRPr="005D6F65">
        <w:rPr>
          <w:rFonts w:cstheme="minorHAnsi"/>
          <w:sz w:val="24"/>
          <w:szCs w:val="24"/>
          <w:lang w:val="en-GB"/>
        </w:rPr>
        <w:t>(</w:t>
      </w:r>
      <w:r w:rsidR="00B04CAD">
        <w:rPr>
          <w:rFonts w:cstheme="minorHAnsi"/>
          <w:sz w:val="24"/>
          <w:szCs w:val="24"/>
          <w:lang w:val="en-GB"/>
        </w:rPr>
        <w:t>see</w:t>
      </w:r>
      <w:r w:rsidR="00B04CAD" w:rsidRPr="005D6F65">
        <w:rPr>
          <w:rFonts w:cstheme="minorHAnsi"/>
          <w:sz w:val="24"/>
          <w:szCs w:val="24"/>
          <w:lang w:val="en-GB"/>
        </w:rPr>
        <w:t xml:space="preserve"> 4.1)</w:t>
      </w:r>
      <w:r>
        <w:rPr>
          <w:rFonts w:cstheme="minorHAnsi"/>
          <w:sz w:val="24"/>
          <w:szCs w:val="24"/>
          <w:lang w:val="en-GB"/>
        </w:rPr>
        <w:t>, in accordance with the open s</w:t>
      </w:r>
      <w:r w:rsidR="00E86C50">
        <w:rPr>
          <w:rFonts w:cstheme="minorHAnsi"/>
          <w:sz w:val="24"/>
          <w:szCs w:val="24"/>
          <w:lang w:val="en-GB"/>
        </w:rPr>
        <w:t>cience</w:t>
      </w:r>
      <w:r>
        <w:rPr>
          <w:rFonts w:cstheme="minorHAnsi"/>
          <w:sz w:val="24"/>
          <w:szCs w:val="24"/>
          <w:lang w:val="en-GB"/>
        </w:rPr>
        <w:t xml:space="preserve"> policy,</w:t>
      </w:r>
      <w:r w:rsidRPr="005D6F65">
        <w:rPr>
          <w:rFonts w:cstheme="minorHAnsi"/>
          <w:sz w:val="24"/>
          <w:szCs w:val="24"/>
          <w:lang w:val="en-GB"/>
        </w:rPr>
        <w:t xml:space="preserve"> </w:t>
      </w:r>
      <w:r w:rsidR="00D510F3">
        <w:rPr>
          <w:rFonts w:cstheme="minorHAnsi"/>
          <w:sz w:val="24"/>
          <w:szCs w:val="24"/>
          <w:lang w:val="en-GB"/>
        </w:rPr>
        <w:t>are</w:t>
      </w:r>
      <w:r w:rsidR="00025F63">
        <w:rPr>
          <w:rFonts w:cstheme="minorHAnsi"/>
          <w:sz w:val="24"/>
          <w:szCs w:val="24"/>
          <w:lang w:val="en-GB"/>
        </w:rPr>
        <w:t xml:space="preserve"> CC</w:t>
      </w:r>
      <w:r w:rsidR="006030CB">
        <w:rPr>
          <w:rFonts w:cstheme="minorHAnsi"/>
          <w:sz w:val="24"/>
          <w:szCs w:val="24"/>
          <w:lang w:val="en-GB"/>
        </w:rPr>
        <w:t>0</w:t>
      </w:r>
      <w:r w:rsidR="00025F63">
        <w:rPr>
          <w:rFonts w:cstheme="minorHAnsi"/>
          <w:sz w:val="24"/>
          <w:szCs w:val="24"/>
          <w:lang w:val="en-GB"/>
        </w:rPr>
        <w:t xml:space="preserve"> for the data</w:t>
      </w:r>
      <w:r w:rsidR="00E42438">
        <w:rPr>
          <w:rFonts w:cstheme="minorHAnsi"/>
          <w:sz w:val="24"/>
          <w:szCs w:val="24"/>
          <w:lang w:val="en-GB"/>
        </w:rPr>
        <w:t xml:space="preserve">base (reproducing documents that are </w:t>
      </w:r>
      <w:r w:rsidR="00EB6837">
        <w:rPr>
          <w:rFonts w:cstheme="minorHAnsi"/>
          <w:sz w:val="24"/>
          <w:szCs w:val="24"/>
          <w:lang w:val="en-GB"/>
        </w:rPr>
        <w:t xml:space="preserve">already </w:t>
      </w:r>
      <w:r w:rsidR="00E42438">
        <w:rPr>
          <w:rFonts w:cstheme="minorHAnsi"/>
          <w:sz w:val="24"/>
          <w:szCs w:val="24"/>
          <w:lang w:val="en-GB"/>
        </w:rPr>
        <w:t xml:space="preserve">in the public domain) and </w:t>
      </w:r>
      <w:r w:rsidR="00F834AB" w:rsidRPr="005D6F65">
        <w:rPr>
          <w:rFonts w:cstheme="minorHAnsi"/>
          <w:sz w:val="24"/>
          <w:szCs w:val="24"/>
          <w:lang w:val="en-GB"/>
        </w:rPr>
        <w:t xml:space="preserve">CC BY </w:t>
      </w:r>
      <w:r w:rsidR="00E42438">
        <w:rPr>
          <w:rFonts w:cstheme="minorHAnsi"/>
          <w:sz w:val="24"/>
          <w:szCs w:val="24"/>
          <w:lang w:val="en-GB"/>
        </w:rPr>
        <w:t>for the other datasets</w:t>
      </w:r>
      <w:r w:rsidR="00EB6837">
        <w:rPr>
          <w:rFonts w:cstheme="minorHAnsi"/>
          <w:sz w:val="24"/>
          <w:szCs w:val="24"/>
          <w:lang w:val="en-GB"/>
        </w:rPr>
        <w:t>, in order to achieve maximum interoperability</w:t>
      </w:r>
      <w:r w:rsidR="00F834AB" w:rsidRPr="005D6F65">
        <w:rPr>
          <w:rFonts w:cstheme="minorHAnsi"/>
          <w:sz w:val="24"/>
          <w:szCs w:val="24"/>
          <w:lang w:val="en-GB"/>
        </w:rPr>
        <w:t>.</w:t>
      </w:r>
    </w:p>
    <w:p w14:paraId="5282E3D6" w14:textId="77777777" w:rsidR="00553B6E" w:rsidRPr="005B1AAD" w:rsidRDefault="00553B6E" w:rsidP="005B1AAD">
      <w:pPr>
        <w:pStyle w:val="Paragraphedeliste"/>
        <w:numPr>
          <w:ilvl w:val="0"/>
          <w:numId w:val="2"/>
        </w:numPr>
        <w:spacing w:after="120" w:line="240" w:lineRule="auto"/>
        <w:contextualSpacing w:val="0"/>
        <w:jc w:val="both"/>
        <w:rPr>
          <w:rFonts w:eastAsia="Times New Roman" w:cstheme="minorHAnsi"/>
          <w:b/>
          <w:bCs/>
          <w:sz w:val="24"/>
          <w:szCs w:val="24"/>
          <w:lang w:val="en-GB" w:eastAsia="fr-CH"/>
        </w:rPr>
      </w:pPr>
      <w:r w:rsidRPr="005B1AAD">
        <w:rPr>
          <w:rFonts w:eastAsia="Times New Roman" w:cstheme="minorHAnsi"/>
          <w:b/>
          <w:bCs/>
          <w:sz w:val="24"/>
          <w:szCs w:val="24"/>
          <w:lang w:val="en-GB" w:eastAsia="fr-CH"/>
        </w:rPr>
        <w:t>Data storage and preservation</w:t>
      </w:r>
    </w:p>
    <w:p w14:paraId="026B5E2A" w14:textId="77777777" w:rsidR="00553B6E" w:rsidRPr="00017D98" w:rsidRDefault="005B1AAD" w:rsidP="00CE0379">
      <w:pPr>
        <w:pStyle w:val="Paragraphedeliste"/>
        <w:numPr>
          <w:ilvl w:val="1"/>
          <w:numId w:val="2"/>
        </w:numPr>
        <w:spacing w:after="120" w:line="240" w:lineRule="auto"/>
        <w:ind w:left="924" w:hanging="567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017D98">
        <w:rPr>
          <w:rFonts w:cstheme="minorHAnsi"/>
          <w:b/>
          <w:bCs/>
          <w:sz w:val="24"/>
          <w:szCs w:val="24"/>
          <w:lang w:val="en-GB"/>
        </w:rPr>
        <w:t>H</w:t>
      </w:r>
      <w:r w:rsidR="00553B6E" w:rsidRPr="00017D98">
        <w:rPr>
          <w:rFonts w:cstheme="minorHAnsi"/>
          <w:b/>
          <w:bCs/>
          <w:sz w:val="24"/>
          <w:szCs w:val="24"/>
          <w:lang w:val="en-GB"/>
        </w:rPr>
        <w:t>ow will your data be stored and backed-up during the research?</w:t>
      </w:r>
    </w:p>
    <w:p w14:paraId="0FDD8D52" w14:textId="295BC27B" w:rsidR="00891208" w:rsidRPr="00392002" w:rsidRDefault="009C5386" w:rsidP="005B1AA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 w:rsidRPr="00C21C0B">
        <w:rPr>
          <w:rFonts w:cstheme="minorHAnsi"/>
          <w:sz w:val="24"/>
          <w:szCs w:val="24"/>
          <w:lang w:val="en-GB"/>
        </w:rPr>
        <w:t>During the research process, the data will be stored</w:t>
      </w:r>
      <w:r w:rsidR="0052454C">
        <w:rPr>
          <w:rFonts w:cstheme="minorHAnsi"/>
          <w:sz w:val="24"/>
          <w:szCs w:val="24"/>
          <w:lang w:val="en-GB"/>
        </w:rPr>
        <w:t xml:space="preserve"> separately</w:t>
      </w:r>
      <w:r w:rsidRPr="00C21C0B">
        <w:rPr>
          <w:rFonts w:cstheme="minorHAnsi"/>
          <w:sz w:val="24"/>
          <w:szCs w:val="24"/>
          <w:lang w:val="en-GB"/>
        </w:rPr>
        <w:t xml:space="preserve"> by country and city</w:t>
      </w:r>
      <w:r w:rsidR="00C028CC" w:rsidRPr="00C21C0B">
        <w:rPr>
          <w:rFonts w:cstheme="minorHAnsi"/>
          <w:sz w:val="24"/>
          <w:szCs w:val="24"/>
          <w:lang w:val="en-GB"/>
        </w:rPr>
        <w:t xml:space="preserve"> (</w:t>
      </w:r>
      <w:r w:rsidRPr="00C21C0B">
        <w:rPr>
          <w:rFonts w:cstheme="minorHAnsi"/>
          <w:sz w:val="24"/>
          <w:szCs w:val="24"/>
          <w:lang w:val="en-GB"/>
        </w:rPr>
        <w:t>see</w:t>
      </w:r>
      <w:r w:rsidR="00C028CC" w:rsidRPr="00C21C0B">
        <w:rPr>
          <w:rFonts w:cstheme="minorHAnsi"/>
          <w:sz w:val="24"/>
          <w:szCs w:val="24"/>
          <w:lang w:val="en-GB"/>
        </w:rPr>
        <w:t xml:space="preserve"> 1.2),</w:t>
      </w:r>
      <w:r w:rsidR="00C236D9" w:rsidRPr="00C21C0B">
        <w:rPr>
          <w:rFonts w:cstheme="minorHAnsi"/>
          <w:sz w:val="24"/>
          <w:szCs w:val="24"/>
          <w:lang w:val="en-GB"/>
        </w:rPr>
        <w:t xml:space="preserve"> </w:t>
      </w:r>
      <w:r w:rsidRPr="00C21C0B">
        <w:rPr>
          <w:rFonts w:cstheme="minorHAnsi"/>
          <w:sz w:val="24"/>
          <w:szCs w:val="24"/>
          <w:lang w:val="en-GB"/>
        </w:rPr>
        <w:t xml:space="preserve">under the responsibility of the two </w:t>
      </w:r>
      <w:r w:rsidR="00C236D9" w:rsidRPr="00C21C0B">
        <w:rPr>
          <w:rFonts w:cstheme="minorHAnsi"/>
          <w:sz w:val="24"/>
          <w:szCs w:val="24"/>
          <w:lang w:val="en-GB"/>
        </w:rPr>
        <w:t>P</w:t>
      </w:r>
      <w:r w:rsidRPr="00C21C0B">
        <w:rPr>
          <w:rFonts w:cstheme="minorHAnsi"/>
          <w:sz w:val="24"/>
          <w:szCs w:val="24"/>
          <w:lang w:val="en-GB"/>
        </w:rPr>
        <w:t>I</w:t>
      </w:r>
      <w:r w:rsidR="00C236D9" w:rsidRPr="00C21C0B">
        <w:rPr>
          <w:rFonts w:cstheme="minorHAnsi"/>
          <w:sz w:val="24"/>
          <w:szCs w:val="24"/>
          <w:lang w:val="en-GB"/>
        </w:rPr>
        <w:t>s</w:t>
      </w:r>
      <w:r w:rsidR="00B0784C">
        <w:rPr>
          <w:rFonts w:cstheme="minorHAnsi"/>
          <w:sz w:val="24"/>
          <w:szCs w:val="24"/>
          <w:lang w:val="en-GB"/>
        </w:rPr>
        <w:t xml:space="preserve">. The data produced by each university will be stored </w:t>
      </w:r>
      <w:r w:rsidR="00264EC7" w:rsidRPr="00C21C0B">
        <w:rPr>
          <w:rFonts w:cstheme="minorHAnsi"/>
          <w:sz w:val="24"/>
          <w:szCs w:val="24"/>
          <w:lang w:val="en-GB"/>
        </w:rPr>
        <w:t xml:space="preserve">in triplicate: one copy </w:t>
      </w:r>
      <w:r w:rsidR="00392002" w:rsidRPr="00C21C0B">
        <w:rPr>
          <w:rFonts w:cstheme="minorHAnsi"/>
          <w:sz w:val="24"/>
          <w:szCs w:val="24"/>
          <w:lang w:val="en-GB"/>
        </w:rPr>
        <w:t>on the academic NAS (</w:t>
      </w:r>
      <w:r w:rsidR="00392002" w:rsidRPr="00C21C0B">
        <w:rPr>
          <w:rStyle w:val="hgkelc"/>
          <w:sz w:val="24"/>
          <w:szCs w:val="24"/>
          <w:lang w:val="en-GB"/>
        </w:rPr>
        <w:t xml:space="preserve">Network Attached Storage) </w:t>
      </w:r>
      <w:r w:rsidR="00392002">
        <w:rPr>
          <w:rStyle w:val="hgkelc"/>
          <w:sz w:val="24"/>
          <w:szCs w:val="24"/>
          <w:lang w:val="en-GB"/>
        </w:rPr>
        <w:t xml:space="preserve">managed by the </w:t>
      </w:r>
      <w:r w:rsidR="0052454C">
        <w:rPr>
          <w:rStyle w:val="hgkelc"/>
          <w:sz w:val="24"/>
          <w:szCs w:val="24"/>
          <w:lang w:val="en-GB"/>
        </w:rPr>
        <w:t xml:space="preserve">local </w:t>
      </w:r>
      <w:r w:rsidR="00392002" w:rsidRPr="00C21C0B">
        <w:rPr>
          <w:rFonts w:cstheme="minorHAnsi"/>
          <w:sz w:val="24"/>
          <w:szCs w:val="24"/>
          <w:lang w:val="en-GB"/>
        </w:rPr>
        <w:t xml:space="preserve">IT </w:t>
      </w:r>
      <w:r w:rsidR="00392002">
        <w:rPr>
          <w:rFonts w:cstheme="minorHAnsi"/>
          <w:sz w:val="24"/>
          <w:szCs w:val="24"/>
          <w:lang w:val="en-GB"/>
        </w:rPr>
        <w:t>d</w:t>
      </w:r>
      <w:r w:rsidR="00392002" w:rsidRPr="00C21C0B">
        <w:rPr>
          <w:rFonts w:cstheme="minorHAnsi"/>
          <w:sz w:val="24"/>
          <w:szCs w:val="24"/>
          <w:lang w:val="en-GB"/>
        </w:rPr>
        <w:t>epartment</w:t>
      </w:r>
      <w:r w:rsidR="00392002">
        <w:rPr>
          <w:rFonts w:cstheme="minorHAnsi"/>
          <w:sz w:val="24"/>
          <w:szCs w:val="24"/>
          <w:lang w:val="en-GB"/>
        </w:rPr>
        <w:t>, which provides automated daily ba</w:t>
      </w:r>
      <w:r w:rsidR="00392002" w:rsidRPr="00C21C0B">
        <w:rPr>
          <w:rFonts w:cstheme="minorHAnsi"/>
          <w:sz w:val="24"/>
          <w:szCs w:val="24"/>
          <w:lang w:val="en-GB"/>
        </w:rPr>
        <w:t>ckup</w:t>
      </w:r>
      <w:r w:rsidR="00392002">
        <w:rPr>
          <w:rFonts w:cstheme="minorHAnsi"/>
          <w:sz w:val="24"/>
          <w:szCs w:val="24"/>
          <w:lang w:val="en-GB"/>
        </w:rPr>
        <w:t xml:space="preserve">s and </w:t>
      </w:r>
      <w:r w:rsidR="00392002" w:rsidRPr="00392002">
        <w:rPr>
          <w:rFonts w:cstheme="minorHAnsi"/>
          <w:sz w:val="24"/>
          <w:szCs w:val="24"/>
          <w:lang w:val="en-GB"/>
        </w:rPr>
        <w:t xml:space="preserve">allows </w:t>
      </w:r>
      <w:r w:rsidR="00392002">
        <w:rPr>
          <w:rFonts w:cstheme="minorHAnsi"/>
          <w:sz w:val="24"/>
          <w:szCs w:val="24"/>
          <w:lang w:val="en-GB"/>
        </w:rPr>
        <w:t>researchers</w:t>
      </w:r>
      <w:r w:rsidR="00392002" w:rsidRPr="00392002">
        <w:rPr>
          <w:rFonts w:cstheme="minorHAnsi"/>
          <w:sz w:val="24"/>
          <w:szCs w:val="24"/>
          <w:lang w:val="en-GB"/>
        </w:rPr>
        <w:t xml:space="preserve"> to revert to earlier versions of the files over two weeks</w:t>
      </w:r>
      <w:r w:rsidR="00392002">
        <w:rPr>
          <w:rFonts w:cstheme="minorHAnsi"/>
          <w:sz w:val="24"/>
          <w:szCs w:val="24"/>
          <w:lang w:val="en-GB"/>
        </w:rPr>
        <w:t xml:space="preserve">; one </w:t>
      </w:r>
      <w:r w:rsidR="00264EC7" w:rsidRPr="00C21C0B">
        <w:rPr>
          <w:rFonts w:cstheme="minorHAnsi"/>
          <w:sz w:val="24"/>
          <w:szCs w:val="24"/>
          <w:lang w:val="en-GB"/>
        </w:rPr>
        <w:t xml:space="preserve">on </w:t>
      </w:r>
      <w:r w:rsidR="0052454C">
        <w:rPr>
          <w:rFonts w:cstheme="minorHAnsi"/>
          <w:sz w:val="24"/>
          <w:szCs w:val="24"/>
          <w:lang w:val="en-GB"/>
        </w:rPr>
        <w:t>a</w:t>
      </w:r>
      <w:r w:rsidR="0052454C" w:rsidRPr="00C21C0B">
        <w:rPr>
          <w:rFonts w:cstheme="minorHAnsi"/>
          <w:sz w:val="24"/>
          <w:szCs w:val="24"/>
          <w:lang w:val="en-GB"/>
        </w:rPr>
        <w:t xml:space="preserve"> </w:t>
      </w:r>
      <w:r w:rsidR="00264EC7" w:rsidRPr="00C21C0B">
        <w:rPr>
          <w:rFonts w:cstheme="minorHAnsi"/>
          <w:sz w:val="24"/>
          <w:szCs w:val="24"/>
          <w:lang w:val="en-GB"/>
        </w:rPr>
        <w:t xml:space="preserve">personal computer </w:t>
      </w:r>
      <w:r w:rsidR="0052454C">
        <w:rPr>
          <w:rFonts w:cstheme="minorHAnsi"/>
          <w:sz w:val="24"/>
          <w:szCs w:val="24"/>
          <w:lang w:val="en-GB"/>
        </w:rPr>
        <w:t xml:space="preserve">and one </w:t>
      </w:r>
      <w:r w:rsidR="0052454C" w:rsidRPr="00C21C0B">
        <w:rPr>
          <w:rFonts w:cstheme="minorHAnsi"/>
          <w:sz w:val="24"/>
          <w:szCs w:val="24"/>
          <w:lang w:val="en-GB"/>
        </w:rPr>
        <w:t xml:space="preserve">on a portable storage device (external hard drive), </w:t>
      </w:r>
      <w:r w:rsidR="0052454C">
        <w:rPr>
          <w:rFonts w:cstheme="minorHAnsi"/>
          <w:sz w:val="24"/>
          <w:szCs w:val="24"/>
          <w:lang w:val="en-GB"/>
        </w:rPr>
        <w:t xml:space="preserve">both </w:t>
      </w:r>
      <w:r w:rsidR="0052454C" w:rsidRPr="00C21C0B">
        <w:rPr>
          <w:rFonts w:cstheme="minorHAnsi"/>
          <w:sz w:val="24"/>
          <w:szCs w:val="24"/>
          <w:lang w:val="en-GB"/>
        </w:rPr>
        <w:t>updated weekly</w:t>
      </w:r>
      <w:r w:rsidR="0052454C">
        <w:rPr>
          <w:rFonts w:cstheme="minorHAnsi"/>
          <w:sz w:val="24"/>
          <w:szCs w:val="24"/>
          <w:lang w:val="en-GB"/>
        </w:rPr>
        <w:t xml:space="preserve"> by</w:t>
      </w:r>
      <w:r w:rsidR="00264EC7" w:rsidRPr="00C21C0B">
        <w:rPr>
          <w:rFonts w:cstheme="minorHAnsi"/>
          <w:sz w:val="24"/>
          <w:szCs w:val="24"/>
          <w:lang w:val="en-GB"/>
        </w:rPr>
        <w:t xml:space="preserve"> the researcher</w:t>
      </w:r>
      <w:r w:rsidR="00B0784C">
        <w:rPr>
          <w:rFonts w:cstheme="minorHAnsi"/>
          <w:sz w:val="24"/>
          <w:szCs w:val="24"/>
          <w:lang w:val="en-GB"/>
        </w:rPr>
        <w:t xml:space="preserve"> involved</w:t>
      </w:r>
      <w:r w:rsidR="00C236D9" w:rsidRPr="00C21C0B">
        <w:rPr>
          <w:rFonts w:cstheme="minorHAnsi"/>
          <w:sz w:val="24"/>
          <w:szCs w:val="24"/>
          <w:lang w:val="en-GB"/>
        </w:rPr>
        <w:t xml:space="preserve">. </w:t>
      </w:r>
      <w:r w:rsidR="00B94B78" w:rsidRPr="00B94B78">
        <w:rPr>
          <w:rFonts w:cstheme="minorHAnsi"/>
          <w:sz w:val="24"/>
          <w:szCs w:val="24"/>
          <w:lang w:val="en-GB"/>
        </w:rPr>
        <w:t>W</w:t>
      </w:r>
      <w:r w:rsidR="00B0784C" w:rsidRPr="00B94B78">
        <w:rPr>
          <w:rFonts w:cstheme="minorHAnsi"/>
          <w:sz w:val="24"/>
          <w:szCs w:val="24"/>
          <w:lang w:val="en-GB"/>
        </w:rPr>
        <w:t>orking documents</w:t>
      </w:r>
      <w:r w:rsidR="00C236D9" w:rsidRPr="00B94B78">
        <w:rPr>
          <w:rFonts w:cstheme="minorHAnsi"/>
          <w:sz w:val="24"/>
          <w:szCs w:val="24"/>
          <w:lang w:val="en-GB"/>
        </w:rPr>
        <w:t xml:space="preserve"> (</w:t>
      </w:r>
      <w:r w:rsidR="00B0784C" w:rsidRPr="00B94B78">
        <w:rPr>
          <w:rFonts w:cstheme="minorHAnsi"/>
          <w:sz w:val="24"/>
          <w:szCs w:val="24"/>
          <w:lang w:val="en-GB"/>
        </w:rPr>
        <w:t>e</w:t>
      </w:r>
      <w:r w:rsidR="00C236D9" w:rsidRPr="00B94B78">
        <w:rPr>
          <w:rFonts w:cstheme="minorHAnsi"/>
          <w:sz w:val="24"/>
          <w:szCs w:val="24"/>
          <w:lang w:val="en-GB"/>
        </w:rPr>
        <w:t>.</w:t>
      </w:r>
      <w:r w:rsidR="00B0784C" w:rsidRPr="00B94B78">
        <w:rPr>
          <w:rFonts w:cstheme="minorHAnsi"/>
          <w:sz w:val="24"/>
          <w:szCs w:val="24"/>
          <w:lang w:val="en-GB"/>
        </w:rPr>
        <w:t>g</w:t>
      </w:r>
      <w:r w:rsidR="00C236D9" w:rsidRPr="00B94B78">
        <w:rPr>
          <w:rFonts w:cstheme="minorHAnsi"/>
          <w:sz w:val="24"/>
          <w:szCs w:val="24"/>
          <w:lang w:val="en-GB"/>
        </w:rPr>
        <w:t xml:space="preserve">. </w:t>
      </w:r>
      <w:r w:rsidR="00B94B78" w:rsidRPr="00B94B78">
        <w:rPr>
          <w:rFonts w:cstheme="minorHAnsi"/>
          <w:sz w:val="24"/>
          <w:szCs w:val="24"/>
          <w:lang w:val="en-GB"/>
        </w:rPr>
        <w:t>metadata models for t</w:t>
      </w:r>
      <w:r w:rsidR="00B94B78">
        <w:rPr>
          <w:rFonts w:cstheme="minorHAnsi"/>
          <w:sz w:val="24"/>
          <w:szCs w:val="24"/>
          <w:lang w:val="en-GB"/>
        </w:rPr>
        <w:t xml:space="preserve">he catalogue and database, coding grids and </w:t>
      </w:r>
      <w:r w:rsidR="00C236D9" w:rsidRPr="00B94B78">
        <w:rPr>
          <w:rFonts w:cstheme="minorHAnsi"/>
          <w:sz w:val="24"/>
          <w:szCs w:val="24"/>
          <w:lang w:val="en-GB"/>
        </w:rPr>
        <w:t>ex</w:t>
      </w:r>
      <w:r w:rsidR="00B94B78">
        <w:rPr>
          <w:rFonts w:cstheme="minorHAnsi"/>
          <w:sz w:val="24"/>
          <w:szCs w:val="24"/>
          <w:lang w:val="en-GB"/>
        </w:rPr>
        <w:t>a</w:t>
      </w:r>
      <w:r w:rsidR="00C236D9" w:rsidRPr="00B94B78">
        <w:rPr>
          <w:rFonts w:cstheme="minorHAnsi"/>
          <w:sz w:val="24"/>
          <w:szCs w:val="24"/>
          <w:lang w:val="en-GB"/>
        </w:rPr>
        <w:t xml:space="preserve">mples </w:t>
      </w:r>
      <w:r w:rsidR="00B94B78">
        <w:rPr>
          <w:rFonts w:cstheme="minorHAnsi"/>
          <w:sz w:val="24"/>
          <w:szCs w:val="24"/>
          <w:lang w:val="en-GB"/>
        </w:rPr>
        <w:t>for the computer-aided analyses</w:t>
      </w:r>
      <w:r w:rsidR="00C236D9" w:rsidRPr="00B94B78">
        <w:rPr>
          <w:rFonts w:cstheme="minorHAnsi"/>
          <w:sz w:val="24"/>
          <w:szCs w:val="24"/>
          <w:lang w:val="en-GB"/>
        </w:rPr>
        <w:t xml:space="preserve">) </w:t>
      </w:r>
      <w:r w:rsidR="00B0784C" w:rsidRPr="00B94B78">
        <w:rPr>
          <w:rFonts w:cstheme="minorHAnsi"/>
          <w:sz w:val="24"/>
          <w:szCs w:val="24"/>
          <w:lang w:val="en-GB"/>
        </w:rPr>
        <w:t>will be s</w:t>
      </w:r>
      <w:r w:rsidR="00B94B78" w:rsidRPr="00B94B78">
        <w:rPr>
          <w:rFonts w:cstheme="minorHAnsi"/>
          <w:sz w:val="24"/>
          <w:szCs w:val="24"/>
          <w:lang w:val="en-GB"/>
        </w:rPr>
        <w:t>har</w:t>
      </w:r>
      <w:r w:rsidR="00B0784C" w:rsidRPr="00B94B78">
        <w:rPr>
          <w:rFonts w:cstheme="minorHAnsi"/>
          <w:sz w:val="24"/>
          <w:szCs w:val="24"/>
          <w:lang w:val="en-GB"/>
        </w:rPr>
        <w:t xml:space="preserve">ed </w:t>
      </w:r>
      <w:r w:rsidR="00B94B78" w:rsidRPr="00B94B78">
        <w:rPr>
          <w:rFonts w:cstheme="minorHAnsi"/>
          <w:sz w:val="24"/>
          <w:szCs w:val="24"/>
          <w:lang w:val="en-GB"/>
        </w:rPr>
        <w:t xml:space="preserve">in </w:t>
      </w:r>
      <w:r w:rsidR="00C041C4">
        <w:rPr>
          <w:rFonts w:cstheme="minorHAnsi"/>
          <w:sz w:val="24"/>
          <w:szCs w:val="24"/>
          <w:lang w:val="en-GB"/>
        </w:rPr>
        <w:t xml:space="preserve">the </w:t>
      </w:r>
      <w:r w:rsidR="00B94B78" w:rsidRPr="00B94B78">
        <w:rPr>
          <w:rFonts w:cstheme="minorHAnsi"/>
          <w:sz w:val="24"/>
          <w:szCs w:val="24"/>
          <w:lang w:val="en-GB"/>
        </w:rPr>
        <w:t>online storage space</w:t>
      </w:r>
      <w:r w:rsidR="00C236D9" w:rsidRPr="00B94B78">
        <w:rPr>
          <w:rFonts w:cstheme="minorHAnsi"/>
          <w:sz w:val="24"/>
          <w:szCs w:val="24"/>
          <w:lang w:val="en-GB"/>
        </w:rPr>
        <w:t xml:space="preserve"> </w:t>
      </w:r>
      <w:r w:rsidR="00B94B78" w:rsidRPr="00B94B78">
        <w:rPr>
          <w:rFonts w:cstheme="minorHAnsi"/>
          <w:sz w:val="24"/>
          <w:szCs w:val="24"/>
          <w:lang w:val="en-GB"/>
        </w:rPr>
        <w:t xml:space="preserve">(e.g. </w:t>
      </w:r>
      <w:r w:rsidR="00C236D9" w:rsidRPr="00B94B78">
        <w:rPr>
          <w:rFonts w:cstheme="minorHAnsi"/>
          <w:sz w:val="24"/>
          <w:szCs w:val="24"/>
          <w:lang w:val="en-GB"/>
        </w:rPr>
        <w:t>OneDrive Entreprise</w:t>
      </w:r>
      <w:r w:rsidR="00B94B78" w:rsidRPr="00B94B78">
        <w:rPr>
          <w:rFonts w:cstheme="minorHAnsi"/>
          <w:sz w:val="24"/>
          <w:szCs w:val="24"/>
          <w:lang w:val="en-GB"/>
        </w:rPr>
        <w:t>)</w:t>
      </w:r>
      <w:r w:rsidR="00C236D9" w:rsidRPr="00B94B78">
        <w:rPr>
          <w:rFonts w:cstheme="minorHAnsi"/>
          <w:sz w:val="24"/>
          <w:szCs w:val="24"/>
          <w:lang w:val="en-GB"/>
        </w:rPr>
        <w:t xml:space="preserve">. </w:t>
      </w:r>
      <w:r w:rsidR="00C21C0B" w:rsidRPr="00C21C0B">
        <w:rPr>
          <w:rFonts w:cstheme="minorHAnsi"/>
          <w:sz w:val="24"/>
          <w:szCs w:val="24"/>
          <w:lang w:val="en-GB"/>
        </w:rPr>
        <w:t>The expected</w:t>
      </w:r>
      <w:r w:rsidR="00C236D9" w:rsidRPr="00C21C0B">
        <w:rPr>
          <w:rFonts w:cstheme="minorHAnsi"/>
          <w:sz w:val="24"/>
          <w:szCs w:val="24"/>
          <w:lang w:val="en-GB"/>
        </w:rPr>
        <w:t xml:space="preserve"> volume </w:t>
      </w:r>
      <w:r w:rsidR="00C21C0B" w:rsidRPr="00C21C0B">
        <w:rPr>
          <w:rFonts w:cstheme="minorHAnsi"/>
          <w:sz w:val="24"/>
          <w:szCs w:val="24"/>
          <w:lang w:val="en-GB"/>
        </w:rPr>
        <w:t>of data (</w:t>
      </w:r>
      <w:r w:rsidR="003777E9">
        <w:rPr>
          <w:rFonts w:cstheme="minorHAnsi"/>
          <w:sz w:val="24"/>
          <w:szCs w:val="24"/>
          <w:lang w:val="en-GB"/>
        </w:rPr>
        <w:t>see</w:t>
      </w:r>
      <w:r w:rsidR="00C21C0B" w:rsidRPr="00C21C0B">
        <w:rPr>
          <w:rFonts w:cstheme="minorHAnsi"/>
          <w:sz w:val="24"/>
          <w:szCs w:val="24"/>
          <w:lang w:val="en-GB"/>
        </w:rPr>
        <w:t xml:space="preserve"> </w:t>
      </w:r>
      <w:r w:rsidR="003777E9">
        <w:rPr>
          <w:rFonts w:cstheme="minorHAnsi"/>
          <w:sz w:val="24"/>
          <w:szCs w:val="24"/>
          <w:lang w:val="en-GB"/>
        </w:rPr>
        <w:t>1</w:t>
      </w:r>
      <w:r w:rsidR="00C21C0B" w:rsidRPr="00C21C0B">
        <w:rPr>
          <w:rFonts w:cstheme="minorHAnsi"/>
          <w:sz w:val="24"/>
          <w:szCs w:val="24"/>
          <w:lang w:val="en-GB"/>
        </w:rPr>
        <w:t>.1) is compatible with the storage capacity of these</w:t>
      </w:r>
      <w:r w:rsidR="00C21C0B">
        <w:rPr>
          <w:rFonts w:cstheme="minorHAnsi"/>
          <w:sz w:val="24"/>
          <w:szCs w:val="24"/>
          <w:lang w:val="en-GB"/>
        </w:rPr>
        <w:t xml:space="preserve"> </w:t>
      </w:r>
      <w:r w:rsidR="00C041C4">
        <w:rPr>
          <w:rFonts w:cstheme="minorHAnsi"/>
          <w:sz w:val="24"/>
          <w:szCs w:val="24"/>
          <w:lang w:val="en-GB"/>
        </w:rPr>
        <w:t>various</w:t>
      </w:r>
      <w:r w:rsidR="00C21C0B">
        <w:rPr>
          <w:rFonts w:cstheme="minorHAnsi"/>
          <w:sz w:val="24"/>
          <w:szCs w:val="24"/>
          <w:lang w:val="en-GB"/>
        </w:rPr>
        <w:t xml:space="preserve"> devices</w:t>
      </w:r>
      <w:r w:rsidR="00C236D9" w:rsidRPr="00C21C0B">
        <w:rPr>
          <w:rFonts w:cstheme="minorHAnsi"/>
          <w:sz w:val="24"/>
          <w:szCs w:val="24"/>
          <w:lang w:val="en-GB"/>
        </w:rPr>
        <w:t>.</w:t>
      </w:r>
    </w:p>
    <w:p w14:paraId="049181D2" w14:textId="77777777" w:rsidR="005B1AAD" w:rsidRPr="00017D98" w:rsidRDefault="00553B6E" w:rsidP="005D7D8F">
      <w:pPr>
        <w:pStyle w:val="Paragraphedeliste"/>
        <w:keepNext/>
        <w:keepLines/>
        <w:numPr>
          <w:ilvl w:val="1"/>
          <w:numId w:val="2"/>
        </w:numPr>
        <w:spacing w:after="120" w:line="240" w:lineRule="auto"/>
        <w:ind w:left="924" w:hanging="567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017D98">
        <w:rPr>
          <w:rFonts w:cstheme="minorHAnsi"/>
          <w:b/>
          <w:bCs/>
          <w:sz w:val="24"/>
          <w:szCs w:val="24"/>
          <w:lang w:val="en-GB"/>
        </w:rPr>
        <w:t>What is your data preservation plan?</w:t>
      </w:r>
    </w:p>
    <w:p w14:paraId="1AC0B1E8" w14:textId="6D42B856" w:rsidR="005B1AAD" w:rsidRPr="00B04CAD" w:rsidRDefault="00B04CAD" w:rsidP="005D7D8F">
      <w:pPr>
        <w:keepNext/>
        <w:keepLines/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</w:t>
      </w:r>
      <w:r w:rsidR="0052454C">
        <w:rPr>
          <w:rFonts w:cstheme="minorHAnsi"/>
          <w:sz w:val="24"/>
          <w:szCs w:val="24"/>
          <w:lang w:val="en-GB"/>
        </w:rPr>
        <w:t xml:space="preserve">he data collected or generated will </w:t>
      </w:r>
      <w:r>
        <w:rPr>
          <w:rFonts w:cstheme="minorHAnsi"/>
          <w:sz w:val="24"/>
          <w:szCs w:val="24"/>
          <w:lang w:val="en-GB"/>
        </w:rPr>
        <w:t xml:space="preserve">be preserved for five years after the completion of the project and shared at the latest at the time of the relevant publications. </w:t>
      </w:r>
      <w:r w:rsidR="009611C0" w:rsidRPr="009611C0">
        <w:rPr>
          <w:rFonts w:cstheme="minorHAnsi"/>
          <w:sz w:val="24"/>
          <w:szCs w:val="24"/>
          <w:lang w:val="en-GB"/>
        </w:rPr>
        <w:t xml:space="preserve">The project design </w:t>
      </w:r>
      <w:r w:rsidR="000975C4">
        <w:rPr>
          <w:rFonts w:cstheme="minorHAnsi"/>
          <w:sz w:val="24"/>
          <w:szCs w:val="24"/>
          <w:lang w:val="en-GB"/>
        </w:rPr>
        <w:t xml:space="preserve">provides for </w:t>
      </w:r>
      <w:r w:rsidR="009611C0" w:rsidRPr="009611C0">
        <w:rPr>
          <w:rFonts w:cstheme="minorHAnsi"/>
          <w:sz w:val="24"/>
          <w:szCs w:val="24"/>
          <w:lang w:val="en-GB"/>
        </w:rPr>
        <w:t xml:space="preserve">a progressive selection of </w:t>
      </w:r>
      <w:r w:rsidR="00EB6837">
        <w:rPr>
          <w:rFonts w:cstheme="minorHAnsi"/>
          <w:sz w:val="24"/>
          <w:szCs w:val="24"/>
          <w:lang w:val="en-GB"/>
        </w:rPr>
        <w:t>sources</w:t>
      </w:r>
      <w:r w:rsidR="00EB6837" w:rsidRPr="009611C0">
        <w:rPr>
          <w:rFonts w:cstheme="minorHAnsi"/>
          <w:sz w:val="24"/>
          <w:szCs w:val="24"/>
          <w:lang w:val="en-GB"/>
        </w:rPr>
        <w:t xml:space="preserve"> </w:t>
      </w:r>
      <w:r w:rsidR="008757A2">
        <w:rPr>
          <w:rFonts w:cstheme="minorHAnsi"/>
          <w:sz w:val="24"/>
          <w:szCs w:val="24"/>
          <w:lang w:val="en-GB"/>
        </w:rPr>
        <w:t>in</w:t>
      </w:r>
      <w:r w:rsidR="009611C0" w:rsidRPr="009611C0">
        <w:rPr>
          <w:rFonts w:cstheme="minorHAnsi"/>
          <w:sz w:val="24"/>
          <w:szCs w:val="24"/>
          <w:lang w:val="en-GB"/>
        </w:rPr>
        <w:t xml:space="preserve"> two phases of analysis </w:t>
      </w:r>
      <w:r w:rsidR="00C236D9" w:rsidRPr="009611C0">
        <w:rPr>
          <w:rFonts w:cstheme="minorHAnsi"/>
          <w:sz w:val="24"/>
          <w:szCs w:val="24"/>
          <w:lang w:val="en-GB"/>
        </w:rPr>
        <w:t>(macro</w:t>
      </w:r>
      <w:r w:rsidR="00622B91" w:rsidRPr="009611C0">
        <w:rPr>
          <w:rFonts w:cstheme="minorHAnsi"/>
          <w:sz w:val="24"/>
          <w:szCs w:val="24"/>
          <w:lang w:val="en-GB"/>
        </w:rPr>
        <w:t>-analysis and selection of topics</w:t>
      </w:r>
      <w:r w:rsidR="009611C0">
        <w:rPr>
          <w:rFonts w:cstheme="minorHAnsi"/>
          <w:sz w:val="24"/>
          <w:szCs w:val="24"/>
          <w:lang w:val="en-GB"/>
        </w:rPr>
        <w:t xml:space="preserve"> in</w:t>
      </w:r>
      <w:r w:rsidR="00622B91" w:rsidRPr="009611C0">
        <w:rPr>
          <w:rFonts w:cstheme="minorHAnsi"/>
          <w:sz w:val="24"/>
          <w:szCs w:val="24"/>
          <w:lang w:val="en-GB"/>
        </w:rPr>
        <w:t xml:space="preserve"> </w:t>
      </w:r>
      <w:r w:rsidR="009611C0">
        <w:rPr>
          <w:rFonts w:cstheme="minorHAnsi"/>
          <w:sz w:val="24"/>
          <w:szCs w:val="24"/>
          <w:lang w:val="en-GB"/>
        </w:rPr>
        <w:t xml:space="preserve">work package </w:t>
      </w:r>
      <w:r w:rsidR="00622B91" w:rsidRPr="009611C0">
        <w:rPr>
          <w:rFonts w:cstheme="minorHAnsi"/>
          <w:sz w:val="24"/>
          <w:szCs w:val="24"/>
          <w:lang w:val="en-GB"/>
        </w:rPr>
        <w:t>2; digital analysis of sources on selected topics</w:t>
      </w:r>
      <w:r w:rsidR="009611C0">
        <w:rPr>
          <w:rFonts w:cstheme="minorHAnsi"/>
          <w:sz w:val="24"/>
          <w:szCs w:val="24"/>
          <w:lang w:val="en-GB"/>
        </w:rPr>
        <w:t xml:space="preserve"> in work package 3</w:t>
      </w:r>
      <w:r w:rsidR="00C236D9" w:rsidRPr="009611C0">
        <w:rPr>
          <w:rFonts w:cstheme="minorHAnsi"/>
          <w:sz w:val="24"/>
          <w:szCs w:val="24"/>
          <w:lang w:val="en-GB"/>
        </w:rPr>
        <w:t>)</w:t>
      </w:r>
      <w:r w:rsidR="00DF2289">
        <w:rPr>
          <w:rFonts w:cstheme="minorHAnsi"/>
          <w:sz w:val="24"/>
          <w:szCs w:val="24"/>
          <w:lang w:val="en-GB"/>
        </w:rPr>
        <w:t>.</w:t>
      </w:r>
      <w:r w:rsidR="00C236D9" w:rsidRPr="009611C0">
        <w:rPr>
          <w:rFonts w:cstheme="minorHAnsi"/>
          <w:sz w:val="24"/>
          <w:szCs w:val="24"/>
          <w:lang w:val="en-GB"/>
        </w:rPr>
        <w:t xml:space="preserve"> </w:t>
      </w:r>
      <w:r w:rsidR="00DF2289">
        <w:rPr>
          <w:rFonts w:cstheme="minorHAnsi"/>
          <w:sz w:val="24"/>
          <w:szCs w:val="24"/>
          <w:lang w:val="en-GB"/>
        </w:rPr>
        <w:t>O</w:t>
      </w:r>
      <w:r w:rsidR="009611C0">
        <w:rPr>
          <w:rFonts w:cstheme="minorHAnsi"/>
          <w:sz w:val="24"/>
          <w:szCs w:val="24"/>
          <w:lang w:val="en-GB"/>
        </w:rPr>
        <w:t xml:space="preserve">nly </w:t>
      </w:r>
      <w:r w:rsidR="008F3E8E">
        <w:rPr>
          <w:rFonts w:cstheme="minorHAnsi"/>
          <w:sz w:val="24"/>
          <w:szCs w:val="24"/>
          <w:lang w:val="en-GB"/>
        </w:rPr>
        <w:t>the</w:t>
      </w:r>
      <w:r w:rsidR="009611C0">
        <w:rPr>
          <w:rFonts w:cstheme="minorHAnsi"/>
          <w:sz w:val="24"/>
          <w:szCs w:val="24"/>
          <w:lang w:val="en-GB"/>
        </w:rPr>
        <w:t xml:space="preserve"> selected </w:t>
      </w:r>
      <w:r w:rsidR="00C236D9" w:rsidRPr="009611C0">
        <w:rPr>
          <w:rFonts w:cstheme="minorHAnsi"/>
          <w:sz w:val="24"/>
          <w:szCs w:val="24"/>
          <w:lang w:val="en-GB"/>
        </w:rPr>
        <w:t xml:space="preserve">sources </w:t>
      </w:r>
      <w:r w:rsidR="009611C0">
        <w:rPr>
          <w:rFonts w:cstheme="minorHAnsi"/>
          <w:sz w:val="24"/>
          <w:szCs w:val="24"/>
          <w:lang w:val="en-GB"/>
        </w:rPr>
        <w:t>will be included in the documentary database for the second phase</w:t>
      </w:r>
      <w:r w:rsidR="00C236D9" w:rsidRPr="009611C0">
        <w:rPr>
          <w:rFonts w:cstheme="minorHAnsi"/>
          <w:sz w:val="24"/>
          <w:szCs w:val="24"/>
          <w:lang w:val="en-GB"/>
        </w:rPr>
        <w:t xml:space="preserve">. </w:t>
      </w:r>
      <w:r w:rsidR="00575AD0" w:rsidRPr="00300258">
        <w:rPr>
          <w:rFonts w:cstheme="minorHAnsi"/>
          <w:sz w:val="24"/>
          <w:szCs w:val="24"/>
          <w:lang w:val="en-GB"/>
        </w:rPr>
        <w:t xml:space="preserve">Among the </w:t>
      </w:r>
      <w:r w:rsidR="00300258" w:rsidRPr="00300258">
        <w:rPr>
          <w:rFonts w:cstheme="minorHAnsi"/>
          <w:sz w:val="24"/>
          <w:szCs w:val="24"/>
          <w:lang w:val="en-GB"/>
        </w:rPr>
        <w:t xml:space="preserve">raw </w:t>
      </w:r>
      <w:r w:rsidR="008757A2">
        <w:rPr>
          <w:rFonts w:cstheme="minorHAnsi"/>
          <w:sz w:val="24"/>
          <w:szCs w:val="24"/>
          <w:lang w:val="en-GB"/>
        </w:rPr>
        <w:t>data</w:t>
      </w:r>
      <w:r w:rsidR="00575AD0" w:rsidRPr="00300258">
        <w:rPr>
          <w:rFonts w:cstheme="minorHAnsi"/>
          <w:sz w:val="24"/>
          <w:szCs w:val="24"/>
          <w:lang w:val="en-GB"/>
        </w:rPr>
        <w:t xml:space="preserve"> extracted </w:t>
      </w:r>
      <w:r w:rsidR="00523220">
        <w:rPr>
          <w:rFonts w:cstheme="minorHAnsi"/>
          <w:sz w:val="24"/>
          <w:szCs w:val="24"/>
          <w:lang w:val="en-GB"/>
        </w:rPr>
        <w:t>during</w:t>
      </w:r>
      <w:r w:rsidR="00575AD0" w:rsidRPr="00300258">
        <w:rPr>
          <w:rFonts w:cstheme="minorHAnsi"/>
          <w:sz w:val="24"/>
          <w:szCs w:val="24"/>
          <w:lang w:val="en-GB"/>
        </w:rPr>
        <w:t xml:space="preserve"> th</w:t>
      </w:r>
      <w:r w:rsidR="004378A5">
        <w:rPr>
          <w:rFonts w:cstheme="minorHAnsi"/>
          <w:sz w:val="24"/>
          <w:szCs w:val="24"/>
          <w:lang w:val="en-GB"/>
        </w:rPr>
        <w:t>is</w:t>
      </w:r>
      <w:r w:rsidR="00575AD0" w:rsidRPr="00300258">
        <w:rPr>
          <w:rFonts w:cstheme="minorHAnsi"/>
          <w:sz w:val="24"/>
          <w:szCs w:val="24"/>
          <w:lang w:val="en-GB"/>
        </w:rPr>
        <w:t xml:space="preserve"> second phase, only </w:t>
      </w:r>
      <w:r w:rsidR="00300258" w:rsidRPr="00300258">
        <w:rPr>
          <w:rFonts w:cstheme="minorHAnsi"/>
          <w:sz w:val="24"/>
          <w:szCs w:val="24"/>
          <w:lang w:val="en-GB"/>
        </w:rPr>
        <w:t xml:space="preserve">those actually used in the </w:t>
      </w:r>
      <w:r w:rsidR="00447933" w:rsidRPr="00300258">
        <w:rPr>
          <w:rFonts w:cstheme="minorHAnsi"/>
          <w:sz w:val="24"/>
          <w:szCs w:val="24"/>
          <w:lang w:val="en-GB"/>
        </w:rPr>
        <w:t>analys</w:t>
      </w:r>
      <w:r w:rsidR="00447933">
        <w:rPr>
          <w:rFonts w:cstheme="minorHAnsi"/>
          <w:sz w:val="24"/>
          <w:szCs w:val="24"/>
          <w:lang w:val="en-GB"/>
        </w:rPr>
        <w:t>e</w:t>
      </w:r>
      <w:r w:rsidR="00447933" w:rsidRPr="00300258">
        <w:rPr>
          <w:rFonts w:cstheme="minorHAnsi"/>
          <w:sz w:val="24"/>
          <w:szCs w:val="24"/>
          <w:lang w:val="en-GB"/>
        </w:rPr>
        <w:t>s</w:t>
      </w:r>
      <w:r w:rsidR="00447933">
        <w:rPr>
          <w:rFonts w:cstheme="minorHAnsi"/>
          <w:sz w:val="24"/>
          <w:szCs w:val="24"/>
          <w:lang w:val="en-GB"/>
        </w:rPr>
        <w:t xml:space="preserve"> </w:t>
      </w:r>
      <w:r w:rsidR="00EB6837">
        <w:rPr>
          <w:rFonts w:cstheme="minorHAnsi"/>
          <w:sz w:val="24"/>
          <w:szCs w:val="24"/>
          <w:lang w:val="en-GB"/>
        </w:rPr>
        <w:t>and publications</w:t>
      </w:r>
      <w:r w:rsidR="00300258" w:rsidRPr="00300258">
        <w:rPr>
          <w:rFonts w:cstheme="minorHAnsi"/>
          <w:sz w:val="24"/>
          <w:szCs w:val="24"/>
          <w:lang w:val="en-GB"/>
        </w:rPr>
        <w:t xml:space="preserve"> will be </w:t>
      </w:r>
      <w:r w:rsidR="00851651">
        <w:rPr>
          <w:rFonts w:cstheme="minorHAnsi"/>
          <w:sz w:val="24"/>
          <w:szCs w:val="24"/>
          <w:lang w:val="en-GB"/>
        </w:rPr>
        <w:t>shared</w:t>
      </w:r>
      <w:r w:rsidR="00851651" w:rsidRPr="00300258">
        <w:rPr>
          <w:rFonts w:cstheme="minorHAnsi"/>
          <w:sz w:val="24"/>
          <w:szCs w:val="24"/>
          <w:lang w:val="en-GB"/>
        </w:rPr>
        <w:t xml:space="preserve"> </w:t>
      </w:r>
      <w:r w:rsidR="00300258" w:rsidRPr="00300258">
        <w:rPr>
          <w:rFonts w:cstheme="minorHAnsi"/>
          <w:sz w:val="24"/>
          <w:szCs w:val="24"/>
          <w:lang w:val="en-GB"/>
        </w:rPr>
        <w:t>in the long term</w:t>
      </w:r>
      <w:r w:rsidR="00851651">
        <w:rPr>
          <w:rFonts w:cstheme="minorHAnsi"/>
          <w:sz w:val="24"/>
          <w:szCs w:val="24"/>
          <w:lang w:val="en-GB"/>
        </w:rPr>
        <w:t xml:space="preserve"> through permanent archiving</w:t>
      </w:r>
      <w:r w:rsidR="00DF0F9B">
        <w:rPr>
          <w:rFonts w:cstheme="minorHAnsi"/>
          <w:sz w:val="24"/>
          <w:szCs w:val="24"/>
          <w:lang w:val="en-GB"/>
        </w:rPr>
        <w:t>, while working files that can be considered as draft</w:t>
      </w:r>
      <w:r w:rsidR="008757A2">
        <w:rPr>
          <w:rFonts w:cstheme="minorHAnsi"/>
          <w:sz w:val="24"/>
          <w:szCs w:val="24"/>
          <w:lang w:val="en-GB"/>
        </w:rPr>
        <w:t>s</w:t>
      </w:r>
      <w:r w:rsidR="00DF0F9B">
        <w:rPr>
          <w:rFonts w:cstheme="minorHAnsi"/>
          <w:sz w:val="24"/>
          <w:szCs w:val="24"/>
          <w:lang w:val="en-GB"/>
        </w:rPr>
        <w:t xml:space="preserve"> will be </w:t>
      </w:r>
      <w:r w:rsidR="008757A2">
        <w:rPr>
          <w:rFonts w:cstheme="minorHAnsi"/>
          <w:sz w:val="24"/>
          <w:szCs w:val="24"/>
          <w:lang w:val="en-GB"/>
        </w:rPr>
        <w:t>discar</w:t>
      </w:r>
      <w:r w:rsidR="00DF0F9B">
        <w:rPr>
          <w:rFonts w:cstheme="minorHAnsi"/>
          <w:sz w:val="24"/>
          <w:szCs w:val="24"/>
          <w:lang w:val="en-GB"/>
        </w:rPr>
        <w:t>ded</w:t>
      </w:r>
      <w:r w:rsidR="00C236D9" w:rsidRPr="00DF0F9B">
        <w:rPr>
          <w:rFonts w:cstheme="minorHAnsi"/>
          <w:sz w:val="24"/>
          <w:szCs w:val="24"/>
          <w:lang w:val="en-GB"/>
        </w:rPr>
        <w:t xml:space="preserve">. </w:t>
      </w:r>
      <w:r w:rsidR="009B42AC" w:rsidRPr="009B42AC">
        <w:rPr>
          <w:rFonts w:cstheme="minorHAnsi"/>
          <w:sz w:val="24"/>
          <w:szCs w:val="24"/>
          <w:lang w:val="en-GB"/>
        </w:rPr>
        <w:t>The files will eventually be archived in PDF/A (</w:t>
      </w:r>
      <w:r w:rsidR="009B42AC" w:rsidRPr="009B42AC">
        <w:rPr>
          <w:rFonts w:cstheme="minorHAnsi"/>
          <w:i/>
          <w:iCs/>
          <w:sz w:val="24"/>
          <w:szCs w:val="24"/>
          <w:lang w:val="en-GB"/>
        </w:rPr>
        <w:t>b</w:t>
      </w:r>
      <w:r w:rsidR="009B42AC" w:rsidRPr="009B42AC">
        <w:rPr>
          <w:rFonts w:cstheme="minorHAnsi"/>
          <w:sz w:val="24"/>
          <w:szCs w:val="24"/>
          <w:lang w:val="en-GB"/>
        </w:rPr>
        <w:t>) and CSV (</w:t>
      </w:r>
      <w:r w:rsidR="009B42AC" w:rsidRPr="009B42AC">
        <w:rPr>
          <w:rFonts w:cstheme="minorHAnsi"/>
          <w:i/>
          <w:iCs/>
          <w:sz w:val="24"/>
          <w:szCs w:val="24"/>
          <w:lang w:val="en-GB"/>
        </w:rPr>
        <w:t>a</w:t>
      </w:r>
      <w:r w:rsidR="009B42AC" w:rsidRPr="009B42AC">
        <w:rPr>
          <w:rFonts w:cstheme="minorHAnsi"/>
          <w:sz w:val="24"/>
          <w:szCs w:val="24"/>
          <w:lang w:val="en-GB"/>
        </w:rPr>
        <w:t xml:space="preserve">, </w:t>
      </w:r>
      <w:r w:rsidR="009B42AC" w:rsidRPr="009B42AC">
        <w:rPr>
          <w:rFonts w:cstheme="minorHAnsi"/>
          <w:i/>
          <w:iCs/>
          <w:sz w:val="24"/>
          <w:szCs w:val="24"/>
          <w:lang w:val="en-GB"/>
        </w:rPr>
        <w:t>c</w:t>
      </w:r>
      <w:r w:rsidR="009B42AC" w:rsidRPr="009B42AC">
        <w:rPr>
          <w:rFonts w:cstheme="minorHAnsi"/>
          <w:sz w:val="24"/>
          <w:szCs w:val="24"/>
          <w:lang w:val="en-GB"/>
        </w:rPr>
        <w:t xml:space="preserve">, </w:t>
      </w:r>
      <w:r w:rsidR="009B42AC" w:rsidRPr="009B42AC">
        <w:rPr>
          <w:rFonts w:cstheme="minorHAnsi"/>
          <w:i/>
          <w:iCs/>
          <w:sz w:val="24"/>
          <w:szCs w:val="24"/>
          <w:lang w:val="en-GB"/>
        </w:rPr>
        <w:t>d</w:t>
      </w:r>
      <w:r w:rsidR="009B42AC" w:rsidRPr="009B42AC">
        <w:rPr>
          <w:rFonts w:cstheme="minorHAnsi"/>
          <w:sz w:val="24"/>
          <w:szCs w:val="24"/>
          <w:lang w:val="en-GB"/>
        </w:rPr>
        <w:t>) format</w:t>
      </w:r>
      <w:r w:rsidR="00C236D9" w:rsidRPr="009B42AC">
        <w:rPr>
          <w:rFonts w:cstheme="minorHAnsi"/>
          <w:sz w:val="24"/>
          <w:szCs w:val="24"/>
          <w:lang w:val="en-GB"/>
        </w:rPr>
        <w:t>.</w:t>
      </w:r>
    </w:p>
    <w:p w14:paraId="6D75CDE5" w14:textId="77777777" w:rsidR="00553B6E" w:rsidRPr="005B1AAD" w:rsidRDefault="00553B6E" w:rsidP="005B1AAD">
      <w:pPr>
        <w:pStyle w:val="Paragraphedeliste"/>
        <w:numPr>
          <w:ilvl w:val="0"/>
          <w:numId w:val="2"/>
        </w:numPr>
        <w:spacing w:after="120" w:line="240" w:lineRule="auto"/>
        <w:contextualSpacing w:val="0"/>
        <w:jc w:val="both"/>
        <w:rPr>
          <w:rFonts w:cstheme="minorHAnsi"/>
          <w:sz w:val="24"/>
          <w:szCs w:val="24"/>
          <w:lang w:val="en-GB"/>
        </w:rPr>
      </w:pPr>
      <w:r w:rsidRPr="005B1AAD">
        <w:rPr>
          <w:rFonts w:eastAsia="Times New Roman" w:cstheme="minorHAnsi"/>
          <w:b/>
          <w:bCs/>
          <w:sz w:val="24"/>
          <w:szCs w:val="24"/>
          <w:lang w:val="en-GB" w:eastAsia="fr-CH"/>
        </w:rPr>
        <w:t>Data sharing and reuse</w:t>
      </w:r>
    </w:p>
    <w:p w14:paraId="5B68C85F" w14:textId="77777777" w:rsidR="00553B6E" w:rsidRPr="00CE0379" w:rsidRDefault="00553B6E" w:rsidP="00CE0379">
      <w:pPr>
        <w:pStyle w:val="Paragraphedeliste"/>
        <w:numPr>
          <w:ilvl w:val="1"/>
          <w:numId w:val="2"/>
        </w:numPr>
        <w:spacing w:after="120" w:line="240" w:lineRule="auto"/>
        <w:ind w:left="924" w:hanging="567"/>
        <w:contextualSpacing w:val="0"/>
        <w:jc w:val="both"/>
        <w:rPr>
          <w:rFonts w:eastAsia="Times New Roman" w:cstheme="minorHAnsi"/>
          <w:b/>
          <w:sz w:val="24"/>
          <w:szCs w:val="24"/>
          <w:lang w:val="en-GB" w:eastAsia="fr-CH"/>
        </w:rPr>
      </w:pPr>
      <w:r w:rsidRPr="00017D98">
        <w:rPr>
          <w:rFonts w:eastAsia="Times New Roman" w:cstheme="minorHAnsi"/>
          <w:b/>
          <w:sz w:val="24"/>
          <w:szCs w:val="24"/>
          <w:lang w:val="en-GB" w:eastAsia="fr-CH"/>
        </w:rPr>
        <w:t>How and where will the data be shared?</w:t>
      </w:r>
    </w:p>
    <w:p w14:paraId="318AA219" w14:textId="0567DEAB" w:rsidR="0050678F" w:rsidRPr="002D2291" w:rsidRDefault="00022B65" w:rsidP="00F0676A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d</w:t>
      </w:r>
      <w:r w:rsidRPr="00022B65">
        <w:rPr>
          <w:rFonts w:cstheme="minorHAnsi"/>
          <w:sz w:val="24"/>
          <w:szCs w:val="24"/>
          <w:lang w:val="en-GB"/>
        </w:rPr>
        <w:t xml:space="preserve">ata </w:t>
      </w:r>
      <w:r>
        <w:rPr>
          <w:rFonts w:cstheme="minorHAnsi"/>
          <w:sz w:val="24"/>
          <w:szCs w:val="24"/>
          <w:lang w:val="en-GB"/>
        </w:rPr>
        <w:t xml:space="preserve">will be </w:t>
      </w:r>
      <w:r w:rsidRPr="00022B65">
        <w:rPr>
          <w:rFonts w:cstheme="minorHAnsi"/>
          <w:sz w:val="24"/>
          <w:szCs w:val="24"/>
          <w:lang w:val="en-GB"/>
        </w:rPr>
        <w:t>shar</w:t>
      </w:r>
      <w:r>
        <w:rPr>
          <w:rFonts w:cstheme="minorHAnsi"/>
          <w:sz w:val="24"/>
          <w:szCs w:val="24"/>
          <w:lang w:val="en-GB"/>
        </w:rPr>
        <w:t xml:space="preserve">ed in </w:t>
      </w:r>
      <w:r w:rsidR="00142CF8">
        <w:rPr>
          <w:rFonts w:cstheme="minorHAnsi"/>
          <w:sz w:val="24"/>
          <w:szCs w:val="24"/>
          <w:lang w:val="en-GB"/>
        </w:rPr>
        <w:t xml:space="preserve">line </w:t>
      </w:r>
      <w:r w:rsidRPr="002D2291">
        <w:rPr>
          <w:rFonts w:cstheme="minorHAnsi"/>
          <w:sz w:val="24"/>
          <w:szCs w:val="24"/>
          <w:lang w:val="en-GB"/>
        </w:rPr>
        <w:t>with the open science policy of the two universities and funding agencies (in particular</w:t>
      </w:r>
      <w:r w:rsidR="00142CF8">
        <w:rPr>
          <w:rFonts w:cstheme="minorHAnsi"/>
          <w:sz w:val="24"/>
          <w:szCs w:val="24"/>
          <w:lang w:val="en-GB"/>
        </w:rPr>
        <w:t>,</w:t>
      </w:r>
      <w:r w:rsidRPr="002D2291">
        <w:rPr>
          <w:rFonts w:cstheme="minorHAnsi"/>
          <w:sz w:val="24"/>
          <w:szCs w:val="24"/>
          <w:lang w:val="en-GB"/>
        </w:rPr>
        <w:t xml:space="preserve"> the </w:t>
      </w:r>
      <w:r w:rsidRPr="002D2291">
        <w:rPr>
          <w:rFonts w:cstheme="minorHAnsi"/>
          <w:i/>
          <w:iCs/>
          <w:sz w:val="24"/>
          <w:szCs w:val="24"/>
          <w:lang w:val="en-GB"/>
        </w:rPr>
        <w:t>FAIR Data Principles</w:t>
      </w:r>
      <w:r w:rsidRPr="002D2291">
        <w:rPr>
          <w:rFonts w:cstheme="minorHAnsi"/>
          <w:sz w:val="24"/>
          <w:szCs w:val="24"/>
          <w:lang w:val="en-GB"/>
        </w:rPr>
        <w:t>)</w:t>
      </w:r>
      <w:r w:rsidR="00622B91" w:rsidRPr="002D2291">
        <w:rPr>
          <w:rFonts w:cstheme="minorHAnsi"/>
          <w:sz w:val="24"/>
          <w:szCs w:val="24"/>
          <w:lang w:val="en-GB"/>
        </w:rPr>
        <w:t xml:space="preserve"> </w:t>
      </w:r>
      <w:r w:rsidRPr="002D2291">
        <w:rPr>
          <w:rFonts w:cstheme="minorHAnsi"/>
          <w:sz w:val="24"/>
          <w:szCs w:val="24"/>
          <w:lang w:val="en-GB"/>
        </w:rPr>
        <w:t xml:space="preserve">without </w:t>
      </w:r>
      <w:r w:rsidR="001F57D4" w:rsidRPr="002D2291">
        <w:rPr>
          <w:rFonts w:cstheme="minorHAnsi"/>
          <w:sz w:val="24"/>
          <w:szCs w:val="24"/>
          <w:lang w:val="en-GB"/>
        </w:rPr>
        <w:t>break</w:t>
      </w:r>
      <w:r w:rsidRPr="002D2291">
        <w:rPr>
          <w:rFonts w:cstheme="minorHAnsi"/>
          <w:sz w:val="24"/>
          <w:szCs w:val="24"/>
          <w:lang w:val="en-GB"/>
        </w:rPr>
        <w:t xml:space="preserve">ing </w:t>
      </w:r>
      <w:r w:rsidR="001F57D4" w:rsidRPr="002D2291">
        <w:rPr>
          <w:rFonts w:cstheme="minorHAnsi"/>
          <w:sz w:val="24"/>
          <w:szCs w:val="24"/>
          <w:lang w:val="en-GB"/>
        </w:rPr>
        <w:t xml:space="preserve">up the data </w:t>
      </w:r>
      <w:r w:rsidR="004D5D85" w:rsidRPr="002D2291">
        <w:rPr>
          <w:rFonts w:cstheme="minorHAnsi"/>
          <w:sz w:val="24"/>
          <w:szCs w:val="24"/>
          <w:lang w:val="en-GB"/>
        </w:rPr>
        <w:t xml:space="preserve">pool </w:t>
      </w:r>
      <w:r w:rsidR="001F57D4" w:rsidRPr="002D2291">
        <w:rPr>
          <w:rFonts w:cstheme="minorHAnsi"/>
          <w:sz w:val="24"/>
          <w:szCs w:val="24"/>
          <w:lang w:val="en-GB"/>
        </w:rPr>
        <w:t xml:space="preserve">after </w:t>
      </w:r>
      <w:r w:rsidRPr="002D2291">
        <w:rPr>
          <w:rFonts w:cstheme="minorHAnsi"/>
          <w:sz w:val="24"/>
          <w:szCs w:val="24"/>
          <w:lang w:val="en-GB"/>
        </w:rPr>
        <w:t>the completion of the project</w:t>
      </w:r>
      <w:r w:rsidR="00F0676A" w:rsidRPr="002D2291">
        <w:rPr>
          <w:rFonts w:cstheme="minorHAnsi"/>
          <w:sz w:val="24"/>
          <w:szCs w:val="24"/>
          <w:lang w:val="en-GB"/>
        </w:rPr>
        <w:t xml:space="preserve">. </w:t>
      </w:r>
      <w:r w:rsidR="004D5D85" w:rsidRPr="002D2291">
        <w:rPr>
          <w:rFonts w:cstheme="minorHAnsi"/>
          <w:sz w:val="24"/>
          <w:szCs w:val="24"/>
          <w:lang w:val="en-GB"/>
        </w:rPr>
        <w:t xml:space="preserve">The data selected to be </w:t>
      </w:r>
      <w:r w:rsidR="00EB6837">
        <w:rPr>
          <w:rFonts w:cstheme="minorHAnsi"/>
          <w:sz w:val="24"/>
          <w:szCs w:val="24"/>
          <w:lang w:val="en-GB"/>
        </w:rPr>
        <w:t xml:space="preserve">shared in the long term </w:t>
      </w:r>
      <w:r w:rsidR="004D5D85" w:rsidRPr="002D2291">
        <w:rPr>
          <w:rFonts w:cstheme="minorHAnsi"/>
          <w:sz w:val="24"/>
          <w:szCs w:val="24"/>
          <w:lang w:val="en-GB"/>
        </w:rPr>
        <w:t>(see 3.2), together with the metadata files (see 1.3)</w:t>
      </w:r>
      <w:r w:rsidR="00BD2B11">
        <w:rPr>
          <w:rFonts w:cstheme="minorHAnsi"/>
          <w:sz w:val="24"/>
          <w:szCs w:val="24"/>
          <w:lang w:val="en-GB"/>
        </w:rPr>
        <w:t>,</w:t>
      </w:r>
      <w:r w:rsidR="004D5D85" w:rsidRPr="002D2291">
        <w:rPr>
          <w:rFonts w:cstheme="minorHAnsi"/>
          <w:sz w:val="24"/>
          <w:szCs w:val="24"/>
          <w:lang w:val="en-GB"/>
        </w:rPr>
        <w:t xml:space="preserve"> will be </w:t>
      </w:r>
      <w:r w:rsidR="00EB6837">
        <w:rPr>
          <w:rFonts w:cstheme="minorHAnsi"/>
          <w:sz w:val="24"/>
          <w:szCs w:val="24"/>
          <w:lang w:val="en-GB"/>
        </w:rPr>
        <w:t xml:space="preserve">archived </w:t>
      </w:r>
      <w:r w:rsidR="00851651">
        <w:rPr>
          <w:rFonts w:cstheme="minorHAnsi"/>
          <w:sz w:val="24"/>
          <w:szCs w:val="24"/>
          <w:lang w:val="en-GB"/>
        </w:rPr>
        <w:t>without time limit</w:t>
      </w:r>
      <w:r w:rsidR="004D5D85" w:rsidRPr="002D2291">
        <w:rPr>
          <w:rFonts w:cstheme="minorHAnsi"/>
          <w:sz w:val="24"/>
          <w:szCs w:val="24"/>
          <w:lang w:val="en-GB"/>
        </w:rPr>
        <w:t xml:space="preserve"> on </w:t>
      </w:r>
      <w:r w:rsidR="00B04CAD" w:rsidRPr="002D2291">
        <w:rPr>
          <w:rFonts w:cstheme="minorHAnsi"/>
          <w:sz w:val="24"/>
          <w:szCs w:val="24"/>
          <w:lang w:val="en-GB"/>
        </w:rPr>
        <w:t>Yareta</w:t>
      </w:r>
      <w:r w:rsidR="00B04CAD">
        <w:rPr>
          <w:rFonts w:cstheme="minorHAnsi"/>
          <w:sz w:val="24"/>
          <w:szCs w:val="24"/>
          <w:lang w:val="en-GB"/>
        </w:rPr>
        <w:t xml:space="preserve">, </w:t>
      </w:r>
      <w:r w:rsidR="002D2291">
        <w:rPr>
          <w:rFonts w:cstheme="minorHAnsi"/>
          <w:sz w:val="24"/>
          <w:szCs w:val="24"/>
          <w:lang w:val="en-GB"/>
        </w:rPr>
        <w:t xml:space="preserve">the long-term repository of </w:t>
      </w:r>
      <w:r w:rsidR="00B04CAD">
        <w:rPr>
          <w:rFonts w:cstheme="minorHAnsi"/>
          <w:sz w:val="24"/>
          <w:szCs w:val="24"/>
          <w:lang w:val="en-GB"/>
        </w:rPr>
        <w:t xml:space="preserve">the </w:t>
      </w:r>
      <w:r w:rsidR="002D2291">
        <w:rPr>
          <w:rFonts w:cstheme="minorHAnsi"/>
          <w:sz w:val="24"/>
          <w:szCs w:val="24"/>
          <w:lang w:val="en-GB"/>
        </w:rPr>
        <w:t>University of Geneva</w:t>
      </w:r>
      <w:r w:rsidR="00F0676A" w:rsidRPr="002D2291">
        <w:rPr>
          <w:rFonts w:cstheme="minorHAnsi"/>
          <w:sz w:val="24"/>
          <w:szCs w:val="24"/>
          <w:lang w:val="en-GB"/>
        </w:rPr>
        <w:t xml:space="preserve">. </w:t>
      </w:r>
      <w:r w:rsidR="001F57D4" w:rsidRPr="002D2291">
        <w:rPr>
          <w:rFonts w:cstheme="minorHAnsi"/>
          <w:sz w:val="24"/>
          <w:szCs w:val="24"/>
          <w:lang w:val="en-GB"/>
        </w:rPr>
        <w:t>The licence</w:t>
      </w:r>
      <w:r w:rsidR="008757A2">
        <w:rPr>
          <w:rFonts w:cstheme="minorHAnsi"/>
          <w:sz w:val="24"/>
          <w:szCs w:val="24"/>
          <w:lang w:val="en-GB"/>
        </w:rPr>
        <w:t>s used</w:t>
      </w:r>
      <w:r w:rsidR="001F57D4" w:rsidRPr="002D2291">
        <w:rPr>
          <w:rFonts w:cstheme="minorHAnsi"/>
          <w:sz w:val="24"/>
          <w:szCs w:val="24"/>
          <w:lang w:val="en-GB"/>
        </w:rPr>
        <w:t xml:space="preserve"> will be</w:t>
      </w:r>
      <w:r w:rsidR="00F0676A" w:rsidRPr="002D2291">
        <w:rPr>
          <w:rFonts w:cstheme="minorHAnsi"/>
          <w:sz w:val="24"/>
          <w:szCs w:val="24"/>
          <w:lang w:val="en-GB"/>
        </w:rPr>
        <w:t xml:space="preserve"> </w:t>
      </w:r>
      <w:r w:rsidR="00B04CAD">
        <w:rPr>
          <w:rFonts w:cstheme="minorHAnsi"/>
          <w:sz w:val="24"/>
          <w:szCs w:val="24"/>
          <w:lang w:val="en-GB"/>
        </w:rPr>
        <w:t>CC</w:t>
      </w:r>
      <w:r w:rsidR="006030CB">
        <w:rPr>
          <w:rFonts w:cstheme="minorHAnsi"/>
          <w:sz w:val="24"/>
          <w:szCs w:val="24"/>
          <w:lang w:val="en-GB"/>
        </w:rPr>
        <w:t>0</w:t>
      </w:r>
      <w:r w:rsidR="00B04CAD">
        <w:rPr>
          <w:rFonts w:cstheme="minorHAnsi"/>
          <w:sz w:val="24"/>
          <w:szCs w:val="24"/>
          <w:lang w:val="en-GB"/>
        </w:rPr>
        <w:t xml:space="preserve"> for the database and </w:t>
      </w:r>
      <w:r w:rsidR="00B04CAD" w:rsidRPr="005D6F65">
        <w:rPr>
          <w:rFonts w:cstheme="minorHAnsi"/>
          <w:sz w:val="24"/>
          <w:szCs w:val="24"/>
          <w:lang w:val="en-GB"/>
        </w:rPr>
        <w:t xml:space="preserve">CC BY </w:t>
      </w:r>
      <w:r w:rsidR="00B04CAD">
        <w:rPr>
          <w:rFonts w:cstheme="minorHAnsi"/>
          <w:sz w:val="24"/>
          <w:szCs w:val="24"/>
          <w:lang w:val="en-GB"/>
        </w:rPr>
        <w:t xml:space="preserve">for the other datasets </w:t>
      </w:r>
      <w:r w:rsidR="00B04CAD" w:rsidRPr="005D6F65">
        <w:rPr>
          <w:rFonts w:cstheme="minorHAnsi"/>
          <w:sz w:val="24"/>
          <w:szCs w:val="24"/>
          <w:lang w:val="en-GB"/>
        </w:rPr>
        <w:t>(</w:t>
      </w:r>
      <w:r w:rsidR="00B04CAD">
        <w:rPr>
          <w:rFonts w:cstheme="minorHAnsi"/>
          <w:sz w:val="24"/>
          <w:szCs w:val="24"/>
          <w:lang w:val="en-GB"/>
        </w:rPr>
        <w:t>see</w:t>
      </w:r>
      <w:r w:rsidR="00B04CAD" w:rsidRPr="005D6F65">
        <w:rPr>
          <w:rFonts w:cstheme="minorHAnsi"/>
          <w:sz w:val="24"/>
          <w:szCs w:val="24"/>
          <w:lang w:val="en-GB"/>
        </w:rPr>
        <w:t xml:space="preserve"> </w:t>
      </w:r>
      <w:r w:rsidR="00B04CAD">
        <w:rPr>
          <w:rFonts w:cstheme="minorHAnsi"/>
          <w:sz w:val="24"/>
          <w:szCs w:val="24"/>
          <w:lang w:val="en-GB"/>
        </w:rPr>
        <w:t>2.3</w:t>
      </w:r>
      <w:r w:rsidR="00B04CAD" w:rsidRPr="005D6F65">
        <w:rPr>
          <w:rFonts w:cstheme="minorHAnsi"/>
          <w:sz w:val="24"/>
          <w:szCs w:val="24"/>
          <w:lang w:val="en-GB"/>
        </w:rPr>
        <w:t>).</w:t>
      </w:r>
    </w:p>
    <w:p w14:paraId="2E797732" w14:textId="77777777" w:rsidR="00553B6E" w:rsidRPr="00017D98" w:rsidRDefault="00553B6E" w:rsidP="00CE0379">
      <w:pPr>
        <w:pStyle w:val="Paragraphedeliste"/>
        <w:numPr>
          <w:ilvl w:val="1"/>
          <w:numId w:val="2"/>
        </w:numPr>
        <w:spacing w:after="120" w:line="240" w:lineRule="auto"/>
        <w:ind w:left="924" w:hanging="567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017D98">
        <w:rPr>
          <w:rFonts w:cstheme="minorHAnsi"/>
          <w:b/>
          <w:bCs/>
          <w:sz w:val="24"/>
          <w:szCs w:val="24"/>
          <w:lang w:val="en-GB"/>
        </w:rPr>
        <w:t>Are there any necessary limitations to protect sensitive data?</w:t>
      </w:r>
    </w:p>
    <w:p w14:paraId="04DE720A" w14:textId="7B3F2069" w:rsidR="005B1AAD" w:rsidRPr="00F015EE" w:rsidRDefault="009472CC" w:rsidP="005B1AA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 w:rsidRPr="00F015EE">
        <w:rPr>
          <w:rFonts w:cstheme="minorHAnsi"/>
          <w:sz w:val="24"/>
          <w:szCs w:val="24"/>
          <w:lang w:val="en-GB"/>
        </w:rPr>
        <w:t>In</w:t>
      </w:r>
      <w:r w:rsidR="00CD7798" w:rsidRPr="00F015EE">
        <w:rPr>
          <w:rFonts w:cstheme="minorHAnsi"/>
          <w:sz w:val="24"/>
          <w:szCs w:val="24"/>
          <w:lang w:val="en-GB"/>
        </w:rPr>
        <w:t xml:space="preserve"> princip</w:t>
      </w:r>
      <w:r w:rsidRPr="00F015EE">
        <w:rPr>
          <w:rFonts w:cstheme="minorHAnsi"/>
          <w:sz w:val="24"/>
          <w:szCs w:val="24"/>
          <w:lang w:val="en-GB"/>
        </w:rPr>
        <w:t>l</w:t>
      </w:r>
      <w:r w:rsidR="00CD7798" w:rsidRPr="00F015EE">
        <w:rPr>
          <w:rFonts w:cstheme="minorHAnsi"/>
          <w:sz w:val="24"/>
          <w:szCs w:val="24"/>
          <w:lang w:val="en-GB"/>
        </w:rPr>
        <w:t xml:space="preserve">e, </w:t>
      </w:r>
      <w:r w:rsidRPr="00F015EE">
        <w:rPr>
          <w:rFonts w:cstheme="minorHAnsi"/>
          <w:sz w:val="24"/>
          <w:szCs w:val="24"/>
          <w:lang w:val="en-GB"/>
        </w:rPr>
        <w:t>there will be no sensitive data</w:t>
      </w:r>
      <w:r w:rsidR="00CD7798" w:rsidRPr="00F015EE">
        <w:rPr>
          <w:rFonts w:cstheme="minorHAnsi"/>
          <w:sz w:val="24"/>
          <w:szCs w:val="24"/>
          <w:lang w:val="en-GB"/>
        </w:rPr>
        <w:t xml:space="preserve"> (</w:t>
      </w:r>
      <w:r w:rsidR="003777E9">
        <w:rPr>
          <w:rFonts w:cstheme="minorHAnsi"/>
          <w:sz w:val="24"/>
          <w:szCs w:val="24"/>
          <w:lang w:val="en-GB"/>
        </w:rPr>
        <w:t>see</w:t>
      </w:r>
      <w:r w:rsidR="00CD7798" w:rsidRPr="00F015EE">
        <w:rPr>
          <w:rFonts w:cstheme="minorHAnsi"/>
          <w:sz w:val="24"/>
          <w:szCs w:val="24"/>
          <w:lang w:val="en-GB"/>
        </w:rPr>
        <w:t xml:space="preserve"> 2.1).</w:t>
      </w:r>
    </w:p>
    <w:p w14:paraId="64C997F0" w14:textId="77777777" w:rsidR="00553B6E" w:rsidRPr="00017D98" w:rsidRDefault="00553B6E" w:rsidP="00CE0379">
      <w:pPr>
        <w:pStyle w:val="Paragraphedeliste"/>
        <w:numPr>
          <w:ilvl w:val="1"/>
          <w:numId w:val="2"/>
        </w:numPr>
        <w:spacing w:after="120" w:line="240" w:lineRule="auto"/>
        <w:ind w:left="924" w:hanging="567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017D98">
        <w:rPr>
          <w:rFonts w:cstheme="minorHAnsi"/>
          <w:b/>
          <w:bCs/>
          <w:sz w:val="24"/>
          <w:szCs w:val="24"/>
          <w:lang w:val="en-GB"/>
        </w:rPr>
        <w:t>All digital repositories I will choose are conform to the FAIR Data Principles.</w:t>
      </w:r>
    </w:p>
    <w:p w14:paraId="24D6B5C5" w14:textId="3A124D4C" w:rsidR="005B1AAD" w:rsidRPr="005B1AAD" w:rsidRDefault="00CD7798" w:rsidP="005B1AA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X</w:t>
      </w:r>
    </w:p>
    <w:p w14:paraId="5C080967" w14:textId="77777777" w:rsidR="00553B6E" w:rsidRPr="00017D98" w:rsidRDefault="00553B6E" w:rsidP="00CE0379">
      <w:pPr>
        <w:pStyle w:val="Paragraphedeliste"/>
        <w:numPr>
          <w:ilvl w:val="1"/>
          <w:numId w:val="2"/>
        </w:numPr>
        <w:spacing w:after="120" w:line="240" w:lineRule="auto"/>
        <w:ind w:left="924" w:hanging="567"/>
        <w:contextualSpacing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017D98">
        <w:rPr>
          <w:rFonts w:cstheme="minorHAnsi"/>
          <w:b/>
          <w:bCs/>
          <w:sz w:val="24"/>
          <w:szCs w:val="24"/>
          <w:lang w:val="en-GB"/>
        </w:rPr>
        <w:t>I will choose digital repositories maintained by a non-profit organisation.</w:t>
      </w:r>
    </w:p>
    <w:p w14:paraId="3B5D8F28" w14:textId="6B2C2091" w:rsidR="005B1AAD" w:rsidRPr="005B1AAD" w:rsidRDefault="00CD7798" w:rsidP="005B1AAD">
      <w:pPr>
        <w:spacing w:after="120" w:line="240" w:lineRule="auto"/>
        <w:ind w:left="360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X</w:t>
      </w:r>
    </w:p>
    <w:p w14:paraId="0F49CA1A" w14:textId="77777777" w:rsidR="005B1AAD" w:rsidRDefault="005B1AAD" w:rsidP="005B1AAD">
      <w:pPr>
        <w:spacing w:after="120" w:line="240" w:lineRule="auto"/>
        <w:jc w:val="both"/>
        <w:rPr>
          <w:rFonts w:cstheme="minorHAnsi"/>
          <w:sz w:val="24"/>
          <w:szCs w:val="24"/>
          <w:lang w:val="en-GB"/>
        </w:rPr>
      </w:pPr>
    </w:p>
    <w:p w14:paraId="1CDAEF62" w14:textId="28CB468C" w:rsidR="005B1AAD" w:rsidRPr="00013C96" w:rsidRDefault="005B1AAD" w:rsidP="005B1AAD">
      <w:pPr>
        <w:spacing w:after="120" w:line="240" w:lineRule="auto"/>
        <w:jc w:val="right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lastRenderedPageBreak/>
        <w:t>VD</w:t>
      </w:r>
      <w:r w:rsidR="00BF2CD0">
        <w:rPr>
          <w:rFonts w:cstheme="minorHAnsi"/>
          <w:sz w:val="24"/>
          <w:szCs w:val="24"/>
          <w:lang w:val="en-GB"/>
        </w:rPr>
        <w:t xml:space="preserve"> &amp; RM</w:t>
      </w:r>
      <w:r w:rsidRPr="00844026">
        <w:rPr>
          <w:rFonts w:cstheme="minorHAnsi"/>
          <w:sz w:val="24"/>
          <w:szCs w:val="24"/>
          <w:lang w:val="en-GB"/>
        </w:rPr>
        <w:t xml:space="preserve">, </w:t>
      </w:r>
      <w:r w:rsidR="00BF2CD0">
        <w:rPr>
          <w:rFonts w:cstheme="minorHAnsi"/>
          <w:sz w:val="24"/>
          <w:szCs w:val="24"/>
          <w:lang w:val="en-GB"/>
        </w:rPr>
        <w:t>25</w:t>
      </w:r>
      <w:r w:rsidRPr="00844026">
        <w:rPr>
          <w:rFonts w:cstheme="minorHAnsi"/>
          <w:sz w:val="24"/>
          <w:szCs w:val="24"/>
          <w:lang w:val="en-GB"/>
        </w:rPr>
        <w:t>.0</w:t>
      </w:r>
      <w:r>
        <w:rPr>
          <w:rFonts w:cstheme="minorHAnsi"/>
          <w:sz w:val="24"/>
          <w:szCs w:val="24"/>
          <w:lang w:val="en-GB"/>
        </w:rPr>
        <w:t>3.2021</w:t>
      </w:r>
    </w:p>
    <w:sectPr w:rsidR="005B1AAD" w:rsidRPr="00013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4BA37" w14:textId="77777777" w:rsidR="00A76739" w:rsidRDefault="00A76739" w:rsidP="000A30FB">
      <w:pPr>
        <w:spacing w:after="0" w:line="240" w:lineRule="auto"/>
      </w:pPr>
      <w:r>
        <w:separator/>
      </w:r>
    </w:p>
  </w:endnote>
  <w:endnote w:type="continuationSeparator" w:id="0">
    <w:p w14:paraId="1C536A83" w14:textId="77777777" w:rsidR="00A76739" w:rsidRDefault="00A76739" w:rsidP="000A30FB">
      <w:pPr>
        <w:spacing w:after="0" w:line="240" w:lineRule="auto"/>
      </w:pPr>
      <w:r>
        <w:continuationSeparator/>
      </w:r>
    </w:p>
  </w:endnote>
  <w:endnote w:type="continuationNotice" w:id="1">
    <w:p w14:paraId="2A6EC163" w14:textId="77777777" w:rsidR="00A76739" w:rsidRDefault="00A767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53333" w14:textId="77777777" w:rsidR="00A76739" w:rsidRDefault="00A76739" w:rsidP="000A30FB">
      <w:pPr>
        <w:spacing w:after="0" w:line="240" w:lineRule="auto"/>
      </w:pPr>
      <w:r>
        <w:separator/>
      </w:r>
    </w:p>
  </w:footnote>
  <w:footnote w:type="continuationSeparator" w:id="0">
    <w:p w14:paraId="01D4850A" w14:textId="77777777" w:rsidR="00A76739" w:rsidRDefault="00A76739" w:rsidP="000A30FB">
      <w:pPr>
        <w:spacing w:after="0" w:line="240" w:lineRule="auto"/>
      </w:pPr>
      <w:r>
        <w:continuationSeparator/>
      </w:r>
    </w:p>
  </w:footnote>
  <w:footnote w:type="continuationNotice" w:id="1">
    <w:p w14:paraId="19499556" w14:textId="77777777" w:rsidR="00A76739" w:rsidRDefault="00A767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1E5"/>
    <w:multiLevelType w:val="hybridMultilevel"/>
    <w:tmpl w:val="386CE27E"/>
    <w:lvl w:ilvl="0" w:tplc="6E3C6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643E5"/>
    <w:multiLevelType w:val="hybridMultilevel"/>
    <w:tmpl w:val="E622699E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F40F50"/>
    <w:multiLevelType w:val="hybridMultilevel"/>
    <w:tmpl w:val="7BD28D10"/>
    <w:lvl w:ilvl="0" w:tplc="CAB2A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A6FF8"/>
    <w:multiLevelType w:val="multilevel"/>
    <w:tmpl w:val="C0C85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lang w:val="en-GB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A1E2203"/>
    <w:multiLevelType w:val="hybridMultilevel"/>
    <w:tmpl w:val="266C42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A2315"/>
    <w:multiLevelType w:val="hybridMultilevel"/>
    <w:tmpl w:val="2DA43E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D64FA"/>
    <w:multiLevelType w:val="hybridMultilevel"/>
    <w:tmpl w:val="20E0B08E"/>
    <w:lvl w:ilvl="0" w:tplc="6E3C6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30136"/>
    <w:multiLevelType w:val="hybridMultilevel"/>
    <w:tmpl w:val="562654B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B6E"/>
    <w:rsid w:val="00001C8C"/>
    <w:rsid w:val="00013C96"/>
    <w:rsid w:val="00017D98"/>
    <w:rsid w:val="00022B65"/>
    <w:rsid w:val="00025F63"/>
    <w:rsid w:val="0003164C"/>
    <w:rsid w:val="00052889"/>
    <w:rsid w:val="00086E57"/>
    <w:rsid w:val="00091268"/>
    <w:rsid w:val="000975C4"/>
    <w:rsid w:val="000A30FB"/>
    <w:rsid w:val="000A634D"/>
    <w:rsid w:val="000B0229"/>
    <w:rsid w:val="000C23A2"/>
    <w:rsid w:val="00137E5B"/>
    <w:rsid w:val="00142CF8"/>
    <w:rsid w:val="0014737D"/>
    <w:rsid w:val="001614FB"/>
    <w:rsid w:val="00162A36"/>
    <w:rsid w:val="00165CD5"/>
    <w:rsid w:val="00175FBF"/>
    <w:rsid w:val="001A69E2"/>
    <w:rsid w:val="001D767A"/>
    <w:rsid w:val="001F38EF"/>
    <w:rsid w:val="001F57D4"/>
    <w:rsid w:val="001F5FD5"/>
    <w:rsid w:val="001F613E"/>
    <w:rsid w:val="0020076D"/>
    <w:rsid w:val="00203D78"/>
    <w:rsid w:val="002163C6"/>
    <w:rsid w:val="00224495"/>
    <w:rsid w:val="00224685"/>
    <w:rsid w:val="002310A0"/>
    <w:rsid w:val="002354D4"/>
    <w:rsid w:val="00254BBC"/>
    <w:rsid w:val="00264EC7"/>
    <w:rsid w:val="00271AB4"/>
    <w:rsid w:val="00286502"/>
    <w:rsid w:val="0029067F"/>
    <w:rsid w:val="002B07C3"/>
    <w:rsid w:val="002D0296"/>
    <w:rsid w:val="002D0D2D"/>
    <w:rsid w:val="002D2291"/>
    <w:rsid w:val="002E3C7A"/>
    <w:rsid w:val="002E7355"/>
    <w:rsid w:val="00300258"/>
    <w:rsid w:val="003014C7"/>
    <w:rsid w:val="003421CA"/>
    <w:rsid w:val="00344BA2"/>
    <w:rsid w:val="0034734C"/>
    <w:rsid w:val="00361237"/>
    <w:rsid w:val="003777E9"/>
    <w:rsid w:val="00392002"/>
    <w:rsid w:val="003D5A5B"/>
    <w:rsid w:val="003E3AE8"/>
    <w:rsid w:val="003F423B"/>
    <w:rsid w:val="0040010F"/>
    <w:rsid w:val="00406DA3"/>
    <w:rsid w:val="0041692D"/>
    <w:rsid w:val="00425E6D"/>
    <w:rsid w:val="004378A5"/>
    <w:rsid w:val="0044095B"/>
    <w:rsid w:val="00444A23"/>
    <w:rsid w:val="00447933"/>
    <w:rsid w:val="00476110"/>
    <w:rsid w:val="00483C17"/>
    <w:rsid w:val="00497E7A"/>
    <w:rsid w:val="004D1789"/>
    <w:rsid w:val="004D5D85"/>
    <w:rsid w:val="004E17B8"/>
    <w:rsid w:val="0050440C"/>
    <w:rsid w:val="0050678F"/>
    <w:rsid w:val="00523220"/>
    <w:rsid w:val="0052454C"/>
    <w:rsid w:val="00525503"/>
    <w:rsid w:val="00553B6E"/>
    <w:rsid w:val="00575AD0"/>
    <w:rsid w:val="0058369B"/>
    <w:rsid w:val="0058492A"/>
    <w:rsid w:val="005935A3"/>
    <w:rsid w:val="005A071B"/>
    <w:rsid w:val="005A76C7"/>
    <w:rsid w:val="005B1AAD"/>
    <w:rsid w:val="005D6F65"/>
    <w:rsid w:val="005D7D8F"/>
    <w:rsid w:val="006030CB"/>
    <w:rsid w:val="006133D7"/>
    <w:rsid w:val="00622B91"/>
    <w:rsid w:val="00634662"/>
    <w:rsid w:val="00636AF4"/>
    <w:rsid w:val="0063718B"/>
    <w:rsid w:val="00643959"/>
    <w:rsid w:val="00680CAB"/>
    <w:rsid w:val="006917EE"/>
    <w:rsid w:val="006A2B7A"/>
    <w:rsid w:val="006A6BB6"/>
    <w:rsid w:val="006B5019"/>
    <w:rsid w:val="006C3DAF"/>
    <w:rsid w:val="006C604D"/>
    <w:rsid w:val="006D7E8C"/>
    <w:rsid w:val="007754DD"/>
    <w:rsid w:val="007874A8"/>
    <w:rsid w:val="007B243F"/>
    <w:rsid w:val="007C443F"/>
    <w:rsid w:val="007D3ECA"/>
    <w:rsid w:val="007E0B1A"/>
    <w:rsid w:val="007E3F43"/>
    <w:rsid w:val="00813761"/>
    <w:rsid w:val="00820CE2"/>
    <w:rsid w:val="00822809"/>
    <w:rsid w:val="00844026"/>
    <w:rsid w:val="00851651"/>
    <w:rsid w:val="008757A2"/>
    <w:rsid w:val="00891208"/>
    <w:rsid w:val="008A5A67"/>
    <w:rsid w:val="008D603C"/>
    <w:rsid w:val="008F31AB"/>
    <w:rsid w:val="008F3E8E"/>
    <w:rsid w:val="0090163E"/>
    <w:rsid w:val="00910DA6"/>
    <w:rsid w:val="00927BAC"/>
    <w:rsid w:val="009472CC"/>
    <w:rsid w:val="009611C0"/>
    <w:rsid w:val="00965A4B"/>
    <w:rsid w:val="009B42AC"/>
    <w:rsid w:val="009B4A71"/>
    <w:rsid w:val="009B6D0B"/>
    <w:rsid w:val="009C5386"/>
    <w:rsid w:val="009E1171"/>
    <w:rsid w:val="009E1687"/>
    <w:rsid w:val="00A01C56"/>
    <w:rsid w:val="00A13461"/>
    <w:rsid w:val="00A144BE"/>
    <w:rsid w:val="00A16C53"/>
    <w:rsid w:val="00A259A8"/>
    <w:rsid w:val="00A63FE7"/>
    <w:rsid w:val="00A76739"/>
    <w:rsid w:val="00A803EA"/>
    <w:rsid w:val="00AA400A"/>
    <w:rsid w:val="00AA6111"/>
    <w:rsid w:val="00AD16AB"/>
    <w:rsid w:val="00AD44F7"/>
    <w:rsid w:val="00AE215A"/>
    <w:rsid w:val="00AE2FF5"/>
    <w:rsid w:val="00AE520F"/>
    <w:rsid w:val="00AF6099"/>
    <w:rsid w:val="00AF7907"/>
    <w:rsid w:val="00B04CAD"/>
    <w:rsid w:val="00B0784C"/>
    <w:rsid w:val="00B12793"/>
    <w:rsid w:val="00B157D0"/>
    <w:rsid w:val="00B214D2"/>
    <w:rsid w:val="00B37E1A"/>
    <w:rsid w:val="00B45FC4"/>
    <w:rsid w:val="00B56C44"/>
    <w:rsid w:val="00B6254D"/>
    <w:rsid w:val="00B63F4E"/>
    <w:rsid w:val="00B856B0"/>
    <w:rsid w:val="00B94B78"/>
    <w:rsid w:val="00BA7B5E"/>
    <w:rsid w:val="00BB0418"/>
    <w:rsid w:val="00BD2B11"/>
    <w:rsid w:val="00BD4348"/>
    <w:rsid w:val="00BF2CD0"/>
    <w:rsid w:val="00C028CC"/>
    <w:rsid w:val="00C041C4"/>
    <w:rsid w:val="00C1506C"/>
    <w:rsid w:val="00C17E60"/>
    <w:rsid w:val="00C203B9"/>
    <w:rsid w:val="00C21C0B"/>
    <w:rsid w:val="00C236D9"/>
    <w:rsid w:val="00C31D02"/>
    <w:rsid w:val="00C3497B"/>
    <w:rsid w:val="00C5210E"/>
    <w:rsid w:val="00C674CF"/>
    <w:rsid w:val="00CB2527"/>
    <w:rsid w:val="00CC5B38"/>
    <w:rsid w:val="00CD7798"/>
    <w:rsid w:val="00CE0379"/>
    <w:rsid w:val="00CE0DF0"/>
    <w:rsid w:val="00D0013E"/>
    <w:rsid w:val="00D1537E"/>
    <w:rsid w:val="00D23B9B"/>
    <w:rsid w:val="00D33CFB"/>
    <w:rsid w:val="00D42242"/>
    <w:rsid w:val="00D50D85"/>
    <w:rsid w:val="00D510F3"/>
    <w:rsid w:val="00D653A1"/>
    <w:rsid w:val="00D659D8"/>
    <w:rsid w:val="00D65D78"/>
    <w:rsid w:val="00D71812"/>
    <w:rsid w:val="00D86C98"/>
    <w:rsid w:val="00D8786C"/>
    <w:rsid w:val="00D87ABE"/>
    <w:rsid w:val="00D87E6D"/>
    <w:rsid w:val="00DA0540"/>
    <w:rsid w:val="00DC2BEC"/>
    <w:rsid w:val="00DD4401"/>
    <w:rsid w:val="00DE2E62"/>
    <w:rsid w:val="00DF0F9B"/>
    <w:rsid w:val="00DF2289"/>
    <w:rsid w:val="00E01A42"/>
    <w:rsid w:val="00E13D6A"/>
    <w:rsid w:val="00E40392"/>
    <w:rsid w:val="00E42438"/>
    <w:rsid w:val="00E75348"/>
    <w:rsid w:val="00E863E3"/>
    <w:rsid w:val="00E86C50"/>
    <w:rsid w:val="00E915F8"/>
    <w:rsid w:val="00EA25B9"/>
    <w:rsid w:val="00EB6837"/>
    <w:rsid w:val="00ED2F31"/>
    <w:rsid w:val="00EE1EE6"/>
    <w:rsid w:val="00EF065C"/>
    <w:rsid w:val="00F015EE"/>
    <w:rsid w:val="00F0676A"/>
    <w:rsid w:val="00F17B98"/>
    <w:rsid w:val="00F24E45"/>
    <w:rsid w:val="00F66BA2"/>
    <w:rsid w:val="00F816F0"/>
    <w:rsid w:val="00F834AB"/>
    <w:rsid w:val="00F930F3"/>
    <w:rsid w:val="00F97A6A"/>
    <w:rsid w:val="00FA3121"/>
    <w:rsid w:val="00FC41C4"/>
    <w:rsid w:val="00FE25C9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1903"/>
  <w15:chartTrackingRefBased/>
  <w15:docId w15:val="{D4FC2F65-6A1C-4621-894E-D5797C10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53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CH"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53B6E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53B6E"/>
    <w:rPr>
      <w:rFonts w:ascii="Times New Roman" w:eastAsia="Times New Roman" w:hAnsi="Times New Roman" w:cs="Times New Roman"/>
      <w:b/>
      <w:bCs/>
      <w:sz w:val="27"/>
      <w:szCs w:val="27"/>
      <w:lang w:val="fr-CH" w:eastAsia="fr-CH"/>
    </w:rPr>
  </w:style>
  <w:style w:type="paragraph" w:styleId="Paragraphedeliste">
    <w:name w:val="List Paragraph"/>
    <w:basedOn w:val="Normal"/>
    <w:uiPriority w:val="34"/>
    <w:qFormat/>
    <w:rsid w:val="00553B6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0676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0676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0676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67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676A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B856B0"/>
    <w:pPr>
      <w:spacing w:after="0" w:line="240" w:lineRule="auto"/>
    </w:pPr>
  </w:style>
  <w:style w:type="character" w:customStyle="1" w:styleId="hgkelc">
    <w:name w:val="hgkelc"/>
    <w:basedOn w:val="Policepardfaut"/>
    <w:rsid w:val="00C028CC"/>
  </w:style>
  <w:style w:type="paragraph" w:styleId="Textedebulles">
    <w:name w:val="Balloon Text"/>
    <w:basedOn w:val="Normal"/>
    <w:link w:val="TextedebullesCar"/>
    <w:uiPriority w:val="99"/>
    <w:semiHidden/>
    <w:unhideWhenUsed/>
    <w:rsid w:val="00775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4DD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7E3F43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A3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30FB"/>
  </w:style>
  <w:style w:type="paragraph" w:styleId="Pieddepage">
    <w:name w:val="footer"/>
    <w:basedOn w:val="Normal"/>
    <w:link w:val="PieddepageCar"/>
    <w:uiPriority w:val="99"/>
    <w:unhideWhenUsed/>
    <w:rsid w:val="000A3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G0B5622N</Project_x0020_Ref.>
    <Code xmlns="d2b4f59a-05ce-4744-9d1c-9dd30147ee09">3H220014</Code>
    <FundingCallID xmlns="d2b4f59a-05ce-4744-9d1c-9dd30147ee09">39055</FundingCallID>
    <_dlc_DocId xmlns="d2b4f59a-05ce-4744-9d1c-9dd30147ee09">P4FNSWA4HVKW-73199252-8196</_dlc_DocId>
    <_dlc_DocIdUrl xmlns="d2b4f59a-05ce-4744-9d1c-9dd30147ee09">
      <Url>https://www.groupware.kuleuven.be/sites/dmpmt/_layouts/15/DocIdRedir.aspx?ID=P4FNSWA4HVKW-73199252-8196</Url>
      <Description>P4FNSWA4HVKW-73199252-8196</Description>
    </_dlc_DocIdUrl>
    <FormID xmlns="d2b4f59a-05ce-4744-9d1c-9dd30147ee09">2147</FormID>
    <TypeDoc xmlns="de64d03d-2dbc-4782-9fbf-1d8df1c50cf7">Initial</TypeDoc>
  </documentManagement>
</p:properties>
</file>

<file path=customXml/itemProps1.xml><?xml version="1.0" encoding="utf-8"?>
<ds:datastoreItem xmlns:ds="http://schemas.openxmlformats.org/officeDocument/2006/customXml" ds:itemID="{B99A5633-3A03-4794-A390-53A55842929A}"/>
</file>

<file path=customXml/itemProps2.xml><?xml version="1.0" encoding="utf-8"?>
<ds:datastoreItem xmlns:ds="http://schemas.openxmlformats.org/officeDocument/2006/customXml" ds:itemID="{EF9E9229-C153-4335-AABA-350932C09066}"/>
</file>

<file path=customXml/itemProps3.xml><?xml version="1.0" encoding="utf-8"?>
<ds:datastoreItem xmlns:ds="http://schemas.openxmlformats.org/officeDocument/2006/customXml" ds:itemID="{A877037B-2ED5-4A7F-8F74-94D3F900E638}"/>
</file>

<file path=customXml/itemProps4.xml><?xml version="1.0" encoding="utf-8"?>
<ds:datastoreItem xmlns:ds="http://schemas.openxmlformats.org/officeDocument/2006/customXml" ds:itemID="{D08FC64A-46B7-44A4-85E5-AFA1B0223BBC}"/>
</file>

<file path=customXml/itemProps5.xml><?xml version="1.0" encoding="utf-8"?>
<ds:datastoreItem xmlns:ds="http://schemas.openxmlformats.org/officeDocument/2006/customXml" ds:itemID="{2BE0E5D7-3898-42AC-A9B9-A0362B97E1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1256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Dullion</dc:creator>
  <cp:keywords/>
  <dc:description/>
  <cp:lastModifiedBy>valpildav valpildav</cp:lastModifiedBy>
  <cp:revision>5</cp:revision>
  <cp:lastPrinted>2021-03-25T13:52:00Z</cp:lastPrinted>
  <dcterms:created xsi:type="dcterms:W3CDTF">2021-03-25T09:01:00Z</dcterms:created>
  <dcterms:modified xsi:type="dcterms:W3CDTF">2021-03-29T09:05:00Z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998bad9f-ac4d-4b5b-a7c8-c05e77cee5f3</vt:lpwstr>
  </property>
</Properties>
</file>