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A063A" w14:textId="41503972" w:rsidR="00AB3302" w:rsidRPr="00EC7A0E" w:rsidRDefault="00AB3302" w:rsidP="00766EE1">
      <w:pPr>
        <w:pStyle w:val="Kop1"/>
        <w:spacing w:after="160" w:line="259" w:lineRule="auto"/>
        <w:jc w:val="center"/>
        <w:rPr>
          <w:rFonts w:asciiTheme="minorHAnsi" w:hAnsiTheme="minorHAnsi" w:cstheme="minorHAnsi"/>
          <w:b/>
          <w:bCs/>
          <w:sz w:val="44"/>
          <w:szCs w:val="44"/>
        </w:rPr>
      </w:pPr>
      <w:r w:rsidRPr="00EC7A0E">
        <w:rPr>
          <w:rFonts w:asciiTheme="minorHAnsi" w:hAnsiTheme="minorHAnsi" w:cstheme="minorHAnsi"/>
          <w:b/>
          <w:bCs/>
          <w:sz w:val="44"/>
          <w:szCs w:val="44"/>
        </w:rPr>
        <w:t>Flemish Standard Data Management Plan</w:t>
      </w:r>
    </w:p>
    <w:p w14:paraId="1B8DA775" w14:textId="77777777" w:rsidR="003C48A9" w:rsidRPr="004F592C" w:rsidRDefault="003C48A9" w:rsidP="00AB3302">
      <w:pPr>
        <w:rPr>
          <w:rFonts w:cstheme="minorHAnsi"/>
          <w:bCs/>
        </w:rPr>
      </w:pPr>
    </w:p>
    <w:p w14:paraId="5888A1CB" w14:textId="77777777" w:rsidR="00E20180" w:rsidRPr="004F592C" w:rsidRDefault="00E20180" w:rsidP="00AE0BF5">
      <w:pPr>
        <w:rPr>
          <w:rFonts w:cstheme="minorHAnsi"/>
        </w:rPr>
      </w:pPr>
    </w:p>
    <w:p w14:paraId="0CB3BF4B" w14:textId="77777777" w:rsidR="00AB3302" w:rsidRPr="004F592C" w:rsidRDefault="00AB3302" w:rsidP="00AE0BF5">
      <w:pPr>
        <w:rPr>
          <w:rFonts w:cstheme="minorHAnsi"/>
        </w:rPr>
      </w:pPr>
    </w:p>
    <w:p w14:paraId="1F5862D8" w14:textId="77777777" w:rsidR="00EC7A0E" w:rsidRDefault="00766EE1" w:rsidP="00495BCB">
      <w:pPr>
        <w:jc w:val="center"/>
        <w:rPr>
          <w:rFonts w:cstheme="minorHAnsi"/>
          <w:sz w:val="36"/>
          <w:szCs w:val="36"/>
        </w:rPr>
      </w:pPr>
      <w:r w:rsidRPr="00495BCB">
        <w:rPr>
          <w:rFonts w:cstheme="minorHAnsi"/>
          <w:sz w:val="36"/>
          <w:szCs w:val="36"/>
        </w:rPr>
        <w:t xml:space="preserve">Project: The crucial role of the sleep-wake system </w:t>
      </w:r>
    </w:p>
    <w:p w14:paraId="66BE4BDA" w14:textId="7A233FBA" w:rsidR="00AB3302" w:rsidRPr="00495BCB" w:rsidRDefault="00766EE1" w:rsidP="00495BCB">
      <w:pPr>
        <w:jc w:val="center"/>
        <w:rPr>
          <w:rFonts w:cstheme="minorHAnsi"/>
          <w:sz w:val="36"/>
          <w:szCs w:val="36"/>
        </w:rPr>
      </w:pPr>
      <w:r w:rsidRPr="00495BCB">
        <w:rPr>
          <w:rFonts w:cstheme="minorHAnsi"/>
          <w:sz w:val="36"/>
          <w:szCs w:val="36"/>
        </w:rPr>
        <w:t xml:space="preserve">in Alzheimer’s </w:t>
      </w:r>
      <w:r w:rsidR="00957D74">
        <w:rPr>
          <w:rFonts w:cstheme="minorHAnsi"/>
          <w:sz w:val="36"/>
          <w:szCs w:val="36"/>
        </w:rPr>
        <w:t>D</w:t>
      </w:r>
      <w:r w:rsidRPr="00495BCB">
        <w:rPr>
          <w:rFonts w:cstheme="minorHAnsi"/>
          <w:sz w:val="36"/>
          <w:szCs w:val="36"/>
        </w:rPr>
        <w:t>isease patho</w:t>
      </w:r>
      <w:r w:rsidR="00495BCB" w:rsidRPr="00495BCB">
        <w:rPr>
          <w:rFonts w:cstheme="minorHAnsi"/>
          <w:sz w:val="36"/>
          <w:szCs w:val="36"/>
        </w:rPr>
        <w:t>physiology</w:t>
      </w:r>
    </w:p>
    <w:p w14:paraId="285BF77D" w14:textId="77777777" w:rsidR="00EC7A0E" w:rsidRDefault="00EC7A0E" w:rsidP="00AE0BF5">
      <w:pPr>
        <w:rPr>
          <w:rFonts w:cstheme="minorHAnsi"/>
          <w:lang w:val="fr-FR"/>
        </w:rPr>
      </w:pPr>
    </w:p>
    <w:p w14:paraId="033224F4" w14:textId="77777777" w:rsidR="00EC7A0E" w:rsidRDefault="00EC7A0E" w:rsidP="00AE0BF5">
      <w:pPr>
        <w:rPr>
          <w:rFonts w:cstheme="minorHAnsi"/>
          <w:lang w:val="fr-FR"/>
        </w:rPr>
      </w:pPr>
    </w:p>
    <w:p w14:paraId="2EE489DE" w14:textId="65EC8415" w:rsidR="00EC7A0E" w:rsidRDefault="00EC7A0E" w:rsidP="00AE0BF5">
      <w:pPr>
        <w:rPr>
          <w:rFonts w:cstheme="minorHAnsi"/>
          <w:lang w:val="fr-FR"/>
        </w:rPr>
      </w:pPr>
    </w:p>
    <w:p w14:paraId="3D940779" w14:textId="72EF91BC" w:rsidR="00EC7A0E" w:rsidRDefault="00EC7A0E" w:rsidP="00AE0BF5">
      <w:pPr>
        <w:rPr>
          <w:rFonts w:cstheme="minorHAnsi"/>
          <w:lang w:val="fr-FR"/>
        </w:rPr>
      </w:pPr>
    </w:p>
    <w:p w14:paraId="6BB6BEE6" w14:textId="5CC66315" w:rsidR="00EC7A0E" w:rsidRDefault="00EC7A0E" w:rsidP="00AE0BF5">
      <w:pPr>
        <w:rPr>
          <w:rFonts w:cstheme="minorHAnsi"/>
          <w:lang w:val="fr-FR"/>
        </w:rPr>
      </w:pPr>
    </w:p>
    <w:p w14:paraId="41D3FB43" w14:textId="7C5B22FC" w:rsidR="00EC7A0E" w:rsidRDefault="00EC7A0E" w:rsidP="00AE0BF5">
      <w:pPr>
        <w:rPr>
          <w:rFonts w:cstheme="minorHAnsi"/>
          <w:lang w:val="fr-FR"/>
        </w:rPr>
      </w:pPr>
    </w:p>
    <w:p w14:paraId="4F5A2218" w14:textId="77777777" w:rsidR="00EC7A0E" w:rsidRDefault="00EC7A0E" w:rsidP="00AE0BF5">
      <w:pPr>
        <w:rPr>
          <w:rFonts w:cstheme="minorHAnsi"/>
          <w:lang w:val="fr-FR"/>
        </w:rPr>
      </w:pPr>
    </w:p>
    <w:p w14:paraId="12F7BA75" w14:textId="77777777" w:rsidR="00EC7A0E" w:rsidRDefault="00EC7A0E" w:rsidP="00AE0BF5">
      <w:pPr>
        <w:rPr>
          <w:rFonts w:cstheme="minorHAnsi"/>
          <w:lang w:val="fr-FR"/>
        </w:rPr>
      </w:pPr>
    </w:p>
    <w:p w14:paraId="040D21F8" w14:textId="77777777" w:rsidR="00EC7A0E" w:rsidRDefault="00EC7A0E" w:rsidP="00AE0BF5">
      <w:pPr>
        <w:rPr>
          <w:rFonts w:cstheme="minorHAnsi"/>
          <w:lang w:val="fr-FR"/>
        </w:rPr>
      </w:pPr>
    </w:p>
    <w:p w14:paraId="5EEE24E9" w14:textId="77777777" w:rsidR="00EC7A0E" w:rsidRDefault="00EC7A0E" w:rsidP="00AE0BF5">
      <w:pPr>
        <w:rPr>
          <w:rFonts w:cstheme="minorHAnsi"/>
          <w:lang w:val="fr-FR"/>
        </w:rPr>
      </w:pPr>
    </w:p>
    <w:p w14:paraId="4C5B8DF6" w14:textId="77777777" w:rsidR="00EC7A0E" w:rsidRDefault="00EC7A0E" w:rsidP="00AE0BF5">
      <w:pPr>
        <w:rPr>
          <w:rFonts w:cstheme="minorHAnsi"/>
          <w:lang w:val="fr-FR"/>
        </w:rPr>
      </w:pPr>
    </w:p>
    <w:p w14:paraId="1E1D5257" w14:textId="77777777" w:rsidR="00EC7A0E" w:rsidRDefault="00EC7A0E" w:rsidP="00AE0BF5">
      <w:pPr>
        <w:rPr>
          <w:rFonts w:cstheme="minorHAnsi"/>
          <w:lang w:val="fr-FR"/>
        </w:rPr>
      </w:pPr>
    </w:p>
    <w:p w14:paraId="2D7472E9" w14:textId="56B64452" w:rsidR="00495BCB" w:rsidRDefault="00495BCB" w:rsidP="00AE0BF5">
      <w:pPr>
        <w:rPr>
          <w:rFonts w:cstheme="minorHAnsi"/>
          <w:lang w:val="nl-BE"/>
        </w:rPr>
      </w:pPr>
      <w:r w:rsidRPr="00495BCB">
        <w:rPr>
          <w:rFonts w:cstheme="minorHAnsi"/>
          <w:lang w:val="nl-BE"/>
        </w:rPr>
        <w:t xml:space="preserve">Prof. Dr Maarten </w:t>
      </w:r>
      <w:r>
        <w:rPr>
          <w:rFonts w:cstheme="minorHAnsi"/>
          <w:lang w:val="nl-BE"/>
        </w:rPr>
        <w:t>Van Den Bossche (</w:t>
      </w:r>
      <w:r w:rsidR="00F06F30">
        <w:rPr>
          <w:rFonts w:cstheme="minorHAnsi"/>
          <w:lang w:val="nl-BE"/>
        </w:rPr>
        <w:t>Principal Investigator</w:t>
      </w:r>
      <w:r>
        <w:rPr>
          <w:rFonts w:cstheme="minorHAnsi"/>
          <w:lang w:val="nl-BE"/>
        </w:rPr>
        <w:t>)</w:t>
      </w:r>
    </w:p>
    <w:p w14:paraId="68A26597" w14:textId="77777777" w:rsidR="00F06F30" w:rsidRDefault="00F06F30" w:rsidP="00F06F30">
      <w:pPr>
        <w:rPr>
          <w:rFonts w:cstheme="minorHAnsi"/>
          <w:lang w:val="fr-FR"/>
        </w:rPr>
      </w:pPr>
      <w:r w:rsidRPr="00495BCB">
        <w:rPr>
          <w:rFonts w:cstheme="minorHAnsi"/>
          <w:lang w:val="fr-FR"/>
        </w:rPr>
        <w:t xml:space="preserve">Anne-Marie Peeters (PhD </w:t>
      </w:r>
      <w:proofErr w:type="spellStart"/>
      <w:r w:rsidRPr="00495BCB">
        <w:rPr>
          <w:rFonts w:cstheme="minorHAnsi"/>
          <w:lang w:val="fr-FR"/>
        </w:rPr>
        <w:t>S</w:t>
      </w:r>
      <w:r>
        <w:rPr>
          <w:rFonts w:cstheme="minorHAnsi"/>
          <w:lang w:val="fr-FR"/>
        </w:rPr>
        <w:t>tudent</w:t>
      </w:r>
      <w:proofErr w:type="spellEnd"/>
      <w:r>
        <w:rPr>
          <w:rFonts w:cstheme="minorHAnsi"/>
          <w:lang w:val="fr-FR"/>
        </w:rPr>
        <w:t>)</w:t>
      </w:r>
    </w:p>
    <w:p w14:paraId="2815D53E" w14:textId="77777777" w:rsidR="00F06F30" w:rsidRPr="00F06F30" w:rsidRDefault="00F06F30" w:rsidP="00AE0BF5">
      <w:pPr>
        <w:rPr>
          <w:rFonts w:cstheme="minorHAnsi"/>
          <w:lang w:val="fr-FR"/>
        </w:rPr>
      </w:pPr>
    </w:p>
    <w:p w14:paraId="2D70DF76" w14:textId="77777777" w:rsidR="00F17D69" w:rsidRPr="00F06F30" w:rsidRDefault="00F17D69">
      <w:pPr>
        <w:rPr>
          <w:rFonts w:cstheme="minorHAnsi"/>
          <w:lang w:val="fr-FR"/>
        </w:rPr>
      </w:pPr>
      <w:r w:rsidRPr="00F06F30">
        <w:rPr>
          <w:rFonts w:cstheme="minorHAnsi"/>
          <w:lang w:val="fr-FR"/>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rsidRPr="004F592C" w14:paraId="090DC1FE" w14:textId="77777777" w:rsidTr="003B1BA3">
        <w:trPr>
          <w:cantSplit/>
        </w:trPr>
        <w:tc>
          <w:tcPr>
            <w:tcW w:w="15593" w:type="dxa"/>
            <w:gridSpan w:val="2"/>
            <w:shd w:val="clear" w:color="auto" w:fill="5B9BD5" w:themeFill="accent5"/>
          </w:tcPr>
          <w:p w14:paraId="5E396F9B" w14:textId="77777777" w:rsidR="00202C9D" w:rsidRPr="004F592C" w:rsidRDefault="00202C9D" w:rsidP="003B1BA3">
            <w:pPr>
              <w:pStyle w:val="Lijstalinea"/>
              <w:numPr>
                <w:ilvl w:val="0"/>
                <w:numId w:val="22"/>
              </w:numPr>
              <w:jc w:val="center"/>
              <w:rPr>
                <w:rFonts w:cstheme="minorHAnsi"/>
                <w:b/>
                <w:bCs/>
                <w:lang w:val="nl-BE"/>
              </w:rPr>
            </w:pPr>
            <w:r w:rsidRPr="004F592C">
              <w:rPr>
                <w:rFonts w:cstheme="minorHAnsi"/>
                <w:b/>
                <w:bCs/>
                <w:lang w:val="nl-BE"/>
              </w:rPr>
              <w:lastRenderedPageBreak/>
              <w:t>General Project Information</w:t>
            </w:r>
          </w:p>
          <w:p w14:paraId="5C7B80EC" w14:textId="77777777" w:rsidR="00202C9D" w:rsidRPr="004F592C" w:rsidRDefault="00202C9D" w:rsidP="003B1BA3">
            <w:pPr>
              <w:pStyle w:val="Lijstalinea"/>
              <w:ind w:left="1080"/>
              <w:rPr>
                <w:rFonts w:cstheme="minorHAnsi"/>
                <w:b/>
                <w:lang w:val="nl-BE"/>
              </w:rPr>
            </w:pPr>
          </w:p>
        </w:tc>
      </w:tr>
      <w:tr w:rsidR="00202C9D" w:rsidRPr="001D6B58" w14:paraId="377535A8" w14:textId="77777777" w:rsidTr="003B1BA3">
        <w:trPr>
          <w:cantSplit/>
          <w:trHeight w:val="269"/>
        </w:trPr>
        <w:tc>
          <w:tcPr>
            <w:tcW w:w="4962" w:type="dxa"/>
          </w:tcPr>
          <w:p w14:paraId="6FD7E218" w14:textId="77777777" w:rsidR="00202C9D" w:rsidRPr="004F592C" w:rsidRDefault="00202C9D" w:rsidP="003B1BA3">
            <w:pPr>
              <w:rPr>
                <w:rFonts w:cstheme="minorHAnsi"/>
                <w:lang w:val="nl-BE"/>
              </w:rPr>
            </w:pPr>
            <w:r w:rsidRPr="004F592C">
              <w:rPr>
                <w:rFonts w:cstheme="minorHAnsi"/>
                <w:lang w:val="nl-BE"/>
              </w:rPr>
              <w:t>Name Grant Holder &amp; ORCID</w:t>
            </w:r>
          </w:p>
        </w:tc>
        <w:tc>
          <w:tcPr>
            <w:tcW w:w="10631" w:type="dxa"/>
          </w:tcPr>
          <w:p w14:paraId="4809B518" w14:textId="090DE21B" w:rsidR="00202C9D" w:rsidRPr="004F592C" w:rsidRDefault="00110225" w:rsidP="003B1BA3">
            <w:pPr>
              <w:rPr>
                <w:rFonts w:cstheme="minorHAnsi"/>
                <w:lang w:val="nl-BE"/>
              </w:rPr>
            </w:pPr>
            <w:r w:rsidRPr="004F592C">
              <w:rPr>
                <w:rFonts w:cstheme="minorHAnsi"/>
                <w:lang w:val="nl-BE"/>
              </w:rPr>
              <w:t>Maarten Van Den Bossche</w:t>
            </w:r>
            <w:r w:rsidR="00591017" w:rsidRPr="004F592C">
              <w:rPr>
                <w:rFonts w:cstheme="minorHAnsi"/>
                <w:lang w:val="nl-BE"/>
              </w:rPr>
              <w:t xml:space="preserve">  </w:t>
            </w:r>
            <w:r w:rsidR="00F365A3" w:rsidRPr="004F592C">
              <w:rPr>
                <w:rFonts w:cstheme="minorHAnsi"/>
                <w:lang w:val="nl-BE"/>
              </w:rPr>
              <w:t>0000-0002-2989-6600</w:t>
            </w:r>
            <w:r w:rsidR="00957D74">
              <w:rPr>
                <w:rFonts w:cstheme="minorHAnsi"/>
                <w:lang w:val="nl-BE"/>
              </w:rPr>
              <w:t xml:space="preserve"> (Principal Investigator)</w:t>
            </w:r>
          </w:p>
        </w:tc>
      </w:tr>
      <w:tr w:rsidR="00202C9D" w:rsidRPr="00500E0E" w14:paraId="0AF4BB13" w14:textId="77777777" w:rsidTr="003B1BA3">
        <w:trPr>
          <w:cantSplit/>
          <w:trHeight w:val="633"/>
        </w:trPr>
        <w:tc>
          <w:tcPr>
            <w:tcW w:w="4962" w:type="dxa"/>
          </w:tcPr>
          <w:p w14:paraId="26984300" w14:textId="77777777" w:rsidR="00202C9D" w:rsidRPr="004F592C" w:rsidRDefault="00202C9D" w:rsidP="003B1BA3">
            <w:pPr>
              <w:rPr>
                <w:rFonts w:cstheme="minorHAnsi"/>
              </w:rPr>
            </w:pPr>
            <w:r w:rsidRPr="004F592C">
              <w:rPr>
                <w:rFonts w:cstheme="minorHAnsi"/>
              </w:rPr>
              <w:t>Contributor name(s) (+ ORCID) &amp; roles</w:t>
            </w:r>
          </w:p>
        </w:tc>
        <w:tc>
          <w:tcPr>
            <w:tcW w:w="10631" w:type="dxa"/>
          </w:tcPr>
          <w:p w14:paraId="3A4F3017" w14:textId="6528404D" w:rsidR="00202C9D" w:rsidRPr="004F592C" w:rsidRDefault="00F365A3" w:rsidP="003B1BA3">
            <w:pPr>
              <w:rPr>
                <w:rFonts w:cstheme="minorHAnsi"/>
                <w:lang w:val="fr-FR"/>
              </w:rPr>
            </w:pPr>
            <w:r w:rsidRPr="004F592C">
              <w:rPr>
                <w:rFonts w:cstheme="minorHAnsi"/>
                <w:lang w:val="fr-FR"/>
              </w:rPr>
              <w:t>Anne-Marie Peeters</w:t>
            </w:r>
            <w:r w:rsidR="008F222D" w:rsidRPr="004F592C">
              <w:rPr>
                <w:rFonts w:cstheme="minorHAnsi"/>
                <w:lang w:val="fr-FR"/>
              </w:rPr>
              <w:t xml:space="preserve"> 0000-0002-4837-4568</w:t>
            </w:r>
            <w:r w:rsidR="00957D74">
              <w:rPr>
                <w:rFonts w:cstheme="minorHAnsi"/>
                <w:lang w:val="fr-FR"/>
              </w:rPr>
              <w:t xml:space="preserve"> (</w:t>
            </w:r>
            <w:r w:rsidR="008F222D" w:rsidRPr="004F592C">
              <w:rPr>
                <w:rFonts w:cstheme="minorHAnsi"/>
                <w:lang w:val="fr-FR"/>
              </w:rPr>
              <w:t>PhD Candidate</w:t>
            </w:r>
            <w:r w:rsidR="00957D74">
              <w:rPr>
                <w:rFonts w:cstheme="minorHAnsi"/>
                <w:lang w:val="fr-FR"/>
              </w:rPr>
              <w:t>)</w:t>
            </w:r>
          </w:p>
        </w:tc>
      </w:tr>
      <w:tr w:rsidR="00202C9D" w:rsidRPr="004F592C" w14:paraId="03B9458A" w14:textId="77777777" w:rsidTr="003B1BA3">
        <w:trPr>
          <w:cantSplit/>
          <w:trHeight w:val="269"/>
        </w:trPr>
        <w:tc>
          <w:tcPr>
            <w:tcW w:w="4962" w:type="dxa"/>
          </w:tcPr>
          <w:p w14:paraId="69B97DC6" w14:textId="77777777" w:rsidR="00202C9D" w:rsidRPr="004F592C" w:rsidRDefault="00202C9D" w:rsidP="003B1BA3">
            <w:pPr>
              <w:rPr>
                <w:rFonts w:cstheme="minorHAnsi"/>
                <w:lang w:val="nl-BE"/>
              </w:rPr>
            </w:pPr>
            <w:r w:rsidRPr="004F592C">
              <w:rPr>
                <w:rFonts w:cstheme="minorHAnsi"/>
              </w:rPr>
              <w:t>Project number</w:t>
            </w:r>
            <w:bookmarkStart w:id="0" w:name="_Ref112255161"/>
            <w:r w:rsidRPr="004F592C">
              <w:rPr>
                <w:rStyle w:val="Voetnootmarkering"/>
                <w:rFonts w:cstheme="minorHAnsi"/>
              </w:rPr>
              <w:footnoteReference w:id="1"/>
            </w:r>
            <w:bookmarkEnd w:id="0"/>
            <w:r w:rsidRPr="004F592C">
              <w:rPr>
                <w:rFonts w:cstheme="minorHAnsi"/>
              </w:rPr>
              <w:t xml:space="preserve"> &amp; title</w:t>
            </w:r>
          </w:p>
        </w:tc>
        <w:tc>
          <w:tcPr>
            <w:tcW w:w="10631" w:type="dxa"/>
          </w:tcPr>
          <w:p w14:paraId="0C1B05C6" w14:textId="66227C61" w:rsidR="00202C9D" w:rsidRPr="004F592C" w:rsidRDefault="00654036" w:rsidP="003B1BA3">
            <w:pPr>
              <w:rPr>
                <w:rFonts w:cstheme="minorHAnsi"/>
                <w:lang w:val="en-US"/>
              </w:rPr>
            </w:pPr>
            <w:r w:rsidRPr="004F592C">
              <w:rPr>
                <w:rFonts w:cstheme="minorHAnsi"/>
                <w:lang w:val="en-US"/>
              </w:rPr>
              <w:t>The crucial role of the sleep</w:t>
            </w:r>
            <w:r w:rsidR="00D10168" w:rsidRPr="004F592C">
              <w:rPr>
                <w:rFonts w:cstheme="minorHAnsi"/>
                <w:lang w:val="en-US"/>
              </w:rPr>
              <w:t>-</w:t>
            </w:r>
            <w:r w:rsidRPr="004F592C">
              <w:rPr>
                <w:rFonts w:cstheme="minorHAnsi"/>
                <w:lang w:val="en-US"/>
              </w:rPr>
              <w:t xml:space="preserve">wake system </w:t>
            </w:r>
            <w:proofErr w:type="gramStart"/>
            <w:r w:rsidRPr="004F592C">
              <w:rPr>
                <w:rFonts w:cstheme="minorHAnsi"/>
                <w:lang w:val="en-US"/>
              </w:rPr>
              <w:t xml:space="preserve">in </w:t>
            </w:r>
            <w:r w:rsidR="00B27F3D" w:rsidRPr="004F592C">
              <w:rPr>
                <w:rFonts w:cstheme="minorHAnsi"/>
                <w:lang w:val="en-US"/>
              </w:rPr>
              <w:t xml:space="preserve"> Alzheimer’s</w:t>
            </w:r>
            <w:proofErr w:type="gramEnd"/>
            <w:r w:rsidR="00B27F3D" w:rsidRPr="004F592C">
              <w:rPr>
                <w:rFonts w:cstheme="minorHAnsi"/>
                <w:lang w:val="en-US"/>
              </w:rPr>
              <w:t xml:space="preserve"> Disease pathophysiology</w:t>
            </w:r>
            <w:r w:rsidR="00CF6F23" w:rsidRPr="004F592C">
              <w:rPr>
                <w:rFonts w:cstheme="minorHAnsi"/>
                <w:lang w:val="en-US"/>
              </w:rPr>
              <w:t xml:space="preserve"> (</w:t>
            </w:r>
            <w:r w:rsidR="001610E3" w:rsidRPr="004F592C">
              <w:rPr>
                <w:rFonts w:cstheme="minorHAnsi"/>
                <w:lang w:val="en-US"/>
              </w:rPr>
              <w:t>3M220475</w:t>
            </w:r>
            <w:r w:rsidR="00CF6F23" w:rsidRPr="004F592C">
              <w:rPr>
                <w:rFonts w:cstheme="minorHAnsi"/>
                <w:lang w:val="en-US"/>
              </w:rPr>
              <w:t>)</w:t>
            </w:r>
          </w:p>
        </w:tc>
      </w:tr>
      <w:tr w:rsidR="00202C9D" w:rsidRPr="001D6B58" w14:paraId="7E64C6E2" w14:textId="77777777" w:rsidTr="003B1BA3">
        <w:trPr>
          <w:cantSplit/>
          <w:trHeight w:val="269"/>
        </w:trPr>
        <w:tc>
          <w:tcPr>
            <w:tcW w:w="4962" w:type="dxa"/>
          </w:tcPr>
          <w:p w14:paraId="75AD72FB" w14:textId="77777777" w:rsidR="00202C9D" w:rsidRPr="004F592C" w:rsidRDefault="00202C9D" w:rsidP="003B1BA3">
            <w:pPr>
              <w:rPr>
                <w:rFonts w:cstheme="minorHAnsi"/>
              </w:rPr>
            </w:pPr>
            <w:r w:rsidRPr="004F592C">
              <w:rPr>
                <w:rFonts w:cstheme="minorHAnsi"/>
              </w:rPr>
              <w:t xml:space="preserve">Funder(s) </w:t>
            </w:r>
            <w:proofErr w:type="spellStart"/>
            <w:r w:rsidRPr="004F592C">
              <w:rPr>
                <w:rFonts w:cstheme="minorHAnsi"/>
              </w:rPr>
              <w:t>GrantID</w:t>
            </w:r>
            <w:proofErr w:type="spellEnd"/>
            <w:r w:rsidRPr="004F592C">
              <w:rPr>
                <w:rFonts w:cstheme="minorHAnsi"/>
                <w:vertAlign w:val="superscript"/>
              </w:rPr>
              <w:footnoteReference w:id="2"/>
            </w:r>
          </w:p>
        </w:tc>
        <w:tc>
          <w:tcPr>
            <w:tcW w:w="10631" w:type="dxa"/>
          </w:tcPr>
          <w:p w14:paraId="1A20FBB3" w14:textId="1F753269" w:rsidR="00202C9D" w:rsidRPr="004F592C" w:rsidRDefault="00B27F3D" w:rsidP="003B1BA3">
            <w:pPr>
              <w:rPr>
                <w:rFonts w:cstheme="minorHAnsi"/>
                <w:lang w:val="nl-BE"/>
              </w:rPr>
            </w:pPr>
            <w:r w:rsidRPr="004F592C">
              <w:rPr>
                <w:rFonts w:cstheme="minorHAnsi"/>
                <w:lang w:val="nl-BE"/>
              </w:rPr>
              <w:t>Bijzonder Onderzoeksfonds</w:t>
            </w:r>
            <w:r w:rsidR="00BD6D93" w:rsidRPr="004F592C">
              <w:rPr>
                <w:rFonts w:cstheme="minorHAnsi"/>
                <w:lang w:val="nl-BE"/>
              </w:rPr>
              <w:t>, Program : KU Leuven Global PhD Partnerships</w:t>
            </w:r>
          </w:p>
        </w:tc>
      </w:tr>
      <w:tr w:rsidR="00202C9D" w:rsidRPr="004F592C" w14:paraId="67BFF4F5" w14:textId="77777777" w:rsidTr="003B1BA3">
        <w:trPr>
          <w:cantSplit/>
          <w:trHeight w:val="269"/>
        </w:trPr>
        <w:tc>
          <w:tcPr>
            <w:tcW w:w="4962" w:type="dxa"/>
          </w:tcPr>
          <w:p w14:paraId="7B2EC987" w14:textId="77777777" w:rsidR="00202C9D" w:rsidRPr="004F592C" w:rsidRDefault="00202C9D" w:rsidP="003B1BA3">
            <w:pPr>
              <w:rPr>
                <w:rFonts w:cstheme="minorHAnsi"/>
              </w:rPr>
            </w:pPr>
            <w:r w:rsidRPr="004F592C">
              <w:rPr>
                <w:rFonts w:cstheme="minorHAnsi"/>
              </w:rPr>
              <w:t>Affiliation(s)</w:t>
            </w:r>
          </w:p>
        </w:tc>
        <w:tc>
          <w:tcPr>
            <w:tcW w:w="10631" w:type="dxa"/>
          </w:tcPr>
          <w:p w14:paraId="4CF642F1" w14:textId="78D50348" w:rsidR="00202C9D" w:rsidRPr="004F592C" w:rsidRDefault="00582319" w:rsidP="003B1BA3">
            <w:pPr>
              <w:rPr>
                <w:rFonts w:cstheme="minorHAnsi"/>
                <w:lang w:val="nl-BE"/>
              </w:rPr>
            </w:pPr>
            <w:r w:rsidRPr="004F592C">
              <w:rPr>
                <w:rFonts w:cstheme="minorHAnsi"/>
                <w:lang w:val="nl-BE"/>
              </w:rPr>
              <w:t>x</w:t>
            </w:r>
            <w:r w:rsidR="00202C9D" w:rsidRPr="004F592C">
              <w:rPr>
                <w:rFonts w:cstheme="minorHAnsi"/>
                <w:lang w:val="nl-BE"/>
              </w:rPr>
              <w:t xml:space="preserve"> KU Leuven </w:t>
            </w:r>
          </w:p>
          <w:p w14:paraId="1E72FDFB" w14:textId="77777777" w:rsidR="00202C9D" w:rsidRPr="004F592C" w:rsidRDefault="00202C9D" w:rsidP="003B1BA3">
            <w:pPr>
              <w:rPr>
                <w:rFonts w:cstheme="minorHAnsi"/>
                <w:lang w:val="nl-BE"/>
              </w:rPr>
            </w:pPr>
            <w:r w:rsidRPr="004F592C">
              <w:rPr>
                <w:rFonts w:ascii="Segoe UI Symbol" w:hAnsi="Segoe UI Symbol" w:cs="Segoe UI Symbol"/>
                <w:lang w:val="nl-BE"/>
              </w:rPr>
              <w:t>☐</w:t>
            </w:r>
            <w:r w:rsidRPr="004F592C">
              <w:rPr>
                <w:rFonts w:cstheme="minorHAnsi"/>
                <w:lang w:val="nl-BE"/>
              </w:rPr>
              <w:t xml:space="preserve"> Universiteit Antwerpen</w:t>
            </w:r>
          </w:p>
          <w:p w14:paraId="3C864546" w14:textId="77777777" w:rsidR="00202C9D" w:rsidRPr="004F592C" w:rsidRDefault="00202C9D" w:rsidP="003B1BA3">
            <w:pPr>
              <w:rPr>
                <w:rFonts w:cstheme="minorHAnsi"/>
                <w:lang w:val="nl-BE"/>
              </w:rPr>
            </w:pPr>
            <w:r w:rsidRPr="004F592C">
              <w:rPr>
                <w:rFonts w:ascii="Segoe UI Symbol" w:hAnsi="Segoe UI Symbol" w:cs="Segoe UI Symbol"/>
                <w:lang w:val="nl-BE"/>
              </w:rPr>
              <w:t>☐</w:t>
            </w:r>
            <w:r w:rsidRPr="004F592C">
              <w:rPr>
                <w:rFonts w:cstheme="minorHAnsi"/>
                <w:lang w:val="nl-BE"/>
              </w:rPr>
              <w:t xml:space="preserve"> Universiteit Gent </w:t>
            </w:r>
          </w:p>
          <w:p w14:paraId="061C6606" w14:textId="77777777" w:rsidR="00202C9D" w:rsidRPr="004F592C" w:rsidRDefault="00202C9D" w:rsidP="003B1BA3">
            <w:pPr>
              <w:rPr>
                <w:rFonts w:cstheme="minorHAnsi"/>
                <w:lang w:val="nl-BE"/>
              </w:rPr>
            </w:pPr>
            <w:r w:rsidRPr="004F592C">
              <w:rPr>
                <w:rFonts w:ascii="Segoe UI Symbol" w:hAnsi="Segoe UI Symbol" w:cs="Segoe UI Symbol"/>
                <w:lang w:val="nl-BE"/>
              </w:rPr>
              <w:t>☐</w:t>
            </w:r>
            <w:r w:rsidRPr="004F592C">
              <w:rPr>
                <w:rFonts w:cstheme="minorHAnsi"/>
                <w:lang w:val="nl-BE"/>
              </w:rPr>
              <w:t xml:space="preserve"> Universiteit Hasselt</w:t>
            </w:r>
          </w:p>
          <w:p w14:paraId="0A82B49F" w14:textId="77777777" w:rsidR="00202C9D" w:rsidRPr="004F592C" w:rsidRDefault="00202C9D" w:rsidP="003B1BA3">
            <w:pPr>
              <w:rPr>
                <w:rFonts w:cstheme="minorHAnsi"/>
                <w:lang w:val="nl-BE"/>
              </w:rPr>
            </w:pPr>
            <w:r w:rsidRPr="004F592C">
              <w:rPr>
                <w:rFonts w:ascii="Segoe UI Symbol" w:hAnsi="Segoe UI Symbol" w:cs="Segoe UI Symbol"/>
                <w:lang w:val="nl-BE"/>
              </w:rPr>
              <w:t>☐</w:t>
            </w:r>
            <w:r w:rsidRPr="004F592C">
              <w:rPr>
                <w:rFonts w:cstheme="minorHAnsi"/>
                <w:lang w:val="nl-BE"/>
              </w:rPr>
              <w:t xml:space="preserve"> Vrije Universiteit Brussel </w:t>
            </w:r>
          </w:p>
          <w:p w14:paraId="5357F354" w14:textId="1C5DF81B" w:rsidR="00202C9D" w:rsidRPr="004F592C" w:rsidRDefault="0066583C" w:rsidP="003B1BA3">
            <w:pPr>
              <w:rPr>
                <w:rFonts w:cstheme="minorHAnsi"/>
                <w:lang w:val="nl-BE"/>
              </w:rPr>
            </w:pPr>
            <w:r w:rsidRPr="004F592C">
              <w:rPr>
                <w:rFonts w:ascii="Segoe UI Symbol" w:hAnsi="Segoe UI Symbol" w:cs="Segoe UI Symbol"/>
                <w:lang w:val="nl-BE"/>
              </w:rPr>
              <w:t>☐</w:t>
            </w:r>
            <w:r w:rsidR="00202C9D" w:rsidRPr="004F592C">
              <w:rPr>
                <w:rFonts w:cstheme="minorHAnsi"/>
                <w:lang w:val="nl-BE"/>
              </w:rPr>
              <w:t>Other:</w:t>
            </w:r>
            <w:r w:rsidR="003A0A99" w:rsidRPr="004F592C">
              <w:rPr>
                <w:rFonts w:cstheme="minorHAnsi"/>
                <w:lang w:val="nl-BE"/>
              </w:rPr>
              <w:t xml:space="preserve"> </w:t>
            </w:r>
          </w:p>
          <w:p w14:paraId="701EC6DD" w14:textId="77777777" w:rsidR="00202C9D" w:rsidRPr="004F592C" w:rsidRDefault="00202C9D" w:rsidP="003B1BA3">
            <w:pPr>
              <w:rPr>
                <w:rFonts w:cstheme="minorHAnsi"/>
              </w:rPr>
            </w:pPr>
            <w:r w:rsidRPr="004F592C">
              <w:rPr>
                <w:rFonts w:cstheme="minorHAnsi"/>
              </w:rPr>
              <w:t>Provide ROR</w:t>
            </w:r>
            <w:r w:rsidRPr="004F592C">
              <w:rPr>
                <w:rFonts w:cstheme="minorHAnsi"/>
                <w:vertAlign w:val="superscript"/>
              </w:rPr>
              <w:footnoteReference w:id="3"/>
            </w:r>
            <w:r w:rsidRPr="004F592C">
              <w:rPr>
                <w:rFonts w:cstheme="minorHAnsi"/>
              </w:rPr>
              <w:t xml:space="preserve"> identifier when possible: </w:t>
            </w:r>
          </w:p>
        </w:tc>
      </w:tr>
      <w:tr w:rsidR="00202C9D" w:rsidRPr="004F592C" w14:paraId="41A3229A" w14:textId="77777777" w:rsidTr="003B1BA3">
        <w:trPr>
          <w:cantSplit/>
          <w:trHeight w:val="269"/>
        </w:trPr>
        <w:tc>
          <w:tcPr>
            <w:tcW w:w="4962" w:type="dxa"/>
          </w:tcPr>
          <w:p w14:paraId="4A2551C4" w14:textId="7A121490" w:rsidR="00202C9D" w:rsidRPr="004F592C" w:rsidRDefault="00484AA5" w:rsidP="003B1BA3">
            <w:pPr>
              <w:rPr>
                <w:rFonts w:cstheme="minorHAnsi"/>
              </w:rPr>
            </w:pPr>
            <w:r>
              <w:rPr>
                <w:rFonts w:cstheme="minorHAnsi"/>
              </w:rPr>
              <w:lastRenderedPageBreak/>
              <w:t>P</w:t>
            </w:r>
            <w:r w:rsidR="00202C9D" w:rsidRPr="004F592C">
              <w:rPr>
                <w:rFonts w:cstheme="minorHAnsi"/>
              </w:rPr>
              <w:t>lease provide a short project description</w:t>
            </w:r>
          </w:p>
        </w:tc>
        <w:tc>
          <w:tcPr>
            <w:tcW w:w="10631" w:type="dxa"/>
          </w:tcPr>
          <w:p w14:paraId="0148F217" w14:textId="3DFD2241" w:rsidR="00202C9D" w:rsidRPr="004F592C" w:rsidRDefault="003A0A99" w:rsidP="003B1BA3">
            <w:pPr>
              <w:rPr>
                <w:rFonts w:cstheme="minorHAnsi"/>
              </w:rPr>
            </w:pPr>
            <w:r w:rsidRPr="004F592C">
              <w:rPr>
                <w:rFonts w:cstheme="minorHAnsi"/>
              </w:rPr>
              <w:t xml:space="preserve">There is accumulating evidence, both neurobiological and clinical, that dysregulation of the sleep-wake cycle could be fundamental in Alzheimer’s Disease (AD). From a neurobiological perspective, clear links have been found between changes in sleep and changes in amyloid, </w:t>
            </w:r>
            <w:proofErr w:type="gramStart"/>
            <w:r w:rsidRPr="004F592C">
              <w:rPr>
                <w:rFonts w:cstheme="minorHAnsi"/>
              </w:rPr>
              <w:t>tau</w:t>
            </w:r>
            <w:proofErr w:type="gramEnd"/>
            <w:r w:rsidRPr="004F592C">
              <w:rPr>
                <w:rFonts w:cstheme="minorHAnsi"/>
              </w:rPr>
              <w:t xml:space="preserve"> and atrophy. Mouse model for tauopathies </w:t>
            </w:r>
            <w:proofErr w:type="gramStart"/>
            <w:r w:rsidRPr="004F592C">
              <w:rPr>
                <w:rFonts w:cstheme="minorHAnsi"/>
              </w:rPr>
              <w:t>are</w:t>
            </w:r>
            <w:proofErr w:type="gramEnd"/>
            <w:r w:rsidRPr="004F592C">
              <w:rPr>
                <w:rFonts w:cstheme="minorHAnsi"/>
              </w:rPr>
              <w:t xml:space="preserve"> characterized by marked sleep wake imbalance/hyperarousal, which is strikingly similar to the severe neuropsychiatric symptoms present in most AD patients. Indeed, sleeping problems and daytime agitation in are major causes for institutionalization of AD patients. The Locus coeruleus (LC) is a major regulator of wakefulness/arousal, </w:t>
            </w:r>
            <w:proofErr w:type="gramStart"/>
            <w:r w:rsidRPr="004F592C">
              <w:rPr>
                <w:rFonts w:cstheme="minorHAnsi"/>
              </w:rPr>
              <w:t>cognition</w:t>
            </w:r>
            <w:proofErr w:type="gramEnd"/>
            <w:r w:rsidRPr="004F592C">
              <w:rPr>
                <w:rFonts w:cstheme="minorHAnsi"/>
              </w:rPr>
              <w:t xml:space="preserve"> and stress, and the first brain region to be affected by tau pathology in AD. Orexins are neuropeptides crucial in the sleep-wake function. The </w:t>
            </w:r>
            <w:proofErr w:type="spellStart"/>
            <w:r w:rsidRPr="004F592C">
              <w:rPr>
                <w:rFonts w:cstheme="minorHAnsi"/>
              </w:rPr>
              <w:t>orexine</w:t>
            </w:r>
            <w:proofErr w:type="spellEnd"/>
            <w:r w:rsidRPr="004F592C">
              <w:rPr>
                <w:rFonts w:cstheme="minorHAnsi"/>
              </w:rPr>
              <w:t xml:space="preserve"> receptor type 1 is highly expressed in the LC. Recently, orexin receptor antagonists (ORAs) were developed to treat insomnia, and very interestingly produce physiological sleep. We hypothesize that changes in the sleep/wake system, are crucial in the pathophysiology of AD. We propose that dysregulation of the LC is a key cause of hyperarousal in AD, and that it can be treated to improve AD symptoms and progression. To investigate this, we set up a collaboration between the KU Leuven and the University of Melbourne, to study this system in detail in both mouse models for AD (in Melbourne) and in patients with AD (in Leuven). In a second step, we will look at the effect of ORAs on the sleep-wake system in a mouse model for tauopathy and in patients with AD.</w:t>
            </w:r>
          </w:p>
          <w:p w14:paraId="667C179F" w14:textId="77777777" w:rsidR="00202C9D" w:rsidRPr="004F592C" w:rsidRDefault="00202C9D" w:rsidP="003B1BA3">
            <w:pPr>
              <w:rPr>
                <w:rFonts w:cstheme="minorHAnsi"/>
              </w:rPr>
            </w:pPr>
          </w:p>
        </w:tc>
      </w:tr>
    </w:tbl>
    <w:p w14:paraId="2A734C35" w14:textId="77777777" w:rsidR="00AB3302" w:rsidRPr="004F592C" w:rsidRDefault="00AB3302" w:rsidP="00AE0BF5">
      <w:pPr>
        <w:rPr>
          <w:rFonts w:cstheme="minorHAnsi"/>
        </w:rPr>
      </w:pPr>
    </w:p>
    <w:p w14:paraId="243F5410" w14:textId="77777777" w:rsidR="00AB3302" w:rsidRPr="004F592C" w:rsidRDefault="00AB3302" w:rsidP="00AE0BF5">
      <w:pPr>
        <w:rPr>
          <w:rFonts w:cstheme="minorHAnsi"/>
        </w:rPr>
      </w:pP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4F592C" w14:paraId="4E6677E8" w14:textId="77777777" w:rsidTr="00BA789F">
        <w:trPr>
          <w:cantSplit/>
          <w:trHeight w:val="269"/>
        </w:trPr>
        <w:tc>
          <w:tcPr>
            <w:tcW w:w="15593" w:type="dxa"/>
            <w:gridSpan w:val="2"/>
            <w:shd w:val="clear" w:color="auto" w:fill="5B9BD5" w:themeFill="accent5"/>
          </w:tcPr>
          <w:p w14:paraId="509DA3FD" w14:textId="77777777" w:rsidR="00BA789F" w:rsidRPr="004F592C" w:rsidRDefault="00BA789F" w:rsidP="00BA789F">
            <w:pPr>
              <w:pStyle w:val="Lijstalinea"/>
              <w:numPr>
                <w:ilvl w:val="0"/>
                <w:numId w:val="22"/>
              </w:numPr>
              <w:jc w:val="center"/>
              <w:rPr>
                <w:rFonts w:cstheme="minorHAnsi"/>
                <w:b/>
                <w:bCs/>
                <w:lang w:val="nl-BE"/>
              </w:rPr>
            </w:pPr>
            <w:r w:rsidRPr="004F592C">
              <w:rPr>
                <w:rFonts w:cstheme="minorHAnsi"/>
                <w:b/>
                <w:bCs/>
                <w:lang w:val="nl-BE"/>
              </w:rPr>
              <w:t>Research Data Summary</w:t>
            </w:r>
          </w:p>
          <w:p w14:paraId="4AA8F25B" w14:textId="77777777" w:rsidR="00BA789F" w:rsidRPr="004F592C" w:rsidRDefault="00BA789F" w:rsidP="00184881">
            <w:pPr>
              <w:rPr>
                <w:rFonts w:cstheme="minorHAnsi"/>
              </w:rPr>
            </w:pPr>
          </w:p>
        </w:tc>
      </w:tr>
      <w:tr w:rsidR="00184881" w:rsidRPr="004F592C" w14:paraId="1E320491" w14:textId="77777777" w:rsidTr="00DF0787">
        <w:trPr>
          <w:cantSplit/>
          <w:trHeight w:val="269"/>
        </w:trPr>
        <w:tc>
          <w:tcPr>
            <w:tcW w:w="15593" w:type="dxa"/>
            <w:gridSpan w:val="2"/>
          </w:tcPr>
          <w:p w14:paraId="66D401BE" w14:textId="52625C93" w:rsidR="00BA789F" w:rsidRDefault="00947730" w:rsidP="00BA789F">
            <w:pPr>
              <w:spacing w:before="80"/>
              <w:rPr>
                <w:rFonts w:cstheme="minorHAnsi"/>
                <w:b/>
                <w:bCs/>
                <w:lang w:val="en-US"/>
              </w:rPr>
            </w:pPr>
            <w:r w:rsidRPr="004F592C">
              <w:rPr>
                <w:rFonts w:cstheme="minorHAnsi"/>
                <w:b/>
                <w:bCs/>
                <w:lang w:val="en-US"/>
              </w:rPr>
              <w:lastRenderedPageBreak/>
              <w:t xml:space="preserve">WP1: </w:t>
            </w:r>
            <w:r w:rsidR="00162C76" w:rsidRPr="004F592C">
              <w:rPr>
                <w:rFonts w:cstheme="minorHAnsi"/>
                <w:b/>
                <w:bCs/>
                <w:lang w:val="en-US"/>
              </w:rPr>
              <w:t>D</w:t>
            </w:r>
            <w:r w:rsidRPr="004F592C">
              <w:rPr>
                <w:rFonts w:cstheme="minorHAnsi"/>
                <w:b/>
                <w:bCs/>
                <w:lang w:val="en-US"/>
              </w:rPr>
              <w:t xml:space="preserve">eveloping more insight in </w:t>
            </w:r>
            <w:r w:rsidR="00045A17" w:rsidRPr="004F592C">
              <w:rPr>
                <w:rFonts w:cstheme="minorHAnsi"/>
                <w:b/>
                <w:bCs/>
                <w:lang w:val="en-US"/>
              </w:rPr>
              <w:t xml:space="preserve">the </w:t>
            </w:r>
            <w:r w:rsidR="00E764FA" w:rsidRPr="004F592C">
              <w:rPr>
                <w:rFonts w:cstheme="minorHAnsi"/>
                <w:b/>
                <w:bCs/>
                <w:lang w:val="en-US"/>
              </w:rPr>
              <w:t xml:space="preserve">underlying neurobiological mechanisms </w:t>
            </w:r>
            <w:r w:rsidRPr="004F592C">
              <w:rPr>
                <w:rFonts w:cstheme="minorHAnsi"/>
                <w:b/>
                <w:bCs/>
                <w:lang w:val="en-US"/>
              </w:rPr>
              <w:t>of agitation in people with</w:t>
            </w:r>
            <w:r w:rsidR="00045A17" w:rsidRPr="004F592C">
              <w:rPr>
                <w:rFonts w:cstheme="minorHAnsi"/>
                <w:b/>
                <w:bCs/>
                <w:lang w:val="en-US"/>
              </w:rPr>
              <w:t xml:space="preserve"> Alzheimer’s Disease</w:t>
            </w:r>
            <w:r w:rsidR="00CF057C">
              <w:rPr>
                <w:rFonts w:cstheme="minorHAnsi"/>
                <w:b/>
                <w:bCs/>
                <w:lang w:val="en-US"/>
              </w:rPr>
              <w:t xml:space="preserve"> (AD)</w:t>
            </w:r>
            <w:r w:rsidR="00045A17" w:rsidRPr="004F592C">
              <w:rPr>
                <w:rFonts w:cstheme="minorHAnsi"/>
                <w:b/>
                <w:bCs/>
                <w:lang w:val="en-US"/>
              </w:rPr>
              <w:t xml:space="preserve"> </w:t>
            </w:r>
            <w:r w:rsidR="0044069C" w:rsidRPr="004F592C">
              <w:rPr>
                <w:rFonts w:cstheme="minorHAnsi"/>
                <w:b/>
                <w:bCs/>
                <w:lang w:val="en-US"/>
              </w:rPr>
              <w:t xml:space="preserve">and defining possible new biomarkers in </w:t>
            </w:r>
            <w:r w:rsidR="00162C76" w:rsidRPr="004F592C">
              <w:rPr>
                <w:rFonts w:cstheme="minorHAnsi"/>
                <w:b/>
                <w:bCs/>
                <w:lang w:val="en-US"/>
              </w:rPr>
              <w:t>peripheral blood.</w:t>
            </w:r>
          </w:p>
          <w:p w14:paraId="7BF7B0C4" w14:textId="74ED0852" w:rsidR="000F4A37" w:rsidRPr="000F4A37" w:rsidRDefault="000F4A37" w:rsidP="000F4A37">
            <w:pPr>
              <w:spacing w:before="80"/>
              <w:rPr>
                <w:rFonts w:cstheme="minorHAnsi"/>
                <w:b/>
                <w:bCs/>
                <w:lang w:val="en-US"/>
              </w:rPr>
            </w:pPr>
            <w:r w:rsidRPr="000F4A37">
              <w:rPr>
                <w:rFonts w:cstheme="minorHAnsi"/>
                <w:b/>
                <w:bCs/>
                <w:lang w:val="en-US"/>
              </w:rPr>
              <w:t>Source:</w:t>
            </w:r>
            <w:r w:rsidR="00190E95">
              <w:rPr>
                <w:rFonts w:cstheme="minorHAnsi"/>
                <w:b/>
                <w:bCs/>
                <w:lang w:val="en-US"/>
              </w:rPr>
              <w:t xml:space="preserve"> </w:t>
            </w:r>
            <w:r w:rsidR="00190E95">
              <w:rPr>
                <w:rFonts w:cstheme="minorHAnsi"/>
                <w:lang w:val="en-US"/>
              </w:rPr>
              <w:t xml:space="preserve">peripheral blood </w:t>
            </w:r>
            <w:r w:rsidR="00EE5A50">
              <w:rPr>
                <w:rFonts w:cstheme="minorHAnsi"/>
                <w:lang w:val="en-US"/>
              </w:rPr>
              <w:t xml:space="preserve">samples </w:t>
            </w:r>
            <w:r w:rsidR="00190E95">
              <w:rPr>
                <w:rFonts w:cstheme="minorHAnsi"/>
                <w:lang w:val="en-US"/>
              </w:rPr>
              <w:t>from patients with dementia, who are staying at the ward Cog K in Kortenberg.</w:t>
            </w:r>
            <w:r w:rsidR="00EE5A50">
              <w:rPr>
                <w:rFonts w:cstheme="minorHAnsi"/>
                <w:lang w:val="en-US"/>
              </w:rPr>
              <w:t xml:space="preserve"> </w:t>
            </w:r>
          </w:p>
          <w:p w14:paraId="44ABDDE9" w14:textId="39A2A4EE" w:rsidR="00CF7AC4" w:rsidRPr="002472C0" w:rsidRDefault="000F4A37" w:rsidP="000F4A37">
            <w:pPr>
              <w:spacing w:before="80"/>
              <w:rPr>
                <w:rFonts w:cstheme="minorHAnsi"/>
                <w:i/>
                <w:iCs/>
                <w:color w:val="FF0000"/>
                <w:lang w:val="en-US"/>
              </w:rPr>
            </w:pPr>
            <w:r w:rsidRPr="000F4A37">
              <w:rPr>
                <w:rFonts w:cstheme="minorHAnsi"/>
                <w:b/>
                <w:bCs/>
                <w:lang w:val="en-US"/>
              </w:rPr>
              <w:t xml:space="preserve">Type: </w:t>
            </w:r>
            <w:r w:rsidR="008A2470">
              <w:rPr>
                <w:rFonts w:cstheme="minorHAnsi"/>
                <w:lang w:val="en-US"/>
              </w:rPr>
              <w:t xml:space="preserve">physical data (peripheral human blood), </w:t>
            </w:r>
            <w:r w:rsidR="00CF7AC4">
              <w:rPr>
                <w:rFonts w:cstheme="minorHAnsi"/>
                <w:lang w:val="en-US"/>
              </w:rPr>
              <w:t xml:space="preserve">digital </w:t>
            </w:r>
            <w:r w:rsidR="008A2470">
              <w:rPr>
                <w:rFonts w:cstheme="minorHAnsi"/>
                <w:lang w:val="en-US"/>
              </w:rPr>
              <w:t>data from molecular biology experiments (</w:t>
            </w:r>
            <w:r w:rsidR="00162FD5">
              <w:rPr>
                <w:rFonts w:cstheme="minorHAnsi"/>
                <w:lang w:val="en-US"/>
              </w:rPr>
              <w:t>high performance</w:t>
            </w:r>
            <w:r w:rsidR="005D0427">
              <w:rPr>
                <w:rFonts w:cstheme="minorHAnsi"/>
                <w:lang w:val="en-US"/>
              </w:rPr>
              <w:t xml:space="preserve"> liquid chromatography of electrochemical detection, </w:t>
            </w:r>
            <w:r w:rsidR="008A2470">
              <w:rPr>
                <w:rFonts w:cstheme="minorHAnsi"/>
                <w:lang w:val="en-US"/>
              </w:rPr>
              <w:t>ELISA</w:t>
            </w:r>
            <w:r w:rsidR="000747C6">
              <w:rPr>
                <w:rFonts w:cstheme="minorHAnsi"/>
                <w:lang w:val="en-US"/>
              </w:rPr>
              <w:t>, ECLIA</w:t>
            </w:r>
            <w:r w:rsidR="00990190">
              <w:rPr>
                <w:rFonts w:cstheme="minorHAnsi"/>
                <w:lang w:val="en-US"/>
              </w:rPr>
              <w:t>, immunoturbidimetry</w:t>
            </w:r>
            <w:r w:rsidR="002472C0">
              <w:rPr>
                <w:rFonts w:cstheme="minorHAnsi"/>
                <w:lang w:val="en-US"/>
              </w:rPr>
              <w:t>).</w:t>
            </w:r>
          </w:p>
          <w:p w14:paraId="44D0884A" w14:textId="77777777" w:rsidR="000F4A37" w:rsidRPr="000F4A37" w:rsidRDefault="000F4A37" w:rsidP="000F4A37">
            <w:pPr>
              <w:spacing w:before="80"/>
              <w:rPr>
                <w:rFonts w:cstheme="minorHAnsi"/>
                <w:b/>
                <w:bCs/>
                <w:lang w:val="en-US"/>
              </w:rPr>
            </w:pPr>
            <w:r w:rsidRPr="000F4A37">
              <w:rPr>
                <w:rFonts w:cstheme="minorHAnsi"/>
                <w:b/>
                <w:bCs/>
                <w:lang w:val="en-US"/>
              </w:rPr>
              <w:t xml:space="preserve">Format: </w:t>
            </w:r>
          </w:p>
          <w:p w14:paraId="3B907D7D" w14:textId="74BE7D37" w:rsidR="006726C6" w:rsidRPr="001A22F3" w:rsidRDefault="006726C6" w:rsidP="000F4A37">
            <w:pPr>
              <w:spacing w:before="80"/>
              <w:rPr>
                <w:rFonts w:cstheme="minorHAnsi"/>
                <w:i/>
                <w:iCs/>
                <w:color w:val="FF0000"/>
                <w:lang w:val="en-US"/>
              </w:rPr>
            </w:pPr>
            <w:r>
              <w:rPr>
                <w:rFonts w:cstheme="minorHAnsi"/>
                <w:lang w:val="en-US"/>
              </w:rPr>
              <w:t>Blood samples</w:t>
            </w:r>
            <w:r w:rsidR="00CE4DFE">
              <w:rPr>
                <w:rFonts w:cstheme="minorHAnsi"/>
                <w:lang w:val="en-US"/>
              </w:rPr>
              <w:t xml:space="preserve"> from patients</w:t>
            </w:r>
            <w:r>
              <w:rPr>
                <w:rFonts w:cstheme="minorHAnsi"/>
                <w:lang w:val="en-US"/>
              </w:rPr>
              <w:t xml:space="preserve"> are stored in -80°C freezer</w:t>
            </w:r>
            <w:r w:rsidR="00CE4DFE">
              <w:rPr>
                <w:rFonts w:cstheme="minorHAnsi"/>
                <w:lang w:val="en-US"/>
              </w:rPr>
              <w:t xml:space="preserve">, </w:t>
            </w:r>
            <w:r w:rsidR="00CE4DFE" w:rsidRPr="002472C0">
              <w:rPr>
                <w:rFonts w:cstheme="minorHAnsi"/>
                <w:lang w:val="en-US"/>
              </w:rPr>
              <w:t xml:space="preserve">an </w:t>
            </w:r>
            <w:r w:rsidR="00EC4D04" w:rsidRPr="002472C0">
              <w:rPr>
                <w:rFonts w:cstheme="minorHAnsi"/>
                <w:lang w:val="en-US"/>
              </w:rPr>
              <w:t xml:space="preserve">excel list with the amount and origin of the samples is stored on </w:t>
            </w:r>
            <w:proofErr w:type="spellStart"/>
            <w:r w:rsidR="00C83C52">
              <w:rPr>
                <w:rFonts w:cstheme="minorHAnsi"/>
                <w:lang w:val="en-US"/>
              </w:rPr>
              <w:t>REDCap</w:t>
            </w:r>
            <w:proofErr w:type="spellEnd"/>
            <w:r w:rsidR="00C83C52">
              <w:rPr>
                <w:rFonts w:cstheme="minorHAnsi"/>
                <w:lang w:val="en-US"/>
              </w:rPr>
              <w:t xml:space="preserve"> (secured).</w:t>
            </w:r>
          </w:p>
          <w:p w14:paraId="44FE13F7" w14:textId="30251CC9" w:rsidR="00143B35" w:rsidRDefault="00143B35" w:rsidP="000F4A37">
            <w:pPr>
              <w:spacing w:before="80"/>
              <w:rPr>
                <w:rFonts w:cstheme="minorHAnsi"/>
                <w:lang w:val="en-US"/>
              </w:rPr>
            </w:pPr>
            <w:r>
              <w:rPr>
                <w:rFonts w:cstheme="minorHAnsi"/>
                <w:lang w:val="en-US"/>
              </w:rPr>
              <w:t>Experimental results are stored in</w:t>
            </w:r>
            <w:r w:rsidR="004F126E">
              <w:rPr>
                <w:rFonts w:cstheme="minorHAnsi"/>
                <w:lang w:val="en-US"/>
              </w:rPr>
              <w:t xml:space="preserve"> secured</w:t>
            </w:r>
            <w:r>
              <w:rPr>
                <w:rFonts w:cstheme="minorHAnsi"/>
                <w:lang w:val="en-US"/>
              </w:rPr>
              <w:t xml:space="preserve"> databases in Microsoft Excel (.xlsx)</w:t>
            </w:r>
            <w:r w:rsidR="001922E4">
              <w:rPr>
                <w:rFonts w:cstheme="minorHAnsi"/>
                <w:lang w:val="en-US"/>
              </w:rPr>
              <w:t xml:space="preserve"> and in text format (as overview list op samples, reports, papers in MS word). </w:t>
            </w:r>
          </w:p>
          <w:p w14:paraId="03F2F259" w14:textId="55113FA3" w:rsidR="000F4A37" w:rsidRDefault="000F4A37" w:rsidP="000F4A37">
            <w:pPr>
              <w:spacing w:before="80"/>
              <w:rPr>
                <w:rFonts w:cstheme="minorHAnsi"/>
                <w:lang w:val="nl-BE"/>
              </w:rPr>
            </w:pPr>
            <w:r w:rsidRPr="005C44A9">
              <w:rPr>
                <w:rFonts w:cstheme="minorHAnsi"/>
                <w:b/>
                <w:bCs/>
                <w:lang w:val="nl-BE"/>
              </w:rPr>
              <w:t xml:space="preserve">Estimated volume: </w:t>
            </w:r>
            <w:r w:rsidR="005C44A9" w:rsidRPr="005C44A9">
              <w:rPr>
                <w:rFonts w:cstheme="minorHAnsi"/>
                <w:lang w:val="nl-BE"/>
              </w:rPr>
              <w:t>&lt; 1G</w:t>
            </w:r>
            <w:r w:rsidR="00D93475">
              <w:rPr>
                <w:rFonts w:cstheme="minorHAnsi"/>
                <w:lang w:val="nl-BE"/>
              </w:rPr>
              <w:t>b</w:t>
            </w:r>
          </w:p>
          <w:p w14:paraId="71EE7FD2" w14:textId="77777777" w:rsidR="00DD008F" w:rsidRPr="005C44A9" w:rsidRDefault="00DD008F" w:rsidP="000F4A37">
            <w:pPr>
              <w:spacing w:before="80"/>
              <w:rPr>
                <w:rFonts w:cstheme="minorHAnsi"/>
                <w:b/>
                <w:bCs/>
                <w:lang w:val="nl-BE"/>
              </w:rPr>
            </w:pPr>
          </w:p>
          <w:tbl>
            <w:tblPr>
              <w:tblStyle w:val="Tabelraster"/>
              <w:tblW w:w="0" w:type="auto"/>
              <w:tblLayout w:type="fixed"/>
              <w:tblLook w:val="04A0" w:firstRow="1" w:lastRow="0" w:firstColumn="1" w:lastColumn="0" w:noHBand="0" w:noVBand="1"/>
            </w:tblPr>
            <w:tblGrid>
              <w:gridCol w:w="1588"/>
              <w:gridCol w:w="1842"/>
              <w:gridCol w:w="1701"/>
              <w:gridCol w:w="1985"/>
              <w:gridCol w:w="1984"/>
              <w:gridCol w:w="1560"/>
              <w:gridCol w:w="1984"/>
              <w:gridCol w:w="2723"/>
            </w:tblGrid>
            <w:tr w:rsidR="006F0E1D" w:rsidRPr="004F592C" w14:paraId="753B844F" w14:textId="77777777" w:rsidTr="00DD008F">
              <w:tc>
                <w:tcPr>
                  <w:tcW w:w="1588" w:type="dxa"/>
                </w:tcPr>
                <w:p w14:paraId="5B9660DD" w14:textId="77777777" w:rsidR="006F0E1D" w:rsidRPr="004F592C" w:rsidRDefault="006F0E1D" w:rsidP="006F0E1D">
                  <w:pPr>
                    <w:rPr>
                      <w:rFonts w:cstheme="minorHAnsi"/>
                    </w:rPr>
                  </w:pPr>
                  <w:r w:rsidRPr="004F592C">
                    <w:rPr>
                      <w:rFonts w:cstheme="minorHAnsi"/>
                    </w:rPr>
                    <w:t>Dataset Name</w:t>
                  </w:r>
                </w:p>
              </w:tc>
              <w:tc>
                <w:tcPr>
                  <w:tcW w:w="1842" w:type="dxa"/>
                </w:tcPr>
                <w:p w14:paraId="330ED68D" w14:textId="77777777" w:rsidR="006F0E1D" w:rsidRPr="004F592C" w:rsidRDefault="006F0E1D" w:rsidP="006F0E1D">
                  <w:pPr>
                    <w:rPr>
                      <w:rFonts w:cstheme="minorHAnsi"/>
                    </w:rPr>
                  </w:pPr>
                  <w:r w:rsidRPr="004F592C">
                    <w:rPr>
                      <w:rFonts w:cstheme="minorHAnsi"/>
                    </w:rPr>
                    <w:t>Description</w:t>
                  </w:r>
                </w:p>
              </w:tc>
              <w:tc>
                <w:tcPr>
                  <w:tcW w:w="1701" w:type="dxa"/>
                </w:tcPr>
                <w:p w14:paraId="5B49B803" w14:textId="77777777" w:rsidR="006F0E1D" w:rsidRPr="004F592C" w:rsidRDefault="006F0E1D" w:rsidP="006F0E1D">
                  <w:pPr>
                    <w:rPr>
                      <w:rFonts w:cstheme="minorHAnsi"/>
                    </w:rPr>
                  </w:pPr>
                  <w:r w:rsidRPr="004F592C">
                    <w:rPr>
                      <w:rFonts w:cstheme="minorHAnsi"/>
                    </w:rPr>
                    <w:t xml:space="preserve">New or </w:t>
                  </w:r>
                  <w:proofErr w:type="gramStart"/>
                  <w:r w:rsidRPr="004F592C">
                    <w:rPr>
                      <w:rFonts w:cstheme="minorHAnsi"/>
                    </w:rPr>
                    <w:t>Reused</w:t>
                  </w:r>
                  <w:proofErr w:type="gramEnd"/>
                  <w:r w:rsidRPr="004F592C">
                    <w:rPr>
                      <w:rFonts w:cstheme="minorHAnsi"/>
                    </w:rPr>
                    <w:t xml:space="preserve"> </w:t>
                  </w:r>
                </w:p>
              </w:tc>
              <w:tc>
                <w:tcPr>
                  <w:tcW w:w="1985" w:type="dxa"/>
                </w:tcPr>
                <w:p w14:paraId="36252E4C" w14:textId="77777777" w:rsidR="006F0E1D" w:rsidRPr="004F592C" w:rsidRDefault="006F0E1D" w:rsidP="006F0E1D">
                  <w:pPr>
                    <w:rPr>
                      <w:rFonts w:cstheme="minorHAnsi"/>
                    </w:rPr>
                  </w:pPr>
                  <w:r w:rsidRPr="004F592C">
                    <w:rPr>
                      <w:rFonts w:cstheme="minorHAnsi"/>
                    </w:rPr>
                    <w:t xml:space="preserve">Digital or Physical </w:t>
                  </w:r>
                </w:p>
              </w:tc>
              <w:tc>
                <w:tcPr>
                  <w:tcW w:w="1984" w:type="dxa"/>
                </w:tcPr>
                <w:p w14:paraId="4B6DDFF7" w14:textId="77777777" w:rsidR="006F0E1D" w:rsidRPr="004F592C" w:rsidRDefault="006F0E1D" w:rsidP="006F0E1D">
                  <w:pPr>
                    <w:rPr>
                      <w:rFonts w:cstheme="minorHAnsi"/>
                    </w:rPr>
                  </w:pPr>
                  <w:r w:rsidRPr="004F592C">
                    <w:rPr>
                      <w:rFonts w:cstheme="minorHAnsi"/>
                    </w:rPr>
                    <w:t>Digital Data Type</w:t>
                  </w:r>
                </w:p>
                <w:p w14:paraId="5135F613" w14:textId="77777777" w:rsidR="006F0E1D" w:rsidRPr="004F592C" w:rsidRDefault="006F0E1D" w:rsidP="006F0E1D">
                  <w:pPr>
                    <w:rPr>
                      <w:rFonts w:cstheme="minorHAnsi"/>
                    </w:rPr>
                  </w:pPr>
                </w:p>
              </w:tc>
              <w:tc>
                <w:tcPr>
                  <w:tcW w:w="1560" w:type="dxa"/>
                </w:tcPr>
                <w:p w14:paraId="1E2E0D99" w14:textId="77777777" w:rsidR="006F0E1D" w:rsidRPr="004F592C" w:rsidRDefault="006F0E1D" w:rsidP="006F0E1D">
                  <w:pPr>
                    <w:rPr>
                      <w:rFonts w:cstheme="minorHAnsi"/>
                    </w:rPr>
                  </w:pPr>
                  <w:r w:rsidRPr="004F592C">
                    <w:rPr>
                      <w:rFonts w:cstheme="minorHAnsi"/>
                    </w:rPr>
                    <w:t xml:space="preserve">Digital Data Format </w:t>
                  </w:r>
                </w:p>
                <w:p w14:paraId="67CC6020" w14:textId="77777777" w:rsidR="006F0E1D" w:rsidRPr="004F592C" w:rsidRDefault="006F0E1D" w:rsidP="006F0E1D">
                  <w:pPr>
                    <w:rPr>
                      <w:rFonts w:cstheme="minorHAnsi"/>
                    </w:rPr>
                  </w:pPr>
                </w:p>
              </w:tc>
              <w:tc>
                <w:tcPr>
                  <w:tcW w:w="1984" w:type="dxa"/>
                </w:tcPr>
                <w:p w14:paraId="269098A6" w14:textId="77777777" w:rsidR="006F0E1D" w:rsidRPr="004F592C" w:rsidRDefault="006F0E1D" w:rsidP="006F0E1D">
                  <w:pPr>
                    <w:rPr>
                      <w:rFonts w:cstheme="minorHAnsi"/>
                    </w:rPr>
                  </w:pPr>
                  <w:r w:rsidRPr="004F592C">
                    <w:rPr>
                      <w:rFonts w:cstheme="minorHAnsi"/>
                    </w:rPr>
                    <w:t>Digital Data Volume (MB, GB, TB)</w:t>
                  </w:r>
                </w:p>
              </w:tc>
              <w:tc>
                <w:tcPr>
                  <w:tcW w:w="2723" w:type="dxa"/>
                </w:tcPr>
                <w:p w14:paraId="143CD6CC" w14:textId="77777777" w:rsidR="006F0E1D" w:rsidRPr="004F592C" w:rsidRDefault="006F0E1D" w:rsidP="006F0E1D">
                  <w:pPr>
                    <w:rPr>
                      <w:rFonts w:cstheme="minorHAnsi"/>
                    </w:rPr>
                  </w:pPr>
                  <w:r w:rsidRPr="004F592C">
                    <w:rPr>
                      <w:rFonts w:cstheme="minorHAnsi"/>
                    </w:rPr>
                    <w:t>Physical Volume</w:t>
                  </w:r>
                </w:p>
                <w:p w14:paraId="7D091650" w14:textId="77777777" w:rsidR="006F0E1D" w:rsidRPr="004F592C" w:rsidRDefault="006F0E1D" w:rsidP="006F0E1D">
                  <w:pPr>
                    <w:rPr>
                      <w:rFonts w:cstheme="minorHAnsi"/>
                    </w:rPr>
                  </w:pPr>
                </w:p>
                <w:p w14:paraId="60AA02D5" w14:textId="77777777" w:rsidR="006F0E1D" w:rsidRPr="004F592C" w:rsidRDefault="006F0E1D" w:rsidP="006F0E1D">
                  <w:pPr>
                    <w:rPr>
                      <w:rFonts w:cstheme="minorHAnsi"/>
                    </w:rPr>
                  </w:pPr>
                </w:p>
              </w:tc>
            </w:tr>
            <w:tr w:rsidR="006F0E1D" w:rsidRPr="00500E0E" w14:paraId="52975FF3" w14:textId="77777777" w:rsidTr="00DD008F">
              <w:tc>
                <w:tcPr>
                  <w:tcW w:w="1588" w:type="dxa"/>
                </w:tcPr>
                <w:p w14:paraId="276B4493" w14:textId="0E4E0551" w:rsidR="006F0E1D" w:rsidRPr="004F592C" w:rsidRDefault="006F0E1D" w:rsidP="006F0E1D">
                  <w:pPr>
                    <w:rPr>
                      <w:rFonts w:cstheme="minorHAnsi"/>
                    </w:rPr>
                  </w:pPr>
                  <w:r w:rsidRPr="004F592C">
                    <w:rPr>
                      <w:rFonts w:cstheme="minorHAnsi"/>
                      <w:sz w:val="22"/>
                      <w:szCs w:val="22"/>
                    </w:rPr>
                    <w:t xml:space="preserve">Blood </w:t>
                  </w:r>
                  <w:proofErr w:type="spellStart"/>
                  <w:r w:rsidRPr="004F592C">
                    <w:rPr>
                      <w:rFonts w:cstheme="minorHAnsi"/>
                      <w:sz w:val="22"/>
                      <w:szCs w:val="22"/>
                    </w:rPr>
                    <w:t>samples_</w:t>
                  </w:r>
                  <w:r w:rsidR="00C65F86" w:rsidRPr="004F592C">
                    <w:rPr>
                      <w:rFonts w:cstheme="minorHAnsi"/>
                      <w:sz w:val="22"/>
                      <w:szCs w:val="22"/>
                    </w:rPr>
                    <w:t>A</w:t>
                  </w:r>
                  <w:r w:rsidRPr="004F592C">
                    <w:rPr>
                      <w:rFonts w:cstheme="minorHAnsi"/>
                      <w:sz w:val="22"/>
                      <w:szCs w:val="22"/>
                    </w:rPr>
                    <w:t>D</w:t>
                  </w:r>
                  <w:proofErr w:type="spellEnd"/>
                  <w:r w:rsidR="00515738" w:rsidRPr="004F592C">
                    <w:rPr>
                      <w:rFonts w:cstheme="minorHAnsi"/>
                      <w:sz w:val="22"/>
                      <w:szCs w:val="22"/>
                    </w:rPr>
                    <w:t xml:space="preserve"> </w:t>
                  </w:r>
                </w:p>
              </w:tc>
              <w:tc>
                <w:tcPr>
                  <w:tcW w:w="1842" w:type="dxa"/>
                </w:tcPr>
                <w:p w14:paraId="593290E5" w14:textId="44BFD94E" w:rsidR="006F0E1D" w:rsidRPr="004F592C" w:rsidRDefault="00515738" w:rsidP="006F0E1D">
                  <w:pPr>
                    <w:rPr>
                      <w:rFonts w:cstheme="minorHAnsi"/>
                    </w:rPr>
                  </w:pPr>
                  <w:r w:rsidRPr="004F592C">
                    <w:rPr>
                      <w:rFonts w:cstheme="minorHAnsi"/>
                    </w:rPr>
                    <w:t>We will collect blood samples of</w:t>
                  </w:r>
                  <w:r w:rsidR="002E13E2" w:rsidRPr="004F592C">
                    <w:rPr>
                      <w:rFonts w:cstheme="minorHAnsi"/>
                    </w:rPr>
                    <w:t xml:space="preserve"> patients </w:t>
                  </w:r>
                  <w:r w:rsidRPr="004F592C">
                    <w:rPr>
                      <w:rFonts w:cstheme="minorHAnsi"/>
                    </w:rPr>
                    <w:t xml:space="preserve">with dementia </w:t>
                  </w:r>
                  <w:r w:rsidR="002E13E2" w:rsidRPr="004F592C">
                    <w:rPr>
                      <w:rFonts w:cstheme="minorHAnsi"/>
                    </w:rPr>
                    <w:t xml:space="preserve">who are staying at the </w:t>
                  </w:r>
                  <w:r w:rsidR="004F592C" w:rsidRPr="004F592C">
                    <w:rPr>
                      <w:rFonts w:cstheme="minorHAnsi"/>
                    </w:rPr>
                    <w:t xml:space="preserve">ward Cog K in Kortenberg. </w:t>
                  </w:r>
                  <w:r w:rsidR="00A53DC3">
                    <w:rPr>
                      <w:rFonts w:cstheme="minorHAnsi"/>
                    </w:rPr>
                    <w:t>We will also collect experimental data from biological experiments</w:t>
                  </w:r>
                  <w:r w:rsidR="00086994">
                    <w:rPr>
                      <w:rFonts w:cstheme="minorHAnsi"/>
                    </w:rPr>
                    <w:t xml:space="preserve">. </w:t>
                  </w:r>
                  <w:r w:rsidR="00F20F4F">
                    <w:rPr>
                      <w:rFonts w:cstheme="minorHAnsi"/>
                    </w:rPr>
                    <w:t xml:space="preserve"> </w:t>
                  </w:r>
                </w:p>
              </w:tc>
              <w:tc>
                <w:tcPr>
                  <w:tcW w:w="1701" w:type="dxa"/>
                </w:tcPr>
                <w:p w14:paraId="03ED84B3" w14:textId="02A6D144" w:rsidR="006F0E1D" w:rsidRPr="004F592C" w:rsidRDefault="004F592C" w:rsidP="006F0E1D">
                  <w:pPr>
                    <w:rPr>
                      <w:rFonts w:eastAsia="MS Gothic" w:cstheme="minorHAnsi"/>
                      <w:lang w:val="en-US"/>
                    </w:rPr>
                  </w:pPr>
                  <w:r w:rsidRPr="004F592C">
                    <w:rPr>
                      <w:rFonts w:eastAsia="MS Gothic" w:cstheme="minorHAnsi"/>
                      <w:lang w:val="en-US"/>
                    </w:rPr>
                    <w:t>We will generate new data</w:t>
                  </w:r>
                </w:p>
              </w:tc>
              <w:tc>
                <w:tcPr>
                  <w:tcW w:w="1985" w:type="dxa"/>
                </w:tcPr>
                <w:p w14:paraId="4A0882E5" w14:textId="77BD497D" w:rsidR="006F0E1D" w:rsidRPr="004F592C" w:rsidRDefault="00F90343" w:rsidP="006F0E1D">
                  <w:pPr>
                    <w:rPr>
                      <w:rFonts w:eastAsia="MS Gothic" w:cstheme="minorHAnsi"/>
                      <w:lang w:val="en-US"/>
                    </w:rPr>
                  </w:pPr>
                  <w:r>
                    <w:rPr>
                      <w:rFonts w:eastAsia="MS Gothic" w:cstheme="minorHAnsi"/>
                      <w:lang w:val="en-US"/>
                    </w:rPr>
                    <w:t>We will collect p</w:t>
                  </w:r>
                  <w:r w:rsidR="006F0E1D" w:rsidRPr="004F592C">
                    <w:rPr>
                      <w:rFonts w:eastAsia="MS Gothic" w:cstheme="minorHAnsi"/>
                      <w:lang w:val="en-US"/>
                    </w:rPr>
                    <w:t xml:space="preserve">hysical </w:t>
                  </w:r>
                  <w:r w:rsidR="009465F6">
                    <w:rPr>
                      <w:rFonts w:eastAsia="MS Gothic" w:cstheme="minorHAnsi"/>
                      <w:lang w:val="en-US"/>
                    </w:rPr>
                    <w:t>data</w:t>
                  </w:r>
                  <w:r>
                    <w:rPr>
                      <w:rFonts w:eastAsia="MS Gothic" w:cstheme="minorHAnsi"/>
                      <w:lang w:val="en-US"/>
                    </w:rPr>
                    <w:t>, namely h</w:t>
                  </w:r>
                  <w:r w:rsidR="009465F6">
                    <w:rPr>
                      <w:rFonts w:eastAsia="MS Gothic" w:cstheme="minorHAnsi"/>
                      <w:lang w:val="en-US"/>
                    </w:rPr>
                    <w:t>uman peripheral blood</w:t>
                  </w:r>
                  <w:r>
                    <w:rPr>
                      <w:rFonts w:eastAsia="MS Gothic" w:cstheme="minorHAnsi"/>
                      <w:lang w:val="en-US"/>
                    </w:rPr>
                    <w:t>.</w:t>
                  </w:r>
                  <w:r w:rsidR="0064533C">
                    <w:rPr>
                      <w:rFonts w:eastAsia="MS Gothic" w:cstheme="minorHAnsi"/>
                      <w:lang w:val="en-US"/>
                    </w:rPr>
                    <w:t xml:space="preserve"> </w:t>
                  </w:r>
                  <w:r w:rsidR="00086994">
                    <w:rPr>
                      <w:rFonts w:eastAsia="MS Gothic" w:cstheme="minorHAnsi"/>
                      <w:lang w:val="en-US"/>
                    </w:rPr>
                    <w:t>Results from experimental data will be digital</w:t>
                  </w:r>
                  <w:r w:rsidR="0018084F">
                    <w:rPr>
                      <w:rFonts w:eastAsia="MS Gothic" w:cstheme="minorHAnsi"/>
                      <w:lang w:val="en-US"/>
                    </w:rPr>
                    <w:t>.</w:t>
                  </w:r>
                </w:p>
              </w:tc>
              <w:tc>
                <w:tcPr>
                  <w:tcW w:w="1984" w:type="dxa"/>
                </w:tcPr>
                <w:p w14:paraId="43926A0D" w14:textId="1DE54EEB" w:rsidR="006F0E1D" w:rsidRPr="004F592C" w:rsidRDefault="009748F2" w:rsidP="006F0E1D">
                  <w:pPr>
                    <w:rPr>
                      <w:rFonts w:eastAsia="MS Gothic" w:cstheme="minorHAnsi"/>
                      <w:lang w:val="en-US"/>
                    </w:rPr>
                  </w:pPr>
                  <w:r>
                    <w:rPr>
                      <w:rFonts w:eastAsia="MS Gothic" w:cstheme="minorHAnsi"/>
                      <w:lang w:val="en-US"/>
                    </w:rPr>
                    <w:t xml:space="preserve">Experimental </w:t>
                  </w:r>
                </w:p>
              </w:tc>
              <w:tc>
                <w:tcPr>
                  <w:tcW w:w="1560" w:type="dxa"/>
                </w:tcPr>
                <w:p w14:paraId="2A51937C" w14:textId="77777777" w:rsidR="006F0E1D" w:rsidRDefault="009748F2" w:rsidP="006F0E1D">
                  <w:pPr>
                    <w:rPr>
                      <w:rFonts w:eastAsia="MS Gothic" w:cstheme="minorHAnsi"/>
                      <w:lang w:val="en-US"/>
                    </w:rPr>
                  </w:pPr>
                  <w:r>
                    <w:rPr>
                      <w:rFonts w:eastAsia="MS Gothic" w:cstheme="minorHAnsi"/>
                      <w:lang w:val="en-US"/>
                    </w:rPr>
                    <w:t>.txt</w:t>
                  </w:r>
                </w:p>
                <w:p w14:paraId="62FB4CE9" w14:textId="33325AAD" w:rsidR="009748F2" w:rsidRPr="004F592C" w:rsidRDefault="009748F2" w:rsidP="006F0E1D">
                  <w:pPr>
                    <w:rPr>
                      <w:rFonts w:eastAsia="MS Gothic" w:cstheme="minorHAnsi"/>
                      <w:lang w:val="en-US"/>
                    </w:rPr>
                  </w:pPr>
                  <w:r>
                    <w:rPr>
                      <w:rFonts w:eastAsia="MS Gothic" w:cstheme="minorHAnsi"/>
                      <w:lang w:val="en-US"/>
                    </w:rPr>
                    <w:t>.</w:t>
                  </w:r>
                  <w:r w:rsidR="0077792D">
                    <w:rPr>
                      <w:rFonts w:eastAsia="MS Gothic" w:cstheme="minorHAnsi"/>
                      <w:lang w:val="en-US"/>
                    </w:rPr>
                    <w:t>xlsx</w:t>
                  </w:r>
                </w:p>
              </w:tc>
              <w:tc>
                <w:tcPr>
                  <w:tcW w:w="1984" w:type="dxa"/>
                </w:tcPr>
                <w:p w14:paraId="5DC27ED4" w14:textId="6EC47EB4" w:rsidR="006F0E1D" w:rsidRPr="004F592C" w:rsidRDefault="0077792D" w:rsidP="006F0E1D">
                  <w:pPr>
                    <w:rPr>
                      <w:rFonts w:eastAsia="MS Gothic" w:cstheme="minorHAnsi"/>
                      <w:lang w:val="en-US"/>
                    </w:rPr>
                  </w:pPr>
                  <w:r>
                    <w:rPr>
                      <w:rFonts w:eastAsia="MS Gothic" w:cstheme="minorHAnsi"/>
                      <w:lang w:val="en-US"/>
                    </w:rPr>
                    <w:t>&lt;1GB</w:t>
                  </w:r>
                </w:p>
              </w:tc>
              <w:tc>
                <w:tcPr>
                  <w:tcW w:w="2723" w:type="dxa"/>
                </w:tcPr>
                <w:p w14:paraId="09887258" w14:textId="257F9E7D" w:rsidR="006F0E1D" w:rsidRPr="00467EE0" w:rsidRDefault="006F0E1D" w:rsidP="006F0E1D">
                  <w:pPr>
                    <w:rPr>
                      <w:rFonts w:cstheme="minorHAnsi"/>
                      <w:lang w:val="en-US"/>
                    </w:rPr>
                  </w:pPr>
                  <w:r w:rsidRPr="00467EE0">
                    <w:rPr>
                      <w:rFonts w:cstheme="minorHAnsi"/>
                      <w:lang w:val="en-US"/>
                    </w:rPr>
                    <w:t xml:space="preserve">1 </w:t>
                  </w:r>
                  <w:r w:rsidR="00FB49CD" w:rsidRPr="00467EE0">
                    <w:rPr>
                      <w:rFonts w:cstheme="minorHAnsi"/>
                      <w:lang w:val="en-US"/>
                    </w:rPr>
                    <w:t xml:space="preserve">to 2 </w:t>
                  </w:r>
                  <w:r w:rsidRPr="00467EE0">
                    <w:rPr>
                      <w:rFonts w:cstheme="minorHAnsi"/>
                      <w:lang w:val="en-US"/>
                    </w:rPr>
                    <w:t>sample</w:t>
                  </w:r>
                  <w:r w:rsidR="00FB49CD" w:rsidRPr="00467EE0">
                    <w:rPr>
                      <w:rFonts w:cstheme="minorHAnsi"/>
                      <w:lang w:val="en-US"/>
                    </w:rPr>
                    <w:t>s</w:t>
                  </w:r>
                  <w:r w:rsidRPr="00467EE0">
                    <w:rPr>
                      <w:rFonts w:cstheme="minorHAnsi"/>
                      <w:lang w:val="en-US"/>
                    </w:rPr>
                    <w:t xml:space="preserve"> per patient, 1 blood sample contains max 80ml, aim to include 48 patients</w:t>
                  </w:r>
                </w:p>
              </w:tc>
            </w:tr>
          </w:tbl>
          <w:p w14:paraId="6760315E" w14:textId="6CC28D50" w:rsidR="00BA789F" w:rsidRPr="00467EE0" w:rsidRDefault="00BA789F" w:rsidP="008D3E0D">
            <w:pPr>
              <w:spacing w:before="80"/>
              <w:rPr>
                <w:rFonts w:cstheme="minorHAnsi"/>
                <w:lang w:val="en-US"/>
              </w:rPr>
            </w:pPr>
          </w:p>
          <w:p w14:paraId="216E0488" w14:textId="6F91A1CD" w:rsidR="00195FB6" w:rsidRDefault="00195FB6" w:rsidP="00BA789F">
            <w:pPr>
              <w:spacing w:before="80"/>
              <w:rPr>
                <w:rFonts w:cstheme="minorHAnsi"/>
                <w:b/>
                <w:bCs/>
                <w:lang w:val="en-US"/>
              </w:rPr>
            </w:pPr>
            <w:r w:rsidRPr="004F592C">
              <w:rPr>
                <w:rFonts w:cstheme="minorHAnsi"/>
                <w:b/>
                <w:bCs/>
                <w:lang w:val="en-US"/>
              </w:rPr>
              <w:lastRenderedPageBreak/>
              <w:t xml:space="preserve">WP2: </w:t>
            </w:r>
            <w:r w:rsidR="0073481D" w:rsidRPr="004F592C">
              <w:rPr>
                <w:rFonts w:cstheme="minorHAnsi"/>
                <w:b/>
                <w:bCs/>
                <w:lang w:val="en-US"/>
              </w:rPr>
              <w:t>Investigat</w:t>
            </w:r>
            <w:r w:rsidR="009C041C" w:rsidRPr="004F592C">
              <w:rPr>
                <w:rFonts w:cstheme="minorHAnsi"/>
                <w:b/>
                <w:bCs/>
                <w:lang w:val="en-US"/>
              </w:rPr>
              <w:t>ing</w:t>
            </w:r>
            <w:r w:rsidR="0073481D" w:rsidRPr="004F592C">
              <w:rPr>
                <w:rFonts w:cstheme="minorHAnsi"/>
                <w:b/>
                <w:bCs/>
                <w:lang w:val="en-US"/>
              </w:rPr>
              <w:t xml:space="preserve"> the </w:t>
            </w:r>
            <w:r w:rsidR="009C041C" w:rsidRPr="004F592C">
              <w:rPr>
                <w:rFonts w:cstheme="minorHAnsi"/>
                <w:b/>
                <w:bCs/>
                <w:lang w:val="en-US"/>
              </w:rPr>
              <w:t xml:space="preserve">role of the gut microbiome </w:t>
            </w:r>
            <w:r w:rsidR="006F41F7" w:rsidRPr="004F592C">
              <w:rPr>
                <w:rFonts w:cstheme="minorHAnsi"/>
                <w:b/>
                <w:bCs/>
                <w:lang w:val="en-US"/>
              </w:rPr>
              <w:t>regarding agitation</w:t>
            </w:r>
            <w:r w:rsidR="00FB49CD">
              <w:rPr>
                <w:rFonts w:cstheme="minorHAnsi"/>
                <w:b/>
                <w:bCs/>
                <w:lang w:val="en-US"/>
              </w:rPr>
              <w:t xml:space="preserve"> and sleep</w:t>
            </w:r>
            <w:r w:rsidR="006F41F7" w:rsidRPr="004F592C">
              <w:rPr>
                <w:rFonts w:cstheme="minorHAnsi"/>
                <w:b/>
                <w:bCs/>
                <w:lang w:val="en-US"/>
              </w:rPr>
              <w:t xml:space="preserve"> in people with Alzheimer’s Disease. </w:t>
            </w:r>
          </w:p>
          <w:p w14:paraId="1A69C9BC" w14:textId="7ACEF5E7" w:rsidR="00E70877" w:rsidRPr="00E70877" w:rsidRDefault="00E70877" w:rsidP="00E70877">
            <w:pPr>
              <w:spacing w:before="80"/>
              <w:rPr>
                <w:rFonts w:cstheme="minorHAnsi"/>
                <w:lang w:val="en-US"/>
              </w:rPr>
            </w:pPr>
            <w:r>
              <w:rPr>
                <w:rFonts w:cstheme="minorHAnsi"/>
                <w:b/>
                <w:bCs/>
                <w:lang w:val="en-US"/>
              </w:rPr>
              <w:t xml:space="preserve">Source: </w:t>
            </w:r>
            <w:r>
              <w:rPr>
                <w:rFonts w:cstheme="minorHAnsi"/>
                <w:lang w:val="en-US"/>
              </w:rPr>
              <w:t>feces samples of patients with dementia, who are staying at the ward Cog K in Kortenberg</w:t>
            </w:r>
          </w:p>
          <w:p w14:paraId="2AD6E47E" w14:textId="2AC3F3C3" w:rsidR="00E70877" w:rsidRDefault="00E70877" w:rsidP="00E70877">
            <w:pPr>
              <w:spacing w:before="80"/>
              <w:rPr>
                <w:rFonts w:cstheme="minorHAnsi"/>
                <w:lang w:val="en-US"/>
              </w:rPr>
            </w:pPr>
            <w:r w:rsidRPr="00E70877">
              <w:rPr>
                <w:rFonts w:cstheme="minorHAnsi"/>
                <w:b/>
                <w:bCs/>
                <w:lang w:val="en-US"/>
              </w:rPr>
              <w:t xml:space="preserve">Type: </w:t>
            </w:r>
            <w:r w:rsidR="004447D2">
              <w:rPr>
                <w:rFonts w:cstheme="minorHAnsi"/>
                <w:lang w:val="en-US"/>
              </w:rPr>
              <w:t>physical data (feces samples</w:t>
            </w:r>
            <w:proofErr w:type="gramStart"/>
            <w:r w:rsidR="004447D2">
              <w:rPr>
                <w:rFonts w:cstheme="minorHAnsi"/>
                <w:lang w:val="en-US"/>
              </w:rPr>
              <w:t>) )</w:t>
            </w:r>
            <w:proofErr w:type="gramEnd"/>
            <w:r w:rsidR="004447D2">
              <w:rPr>
                <w:rFonts w:cstheme="minorHAnsi"/>
                <w:lang w:val="en-US"/>
              </w:rPr>
              <w:t>, digital data from</w:t>
            </w:r>
            <w:r w:rsidR="00D579A5">
              <w:rPr>
                <w:rFonts w:cstheme="minorHAnsi"/>
                <w:lang w:val="en-US"/>
              </w:rPr>
              <w:t xml:space="preserve"> bacterial analysis of feces samples (</w:t>
            </w:r>
            <w:r w:rsidR="00A83867">
              <w:rPr>
                <w:rFonts w:cstheme="minorHAnsi"/>
                <w:lang w:val="en-US"/>
              </w:rPr>
              <w:t xml:space="preserve">16s rRNA </w:t>
            </w:r>
            <w:r w:rsidR="00D96461">
              <w:rPr>
                <w:rFonts w:cstheme="minorHAnsi"/>
                <w:lang w:val="en-US"/>
              </w:rPr>
              <w:t xml:space="preserve">gene </w:t>
            </w:r>
            <w:r w:rsidR="002454CE">
              <w:rPr>
                <w:rFonts w:cstheme="minorHAnsi"/>
                <w:lang w:val="en-US"/>
              </w:rPr>
              <w:t>sequencing</w:t>
            </w:r>
            <w:r w:rsidR="00D579A5">
              <w:rPr>
                <w:rFonts w:cstheme="minorHAnsi"/>
                <w:lang w:val="en-US"/>
              </w:rPr>
              <w:t xml:space="preserve">, images </w:t>
            </w:r>
            <w:r w:rsidR="005529BF">
              <w:rPr>
                <w:rFonts w:cstheme="minorHAnsi"/>
                <w:lang w:val="en-US"/>
              </w:rPr>
              <w:t xml:space="preserve">related to </w:t>
            </w:r>
            <w:r w:rsidR="007112FD">
              <w:rPr>
                <w:rFonts w:cstheme="minorHAnsi"/>
                <w:lang w:val="en-US"/>
              </w:rPr>
              <w:t xml:space="preserve">the analysis of the feces samples). </w:t>
            </w:r>
            <w:r w:rsidR="00CD1675">
              <w:rPr>
                <w:rFonts w:cstheme="minorHAnsi"/>
                <w:lang w:val="en-US"/>
              </w:rPr>
              <w:t xml:space="preserve"> </w:t>
            </w:r>
          </w:p>
          <w:p w14:paraId="13C4E776" w14:textId="77777777" w:rsidR="007112FD" w:rsidRDefault="00E70877" w:rsidP="00E70877">
            <w:pPr>
              <w:spacing w:before="80"/>
              <w:rPr>
                <w:rFonts w:cstheme="minorHAnsi"/>
                <w:b/>
                <w:bCs/>
                <w:lang w:val="en-US"/>
              </w:rPr>
            </w:pPr>
            <w:r w:rsidRPr="00E70877">
              <w:rPr>
                <w:rFonts w:cstheme="minorHAnsi"/>
                <w:b/>
                <w:bCs/>
                <w:lang w:val="en-US"/>
              </w:rPr>
              <w:t xml:space="preserve">Format: </w:t>
            </w:r>
          </w:p>
          <w:p w14:paraId="48CE0C07" w14:textId="2F1B667E" w:rsidR="007112FD" w:rsidRDefault="007112FD" w:rsidP="00E70877">
            <w:pPr>
              <w:spacing w:before="80"/>
              <w:rPr>
                <w:rFonts w:cstheme="minorHAnsi"/>
                <w:lang w:val="en-US"/>
              </w:rPr>
            </w:pPr>
            <w:r>
              <w:rPr>
                <w:rFonts w:cstheme="minorHAnsi"/>
                <w:lang w:val="en-US"/>
              </w:rPr>
              <w:t>Feces samples are stored in -</w:t>
            </w:r>
            <w:r w:rsidR="006B14C3">
              <w:rPr>
                <w:rFonts w:cstheme="minorHAnsi"/>
                <w:lang w:val="en-US"/>
              </w:rPr>
              <w:t>8</w:t>
            </w:r>
            <w:r>
              <w:rPr>
                <w:rFonts w:cstheme="minorHAnsi"/>
                <w:lang w:val="en-US"/>
              </w:rPr>
              <w:t>0°C freezer</w:t>
            </w:r>
            <w:r w:rsidR="00A001AE">
              <w:rPr>
                <w:rFonts w:cstheme="minorHAnsi"/>
                <w:lang w:val="en-US"/>
              </w:rPr>
              <w:t xml:space="preserve">, </w:t>
            </w:r>
            <w:r w:rsidR="00A001AE" w:rsidRPr="00D5619A">
              <w:rPr>
                <w:rFonts w:cstheme="minorHAnsi"/>
                <w:lang w:val="en-US"/>
              </w:rPr>
              <w:t xml:space="preserve">an excel list with the amount and origin of the samples is stored on </w:t>
            </w:r>
            <w:proofErr w:type="spellStart"/>
            <w:r w:rsidR="00172B30">
              <w:rPr>
                <w:rFonts w:cstheme="minorHAnsi"/>
                <w:lang w:val="en-US"/>
              </w:rPr>
              <w:t>REDCap</w:t>
            </w:r>
            <w:proofErr w:type="spellEnd"/>
            <w:r w:rsidR="00172B30">
              <w:rPr>
                <w:rFonts w:cstheme="minorHAnsi"/>
                <w:lang w:val="en-US"/>
              </w:rPr>
              <w:t xml:space="preserve"> </w:t>
            </w:r>
            <w:r w:rsidR="00A001AE" w:rsidRPr="00D5619A">
              <w:rPr>
                <w:rFonts w:cstheme="minorHAnsi"/>
                <w:lang w:val="en-US"/>
              </w:rPr>
              <w:t>(secured)</w:t>
            </w:r>
            <w:r w:rsidR="00D5619A">
              <w:rPr>
                <w:rFonts w:cstheme="minorHAnsi"/>
                <w:lang w:val="en-US"/>
              </w:rPr>
              <w:t>.</w:t>
            </w:r>
          </w:p>
          <w:p w14:paraId="5397219D" w14:textId="41C4E71A" w:rsidR="006B14C3" w:rsidRDefault="006B14C3" w:rsidP="006B14C3">
            <w:pPr>
              <w:spacing w:before="80"/>
              <w:rPr>
                <w:rFonts w:cstheme="minorHAnsi"/>
                <w:lang w:val="en-US"/>
              </w:rPr>
            </w:pPr>
            <w:r>
              <w:rPr>
                <w:rFonts w:cstheme="minorHAnsi"/>
                <w:lang w:val="en-US"/>
              </w:rPr>
              <w:t xml:space="preserve">Experimental results are stored in </w:t>
            </w:r>
            <w:r w:rsidR="004F126E">
              <w:rPr>
                <w:rFonts w:cstheme="minorHAnsi"/>
                <w:lang w:val="en-US"/>
              </w:rPr>
              <w:t xml:space="preserve">secured </w:t>
            </w:r>
            <w:r>
              <w:rPr>
                <w:rFonts w:cstheme="minorHAnsi"/>
                <w:lang w:val="en-US"/>
              </w:rPr>
              <w:t>databases in Microsoft Excel (.xlsx) and in text format (as overview list op samples, reports, papers in MS word).</w:t>
            </w:r>
            <w:r w:rsidR="0076063D">
              <w:rPr>
                <w:rFonts w:cstheme="minorHAnsi"/>
                <w:lang w:val="en-US"/>
              </w:rPr>
              <w:t xml:space="preserve"> Images are stored </w:t>
            </w:r>
            <w:r w:rsidR="0051512F">
              <w:rPr>
                <w:rFonts w:cstheme="minorHAnsi"/>
                <w:lang w:val="en-US"/>
              </w:rPr>
              <w:t>as GIF or JPEG</w:t>
            </w:r>
            <w:r w:rsidR="00E30411">
              <w:rPr>
                <w:rFonts w:cstheme="minorHAnsi"/>
                <w:lang w:val="en-US"/>
              </w:rPr>
              <w:t xml:space="preserve"> images</w:t>
            </w:r>
            <w:r w:rsidR="0051512F">
              <w:rPr>
                <w:rFonts w:cstheme="minorHAnsi"/>
                <w:lang w:val="en-US"/>
              </w:rPr>
              <w:t>.</w:t>
            </w:r>
            <w:r>
              <w:rPr>
                <w:rFonts w:cstheme="minorHAnsi"/>
                <w:lang w:val="en-US"/>
              </w:rPr>
              <w:t xml:space="preserve"> </w:t>
            </w:r>
          </w:p>
          <w:p w14:paraId="6ACFC439" w14:textId="454020C2" w:rsidR="00E70877" w:rsidRDefault="00E70877" w:rsidP="00E70877">
            <w:pPr>
              <w:spacing w:before="80"/>
              <w:rPr>
                <w:rFonts w:cstheme="minorHAnsi"/>
                <w:b/>
                <w:bCs/>
                <w:lang w:val="en-US"/>
              </w:rPr>
            </w:pPr>
            <w:r w:rsidRPr="00E70877">
              <w:rPr>
                <w:rFonts w:cstheme="minorHAnsi"/>
                <w:b/>
                <w:bCs/>
                <w:lang w:val="en-US"/>
              </w:rPr>
              <w:t>Estimated size: 1</w:t>
            </w:r>
            <w:r w:rsidR="00D93475">
              <w:rPr>
                <w:rFonts w:cstheme="minorHAnsi"/>
                <w:b/>
                <w:bCs/>
                <w:lang w:val="en-US"/>
              </w:rPr>
              <w:t xml:space="preserve">-10 </w:t>
            </w:r>
            <w:r w:rsidRPr="00E70877">
              <w:rPr>
                <w:rFonts w:cstheme="minorHAnsi"/>
                <w:b/>
                <w:bCs/>
                <w:lang w:val="en-US"/>
              </w:rPr>
              <w:t>Gb</w:t>
            </w:r>
            <w:r w:rsidR="00D93475">
              <w:rPr>
                <w:rFonts w:cstheme="minorHAnsi"/>
                <w:b/>
                <w:bCs/>
                <w:lang w:val="en-US"/>
              </w:rPr>
              <w:t xml:space="preserve"> </w:t>
            </w:r>
          </w:p>
          <w:tbl>
            <w:tblPr>
              <w:tblStyle w:val="Tabelraster"/>
              <w:tblW w:w="0" w:type="auto"/>
              <w:tblLayout w:type="fixed"/>
              <w:tblLook w:val="04A0" w:firstRow="1" w:lastRow="0" w:firstColumn="1" w:lastColumn="0" w:noHBand="0" w:noVBand="1"/>
            </w:tblPr>
            <w:tblGrid>
              <w:gridCol w:w="1162"/>
              <w:gridCol w:w="2268"/>
              <w:gridCol w:w="1276"/>
              <w:gridCol w:w="2693"/>
              <w:gridCol w:w="1701"/>
              <w:gridCol w:w="1560"/>
              <w:gridCol w:w="1984"/>
              <w:gridCol w:w="2723"/>
            </w:tblGrid>
            <w:tr w:rsidR="00A85781" w:rsidRPr="004F592C" w14:paraId="0CD712B3" w14:textId="77777777" w:rsidTr="00DD008F">
              <w:tc>
                <w:tcPr>
                  <w:tcW w:w="1162" w:type="dxa"/>
                </w:tcPr>
                <w:p w14:paraId="0B458033" w14:textId="77777777" w:rsidR="00A85781" w:rsidRPr="004F592C" w:rsidRDefault="00A85781" w:rsidP="00A85781">
                  <w:pPr>
                    <w:rPr>
                      <w:rFonts w:cstheme="minorHAnsi"/>
                    </w:rPr>
                  </w:pPr>
                  <w:r w:rsidRPr="004F592C">
                    <w:rPr>
                      <w:rFonts w:cstheme="minorHAnsi"/>
                    </w:rPr>
                    <w:t>Dataset Name</w:t>
                  </w:r>
                </w:p>
              </w:tc>
              <w:tc>
                <w:tcPr>
                  <w:tcW w:w="2268" w:type="dxa"/>
                </w:tcPr>
                <w:p w14:paraId="0453CD24" w14:textId="77777777" w:rsidR="00A85781" w:rsidRPr="004F592C" w:rsidRDefault="00A85781" w:rsidP="00A85781">
                  <w:pPr>
                    <w:rPr>
                      <w:rFonts w:cstheme="minorHAnsi"/>
                    </w:rPr>
                  </w:pPr>
                  <w:r w:rsidRPr="004F592C">
                    <w:rPr>
                      <w:rFonts w:cstheme="minorHAnsi"/>
                    </w:rPr>
                    <w:t>Description</w:t>
                  </w:r>
                </w:p>
              </w:tc>
              <w:tc>
                <w:tcPr>
                  <w:tcW w:w="1276" w:type="dxa"/>
                </w:tcPr>
                <w:p w14:paraId="1DF1A2CA" w14:textId="77777777" w:rsidR="00A85781" w:rsidRPr="004F592C" w:rsidRDefault="00A85781" w:rsidP="00A85781">
                  <w:pPr>
                    <w:rPr>
                      <w:rFonts w:cstheme="minorHAnsi"/>
                    </w:rPr>
                  </w:pPr>
                  <w:r w:rsidRPr="004F592C">
                    <w:rPr>
                      <w:rFonts w:cstheme="minorHAnsi"/>
                    </w:rPr>
                    <w:t xml:space="preserve">New or </w:t>
                  </w:r>
                  <w:proofErr w:type="gramStart"/>
                  <w:r w:rsidRPr="004F592C">
                    <w:rPr>
                      <w:rFonts w:cstheme="minorHAnsi"/>
                    </w:rPr>
                    <w:t>Reused</w:t>
                  </w:r>
                  <w:proofErr w:type="gramEnd"/>
                  <w:r w:rsidRPr="004F592C">
                    <w:rPr>
                      <w:rFonts w:cstheme="minorHAnsi"/>
                    </w:rPr>
                    <w:t xml:space="preserve"> </w:t>
                  </w:r>
                </w:p>
              </w:tc>
              <w:tc>
                <w:tcPr>
                  <w:tcW w:w="2693" w:type="dxa"/>
                </w:tcPr>
                <w:p w14:paraId="59FEE883" w14:textId="77777777" w:rsidR="00A85781" w:rsidRPr="004F592C" w:rsidRDefault="00A85781" w:rsidP="00A85781">
                  <w:pPr>
                    <w:rPr>
                      <w:rFonts w:cstheme="minorHAnsi"/>
                    </w:rPr>
                  </w:pPr>
                  <w:r w:rsidRPr="004F592C">
                    <w:rPr>
                      <w:rFonts w:cstheme="minorHAnsi"/>
                    </w:rPr>
                    <w:t xml:space="preserve">Digital or Physical </w:t>
                  </w:r>
                </w:p>
              </w:tc>
              <w:tc>
                <w:tcPr>
                  <w:tcW w:w="1701" w:type="dxa"/>
                </w:tcPr>
                <w:p w14:paraId="232ACE38" w14:textId="77777777" w:rsidR="00A85781" w:rsidRPr="004F592C" w:rsidRDefault="00A85781" w:rsidP="00A85781">
                  <w:pPr>
                    <w:rPr>
                      <w:rFonts w:cstheme="minorHAnsi"/>
                    </w:rPr>
                  </w:pPr>
                  <w:r w:rsidRPr="004F592C">
                    <w:rPr>
                      <w:rFonts w:cstheme="minorHAnsi"/>
                    </w:rPr>
                    <w:t>Digital Data Type</w:t>
                  </w:r>
                </w:p>
                <w:p w14:paraId="3C361203" w14:textId="77777777" w:rsidR="00A85781" w:rsidRPr="004F592C" w:rsidRDefault="00A85781" w:rsidP="00A85781">
                  <w:pPr>
                    <w:rPr>
                      <w:rFonts w:cstheme="minorHAnsi"/>
                    </w:rPr>
                  </w:pPr>
                </w:p>
              </w:tc>
              <w:tc>
                <w:tcPr>
                  <w:tcW w:w="1560" w:type="dxa"/>
                </w:tcPr>
                <w:p w14:paraId="015DC480" w14:textId="77777777" w:rsidR="00A85781" w:rsidRPr="004F592C" w:rsidRDefault="00A85781" w:rsidP="00A85781">
                  <w:pPr>
                    <w:rPr>
                      <w:rFonts w:cstheme="minorHAnsi"/>
                    </w:rPr>
                  </w:pPr>
                  <w:r w:rsidRPr="004F592C">
                    <w:rPr>
                      <w:rFonts w:cstheme="minorHAnsi"/>
                    </w:rPr>
                    <w:t xml:space="preserve">Digital Data Format </w:t>
                  </w:r>
                </w:p>
                <w:p w14:paraId="054819F3" w14:textId="77777777" w:rsidR="00A85781" w:rsidRPr="004F592C" w:rsidRDefault="00A85781" w:rsidP="00A85781">
                  <w:pPr>
                    <w:rPr>
                      <w:rFonts w:cstheme="minorHAnsi"/>
                    </w:rPr>
                  </w:pPr>
                </w:p>
              </w:tc>
              <w:tc>
                <w:tcPr>
                  <w:tcW w:w="1984" w:type="dxa"/>
                </w:tcPr>
                <w:p w14:paraId="3A1842A4" w14:textId="77777777" w:rsidR="00A85781" w:rsidRPr="004F592C" w:rsidRDefault="00A85781" w:rsidP="00A85781">
                  <w:pPr>
                    <w:rPr>
                      <w:rFonts w:cstheme="minorHAnsi"/>
                    </w:rPr>
                  </w:pPr>
                  <w:r w:rsidRPr="004F592C">
                    <w:rPr>
                      <w:rFonts w:cstheme="minorHAnsi"/>
                    </w:rPr>
                    <w:t>Digital Data Volume (MB, GB, TB)</w:t>
                  </w:r>
                </w:p>
              </w:tc>
              <w:tc>
                <w:tcPr>
                  <w:tcW w:w="2723" w:type="dxa"/>
                </w:tcPr>
                <w:p w14:paraId="4FC157DD" w14:textId="77777777" w:rsidR="00A85781" w:rsidRPr="004F592C" w:rsidRDefault="00A85781" w:rsidP="00A85781">
                  <w:pPr>
                    <w:rPr>
                      <w:rFonts w:cstheme="minorHAnsi"/>
                    </w:rPr>
                  </w:pPr>
                  <w:r w:rsidRPr="004F592C">
                    <w:rPr>
                      <w:rFonts w:cstheme="minorHAnsi"/>
                    </w:rPr>
                    <w:t>Physical Volume</w:t>
                  </w:r>
                </w:p>
                <w:p w14:paraId="4754A269" w14:textId="77777777" w:rsidR="00A85781" w:rsidRPr="004F592C" w:rsidRDefault="00A85781" w:rsidP="00A85781">
                  <w:pPr>
                    <w:rPr>
                      <w:rFonts w:cstheme="minorHAnsi"/>
                    </w:rPr>
                  </w:pPr>
                </w:p>
                <w:p w14:paraId="14E769EB" w14:textId="77777777" w:rsidR="00A85781" w:rsidRPr="004F592C" w:rsidRDefault="00A85781" w:rsidP="00A85781">
                  <w:pPr>
                    <w:rPr>
                      <w:rFonts w:cstheme="minorHAnsi"/>
                    </w:rPr>
                  </w:pPr>
                </w:p>
              </w:tc>
            </w:tr>
            <w:tr w:rsidR="00A85781" w:rsidRPr="004F592C" w14:paraId="7899F6B4" w14:textId="77777777" w:rsidTr="00DD008F">
              <w:tc>
                <w:tcPr>
                  <w:tcW w:w="1162" w:type="dxa"/>
                </w:tcPr>
                <w:p w14:paraId="23853AC6" w14:textId="5B6D9746" w:rsidR="00A85781" w:rsidRPr="004F592C" w:rsidRDefault="00D00F42" w:rsidP="00A85781">
                  <w:pPr>
                    <w:rPr>
                      <w:rFonts w:cstheme="minorHAnsi"/>
                      <w:sz w:val="22"/>
                      <w:szCs w:val="22"/>
                    </w:rPr>
                  </w:pPr>
                  <w:r>
                    <w:rPr>
                      <w:rFonts w:cstheme="minorHAnsi"/>
                      <w:sz w:val="22"/>
                      <w:szCs w:val="22"/>
                    </w:rPr>
                    <w:t>F</w:t>
                  </w:r>
                  <w:r w:rsidR="00317F39">
                    <w:rPr>
                      <w:rFonts w:cstheme="minorHAnsi"/>
                      <w:sz w:val="22"/>
                      <w:szCs w:val="22"/>
                    </w:rPr>
                    <w:t>a</w:t>
                  </w:r>
                  <w:r w:rsidR="00A85781" w:rsidRPr="004F592C">
                    <w:rPr>
                      <w:rFonts w:cstheme="minorHAnsi"/>
                      <w:sz w:val="22"/>
                      <w:szCs w:val="22"/>
                    </w:rPr>
                    <w:t xml:space="preserve">eces </w:t>
                  </w:r>
                  <w:proofErr w:type="spellStart"/>
                  <w:r w:rsidR="00A85781" w:rsidRPr="004F592C">
                    <w:rPr>
                      <w:rFonts w:cstheme="minorHAnsi"/>
                      <w:sz w:val="22"/>
                      <w:szCs w:val="22"/>
                    </w:rPr>
                    <w:t>samples</w:t>
                  </w:r>
                  <w:r>
                    <w:rPr>
                      <w:rFonts w:cstheme="minorHAnsi"/>
                      <w:sz w:val="22"/>
                      <w:szCs w:val="22"/>
                    </w:rPr>
                    <w:t>_AD</w:t>
                  </w:r>
                  <w:proofErr w:type="spellEnd"/>
                </w:p>
              </w:tc>
              <w:tc>
                <w:tcPr>
                  <w:tcW w:w="2268" w:type="dxa"/>
                </w:tcPr>
                <w:p w14:paraId="492C778D" w14:textId="61BAEEF2" w:rsidR="00A85781" w:rsidRPr="004F592C" w:rsidRDefault="00D00F42" w:rsidP="00A85781">
                  <w:pPr>
                    <w:rPr>
                      <w:rFonts w:cstheme="minorHAnsi"/>
                    </w:rPr>
                  </w:pPr>
                  <w:r>
                    <w:rPr>
                      <w:rFonts w:cstheme="minorHAnsi"/>
                    </w:rPr>
                    <w:t>We will collect f</w:t>
                  </w:r>
                  <w:r w:rsidR="00317F39">
                    <w:rPr>
                      <w:rFonts w:cstheme="minorHAnsi"/>
                    </w:rPr>
                    <w:t>a</w:t>
                  </w:r>
                  <w:r>
                    <w:rPr>
                      <w:rFonts w:cstheme="minorHAnsi"/>
                    </w:rPr>
                    <w:t>eces samples of patients with dementia who are staying at the ward Cog K in Kortenberg. We will also collect</w:t>
                  </w:r>
                  <w:r w:rsidR="00DA0657">
                    <w:rPr>
                      <w:rFonts w:cstheme="minorHAnsi"/>
                    </w:rPr>
                    <w:t xml:space="preserve"> experimental data from </w:t>
                  </w:r>
                  <w:r w:rsidR="00A85781" w:rsidRPr="004F592C">
                    <w:rPr>
                      <w:rFonts w:cstheme="minorHAnsi"/>
                    </w:rPr>
                    <w:t xml:space="preserve">16s rRNA </w:t>
                  </w:r>
                  <w:r w:rsidR="00DA0657">
                    <w:rPr>
                      <w:rFonts w:cstheme="minorHAnsi"/>
                    </w:rPr>
                    <w:t>gene sequencing</w:t>
                  </w:r>
                  <w:r w:rsidR="0057143F">
                    <w:rPr>
                      <w:rFonts w:cstheme="minorHAnsi"/>
                    </w:rPr>
                    <w:t>.</w:t>
                  </w:r>
                </w:p>
              </w:tc>
              <w:tc>
                <w:tcPr>
                  <w:tcW w:w="1276" w:type="dxa"/>
                </w:tcPr>
                <w:p w14:paraId="49F329D9" w14:textId="136E5941" w:rsidR="00A85781" w:rsidRPr="004F592C" w:rsidRDefault="0057143F" w:rsidP="00A85781">
                  <w:pPr>
                    <w:rPr>
                      <w:rFonts w:eastAsia="MS Gothic" w:cstheme="minorHAnsi"/>
                      <w:lang w:val="en-US"/>
                    </w:rPr>
                  </w:pPr>
                  <w:r>
                    <w:rPr>
                      <w:rFonts w:eastAsia="MS Gothic" w:cstheme="minorHAnsi"/>
                    </w:rPr>
                    <w:t>We will g</w:t>
                  </w:r>
                  <w:proofErr w:type="spellStart"/>
                  <w:r w:rsidR="00A85781" w:rsidRPr="004F592C">
                    <w:rPr>
                      <w:rFonts w:eastAsia="MS Gothic" w:cstheme="minorHAnsi"/>
                      <w:lang w:val="en-US"/>
                    </w:rPr>
                    <w:t>enerate</w:t>
                  </w:r>
                  <w:proofErr w:type="spellEnd"/>
                  <w:r w:rsidR="00A85781" w:rsidRPr="004F592C">
                    <w:rPr>
                      <w:rFonts w:eastAsia="MS Gothic" w:cstheme="minorHAnsi"/>
                      <w:lang w:val="en-US"/>
                    </w:rPr>
                    <w:t xml:space="preserve"> new data</w:t>
                  </w:r>
                </w:p>
              </w:tc>
              <w:tc>
                <w:tcPr>
                  <w:tcW w:w="2693" w:type="dxa"/>
                </w:tcPr>
                <w:p w14:paraId="10994A91" w14:textId="3D97E995" w:rsidR="00A85781" w:rsidRPr="004F592C" w:rsidRDefault="0057143F" w:rsidP="00A85781">
                  <w:pPr>
                    <w:rPr>
                      <w:rFonts w:eastAsia="MS Gothic" w:cstheme="minorHAnsi"/>
                      <w:lang w:val="en-US"/>
                    </w:rPr>
                  </w:pPr>
                  <w:r>
                    <w:rPr>
                      <w:rFonts w:eastAsia="MS Gothic" w:cstheme="minorHAnsi"/>
                      <w:lang w:val="en-US"/>
                    </w:rPr>
                    <w:t xml:space="preserve">We will collect physical data (feces samples). Results from experimental data will be digital. </w:t>
                  </w:r>
                  <w:r w:rsidR="00A85781" w:rsidRPr="004F592C">
                    <w:rPr>
                      <w:rFonts w:eastAsia="MS Gothic" w:cstheme="minorHAnsi"/>
                      <w:lang w:val="en-US"/>
                    </w:rPr>
                    <w:t xml:space="preserve"> </w:t>
                  </w:r>
                </w:p>
              </w:tc>
              <w:tc>
                <w:tcPr>
                  <w:tcW w:w="1701" w:type="dxa"/>
                </w:tcPr>
                <w:p w14:paraId="63CE6342" w14:textId="2AD4B784" w:rsidR="00A85781" w:rsidRPr="004F592C" w:rsidRDefault="0057143F" w:rsidP="00A85781">
                  <w:pPr>
                    <w:rPr>
                      <w:rFonts w:eastAsia="MS Gothic" w:cstheme="minorHAnsi"/>
                      <w:lang w:val="en-US"/>
                    </w:rPr>
                  </w:pPr>
                  <w:r>
                    <w:rPr>
                      <w:rFonts w:eastAsia="MS Gothic" w:cstheme="minorHAnsi"/>
                      <w:lang w:val="en-US"/>
                    </w:rPr>
                    <w:t xml:space="preserve">Experimental </w:t>
                  </w:r>
                </w:p>
              </w:tc>
              <w:tc>
                <w:tcPr>
                  <w:tcW w:w="1560" w:type="dxa"/>
                </w:tcPr>
                <w:p w14:paraId="0A67FEB2" w14:textId="77777777" w:rsidR="00A85781" w:rsidRDefault="0057143F" w:rsidP="00A85781">
                  <w:pPr>
                    <w:rPr>
                      <w:rFonts w:eastAsia="MS Gothic" w:cstheme="minorHAnsi"/>
                      <w:lang w:val="en-US"/>
                    </w:rPr>
                  </w:pPr>
                  <w:r>
                    <w:rPr>
                      <w:rFonts w:eastAsia="MS Gothic" w:cstheme="minorHAnsi"/>
                      <w:lang w:val="en-US"/>
                    </w:rPr>
                    <w:t>.txt</w:t>
                  </w:r>
                </w:p>
                <w:p w14:paraId="47E302B0" w14:textId="77777777" w:rsidR="0057143F" w:rsidRDefault="0057143F" w:rsidP="00A85781">
                  <w:pPr>
                    <w:rPr>
                      <w:rFonts w:eastAsia="MS Gothic" w:cstheme="minorHAnsi"/>
                      <w:lang w:val="en-US"/>
                    </w:rPr>
                  </w:pPr>
                  <w:r>
                    <w:rPr>
                      <w:rFonts w:eastAsia="MS Gothic" w:cstheme="minorHAnsi"/>
                      <w:lang w:val="en-US"/>
                    </w:rPr>
                    <w:t>.xlsx</w:t>
                  </w:r>
                </w:p>
                <w:p w14:paraId="085A7494" w14:textId="77777777" w:rsidR="0057143F" w:rsidRDefault="0057143F" w:rsidP="00A85781">
                  <w:pPr>
                    <w:rPr>
                      <w:rFonts w:eastAsia="MS Gothic" w:cstheme="minorHAnsi"/>
                      <w:lang w:val="en-US"/>
                    </w:rPr>
                  </w:pPr>
                  <w:r>
                    <w:rPr>
                      <w:rFonts w:eastAsia="MS Gothic" w:cstheme="minorHAnsi"/>
                      <w:lang w:val="en-US"/>
                    </w:rPr>
                    <w:t>.JPEG</w:t>
                  </w:r>
                </w:p>
                <w:p w14:paraId="7FC2B8DC" w14:textId="3379AB13" w:rsidR="0057143F" w:rsidRPr="004F592C" w:rsidRDefault="0057143F" w:rsidP="00A85781">
                  <w:pPr>
                    <w:rPr>
                      <w:rFonts w:eastAsia="MS Gothic" w:cstheme="minorHAnsi"/>
                      <w:lang w:val="en-US"/>
                    </w:rPr>
                  </w:pPr>
                  <w:r>
                    <w:rPr>
                      <w:rFonts w:eastAsia="MS Gothic" w:cstheme="minorHAnsi"/>
                      <w:lang w:val="en-US"/>
                    </w:rPr>
                    <w:t>.</w:t>
                  </w:r>
                  <w:r w:rsidR="00BA1EC5">
                    <w:rPr>
                      <w:rFonts w:eastAsia="MS Gothic" w:cstheme="minorHAnsi"/>
                      <w:lang w:val="en-US"/>
                    </w:rPr>
                    <w:t>GIF</w:t>
                  </w:r>
                </w:p>
              </w:tc>
              <w:tc>
                <w:tcPr>
                  <w:tcW w:w="1984" w:type="dxa"/>
                </w:tcPr>
                <w:p w14:paraId="6C3AC09D" w14:textId="1CB61067" w:rsidR="00A85781" w:rsidRPr="004F592C" w:rsidRDefault="003D62B2" w:rsidP="00A85781">
                  <w:pPr>
                    <w:rPr>
                      <w:rFonts w:eastAsia="MS Gothic" w:cstheme="minorHAnsi"/>
                      <w:lang w:val="en-US"/>
                    </w:rPr>
                  </w:pPr>
                  <w:r>
                    <w:rPr>
                      <w:rFonts w:eastAsia="MS Gothic" w:cstheme="minorHAnsi"/>
                      <w:lang w:val="en-US"/>
                    </w:rPr>
                    <w:t>&lt;100</w:t>
                  </w:r>
                  <w:r w:rsidR="00BA1EC5">
                    <w:rPr>
                      <w:rFonts w:eastAsia="MS Gothic" w:cstheme="minorHAnsi"/>
                      <w:lang w:val="en-US"/>
                    </w:rPr>
                    <w:t>GB</w:t>
                  </w:r>
                </w:p>
              </w:tc>
              <w:tc>
                <w:tcPr>
                  <w:tcW w:w="2723" w:type="dxa"/>
                </w:tcPr>
                <w:p w14:paraId="24FC2812" w14:textId="4A9F7ADB" w:rsidR="00A85781" w:rsidRPr="004F592C" w:rsidRDefault="00FF6934" w:rsidP="00A85781">
                  <w:pPr>
                    <w:rPr>
                      <w:rFonts w:cstheme="minorHAnsi"/>
                      <w:lang w:val="en-US"/>
                    </w:rPr>
                  </w:pPr>
                  <w:r>
                    <w:rPr>
                      <w:rFonts w:cstheme="minorHAnsi"/>
                    </w:rPr>
                    <w:t>2</w:t>
                  </w:r>
                  <w:r w:rsidR="00BA1EC5" w:rsidRPr="004F592C">
                    <w:rPr>
                      <w:rFonts w:cstheme="minorHAnsi"/>
                    </w:rPr>
                    <w:t xml:space="preserve"> sample</w:t>
                  </w:r>
                  <w:r>
                    <w:rPr>
                      <w:rFonts w:cstheme="minorHAnsi"/>
                    </w:rPr>
                    <w:t>s</w:t>
                  </w:r>
                  <w:r w:rsidR="00BA1EC5" w:rsidRPr="004F592C">
                    <w:rPr>
                      <w:rFonts w:cstheme="minorHAnsi"/>
                    </w:rPr>
                    <w:t xml:space="preserve"> per patient, 1 stool sample contains 10 to 20g, aim to include 48 patients</w:t>
                  </w:r>
                </w:p>
              </w:tc>
            </w:tr>
          </w:tbl>
          <w:p w14:paraId="265BF9CD" w14:textId="77777777" w:rsidR="00A85781" w:rsidRPr="00A85781" w:rsidRDefault="00A85781" w:rsidP="00E70877">
            <w:pPr>
              <w:spacing w:before="80"/>
              <w:rPr>
                <w:rFonts w:cstheme="minorHAnsi"/>
                <w:lang w:val="en-US"/>
              </w:rPr>
            </w:pPr>
          </w:p>
          <w:p w14:paraId="54324FC1" w14:textId="77777777" w:rsidR="006F41F7" w:rsidRPr="004F592C" w:rsidRDefault="006F41F7" w:rsidP="00BA789F">
            <w:pPr>
              <w:spacing w:before="80"/>
              <w:rPr>
                <w:rFonts w:cstheme="minorHAnsi"/>
                <w:lang w:val="en-US"/>
              </w:rPr>
            </w:pPr>
          </w:p>
          <w:p w14:paraId="6E53C178" w14:textId="14B08D88" w:rsidR="006F41F7" w:rsidRPr="004F592C" w:rsidRDefault="006F41F7" w:rsidP="00BA789F">
            <w:pPr>
              <w:spacing w:before="80"/>
              <w:rPr>
                <w:rFonts w:cstheme="minorHAnsi"/>
                <w:lang w:val="en-US"/>
              </w:rPr>
            </w:pPr>
          </w:p>
        </w:tc>
      </w:tr>
      <w:tr w:rsidR="00AE4A22" w:rsidRPr="004F592C" w14:paraId="0917CF30" w14:textId="77777777" w:rsidTr="00436EB9">
        <w:trPr>
          <w:cantSplit/>
          <w:trHeight w:val="269"/>
        </w:trPr>
        <w:tc>
          <w:tcPr>
            <w:tcW w:w="4962" w:type="dxa"/>
          </w:tcPr>
          <w:p w14:paraId="079CCDBA" w14:textId="77777777" w:rsidR="00AE4A22" w:rsidRPr="004F592C" w:rsidRDefault="00AE4A22" w:rsidP="00AE4A22">
            <w:pPr>
              <w:rPr>
                <w:rFonts w:cstheme="minorHAnsi"/>
              </w:rPr>
            </w:pPr>
            <w:r w:rsidRPr="004F592C">
              <w:rPr>
                <w:rFonts w:cstheme="minorHAnsi"/>
              </w:rPr>
              <w:lastRenderedPageBreak/>
              <w:t>If you reuse existing data, please specify the source, preferably by using a persistent identifier (</w:t>
            </w:r>
            <w:proofErr w:type="gramStart"/>
            <w:r w:rsidRPr="004F592C">
              <w:rPr>
                <w:rFonts w:cstheme="minorHAnsi"/>
              </w:rPr>
              <w:t>e.g.</w:t>
            </w:r>
            <w:proofErr w:type="gramEnd"/>
            <w:r w:rsidRPr="004F592C">
              <w:rPr>
                <w:rFonts w:cstheme="minorHAnsi"/>
              </w:rPr>
              <w:t xml:space="preserve"> DOI, Handle, URL etc.) per dataset or data type.  </w:t>
            </w:r>
          </w:p>
          <w:p w14:paraId="258D0754" w14:textId="77777777" w:rsidR="00AE4A22" w:rsidRPr="004F592C" w:rsidRDefault="00AE4A22" w:rsidP="00CA2D12">
            <w:pPr>
              <w:rPr>
                <w:rFonts w:cstheme="minorHAnsi"/>
              </w:rPr>
            </w:pPr>
          </w:p>
        </w:tc>
        <w:tc>
          <w:tcPr>
            <w:tcW w:w="10631" w:type="dxa"/>
          </w:tcPr>
          <w:p w14:paraId="7011FDF1" w14:textId="66D46BEF" w:rsidR="00554C17" w:rsidRPr="004F592C" w:rsidRDefault="00775917" w:rsidP="00345E00">
            <w:pPr>
              <w:rPr>
                <w:rFonts w:cstheme="minorHAnsi"/>
                <w:i/>
                <w:iCs/>
                <w:lang w:val="en-US"/>
              </w:rPr>
            </w:pPr>
            <w:r w:rsidRPr="004F592C">
              <w:rPr>
                <w:rFonts w:cstheme="minorHAnsi"/>
                <w:i/>
                <w:iCs/>
                <w:lang w:val="en-US"/>
              </w:rPr>
              <w:t xml:space="preserve">We will reuse data of </w:t>
            </w:r>
            <w:r w:rsidR="00554C17" w:rsidRPr="004F592C">
              <w:rPr>
                <w:rFonts w:cstheme="minorHAnsi"/>
                <w:i/>
                <w:iCs/>
                <w:lang w:val="en-US"/>
              </w:rPr>
              <w:t>the following study:  Prediction of Agitation in Dementia by Sensing (PAD</w:t>
            </w:r>
            <w:r w:rsidR="00317F39">
              <w:rPr>
                <w:rFonts w:cstheme="minorHAnsi"/>
                <w:i/>
                <w:iCs/>
                <w:lang w:val="en-US"/>
              </w:rPr>
              <w:t xml:space="preserve">, </w:t>
            </w:r>
            <w:r w:rsidR="00317F39" w:rsidRPr="00317F39">
              <w:rPr>
                <w:rFonts w:cstheme="minorHAnsi"/>
                <w:i/>
                <w:iCs/>
                <w:color w:val="000000" w:themeColor="text1"/>
                <w:lang w:val="en-US"/>
              </w:rPr>
              <w:t>S62882</w:t>
            </w:r>
            <w:r w:rsidR="00554C17" w:rsidRPr="004F592C">
              <w:rPr>
                <w:rFonts w:cstheme="minorHAnsi"/>
                <w:i/>
                <w:iCs/>
                <w:lang w:val="en-US"/>
              </w:rPr>
              <w:t>)</w:t>
            </w:r>
            <w:r w:rsidR="004F126E">
              <w:rPr>
                <w:rFonts w:cstheme="minorHAnsi"/>
                <w:i/>
                <w:iCs/>
                <w:lang w:val="en-US"/>
              </w:rPr>
              <w:t xml:space="preserve">. The ‘PADS’ dataset includes: </w:t>
            </w:r>
          </w:p>
          <w:p w14:paraId="35A5D646" w14:textId="2F1ED4B2" w:rsidR="00886A54" w:rsidRPr="004F592C" w:rsidRDefault="00AC7570" w:rsidP="004F126E">
            <w:pPr>
              <w:pStyle w:val="Lijstalinea"/>
              <w:numPr>
                <w:ilvl w:val="0"/>
                <w:numId w:val="37"/>
              </w:numPr>
              <w:rPr>
                <w:rFonts w:cstheme="minorHAnsi"/>
                <w:i/>
                <w:iCs/>
                <w:lang w:val="en-US"/>
              </w:rPr>
            </w:pPr>
            <w:r w:rsidRPr="004F592C">
              <w:rPr>
                <w:rFonts w:cstheme="minorHAnsi"/>
                <w:i/>
                <w:iCs/>
                <w:lang w:val="en-US"/>
              </w:rPr>
              <w:t>D</w:t>
            </w:r>
            <w:r w:rsidR="00721D52" w:rsidRPr="004F592C">
              <w:rPr>
                <w:rFonts w:cstheme="minorHAnsi"/>
                <w:i/>
                <w:iCs/>
                <w:lang w:val="en-US"/>
              </w:rPr>
              <w:t>igital raw d</w:t>
            </w:r>
            <w:r w:rsidRPr="004F592C">
              <w:rPr>
                <w:rFonts w:cstheme="minorHAnsi"/>
                <w:i/>
                <w:iCs/>
                <w:lang w:val="en-US"/>
              </w:rPr>
              <w:t>ata of the Chill+ wristband, with focus on actigraphy data</w:t>
            </w:r>
          </w:p>
          <w:p w14:paraId="2446D9EA" w14:textId="1D80F983" w:rsidR="007911E9" w:rsidRPr="004F592C" w:rsidRDefault="005F3322" w:rsidP="004F126E">
            <w:pPr>
              <w:pStyle w:val="Lijstalinea"/>
              <w:numPr>
                <w:ilvl w:val="0"/>
                <w:numId w:val="37"/>
              </w:numPr>
              <w:rPr>
                <w:rFonts w:cstheme="minorHAnsi"/>
                <w:i/>
                <w:iCs/>
                <w:lang w:val="en-US"/>
              </w:rPr>
            </w:pPr>
            <w:r w:rsidRPr="004F592C">
              <w:rPr>
                <w:rFonts w:cstheme="minorHAnsi"/>
                <w:i/>
                <w:iCs/>
                <w:lang w:val="en-US"/>
              </w:rPr>
              <w:t>D</w:t>
            </w:r>
            <w:r w:rsidR="00721D52" w:rsidRPr="004F592C">
              <w:rPr>
                <w:rFonts w:cstheme="minorHAnsi"/>
                <w:i/>
                <w:iCs/>
                <w:lang w:val="en-US"/>
              </w:rPr>
              <w:t>igital raw d</w:t>
            </w:r>
            <w:r w:rsidRPr="004F592C">
              <w:rPr>
                <w:rFonts w:cstheme="minorHAnsi"/>
                <w:i/>
                <w:iCs/>
                <w:lang w:val="en-US"/>
              </w:rPr>
              <w:t xml:space="preserve">ata of non-contact sensing </w:t>
            </w:r>
            <w:r w:rsidR="0028391E" w:rsidRPr="004F592C">
              <w:rPr>
                <w:rFonts w:cstheme="minorHAnsi"/>
                <w:i/>
                <w:iCs/>
                <w:lang w:val="en-US"/>
              </w:rPr>
              <w:t xml:space="preserve">during </w:t>
            </w:r>
            <w:r w:rsidR="007911E9" w:rsidRPr="004F592C">
              <w:rPr>
                <w:rFonts w:cstheme="minorHAnsi"/>
                <w:i/>
                <w:iCs/>
                <w:lang w:val="en-US"/>
              </w:rPr>
              <w:t>nighttime</w:t>
            </w:r>
            <w:r w:rsidR="0028391E" w:rsidRPr="004F592C">
              <w:rPr>
                <w:rFonts w:cstheme="minorHAnsi"/>
                <w:i/>
                <w:iCs/>
                <w:lang w:val="en-US"/>
              </w:rPr>
              <w:t xml:space="preserve"> including </w:t>
            </w:r>
            <w:r w:rsidR="002075B8" w:rsidRPr="004F592C">
              <w:rPr>
                <w:rFonts w:cstheme="minorHAnsi"/>
                <w:i/>
                <w:iCs/>
                <w:lang w:val="en-US"/>
              </w:rPr>
              <w:t xml:space="preserve">respiration rate, </w:t>
            </w:r>
            <w:proofErr w:type="gramStart"/>
            <w:r w:rsidR="002075B8" w:rsidRPr="004F592C">
              <w:rPr>
                <w:rFonts w:cstheme="minorHAnsi"/>
                <w:i/>
                <w:iCs/>
                <w:lang w:val="en-US"/>
              </w:rPr>
              <w:t>heartrate</w:t>
            </w:r>
            <w:proofErr w:type="gramEnd"/>
            <w:r w:rsidR="002075B8" w:rsidRPr="004F592C">
              <w:rPr>
                <w:rFonts w:cstheme="minorHAnsi"/>
                <w:i/>
                <w:iCs/>
                <w:lang w:val="en-US"/>
              </w:rPr>
              <w:t xml:space="preserve"> and activity</w:t>
            </w:r>
            <w:r w:rsidR="007911E9" w:rsidRPr="004F592C">
              <w:rPr>
                <w:rFonts w:cstheme="minorHAnsi"/>
                <w:i/>
                <w:iCs/>
                <w:lang w:val="en-US"/>
              </w:rPr>
              <w:t>.</w:t>
            </w:r>
          </w:p>
          <w:p w14:paraId="60A67286" w14:textId="5669EE3E" w:rsidR="007D6372" w:rsidRDefault="00364665" w:rsidP="004F126E">
            <w:pPr>
              <w:pStyle w:val="Lijstalinea"/>
              <w:numPr>
                <w:ilvl w:val="0"/>
                <w:numId w:val="37"/>
              </w:numPr>
              <w:rPr>
                <w:rFonts w:cstheme="minorHAnsi"/>
                <w:i/>
                <w:iCs/>
                <w:lang w:val="en-US"/>
              </w:rPr>
            </w:pPr>
            <w:r w:rsidRPr="004F592C">
              <w:rPr>
                <w:rFonts w:cstheme="minorHAnsi"/>
                <w:i/>
                <w:iCs/>
                <w:lang w:val="en-US"/>
              </w:rPr>
              <w:t>D</w:t>
            </w:r>
            <w:r w:rsidR="00721D52" w:rsidRPr="004F592C">
              <w:rPr>
                <w:rFonts w:cstheme="minorHAnsi"/>
                <w:i/>
                <w:iCs/>
                <w:lang w:val="en-US"/>
              </w:rPr>
              <w:t>igital d</w:t>
            </w:r>
            <w:r w:rsidRPr="004F592C">
              <w:rPr>
                <w:rFonts w:cstheme="minorHAnsi"/>
                <w:i/>
                <w:iCs/>
                <w:lang w:val="en-US"/>
              </w:rPr>
              <w:t>ata of EMA</w:t>
            </w:r>
            <w:r w:rsidR="00BE1D21" w:rsidRPr="004F592C">
              <w:rPr>
                <w:rFonts w:cstheme="minorHAnsi"/>
              </w:rPr>
              <w:t xml:space="preserve"> </w:t>
            </w:r>
            <w:r w:rsidR="00E648E9" w:rsidRPr="004F592C">
              <w:rPr>
                <w:rFonts w:cstheme="minorHAnsi"/>
              </w:rPr>
              <w:t>(</w:t>
            </w:r>
            <w:r w:rsidR="00E648E9" w:rsidRPr="004F592C">
              <w:rPr>
                <w:rFonts w:cstheme="minorHAnsi"/>
                <w:i/>
                <w:iCs/>
              </w:rPr>
              <w:t xml:space="preserve">ecological momentary assessment) by proxy: </w:t>
            </w:r>
            <w:r w:rsidR="00BE1D21" w:rsidRPr="004F592C">
              <w:rPr>
                <w:rFonts w:cstheme="minorHAnsi"/>
                <w:i/>
                <w:iCs/>
                <w:lang w:val="en-US"/>
              </w:rPr>
              <w:t>Pittsburgh Agitation Scale (PAS) and the Richmond Agitation-Sedation Scale (RASS</w:t>
            </w:r>
            <w:r w:rsidR="00317F39">
              <w:rPr>
                <w:rFonts w:cstheme="minorHAnsi"/>
                <w:i/>
                <w:iCs/>
                <w:lang w:val="en-US"/>
              </w:rPr>
              <w:t>)</w:t>
            </w:r>
            <w:r w:rsidR="00BE1D21" w:rsidRPr="004F592C">
              <w:rPr>
                <w:rFonts w:cstheme="minorHAnsi"/>
                <w:i/>
                <w:iCs/>
                <w:lang w:val="en-US"/>
              </w:rPr>
              <w:t>)</w:t>
            </w:r>
            <w:r w:rsidR="007D6372" w:rsidRPr="004F592C">
              <w:rPr>
                <w:rFonts w:cstheme="minorHAnsi"/>
                <w:i/>
                <w:iCs/>
                <w:lang w:val="en-US"/>
              </w:rPr>
              <w:t>.</w:t>
            </w:r>
          </w:p>
          <w:p w14:paraId="495AB0CB" w14:textId="1994CD4E" w:rsidR="004F126E" w:rsidRDefault="004F126E" w:rsidP="004F126E">
            <w:pPr>
              <w:pStyle w:val="Lijstalinea"/>
              <w:numPr>
                <w:ilvl w:val="0"/>
                <w:numId w:val="37"/>
              </w:numPr>
              <w:rPr>
                <w:rFonts w:cstheme="minorHAnsi"/>
                <w:i/>
                <w:iCs/>
                <w:lang w:val="en-US"/>
              </w:rPr>
            </w:pPr>
            <w:r>
              <w:rPr>
                <w:rFonts w:cstheme="minorHAnsi"/>
                <w:i/>
                <w:iCs/>
                <w:lang w:val="en-US"/>
              </w:rPr>
              <w:t>Digital data of environmental/contextual parameters using sensors measuring room temperature, room humidity, light exposure of the patient, sound-related measurements, position of the patient on the ward or in the hospital.</w:t>
            </w:r>
          </w:p>
          <w:p w14:paraId="7C94D83D" w14:textId="32A99A06" w:rsidR="004F126E" w:rsidRDefault="004F126E" w:rsidP="004F126E">
            <w:pPr>
              <w:pStyle w:val="Lijstalinea"/>
              <w:numPr>
                <w:ilvl w:val="0"/>
                <w:numId w:val="37"/>
              </w:numPr>
              <w:rPr>
                <w:rFonts w:cstheme="minorHAnsi"/>
                <w:i/>
                <w:iCs/>
                <w:lang w:val="en-US"/>
              </w:rPr>
            </w:pPr>
            <w:r>
              <w:rPr>
                <w:rFonts w:cstheme="minorHAnsi"/>
                <w:i/>
                <w:iCs/>
                <w:lang w:val="en-US"/>
              </w:rPr>
              <w:t>Digital data of patient files including psychiatric and medical history</w:t>
            </w:r>
            <w:r w:rsidR="00317F39">
              <w:rPr>
                <w:rFonts w:cstheme="minorHAnsi"/>
                <w:i/>
                <w:iCs/>
                <w:lang w:val="en-US"/>
              </w:rPr>
              <w:t>, medication use, sociodemographic variables</w:t>
            </w:r>
            <w:r>
              <w:rPr>
                <w:rFonts w:cstheme="minorHAnsi"/>
                <w:i/>
                <w:iCs/>
                <w:lang w:val="en-US"/>
              </w:rPr>
              <w:t>.</w:t>
            </w:r>
          </w:p>
          <w:p w14:paraId="2E5EE22E" w14:textId="5ABEC556" w:rsidR="005F3322" w:rsidRPr="004F592C" w:rsidRDefault="005F3322" w:rsidP="004F126E">
            <w:pPr>
              <w:pStyle w:val="Lijstalinea"/>
              <w:rPr>
                <w:rFonts w:cstheme="minorHAnsi"/>
                <w:i/>
                <w:iCs/>
                <w:lang w:val="en-US"/>
              </w:rPr>
            </w:pPr>
          </w:p>
        </w:tc>
      </w:tr>
      <w:tr w:rsidR="003D036F" w:rsidRPr="004F126E" w14:paraId="5365AC31" w14:textId="77777777" w:rsidTr="00436EB9">
        <w:trPr>
          <w:cantSplit/>
          <w:trHeight w:val="269"/>
        </w:trPr>
        <w:tc>
          <w:tcPr>
            <w:tcW w:w="4962" w:type="dxa"/>
          </w:tcPr>
          <w:p w14:paraId="71741B0F" w14:textId="77777777" w:rsidR="003D036F" w:rsidRPr="004F592C" w:rsidRDefault="00FB5895" w:rsidP="00AE4A22">
            <w:pPr>
              <w:rPr>
                <w:rFonts w:cstheme="minorHAnsi"/>
              </w:rPr>
            </w:pPr>
            <w:r w:rsidRPr="004F592C">
              <w:rPr>
                <w:rFonts w:cstheme="minorHAnsi"/>
              </w:rPr>
              <w:t xml:space="preserve">Are there any ethical issues concerning the creation and/or use of the data </w:t>
            </w:r>
            <w:r w:rsidR="002330AD" w:rsidRPr="004F592C">
              <w:rPr>
                <w:rFonts w:cstheme="minorHAnsi"/>
              </w:rPr>
              <w:br/>
            </w:r>
            <w:r w:rsidRPr="004F592C">
              <w:rPr>
                <w:rFonts w:cstheme="minorHAnsi"/>
              </w:rPr>
              <w:t>(</w:t>
            </w:r>
            <w:proofErr w:type="gramStart"/>
            <w:r w:rsidRPr="004F592C">
              <w:rPr>
                <w:rFonts w:cstheme="minorHAnsi"/>
              </w:rPr>
              <w:t>e.g.</w:t>
            </w:r>
            <w:proofErr w:type="gramEnd"/>
            <w:r w:rsidRPr="004F592C">
              <w:rPr>
                <w:rFonts w:cstheme="minorHAnsi"/>
              </w:rPr>
              <w:t xml:space="preserve"> experiments on humans or animals, dual use)? </w:t>
            </w:r>
            <w:r w:rsidR="00EE33E8" w:rsidRPr="004F592C">
              <w:rPr>
                <w:rFonts w:cstheme="minorHAnsi"/>
              </w:rPr>
              <w:t>If so, please d</w:t>
            </w:r>
            <w:r w:rsidRPr="004F592C">
              <w:rPr>
                <w:rFonts w:cstheme="minorHAnsi"/>
              </w:rPr>
              <w:t xml:space="preserve">escribe these issues </w:t>
            </w:r>
            <w:r w:rsidR="00EE33E8" w:rsidRPr="004F592C">
              <w:rPr>
                <w:rFonts w:cstheme="minorHAnsi"/>
              </w:rPr>
              <w:t>further and</w:t>
            </w:r>
            <w:r w:rsidRPr="004F592C">
              <w:rPr>
                <w:rFonts w:cstheme="minorHAnsi"/>
              </w:rPr>
              <w:t xml:space="preserve"> refer to specific datasets or data types when appropriate.</w:t>
            </w:r>
          </w:p>
        </w:tc>
        <w:tc>
          <w:tcPr>
            <w:tcW w:w="10631" w:type="dxa"/>
          </w:tcPr>
          <w:p w14:paraId="0E3EF840" w14:textId="450AB453" w:rsidR="00FB5895" w:rsidRPr="004F592C" w:rsidRDefault="00000000" w:rsidP="00FB5895">
            <w:pPr>
              <w:rPr>
                <w:rFonts w:cstheme="minorHAnsi"/>
                <w:lang w:val="en-US"/>
              </w:rPr>
            </w:pPr>
            <w:sdt>
              <w:sdtPr>
                <w:rPr>
                  <w:rFonts w:cstheme="minorHAnsi"/>
                  <w:lang w:val="en-US"/>
                </w:rPr>
                <w:id w:val="1171060205"/>
                <w14:checkbox>
                  <w14:checked w14:val="1"/>
                  <w14:checkedState w14:val="2612" w14:font="MS Gothic"/>
                  <w14:uncheckedState w14:val="2610" w14:font="MS Gothic"/>
                </w14:checkbox>
              </w:sdtPr>
              <w:sdtContent>
                <w:r w:rsidR="00A45B35" w:rsidRPr="004F592C">
                  <w:rPr>
                    <w:rFonts w:ascii="Segoe UI Symbol" w:eastAsia="MS Gothic" w:hAnsi="Segoe UI Symbol" w:cs="Segoe UI Symbol"/>
                    <w:lang w:val="en-US"/>
                  </w:rPr>
                  <w:t>☒</w:t>
                </w:r>
              </w:sdtContent>
            </w:sdt>
            <w:r w:rsidR="00FB5895" w:rsidRPr="004F592C">
              <w:rPr>
                <w:rFonts w:cstheme="minorHAnsi"/>
                <w:lang w:val="en-US"/>
              </w:rPr>
              <w:t xml:space="preserve"> </w:t>
            </w:r>
            <w:r w:rsidR="003D128A" w:rsidRPr="004F592C">
              <w:rPr>
                <w:rFonts w:cstheme="minorHAnsi"/>
                <w:lang w:val="en-US"/>
              </w:rPr>
              <w:t>Yes, human subject data</w:t>
            </w:r>
          </w:p>
          <w:p w14:paraId="20C67503" w14:textId="77777777" w:rsidR="00FB5895" w:rsidRPr="004F592C" w:rsidRDefault="00000000" w:rsidP="00FB5895">
            <w:pPr>
              <w:rPr>
                <w:rFonts w:cstheme="minorHAnsi"/>
                <w:lang w:val="en-US"/>
              </w:rPr>
            </w:pPr>
            <w:sdt>
              <w:sdtPr>
                <w:rPr>
                  <w:rFonts w:cstheme="minorHAnsi"/>
                  <w:lang w:val="en-US"/>
                </w:rPr>
                <w:id w:val="-463281363"/>
                <w14:checkbox>
                  <w14:checked w14:val="0"/>
                  <w14:checkedState w14:val="2612" w14:font="MS Gothic"/>
                  <w14:uncheckedState w14:val="2610" w14:font="MS Gothic"/>
                </w14:checkbox>
              </w:sdtPr>
              <w:sdtContent>
                <w:r w:rsidR="00FB5895" w:rsidRPr="004F592C">
                  <w:rPr>
                    <w:rFonts w:ascii="Segoe UI Symbol" w:eastAsia="MS Gothic" w:hAnsi="Segoe UI Symbol" w:cs="Segoe UI Symbol"/>
                    <w:lang w:val="en-US"/>
                  </w:rPr>
                  <w:t>☐</w:t>
                </w:r>
              </w:sdtContent>
            </w:sdt>
            <w:r w:rsidR="00FB5895" w:rsidRPr="004F592C">
              <w:rPr>
                <w:rFonts w:cstheme="minorHAnsi"/>
                <w:lang w:val="en-US"/>
              </w:rPr>
              <w:t xml:space="preserve"> </w:t>
            </w:r>
            <w:r w:rsidR="003D128A" w:rsidRPr="004F592C">
              <w:rPr>
                <w:rFonts w:cstheme="minorHAnsi"/>
                <w:lang w:val="en-US"/>
              </w:rPr>
              <w:t>Yes, animal data</w:t>
            </w:r>
          </w:p>
          <w:p w14:paraId="7883ABAF" w14:textId="77777777" w:rsidR="00FB5895" w:rsidRPr="004F592C" w:rsidRDefault="00000000" w:rsidP="00FB5895">
            <w:pPr>
              <w:rPr>
                <w:rFonts w:cstheme="minorHAnsi"/>
                <w:lang w:val="en-US"/>
              </w:rPr>
            </w:pPr>
            <w:sdt>
              <w:sdtPr>
                <w:rPr>
                  <w:rFonts w:cstheme="minorHAnsi"/>
                  <w:lang w:val="en-US"/>
                </w:rPr>
                <w:id w:val="-1886558836"/>
                <w14:checkbox>
                  <w14:checked w14:val="0"/>
                  <w14:checkedState w14:val="2612" w14:font="MS Gothic"/>
                  <w14:uncheckedState w14:val="2610" w14:font="MS Gothic"/>
                </w14:checkbox>
              </w:sdtPr>
              <w:sdtContent>
                <w:r w:rsidR="00FB5895" w:rsidRPr="004F592C">
                  <w:rPr>
                    <w:rFonts w:ascii="Segoe UI Symbol" w:eastAsia="MS Gothic" w:hAnsi="Segoe UI Symbol" w:cs="Segoe UI Symbol"/>
                    <w:lang w:val="en-US"/>
                  </w:rPr>
                  <w:t>☐</w:t>
                </w:r>
              </w:sdtContent>
            </w:sdt>
            <w:r w:rsidR="00FB5895" w:rsidRPr="004F592C">
              <w:rPr>
                <w:rFonts w:cstheme="minorHAnsi"/>
                <w:lang w:val="en-US"/>
              </w:rPr>
              <w:t xml:space="preserve"> </w:t>
            </w:r>
            <w:r w:rsidR="003D128A" w:rsidRPr="004F592C">
              <w:rPr>
                <w:rFonts w:cstheme="minorHAnsi"/>
                <w:lang w:val="en-US"/>
              </w:rPr>
              <w:t xml:space="preserve">Yes, dual use </w:t>
            </w:r>
          </w:p>
          <w:p w14:paraId="6E5E503B" w14:textId="77777777" w:rsidR="00FB5895" w:rsidRPr="004F592C" w:rsidRDefault="00000000" w:rsidP="00FB5895">
            <w:pPr>
              <w:rPr>
                <w:rFonts w:cstheme="minorHAnsi"/>
                <w:lang w:val="en-US"/>
              </w:rPr>
            </w:pPr>
            <w:sdt>
              <w:sdtPr>
                <w:rPr>
                  <w:rFonts w:cstheme="minorHAnsi"/>
                  <w:lang w:val="en-US"/>
                </w:rPr>
                <w:id w:val="366645960"/>
                <w14:checkbox>
                  <w14:checked w14:val="0"/>
                  <w14:checkedState w14:val="2612" w14:font="MS Gothic"/>
                  <w14:uncheckedState w14:val="2610" w14:font="MS Gothic"/>
                </w14:checkbox>
              </w:sdtPr>
              <w:sdtContent>
                <w:r w:rsidR="00FB5895" w:rsidRPr="004F592C">
                  <w:rPr>
                    <w:rFonts w:ascii="Segoe UI Symbol" w:eastAsia="MS Gothic" w:hAnsi="Segoe UI Symbol" w:cs="Segoe UI Symbol"/>
                    <w:lang w:val="en-US"/>
                  </w:rPr>
                  <w:t>☐</w:t>
                </w:r>
              </w:sdtContent>
            </w:sdt>
            <w:r w:rsidR="00FB5895" w:rsidRPr="004F592C">
              <w:rPr>
                <w:rFonts w:cstheme="minorHAnsi"/>
                <w:lang w:val="en-US"/>
              </w:rPr>
              <w:t xml:space="preserve"> </w:t>
            </w:r>
            <w:r w:rsidR="003D128A" w:rsidRPr="004F592C">
              <w:rPr>
                <w:rFonts w:cstheme="minorHAnsi"/>
                <w:lang w:val="en-US"/>
              </w:rPr>
              <w:t>No</w:t>
            </w:r>
          </w:p>
          <w:p w14:paraId="3338EAC9" w14:textId="77777777" w:rsidR="003D036F" w:rsidRPr="004F592C" w:rsidRDefault="00EE33E8" w:rsidP="003D128A">
            <w:pPr>
              <w:rPr>
                <w:rFonts w:cstheme="minorHAnsi"/>
                <w:lang w:val="en-US"/>
              </w:rPr>
            </w:pPr>
            <w:r w:rsidRPr="004F592C">
              <w:rPr>
                <w:rFonts w:cstheme="minorHAnsi"/>
                <w:lang w:val="en-US"/>
              </w:rPr>
              <w:t>If yes, please describe:</w:t>
            </w:r>
          </w:p>
          <w:p w14:paraId="2993E488" w14:textId="0C951B1C" w:rsidR="00EE33E8" w:rsidRPr="004F592C" w:rsidRDefault="00EE33E8" w:rsidP="003D128A">
            <w:pPr>
              <w:rPr>
                <w:rFonts w:cstheme="minorHAnsi"/>
                <w:lang w:val="en-US"/>
              </w:rPr>
            </w:pPr>
          </w:p>
          <w:p w14:paraId="6EA1A8F0" w14:textId="13D71C0F" w:rsidR="00836FAD" w:rsidRDefault="00317F39" w:rsidP="003D128A">
            <w:pPr>
              <w:rPr>
                <w:rFonts w:cstheme="minorHAnsi"/>
                <w:lang w:val="en-US"/>
              </w:rPr>
            </w:pPr>
            <w:r>
              <w:rPr>
                <w:rFonts w:cstheme="minorHAnsi"/>
                <w:lang w:val="en-US"/>
              </w:rPr>
              <w:t>S62882 was approved by the EC UZ Leuven. We will file an amendment with the EC for WP1 and 2.</w:t>
            </w:r>
          </w:p>
          <w:p w14:paraId="29B30222" w14:textId="35875B3E" w:rsidR="00EE33E8" w:rsidRPr="00C562D5" w:rsidRDefault="00EE33E8" w:rsidP="003D128A">
            <w:pPr>
              <w:rPr>
                <w:rFonts w:cstheme="minorHAnsi"/>
              </w:rPr>
            </w:pPr>
          </w:p>
        </w:tc>
      </w:tr>
      <w:tr w:rsidR="003D036F" w:rsidRPr="004F592C" w14:paraId="113784C0" w14:textId="77777777" w:rsidTr="00436EB9">
        <w:trPr>
          <w:cantSplit/>
          <w:trHeight w:val="269"/>
        </w:trPr>
        <w:tc>
          <w:tcPr>
            <w:tcW w:w="4962" w:type="dxa"/>
          </w:tcPr>
          <w:p w14:paraId="7E8BA578" w14:textId="77777777" w:rsidR="003D036F" w:rsidRPr="004F592C" w:rsidRDefault="00E62A40" w:rsidP="00184DDE">
            <w:pPr>
              <w:jc w:val="both"/>
              <w:rPr>
                <w:rFonts w:cstheme="minorHAnsi"/>
              </w:rPr>
            </w:pPr>
            <w:r w:rsidRPr="004F592C">
              <w:rPr>
                <w:rFonts w:cstheme="minorHAnsi"/>
              </w:rPr>
              <w:lastRenderedPageBreak/>
              <w:t>Will you process personal</w:t>
            </w:r>
            <w:r w:rsidRPr="004F592C">
              <w:rPr>
                <w:rFonts w:cstheme="minorHAnsi"/>
                <w:i/>
                <w:iCs/>
              </w:rPr>
              <w:t xml:space="preserve"> </w:t>
            </w:r>
            <w:r w:rsidRPr="004F592C">
              <w:rPr>
                <w:rFonts w:cstheme="minorHAnsi"/>
                <w:iCs/>
              </w:rPr>
              <w:t>data</w:t>
            </w:r>
            <w:bookmarkStart w:id="1" w:name="_Hlk89173861"/>
            <w:r w:rsidR="00FF09CC" w:rsidRPr="004F592C">
              <w:rPr>
                <w:rStyle w:val="Voetnootmarkering"/>
                <w:rFonts w:cstheme="minorHAnsi"/>
                <w:i/>
                <w:smallCaps/>
                <w:color w:val="5A5A5A" w:themeColor="text1" w:themeTint="A5"/>
                <w:sz w:val="20"/>
                <w:szCs w:val="20"/>
              </w:rPr>
              <w:footnoteReference w:id="4"/>
            </w:r>
            <w:bookmarkEnd w:id="1"/>
            <w:r w:rsidRPr="004F592C">
              <w:rPr>
                <w:rFonts w:cstheme="minorHAnsi"/>
              </w:rPr>
              <w:t>? If so, briefly describe the kind of personal data you will use. Please refer to specific datasets or data types when appropriate</w:t>
            </w:r>
            <w:r w:rsidR="00A668A3" w:rsidRPr="004F592C">
              <w:rPr>
                <w:rFonts w:cstheme="minorHAnsi"/>
              </w:rPr>
              <w:t>.</w:t>
            </w:r>
            <w:r w:rsidR="00030165" w:rsidRPr="004F592C">
              <w:rPr>
                <w:rFonts w:cstheme="minorHAnsi"/>
              </w:rPr>
              <w:t xml:space="preserve"> </w:t>
            </w:r>
            <w:r w:rsidR="00A668A3" w:rsidRPr="004F592C">
              <w:rPr>
                <w:rFonts w:cstheme="minorHAnsi"/>
              </w:rPr>
              <w:t xml:space="preserve">If available, </w:t>
            </w:r>
            <w:r w:rsidR="00030165" w:rsidRPr="004F592C">
              <w:rPr>
                <w:rFonts w:cstheme="minorHAnsi"/>
              </w:rPr>
              <w:t>add the reference to your file in your host institution's privacy register.</w:t>
            </w:r>
          </w:p>
        </w:tc>
        <w:tc>
          <w:tcPr>
            <w:tcW w:w="10631" w:type="dxa"/>
          </w:tcPr>
          <w:p w14:paraId="4E57EC59" w14:textId="19F7384E" w:rsidR="00E62A40" w:rsidRPr="004F592C" w:rsidRDefault="00000000" w:rsidP="00E62A40">
            <w:pPr>
              <w:rPr>
                <w:rFonts w:cstheme="minorHAnsi"/>
                <w:lang w:val="en-US"/>
              </w:rPr>
            </w:pPr>
            <w:sdt>
              <w:sdtPr>
                <w:rPr>
                  <w:rFonts w:cstheme="minorHAnsi"/>
                  <w:lang w:val="en-US"/>
                </w:rPr>
                <w:id w:val="266666203"/>
                <w14:checkbox>
                  <w14:checked w14:val="1"/>
                  <w14:checkedState w14:val="2612" w14:font="MS Gothic"/>
                  <w14:uncheckedState w14:val="2610" w14:font="MS Gothic"/>
                </w14:checkbox>
              </w:sdtPr>
              <w:sdtContent>
                <w:r w:rsidR="00A45B35" w:rsidRPr="004F592C">
                  <w:rPr>
                    <w:rFonts w:ascii="Segoe UI Symbol" w:eastAsia="MS Gothic" w:hAnsi="Segoe UI Symbol" w:cs="Segoe UI Symbol"/>
                    <w:lang w:val="en-US"/>
                  </w:rPr>
                  <w:t>☒</w:t>
                </w:r>
              </w:sdtContent>
            </w:sdt>
            <w:r w:rsidR="00E62A40" w:rsidRPr="004F592C">
              <w:rPr>
                <w:rFonts w:cstheme="minorHAnsi"/>
                <w:lang w:val="en-US"/>
              </w:rPr>
              <w:t xml:space="preserve"> Yes</w:t>
            </w:r>
          </w:p>
          <w:p w14:paraId="1E12E0A2" w14:textId="0A6602FE" w:rsidR="00E62A40" w:rsidRPr="004F592C" w:rsidRDefault="00000000" w:rsidP="00E62A40">
            <w:pPr>
              <w:rPr>
                <w:rFonts w:cstheme="minorHAnsi"/>
                <w:lang w:val="en-US"/>
              </w:rPr>
            </w:pPr>
            <w:sdt>
              <w:sdtPr>
                <w:rPr>
                  <w:rFonts w:cstheme="minorHAnsi"/>
                  <w:lang w:val="en-US"/>
                </w:rPr>
                <w:id w:val="308687415"/>
                <w14:checkbox>
                  <w14:checked w14:val="0"/>
                  <w14:checkedState w14:val="2612" w14:font="MS Gothic"/>
                  <w14:uncheckedState w14:val="2610" w14:font="MS Gothic"/>
                </w14:checkbox>
              </w:sdtPr>
              <w:sdtContent>
                <w:r w:rsidR="00A45B35" w:rsidRPr="004F592C">
                  <w:rPr>
                    <w:rFonts w:ascii="Segoe UI Symbol" w:eastAsia="MS Gothic" w:hAnsi="Segoe UI Symbol" w:cs="Segoe UI Symbol"/>
                    <w:lang w:val="en-US"/>
                  </w:rPr>
                  <w:t>☐</w:t>
                </w:r>
              </w:sdtContent>
            </w:sdt>
            <w:r w:rsidR="00E62A40" w:rsidRPr="004F592C">
              <w:rPr>
                <w:rFonts w:cstheme="minorHAnsi"/>
                <w:lang w:val="en-US"/>
              </w:rPr>
              <w:t xml:space="preserve"> No</w:t>
            </w:r>
          </w:p>
          <w:p w14:paraId="55407992" w14:textId="77777777" w:rsidR="00E62A40" w:rsidRPr="004F592C" w:rsidRDefault="00E62A40" w:rsidP="00E62A40">
            <w:pPr>
              <w:rPr>
                <w:rFonts w:cstheme="minorHAnsi"/>
                <w:lang w:val="en-US"/>
              </w:rPr>
            </w:pPr>
            <w:r w:rsidRPr="004F592C">
              <w:rPr>
                <w:rFonts w:cstheme="minorHAnsi"/>
                <w:lang w:val="en-US"/>
              </w:rPr>
              <w:t>If yes:</w:t>
            </w:r>
          </w:p>
          <w:p w14:paraId="7CD9A104" w14:textId="77777777" w:rsidR="0055789B" w:rsidRDefault="0055789B" w:rsidP="00E62A40">
            <w:pPr>
              <w:rPr>
                <w:rFonts w:cstheme="minorHAnsi"/>
                <w:lang w:val="en-US"/>
              </w:rPr>
            </w:pPr>
          </w:p>
          <w:p w14:paraId="2584C443" w14:textId="2DDC1C41" w:rsidR="00E62A40" w:rsidRDefault="004F126E" w:rsidP="00E62A40">
            <w:pPr>
              <w:rPr>
                <w:rFonts w:cstheme="minorHAnsi"/>
                <w:lang w:val="en-US"/>
              </w:rPr>
            </w:pPr>
            <w:r>
              <w:rPr>
                <w:rFonts w:cstheme="minorHAnsi"/>
                <w:lang w:val="en-US"/>
              </w:rPr>
              <w:t xml:space="preserve">We will </w:t>
            </w:r>
            <w:r w:rsidR="0055789B">
              <w:rPr>
                <w:rFonts w:cstheme="minorHAnsi"/>
                <w:lang w:val="en-US"/>
              </w:rPr>
              <w:t>use personal data (</w:t>
            </w:r>
            <w:proofErr w:type="spellStart"/>
            <w:proofErr w:type="gramStart"/>
            <w:r w:rsidR="0055789B">
              <w:rPr>
                <w:rFonts w:cstheme="minorHAnsi"/>
                <w:lang w:val="en-US"/>
              </w:rPr>
              <w:t>eg</w:t>
            </w:r>
            <w:proofErr w:type="spellEnd"/>
            <w:proofErr w:type="gramEnd"/>
            <w:r w:rsidR="0055789B">
              <w:rPr>
                <w:rFonts w:cstheme="minorHAnsi"/>
                <w:lang w:val="en-US"/>
              </w:rPr>
              <w:t xml:space="preserve"> name of patients, date of birth) to identify patients in function of sample collection. </w:t>
            </w:r>
          </w:p>
          <w:p w14:paraId="256429A2" w14:textId="77777777" w:rsidR="00493F02" w:rsidRDefault="00493F02" w:rsidP="002343CF">
            <w:pPr>
              <w:rPr>
                <w:rFonts w:cstheme="minorHAnsi"/>
              </w:rPr>
            </w:pPr>
          </w:p>
          <w:p w14:paraId="791D4E4A" w14:textId="75E82FD8" w:rsidR="003D036F" w:rsidRDefault="00157075" w:rsidP="002343CF">
            <w:pPr>
              <w:rPr>
                <w:rFonts w:cstheme="minorHAnsi"/>
              </w:rPr>
            </w:pPr>
            <w:r>
              <w:rPr>
                <w:rFonts w:cstheme="minorHAnsi"/>
              </w:rPr>
              <w:t>A</w:t>
            </w:r>
            <w:r w:rsidR="00217E62" w:rsidRPr="002343CF">
              <w:rPr>
                <w:rFonts w:cstheme="minorHAnsi"/>
              </w:rPr>
              <w:t>ll derivative data will be coded and thus pseudonymized. The file linking the code and personal identifiers age/dob will only be accessible to authorized individuals and stored in restricted access, secure environment managed by the KU Leuven/UZ Leuven ICT facility.</w:t>
            </w:r>
            <w:r w:rsidR="00542DC2" w:rsidRPr="002343CF">
              <w:rPr>
                <w:rFonts w:cstheme="minorHAnsi"/>
              </w:rPr>
              <w:t xml:space="preserve"> </w:t>
            </w:r>
          </w:p>
          <w:p w14:paraId="67807497" w14:textId="4605C043" w:rsidR="00311979" w:rsidRDefault="00311979" w:rsidP="002343CF">
            <w:pPr>
              <w:rPr>
                <w:rFonts w:cstheme="minorHAnsi"/>
              </w:rPr>
            </w:pPr>
          </w:p>
          <w:p w14:paraId="024BC477" w14:textId="267936F6" w:rsidR="00500E0E" w:rsidRPr="00500E0E" w:rsidRDefault="00F90933" w:rsidP="00500E0E">
            <w:pPr>
              <w:rPr>
                <w:rFonts w:cstheme="minorHAnsi"/>
                <w:lang w:val="en-US"/>
              </w:rPr>
            </w:pPr>
            <w:r>
              <w:rPr>
                <w:rFonts w:cstheme="minorHAnsi"/>
                <w:lang w:val="en-US"/>
              </w:rPr>
              <w:t>T</w:t>
            </w:r>
            <w:r w:rsidR="00500E0E" w:rsidRPr="00500E0E">
              <w:rPr>
                <w:rFonts w:cstheme="minorHAnsi"/>
                <w:lang w:val="en-US"/>
              </w:rPr>
              <w:t>he collection, processing and disclosure of personal data, such as patient health and medical information is subject to compliance with applicable personal data protection and the processing of personal data (Regulation (EU) 2016/679 also referred as the General Data Protection Regulation ("GDPR") and the Belgian Law of July 30</w:t>
            </w:r>
            <w:proofErr w:type="gramStart"/>
            <w:r w:rsidR="00500E0E" w:rsidRPr="00500E0E">
              <w:rPr>
                <w:rFonts w:cstheme="minorHAnsi"/>
                <w:lang w:val="en-US"/>
              </w:rPr>
              <w:t xml:space="preserve"> 2018</w:t>
            </w:r>
            <w:proofErr w:type="gramEnd"/>
            <w:r w:rsidR="00500E0E" w:rsidRPr="00500E0E">
              <w:rPr>
                <w:rFonts w:cstheme="minorHAnsi"/>
                <w:lang w:val="en-US"/>
              </w:rPr>
              <w:t xml:space="preserve"> on the protection of natural persons with regard to the processing of personal data).</w:t>
            </w:r>
          </w:p>
          <w:p w14:paraId="2FBCAE65" w14:textId="77777777" w:rsidR="00500E0E" w:rsidRPr="00500E0E" w:rsidRDefault="00500E0E" w:rsidP="00500E0E">
            <w:pPr>
              <w:rPr>
                <w:rFonts w:cstheme="minorHAnsi"/>
                <w:lang w:val="en-US"/>
              </w:rPr>
            </w:pPr>
          </w:p>
          <w:p w14:paraId="03AF51B9" w14:textId="77777777" w:rsidR="00723378" w:rsidRDefault="00723378" w:rsidP="00500E0E">
            <w:pPr>
              <w:rPr>
                <w:rFonts w:cstheme="minorHAnsi"/>
                <w:lang w:val="en-US"/>
              </w:rPr>
            </w:pPr>
          </w:p>
          <w:p w14:paraId="33F320A1" w14:textId="77D124C3" w:rsidR="00723378" w:rsidRPr="004F592C" w:rsidRDefault="00723378" w:rsidP="00500E0E">
            <w:pPr>
              <w:rPr>
                <w:rFonts w:cstheme="minorHAnsi"/>
                <w:lang w:val="en-US"/>
              </w:rPr>
            </w:pPr>
          </w:p>
        </w:tc>
      </w:tr>
      <w:tr w:rsidR="003D036F" w:rsidRPr="004F592C" w14:paraId="2DF12E1E" w14:textId="77777777" w:rsidTr="00436EB9">
        <w:trPr>
          <w:cantSplit/>
          <w:trHeight w:val="269"/>
        </w:trPr>
        <w:tc>
          <w:tcPr>
            <w:tcW w:w="4962" w:type="dxa"/>
          </w:tcPr>
          <w:p w14:paraId="19EC7F70" w14:textId="77777777" w:rsidR="003D036F" w:rsidRPr="004F592C" w:rsidRDefault="00DF3028" w:rsidP="00AE4A22">
            <w:pPr>
              <w:rPr>
                <w:rFonts w:cstheme="minorHAnsi"/>
              </w:rPr>
            </w:pPr>
            <w:r w:rsidRPr="004F592C">
              <w:rPr>
                <w:rFonts w:cstheme="minorHAnsi"/>
              </w:rPr>
              <w:t xml:space="preserve">Does your work have potential for commercial </w:t>
            </w:r>
            <w:proofErr w:type="spellStart"/>
            <w:r w:rsidRPr="004F592C">
              <w:rPr>
                <w:rFonts w:cstheme="minorHAnsi"/>
              </w:rPr>
              <w:t>valorization</w:t>
            </w:r>
            <w:proofErr w:type="spellEnd"/>
            <w:r w:rsidRPr="004F592C">
              <w:rPr>
                <w:rFonts w:cstheme="minorHAnsi"/>
              </w:rPr>
              <w:t xml:space="preserve"> (</w:t>
            </w:r>
            <w:proofErr w:type="gramStart"/>
            <w:r w:rsidRPr="004F592C">
              <w:rPr>
                <w:rFonts w:cstheme="minorHAnsi"/>
              </w:rPr>
              <w:t>e.g.</w:t>
            </w:r>
            <w:proofErr w:type="gramEnd"/>
            <w:r w:rsidRPr="004F592C">
              <w:rPr>
                <w:rFonts w:cstheme="minorHAnsi"/>
              </w:rPr>
              <w:t xml:space="preserve"> tech transfer, for example spin-offs, commercial exploitation, …)? </w:t>
            </w:r>
            <w:r w:rsidRPr="004F592C">
              <w:rPr>
                <w:rFonts w:cstheme="minorHAnsi"/>
              </w:rPr>
              <w:br/>
              <w:t>If so, please comment per dataset or data type where appropriate.</w:t>
            </w:r>
          </w:p>
        </w:tc>
        <w:tc>
          <w:tcPr>
            <w:tcW w:w="10631" w:type="dxa"/>
          </w:tcPr>
          <w:p w14:paraId="20E19C51" w14:textId="77777777" w:rsidR="00DF3028" w:rsidRPr="004F592C" w:rsidRDefault="00000000" w:rsidP="00DF3028">
            <w:pPr>
              <w:rPr>
                <w:rFonts w:cstheme="minorHAnsi"/>
                <w:lang w:val="en-US"/>
              </w:rPr>
            </w:pPr>
            <w:sdt>
              <w:sdtPr>
                <w:rPr>
                  <w:rFonts w:cstheme="minorHAnsi"/>
                  <w:lang w:val="en-US"/>
                </w:rPr>
                <w:id w:val="-955715386"/>
                <w14:checkbox>
                  <w14:checked w14:val="0"/>
                  <w14:checkedState w14:val="2612" w14:font="MS Gothic"/>
                  <w14:uncheckedState w14:val="2610" w14:font="MS Gothic"/>
                </w14:checkbox>
              </w:sdtPr>
              <w:sdtContent>
                <w:r w:rsidR="00DF3028" w:rsidRPr="004F592C">
                  <w:rPr>
                    <w:rFonts w:ascii="Segoe UI Symbol" w:eastAsia="MS Gothic" w:hAnsi="Segoe UI Symbol" w:cs="Segoe UI Symbol"/>
                    <w:lang w:val="en-US"/>
                  </w:rPr>
                  <w:t>☐</w:t>
                </w:r>
              </w:sdtContent>
            </w:sdt>
            <w:r w:rsidR="00DF3028" w:rsidRPr="004F592C">
              <w:rPr>
                <w:rFonts w:cstheme="minorHAnsi"/>
                <w:lang w:val="en-US"/>
              </w:rPr>
              <w:t xml:space="preserve"> Yes</w:t>
            </w:r>
          </w:p>
          <w:p w14:paraId="0A36A4D9" w14:textId="3D3D1C5F" w:rsidR="00DF3028" w:rsidRPr="004F592C" w:rsidRDefault="00000000" w:rsidP="00DF3028">
            <w:pPr>
              <w:rPr>
                <w:rFonts w:cstheme="minorHAnsi"/>
                <w:lang w:val="en-US"/>
              </w:rPr>
            </w:pPr>
            <w:sdt>
              <w:sdtPr>
                <w:rPr>
                  <w:rFonts w:cstheme="minorHAnsi"/>
                  <w:lang w:val="en-US"/>
                </w:rPr>
                <w:id w:val="1126897889"/>
                <w14:checkbox>
                  <w14:checked w14:val="1"/>
                  <w14:checkedState w14:val="2612" w14:font="MS Gothic"/>
                  <w14:uncheckedState w14:val="2610" w14:font="MS Gothic"/>
                </w14:checkbox>
              </w:sdtPr>
              <w:sdtContent>
                <w:r w:rsidR="00452EC1" w:rsidRPr="004F592C">
                  <w:rPr>
                    <w:rFonts w:ascii="Segoe UI Symbol" w:eastAsia="MS Gothic" w:hAnsi="Segoe UI Symbol" w:cs="Segoe UI Symbol"/>
                    <w:lang w:val="en-US"/>
                  </w:rPr>
                  <w:t>☒</w:t>
                </w:r>
              </w:sdtContent>
            </w:sdt>
            <w:r w:rsidR="00DF3028" w:rsidRPr="004F592C">
              <w:rPr>
                <w:rFonts w:cstheme="minorHAnsi"/>
                <w:lang w:val="en-US"/>
              </w:rPr>
              <w:t xml:space="preserve"> No</w:t>
            </w:r>
          </w:p>
          <w:p w14:paraId="6D5ECF01" w14:textId="77777777" w:rsidR="00DF3028" w:rsidRPr="004F592C" w:rsidRDefault="00DF3028" w:rsidP="00DF3028">
            <w:pPr>
              <w:rPr>
                <w:rFonts w:cstheme="minorHAnsi"/>
                <w:lang w:val="en-US"/>
              </w:rPr>
            </w:pPr>
            <w:r w:rsidRPr="004F592C">
              <w:rPr>
                <w:rFonts w:cstheme="minorHAnsi"/>
                <w:lang w:val="en-US"/>
              </w:rPr>
              <w:t>If yes</w:t>
            </w:r>
            <w:r w:rsidR="00B10E44" w:rsidRPr="004F592C">
              <w:rPr>
                <w:rFonts w:cstheme="minorHAnsi"/>
                <w:lang w:val="en-US"/>
              </w:rPr>
              <w:t>, please comment</w:t>
            </w:r>
            <w:r w:rsidRPr="004F592C">
              <w:rPr>
                <w:rFonts w:cstheme="minorHAnsi"/>
                <w:lang w:val="en-US"/>
              </w:rPr>
              <w:t xml:space="preserve">: </w:t>
            </w:r>
          </w:p>
          <w:p w14:paraId="69383FB7" w14:textId="77777777" w:rsidR="003D036F" w:rsidRPr="004F592C" w:rsidRDefault="003D036F" w:rsidP="00345E00">
            <w:pPr>
              <w:rPr>
                <w:rFonts w:cstheme="minorHAnsi"/>
                <w:lang w:val="en-US"/>
              </w:rPr>
            </w:pPr>
          </w:p>
        </w:tc>
      </w:tr>
      <w:tr w:rsidR="003D036F" w:rsidRPr="004F592C" w14:paraId="2EBCBB24" w14:textId="77777777" w:rsidTr="00436EB9">
        <w:trPr>
          <w:cantSplit/>
          <w:trHeight w:val="269"/>
        </w:trPr>
        <w:tc>
          <w:tcPr>
            <w:tcW w:w="4962" w:type="dxa"/>
          </w:tcPr>
          <w:p w14:paraId="1882F830" w14:textId="77777777" w:rsidR="003D036F" w:rsidRPr="004F592C" w:rsidRDefault="007C3FA4" w:rsidP="00AE4A22">
            <w:pPr>
              <w:rPr>
                <w:rFonts w:cstheme="minorHAnsi"/>
              </w:rPr>
            </w:pPr>
            <w:r w:rsidRPr="004F592C">
              <w:rPr>
                <w:rFonts w:cstheme="minorHAnsi"/>
              </w:rPr>
              <w:lastRenderedPageBreak/>
              <w:t>Do existing 3rd party agreements restrict exploitation or dissemination of the data you (re)use (</w:t>
            </w:r>
            <w:proofErr w:type="gramStart"/>
            <w:r w:rsidRPr="004F592C">
              <w:rPr>
                <w:rFonts w:cstheme="minorHAnsi"/>
              </w:rPr>
              <w:t>e.g.</w:t>
            </w:r>
            <w:proofErr w:type="gramEnd"/>
            <w:r w:rsidRPr="004F592C">
              <w:rPr>
                <w:rFonts w:cstheme="minorHAnsi"/>
              </w:rPr>
              <w:t xml:space="preserve"> Material/Data transfer agreements, research collaboration agreements)? </w:t>
            </w:r>
            <w:r w:rsidRPr="004F592C">
              <w:rPr>
                <w:rFonts w:cstheme="minorHAnsi"/>
              </w:rPr>
              <w:br/>
              <w:t>If so, please explain to what data they relate and what restrictions are in place.</w:t>
            </w:r>
          </w:p>
        </w:tc>
        <w:tc>
          <w:tcPr>
            <w:tcW w:w="10631" w:type="dxa"/>
          </w:tcPr>
          <w:p w14:paraId="73780142" w14:textId="77777777" w:rsidR="007C3FA4" w:rsidRPr="004F592C" w:rsidRDefault="00000000" w:rsidP="007C3FA4">
            <w:pPr>
              <w:rPr>
                <w:rFonts w:cstheme="minorHAnsi"/>
                <w:lang w:val="en-US"/>
              </w:rPr>
            </w:pPr>
            <w:sdt>
              <w:sdtPr>
                <w:rPr>
                  <w:rFonts w:cstheme="minorHAnsi"/>
                  <w:lang w:val="en-US"/>
                </w:rPr>
                <w:id w:val="1533380235"/>
                <w14:checkbox>
                  <w14:checked w14:val="0"/>
                  <w14:checkedState w14:val="2612" w14:font="MS Gothic"/>
                  <w14:uncheckedState w14:val="2610" w14:font="MS Gothic"/>
                </w14:checkbox>
              </w:sdtPr>
              <w:sdtContent>
                <w:r w:rsidR="007C3FA4" w:rsidRPr="004F592C">
                  <w:rPr>
                    <w:rFonts w:ascii="Segoe UI Symbol" w:eastAsia="MS Gothic" w:hAnsi="Segoe UI Symbol" w:cs="Segoe UI Symbol"/>
                    <w:lang w:val="en-US"/>
                  </w:rPr>
                  <w:t>☐</w:t>
                </w:r>
              </w:sdtContent>
            </w:sdt>
            <w:r w:rsidR="007C3FA4" w:rsidRPr="004F592C">
              <w:rPr>
                <w:rFonts w:cstheme="minorHAnsi"/>
                <w:lang w:val="en-US"/>
              </w:rPr>
              <w:t xml:space="preserve"> Yes</w:t>
            </w:r>
          </w:p>
          <w:p w14:paraId="5DD5272D" w14:textId="5A1559E3" w:rsidR="007C3FA4" w:rsidRPr="004F592C" w:rsidRDefault="00000000" w:rsidP="007C3FA4">
            <w:pPr>
              <w:rPr>
                <w:rFonts w:cstheme="minorHAnsi"/>
                <w:lang w:val="en-US"/>
              </w:rPr>
            </w:pPr>
            <w:sdt>
              <w:sdtPr>
                <w:rPr>
                  <w:rFonts w:cstheme="minorHAnsi"/>
                  <w:lang w:val="en-US"/>
                </w:rPr>
                <w:id w:val="-755433304"/>
                <w14:checkbox>
                  <w14:checked w14:val="1"/>
                  <w14:checkedState w14:val="2612" w14:font="MS Gothic"/>
                  <w14:uncheckedState w14:val="2610" w14:font="MS Gothic"/>
                </w14:checkbox>
              </w:sdtPr>
              <w:sdtContent>
                <w:r w:rsidR="00C125DD" w:rsidRPr="004F592C">
                  <w:rPr>
                    <w:rFonts w:ascii="Segoe UI Symbol" w:eastAsia="MS Gothic" w:hAnsi="Segoe UI Symbol" w:cs="Segoe UI Symbol"/>
                    <w:lang w:val="en-US"/>
                  </w:rPr>
                  <w:t>☒</w:t>
                </w:r>
              </w:sdtContent>
            </w:sdt>
            <w:r w:rsidR="007C3FA4" w:rsidRPr="004F592C">
              <w:rPr>
                <w:rFonts w:cstheme="minorHAnsi"/>
                <w:lang w:val="en-US"/>
              </w:rPr>
              <w:t xml:space="preserve"> No</w:t>
            </w:r>
          </w:p>
          <w:p w14:paraId="554CE042" w14:textId="77777777" w:rsidR="007C3FA4" w:rsidRPr="004F592C" w:rsidRDefault="007C3FA4" w:rsidP="007C3FA4">
            <w:pPr>
              <w:rPr>
                <w:rFonts w:cstheme="minorHAnsi"/>
                <w:lang w:val="en-US"/>
              </w:rPr>
            </w:pPr>
            <w:r w:rsidRPr="004F592C">
              <w:rPr>
                <w:rFonts w:cstheme="minorHAnsi"/>
                <w:lang w:val="en-US"/>
              </w:rPr>
              <w:t xml:space="preserve">If yes, please explain: </w:t>
            </w:r>
          </w:p>
          <w:p w14:paraId="014427EF" w14:textId="77777777" w:rsidR="003D036F" w:rsidRPr="004F592C" w:rsidRDefault="003D036F" w:rsidP="00345E00">
            <w:pPr>
              <w:rPr>
                <w:rFonts w:cstheme="minorHAnsi"/>
                <w:lang w:val="en-US"/>
              </w:rPr>
            </w:pPr>
          </w:p>
        </w:tc>
      </w:tr>
      <w:tr w:rsidR="003D036F" w:rsidRPr="004F592C" w14:paraId="69F0E23E" w14:textId="77777777" w:rsidTr="00436EB9">
        <w:trPr>
          <w:cantSplit/>
          <w:trHeight w:val="269"/>
        </w:trPr>
        <w:tc>
          <w:tcPr>
            <w:tcW w:w="4962" w:type="dxa"/>
          </w:tcPr>
          <w:p w14:paraId="19641A37" w14:textId="77777777" w:rsidR="003D036F" w:rsidRPr="004F592C" w:rsidRDefault="00950DB8" w:rsidP="00AE4A22">
            <w:pPr>
              <w:rPr>
                <w:rFonts w:cstheme="minorHAnsi"/>
              </w:rPr>
            </w:pPr>
            <w:r w:rsidRPr="004F592C">
              <w:rPr>
                <w:rFonts w:cstheme="minorHAnsi"/>
              </w:rPr>
              <w:t xml:space="preserve">Are there any other legal issues, such as intellectual property rights and ownership, to be managed related to the data you (re)use? </w:t>
            </w:r>
            <w:r w:rsidRPr="004F592C">
              <w:rPr>
                <w:rFonts w:cstheme="minorHAnsi"/>
              </w:rPr>
              <w:br/>
              <w:t xml:space="preserve">If so, please explain to what data they </w:t>
            </w:r>
            <w:proofErr w:type="gramStart"/>
            <w:r w:rsidRPr="004F592C">
              <w:rPr>
                <w:rFonts w:cstheme="minorHAnsi"/>
              </w:rPr>
              <w:t>relate</w:t>
            </w:r>
            <w:proofErr w:type="gramEnd"/>
            <w:r w:rsidRPr="004F592C">
              <w:rPr>
                <w:rFonts w:cstheme="minorHAnsi"/>
              </w:rPr>
              <w:t xml:space="preserve"> and which restrictions will be asserted.</w:t>
            </w:r>
          </w:p>
        </w:tc>
        <w:tc>
          <w:tcPr>
            <w:tcW w:w="10631" w:type="dxa"/>
          </w:tcPr>
          <w:p w14:paraId="304E6F8F" w14:textId="77777777" w:rsidR="00950DB8" w:rsidRPr="004F592C" w:rsidRDefault="00000000" w:rsidP="00950DB8">
            <w:pPr>
              <w:rPr>
                <w:rFonts w:cstheme="minorHAnsi"/>
                <w:lang w:val="en-US"/>
              </w:rPr>
            </w:pPr>
            <w:sdt>
              <w:sdtPr>
                <w:rPr>
                  <w:rFonts w:cstheme="minorHAnsi"/>
                  <w:lang w:val="en-US"/>
                </w:rPr>
                <w:id w:val="1639530547"/>
                <w14:checkbox>
                  <w14:checked w14:val="0"/>
                  <w14:checkedState w14:val="2612" w14:font="MS Gothic"/>
                  <w14:uncheckedState w14:val="2610" w14:font="MS Gothic"/>
                </w14:checkbox>
              </w:sdtPr>
              <w:sdtContent>
                <w:r w:rsidR="00950DB8" w:rsidRPr="004F592C">
                  <w:rPr>
                    <w:rFonts w:ascii="Segoe UI Symbol" w:eastAsia="MS Gothic" w:hAnsi="Segoe UI Symbol" w:cs="Segoe UI Symbol"/>
                    <w:lang w:val="en-US"/>
                  </w:rPr>
                  <w:t>☐</w:t>
                </w:r>
              </w:sdtContent>
            </w:sdt>
            <w:r w:rsidR="00950DB8" w:rsidRPr="004F592C">
              <w:rPr>
                <w:rFonts w:cstheme="minorHAnsi"/>
                <w:lang w:val="en-US"/>
              </w:rPr>
              <w:t xml:space="preserve"> Yes</w:t>
            </w:r>
          </w:p>
          <w:p w14:paraId="4C1A8C4A" w14:textId="580620EA" w:rsidR="00950DB8" w:rsidRPr="004F592C" w:rsidRDefault="00000000" w:rsidP="00950DB8">
            <w:pPr>
              <w:rPr>
                <w:rFonts w:cstheme="minorHAnsi"/>
                <w:lang w:val="en-US"/>
              </w:rPr>
            </w:pPr>
            <w:sdt>
              <w:sdtPr>
                <w:rPr>
                  <w:rFonts w:cstheme="minorHAnsi"/>
                  <w:lang w:val="en-US"/>
                </w:rPr>
                <w:id w:val="1018036039"/>
                <w14:checkbox>
                  <w14:checked w14:val="1"/>
                  <w14:checkedState w14:val="2612" w14:font="MS Gothic"/>
                  <w14:uncheckedState w14:val="2610" w14:font="MS Gothic"/>
                </w14:checkbox>
              </w:sdtPr>
              <w:sdtContent>
                <w:r w:rsidR="00C125DD" w:rsidRPr="004F592C">
                  <w:rPr>
                    <w:rFonts w:ascii="Segoe UI Symbol" w:eastAsia="MS Gothic" w:hAnsi="Segoe UI Symbol" w:cs="Segoe UI Symbol"/>
                    <w:lang w:val="en-US"/>
                  </w:rPr>
                  <w:t>☒</w:t>
                </w:r>
              </w:sdtContent>
            </w:sdt>
            <w:r w:rsidR="00950DB8" w:rsidRPr="004F592C">
              <w:rPr>
                <w:rFonts w:cstheme="minorHAnsi"/>
                <w:lang w:val="en-US"/>
              </w:rPr>
              <w:t xml:space="preserve"> No</w:t>
            </w:r>
          </w:p>
          <w:p w14:paraId="3184D215" w14:textId="77777777" w:rsidR="00950DB8" w:rsidRPr="004F592C" w:rsidRDefault="00950DB8" w:rsidP="00950DB8">
            <w:pPr>
              <w:rPr>
                <w:rFonts w:cstheme="minorHAnsi"/>
                <w:lang w:val="en-US"/>
              </w:rPr>
            </w:pPr>
            <w:r w:rsidRPr="004F592C">
              <w:rPr>
                <w:rFonts w:cstheme="minorHAnsi"/>
                <w:lang w:val="en-US"/>
              </w:rPr>
              <w:t xml:space="preserve">If yes, please explain: </w:t>
            </w:r>
          </w:p>
          <w:p w14:paraId="4F7C2DAB" w14:textId="77777777" w:rsidR="003D036F" w:rsidRPr="004F592C" w:rsidRDefault="003D036F" w:rsidP="00345E00">
            <w:pPr>
              <w:rPr>
                <w:rFonts w:cstheme="minorHAnsi"/>
                <w:lang w:val="en-US"/>
              </w:rPr>
            </w:pPr>
          </w:p>
        </w:tc>
      </w:tr>
    </w:tbl>
    <w:p w14:paraId="63502FB7" w14:textId="342E2241" w:rsidR="00171BFB" w:rsidRDefault="00171BFB">
      <w:pPr>
        <w:rPr>
          <w:rFonts w:cstheme="minorHAnsi"/>
        </w:rPr>
      </w:pPr>
    </w:p>
    <w:p w14:paraId="68E4EE61" w14:textId="3199E61E" w:rsidR="00484AA5" w:rsidRDefault="00484AA5">
      <w:pPr>
        <w:rPr>
          <w:rFonts w:cstheme="minorHAnsi"/>
        </w:rPr>
      </w:pPr>
    </w:p>
    <w:p w14:paraId="781DCF6F" w14:textId="2AABBA8E" w:rsidR="00484AA5" w:rsidRDefault="00484AA5">
      <w:pPr>
        <w:rPr>
          <w:rFonts w:cstheme="minorHAnsi"/>
        </w:rPr>
      </w:pPr>
    </w:p>
    <w:p w14:paraId="19209C5A" w14:textId="131AD61B" w:rsidR="00484AA5" w:rsidRDefault="00484AA5">
      <w:pPr>
        <w:rPr>
          <w:rFonts w:cstheme="minorHAnsi"/>
        </w:rPr>
      </w:pPr>
    </w:p>
    <w:p w14:paraId="07948023" w14:textId="67046646" w:rsidR="00484AA5" w:rsidRDefault="00484AA5">
      <w:pPr>
        <w:rPr>
          <w:rFonts w:cstheme="minorHAnsi"/>
        </w:rPr>
      </w:pPr>
    </w:p>
    <w:p w14:paraId="2ED48809" w14:textId="2A739DBC" w:rsidR="00484AA5" w:rsidRDefault="00484AA5">
      <w:pPr>
        <w:rPr>
          <w:rFonts w:cstheme="minorHAnsi"/>
        </w:rPr>
      </w:pPr>
    </w:p>
    <w:p w14:paraId="3076EE52" w14:textId="5DA17C08" w:rsidR="00484AA5" w:rsidRDefault="00484AA5">
      <w:pPr>
        <w:rPr>
          <w:rFonts w:cstheme="minorHAnsi"/>
        </w:rPr>
      </w:pPr>
    </w:p>
    <w:p w14:paraId="17201A3F" w14:textId="459BA679" w:rsidR="00484AA5" w:rsidRDefault="00484AA5">
      <w:pPr>
        <w:rPr>
          <w:rFonts w:cstheme="minorHAnsi"/>
        </w:rPr>
      </w:pPr>
    </w:p>
    <w:p w14:paraId="7F4E43A6" w14:textId="78863362" w:rsidR="00484AA5" w:rsidRDefault="00484AA5">
      <w:pPr>
        <w:rPr>
          <w:rFonts w:cstheme="minorHAnsi"/>
        </w:rPr>
      </w:pPr>
    </w:p>
    <w:p w14:paraId="4F6E2F03" w14:textId="510E5C08" w:rsidR="00484AA5" w:rsidRDefault="00484AA5">
      <w:pPr>
        <w:rPr>
          <w:rFonts w:cstheme="minorHAnsi"/>
        </w:rPr>
      </w:pPr>
    </w:p>
    <w:p w14:paraId="2EED85DC" w14:textId="6935126D" w:rsidR="00484AA5" w:rsidRDefault="00484AA5">
      <w:pPr>
        <w:rPr>
          <w:rFonts w:cstheme="minorHAnsi"/>
        </w:rPr>
      </w:pPr>
    </w:p>
    <w:p w14:paraId="3410C0B5" w14:textId="01BDA2D2" w:rsidR="00484AA5" w:rsidRDefault="00484AA5">
      <w:pPr>
        <w:rPr>
          <w:rFonts w:cstheme="minorHAnsi"/>
        </w:rPr>
      </w:pPr>
    </w:p>
    <w:p w14:paraId="631BF534" w14:textId="429ABE75" w:rsidR="00484AA5" w:rsidRDefault="00484AA5">
      <w:pPr>
        <w:rPr>
          <w:rFonts w:cstheme="minorHAnsi"/>
        </w:rPr>
      </w:pPr>
    </w:p>
    <w:p w14:paraId="458974EE" w14:textId="4557B3EA" w:rsidR="00484AA5" w:rsidRDefault="00484AA5">
      <w:pPr>
        <w:rPr>
          <w:rFonts w:cstheme="minorHAnsi"/>
        </w:rPr>
      </w:pPr>
    </w:p>
    <w:p w14:paraId="509DEF99" w14:textId="55FDA762" w:rsidR="00484AA5" w:rsidRDefault="00484AA5">
      <w:pPr>
        <w:rPr>
          <w:rFonts w:cstheme="minorHAnsi"/>
        </w:rPr>
      </w:pPr>
    </w:p>
    <w:p w14:paraId="7F0B3C88" w14:textId="6D1E16C1" w:rsidR="00484AA5" w:rsidRDefault="00484AA5">
      <w:pPr>
        <w:rPr>
          <w:rFonts w:cstheme="minorHAnsi"/>
        </w:rPr>
      </w:pPr>
    </w:p>
    <w:p w14:paraId="365BD2F0" w14:textId="77777777" w:rsidR="00484AA5" w:rsidRPr="004F592C" w:rsidRDefault="00484AA5">
      <w:pPr>
        <w:rPr>
          <w:rFonts w:cstheme="minorHAnsi"/>
        </w:rPr>
      </w:pPr>
    </w:p>
    <w:p w14:paraId="164373C6" w14:textId="77777777" w:rsidR="00171BFB" w:rsidRPr="004F592C" w:rsidRDefault="00171BFB">
      <w:pPr>
        <w:rPr>
          <w:rFonts w:cstheme="minorHAnsi"/>
        </w:rPr>
      </w:pPr>
    </w:p>
    <w:tbl>
      <w:tblPr>
        <w:tblStyle w:val="Tabelraster"/>
        <w:tblW w:w="15593" w:type="dxa"/>
        <w:tblInd w:w="-714" w:type="dxa"/>
        <w:tblLayout w:type="fixed"/>
        <w:tblLook w:val="04A0" w:firstRow="1" w:lastRow="0" w:firstColumn="1" w:lastColumn="0" w:noHBand="0" w:noVBand="1"/>
      </w:tblPr>
      <w:tblGrid>
        <w:gridCol w:w="4962"/>
        <w:gridCol w:w="10631"/>
      </w:tblGrid>
      <w:tr w:rsidR="57444132" w:rsidRPr="004F592C" w14:paraId="6616A1C7" w14:textId="77777777" w:rsidTr="005E32FD">
        <w:trPr>
          <w:cantSplit/>
          <w:trHeight w:val="269"/>
        </w:trPr>
        <w:tc>
          <w:tcPr>
            <w:tcW w:w="15593" w:type="dxa"/>
            <w:gridSpan w:val="2"/>
            <w:shd w:val="clear" w:color="auto" w:fill="5B9BD5" w:themeFill="accent5"/>
          </w:tcPr>
          <w:p w14:paraId="34BD22CF" w14:textId="77777777" w:rsidR="00877A71" w:rsidRPr="004F592C" w:rsidRDefault="00171BFB" w:rsidP="00BA789F">
            <w:pPr>
              <w:pStyle w:val="Lijstalinea"/>
              <w:numPr>
                <w:ilvl w:val="0"/>
                <w:numId w:val="22"/>
              </w:numPr>
              <w:jc w:val="center"/>
              <w:rPr>
                <w:rFonts w:cstheme="minorHAnsi"/>
                <w:b/>
              </w:rPr>
            </w:pPr>
            <w:r w:rsidRPr="004F592C">
              <w:rPr>
                <w:rFonts w:cstheme="minorHAnsi"/>
                <w:b/>
                <w:bCs/>
              </w:rPr>
              <w:lastRenderedPageBreak/>
              <w:t>Documentation and Metadata</w:t>
            </w:r>
          </w:p>
          <w:p w14:paraId="56ED3BA9" w14:textId="77777777" w:rsidR="00184DDE" w:rsidRPr="004F592C" w:rsidRDefault="00184DDE" w:rsidP="00184DDE">
            <w:pPr>
              <w:pStyle w:val="Lijstalinea"/>
              <w:ind w:left="1080"/>
              <w:rPr>
                <w:rFonts w:cstheme="minorHAnsi"/>
                <w:b/>
              </w:rPr>
            </w:pPr>
          </w:p>
        </w:tc>
      </w:tr>
      <w:tr w:rsidR="002300DE" w:rsidRPr="004F592C" w14:paraId="41A440FD" w14:textId="77777777" w:rsidTr="00436EB9">
        <w:trPr>
          <w:cantSplit/>
          <w:trHeight w:val="269"/>
        </w:trPr>
        <w:tc>
          <w:tcPr>
            <w:tcW w:w="4962" w:type="dxa"/>
            <w:shd w:val="clear" w:color="auto" w:fill="FFFFFF" w:themeFill="background1"/>
          </w:tcPr>
          <w:p w14:paraId="0D4931E7" w14:textId="77777777" w:rsidR="00CA2D12" w:rsidRPr="004F592C" w:rsidRDefault="003004C8" w:rsidP="0035345E">
            <w:pPr>
              <w:jc w:val="both"/>
              <w:rPr>
                <w:rFonts w:cstheme="minorHAnsi"/>
                <w:sz w:val="12"/>
              </w:rPr>
            </w:pPr>
            <w:r w:rsidRPr="004F592C">
              <w:rPr>
                <w:rFonts w:cstheme="minorHAnsi"/>
              </w:rPr>
              <w:t xml:space="preserve">Clearly describe what approach will be followed to capture the accompanying information necessary to keep </w:t>
            </w:r>
            <w:r w:rsidRPr="004F592C">
              <w:rPr>
                <w:rFonts w:cstheme="minorHAnsi"/>
                <w:b/>
              </w:rPr>
              <w:t>data understandable and usable</w:t>
            </w:r>
            <w:r w:rsidRPr="004F592C">
              <w:rPr>
                <w:rFonts w:cstheme="minorHAnsi"/>
              </w:rPr>
              <w:t>, for yourself and others, now and in the future (</w:t>
            </w:r>
            <w:proofErr w:type="gramStart"/>
            <w:r w:rsidRPr="004F592C">
              <w:rPr>
                <w:rFonts w:cstheme="minorHAnsi"/>
              </w:rPr>
              <w:t>e.g.</w:t>
            </w:r>
            <w:proofErr w:type="gramEnd"/>
            <w:r w:rsidRPr="004F592C">
              <w:rPr>
                <w:rFonts w:cstheme="minorHAnsi"/>
              </w:rPr>
              <w:t xml:space="preserve"> in terms of documentation levels and types required, procedures used, Electronic Lab Notebooks, README.txt files, </w:t>
            </w:r>
            <w:proofErr w:type="spellStart"/>
            <w:r w:rsidRPr="004F592C">
              <w:rPr>
                <w:rFonts w:cstheme="minorHAnsi"/>
              </w:rPr>
              <w:t>Codebook.tsv</w:t>
            </w:r>
            <w:proofErr w:type="spellEnd"/>
            <w:r w:rsidRPr="004F592C">
              <w:rPr>
                <w:rFonts w:cstheme="minorHAnsi"/>
              </w:rPr>
              <w:t xml:space="preserve"> etc. where this information is recorded).</w:t>
            </w:r>
          </w:p>
          <w:p w14:paraId="4C0C1FE4" w14:textId="77777777" w:rsidR="00CA2D12" w:rsidRPr="004F592C" w:rsidRDefault="00CA2D12" w:rsidP="0035345E">
            <w:pPr>
              <w:jc w:val="both"/>
              <w:rPr>
                <w:rFonts w:cstheme="minorHAnsi"/>
                <w:i/>
              </w:rPr>
            </w:pPr>
          </w:p>
        </w:tc>
        <w:tc>
          <w:tcPr>
            <w:tcW w:w="10631" w:type="dxa"/>
            <w:shd w:val="clear" w:color="auto" w:fill="FFFFFF" w:themeFill="background1"/>
          </w:tcPr>
          <w:p w14:paraId="3F9A1383" w14:textId="75C1C0E8" w:rsidR="00026707" w:rsidRDefault="00A71086" w:rsidP="002C5A79">
            <w:r>
              <w:t xml:space="preserve">Protocols and details related to data collection and processing will be recorded and transcribed to Word or Excel files by the applicant (Anne-Marie Peeters). Data folders containing raw and processed data will be hierarchically organized and </w:t>
            </w:r>
            <w:r w:rsidR="00DB2F32">
              <w:t>labelled</w:t>
            </w:r>
            <w:r>
              <w:t xml:space="preserve"> based on the source of the data, the type of experiment, the date of data generation, and the different experimental conditions </w:t>
            </w:r>
            <w:r w:rsidR="00D66656">
              <w:t>analysed</w:t>
            </w:r>
            <w:r>
              <w:t xml:space="preserve">. </w:t>
            </w:r>
          </w:p>
          <w:p w14:paraId="00FB4E94" w14:textId="77777777" w:rsidR="00FD25B2" w:rsidRDefault="00FD25B2" w:rsidP="00FD25B2">
            <w:pPr>
              <w:rPr>
                <w:bCs/>
              </w:rPr>
            </w:pPr>
          </w:p>
          <w:p w14:paraId="4E714339" w14:textId="2C16C7CA" w:rsidR="00FD25B2" w:rsidRDefault="00C74E98" w:rsidP="00FD25B2">
            <w:pPr>
              <w:rPr>
                <w:bCs/>
              </w:rPr>
            </w:pPr>
            <w:r>
              <w:rPr>
                <w:rFonts w:cstheme="minorHAnsi"/>
              </w:rPr>
              <w:t>We will include a README.txt document in the file with experimental data</w:t>
            </w:r>
            <w:r w:rsidR="00116170">
              <w:rPr>
                <w:rFonts w:cstheme="minorHAnsi"/>
              </w:rPr>
              <w:t xml:space="preserve">. This document will contain information on the study design, </w:t>
            </w:r>
            <w:r>
              <w:rPr>
                <w:rFonts w:cstheme="minorHAnsi"/>
              </w:rPr>
              <w:t>information on the context in which the data were gathered, the origin of the data and the context of the datasets</w:t>
            </w:r>
            <w:r w:rsidR="00FD25B2">
              <w:rPr>
                <w:rFonts w:cstheme="minorHAnsi"/>
              </w:rPr>
              <w:t xml:space="preserve"> </w:t>
            </w:r>
            <w:r w:rsidR="00FD25B2">
              <w:rPr>
                <w:bCs/>
              </w:rPr>
              <w:t xml:space="preserve">and all necessary information for an independent analyst to use or reuse the data accurately and efficiently. </w:t>
            </w:r>
          </w:p>
          <w:p w14:paraId="501CA80A" w14:textId="6A2CC25D" w:rsidR="00C74E98" w:rsidRPr="002B7610" w:rsidRDefault="00C74E98" w:rsidP="00C74E98">
            <w:pPr>
              <w:rPr>
                <w:rFonts w:cstheme="minorHAnsi"/>
              </w:rPr>
            </w:pPr>
          </w:p>
          <w:p w14:paraId="6165CF19" w14:textId="3C5BAA00" w:rsidR="002C5A79" w:rsidRDefault="00A71086" w:rsidP="002C5A79">
            <w:r>
              <w:t>Data analysis methods and particularities (including metadata) will be described in text documents and Excel files included in these folders.</w:t>
            </w:r>
            <w:r w:rsidR="002C5A79">
              <w:t xml:space="preserve"> </w:t>
            </w:r>
          </w:p>
          <w:p w14:paraId="3ECA4A4B" w14:textId="77777777" w:rsidR="007D7E53" w:rsidRPr="002B7610" w:rsidRDefault="007D7E53" w:rsidP="007D7E53">
            <w:pPr>
              <w:rPr>
                <w:rFonts w:cstheme="minorHAnsi"/>
              </w:rPr>
            </w:pPr>
            <w:r w:rsidRPr="002B7610">
              <w:rPr>
                <w:rFonts w:cstheme="minorHAnsi"/>
              </w:rPr>
              <w:t>Research methods and practices (including the informed consent process) will be</w:t>
            </w:r>
          </w:p>
          <w:p w14:paraId="732E605F" w14:textId="72B821AD" w:rsidR="00F06F30" w:rsidRDefault="007D7E53" w:rsidP="007D7E53">
            <w:pPr>
              <w:rPr>
                <w:rFonts w:cstheme="minorHAnsi"/>
              </w:rPr>
            </w:pPr>
            <w:r w:rsidRPr="002B7610">
              <w:rPr>
                <w:rFonts w:cstheme="minorHAnsi"/>
              </w:rPr>
              <w:t>fully documented. Details on the setting of the data collection</w:t>
            </w:r>
            <w:r>
              <w:rPr>
                <w:rFonts w:cstheme="minorHAnsi"/>
              </w:rPr>
              <w:t xml:space="preserve"> and </w:t>
            </w:r>
            <w:r w:rsidRPr="002B7610">
              <w:rPr>
                <w:rFonts w:cstheme="minorHAnsi"/>
              </w:rPr>
              <w:t>the selection of participants will be documented. An overview of all steps taken to remove direct identifiers (</w:t>
            </w:r>
            <w:proofErr w:type="gramStart"/>
            <w:r w:rsidRPr="002B7610">
              <w:rPr>
                <w:rFonts w:cstheme="minorHAnsi"/>
              </w:rPr>
              <w:t>e.g.</w:t>
            </w:r>
            <w:proofErr w:type="gramEnd"/>
            <w:r w:rsidRPr="002B7610">
              <w:rPr>
                <w:rFonts w:cstheme="minorHAnsi"/>
              </w:rPr>
              <w:t xml:space="preserve"> name, date of birth) in the data will be added to the documentation.</w:t>
            </w:r>
          </w:p>
          <w:p w14:paraId="1CF0E1E3" w14:textId="601674A4" w:rsidR="00F06F30" w:rsidRDefault="00F06F30" w:rsidP="007D7E53">
            <w:pPr>
              <w:rPr>
                <w:rFonts w:cstheme="minorHAnsi"/>
              </w:rPr>
            </w:pPr>
          </w:p>
          <w:p w14:paraId="588593BD" w14:textId="513AE8C3" w:rsidR="00F06F30" w:rsidRDefault="00F06F30" w:rsidP="007D7E53">
            <w:pPr>
              <w:rPr>
                <w:rFonts w:cstheme="minorHAnsi"/>
              </w:rPr>
            </w:pPr>
            <w:r>
              <w:rPr>
                <w:rFonts w:cstheme="minorHAnsi"/>
              </w:rPr>
              <w:t xml:space="preserve">The codebook will contain information about the study, </w:t>
            </w:r>
            <w:proofErr w:type="gramStart"/>
            <w:r>
              <w:rPr>
                <w:rFonts w:cstheme="minorHAnsi"/>
              </w:rPr>
              <w:t>files</w:t>
            </w:r>
            <w:proofErr w:type="gramEnd"/>
            <w:r>
              <w:rPr>
                <w:rFonts w:cstheme="minorHAnsi"/>
              </w:rPr>
              <w:t xml:space="preserve"> and variables. It will also provide instructions on how to read, </w:t>
            </w:r>
            <w:r w:rsidR="00D66656">
              <w:rPr>
                <w:rFonts w:cstheme="minorHAnsi"/>
              </w:rPr>
              <w:t>analyse</w:t>
            </w:r>
            <w:r>
              <w:rPr>
                <w:rFonts w:cstheme="minorHAnsi"/>
              </w:rPr>
              <w:t xml:space="preserve">, </w:t>
            </w:r>
            <w:proofErr w:type="gramStart"/>
            <w:r>
              <w:rPr>
                <w:rFonts w:cstheme="minorHAnsi"/>
              </w:rPr>
              <w:t>interpret</w:t>
            </w:r>
            <w:proofErr w:type="gramEnd"/>
            <w:r>
              <w:rPr>
                <w:rFonts w:cstheme="minorHAnsi"/>
              </w:rPr>
              <w:t xml:space="preserve"> and verify the data. </w:t>
            </w:r>
          </w:p>
          <w:p w14:paraId="140F3BE4" w14:textId="27794FA1" w:rsidR="00F06F30" w:rsidRDefault="00F06F30" w:rsidP="007D7E53">
            <w:pPr>
              <w:rPr>
                <w:rFonts w:cstheme="minorHAnsi"/>
              </w:rPr>
            </w:pPr>
          </w:p>
          <w:p w14:paraId="7C2A2475" w14:textId="52FF865D" w:rsidR="00F74A72" w:rsidRPr="002B69BE" w:rsidRDefault="00A71086" w:rsidP="00F74A72">
            <w:pPr>
              <w:rPr>
                <w:rFonts w:cstheme="minorHAnsi"/>
                <w:b/>
                <w:bCs/>
              </w:rPr>
            </w:pPr>
            <w:r>
              <w:t xml:space="preserve">All files will be stored </w:t>
            </w:r>
            <w:r w:rsidR="00B41BA9">
              <w:t xml:space="preserve">on </w:t>
            </w:r>
            <w:proofErr w:type="spellStart"/>
            <w:r w:rsidR="00B41BA9">
              <w:t>REDCap</w:t>
            </w:r>
            <w:proofErr w:type="spellEnd"/>
            <w:r w:rsidR="0055789B">
              <w:t xml:space="preserve"> (secured)</w:t>
            </w:r>
            <w:r w:rsidR="00C35C3B">
              <w:t>.</w:t>
            </w:r>
            <w:r w:rsidR="0051493E">
              <w:rPr>
                <w:i/>
                <w:iCs/>
                <w:color w:val="FF0000"/>
              </w:rPr>
              <w:t xml:space="preserve"> </w:t>
            </w:r>
          </w:p>
          <w:p w14:paraId="083057C8" w14:textId="5D4ACA15" w:rsidR="00CA2D12" w:rsidRPr="002B69BE" w:rsidRDefault="00CA2D12" w:rsidP="007D7E53">
            <w:pPr>
              <w:rPr>
                <w:rFonts w:cstheme="minorHAnsi"/>
                <w:b/>
                <w:bCs/>
              </w:rPr>
            </w:pPr>
          </w:p>
        </w:tc>
      </w:tr>
      <w:tr w:rsidR="002300DE" w:rsidRPr="004F592C" w14:paraId="30D46C64" w14:textId="77777777" w:rsidTr="00436EB9">
        <w:trPr>
          <w:cantSplit/>
          <w:trHeight w:val="269"/>
        </w:trPr>
        <w:tc>
          <w:tcPr>
            <w:tcW w:w="4962" w:type="dxa"/>
            <w:shd w:val="clear" w:color="auto" w:fill="FFFFFF" w:themeFill="background1"/>
          </w:tcPr>
          <w:p w14:paraId="555DFFA1" w14:textId="77777777" w:rsidR="00F81457" w:rsidRPr="004F592C" w:rsidRDefault="00F81457" w:rsidP="5FB6CA38">
            <w:pPr>
              <w:rPr>
                <w:rFonts w:cstheme="minorHAnsi"/>
              </w:rPr>
            </w:pPr>
            <w:r w:rsidRPr="004F592C">
              <w:rPr>
                <w:rFonts w:cstheme="minorHAnsi"/>
              </w:rPr>
              <w:lastRenderedPageBreak/>
              <w:t xml:space="preserve">Will a metadata standard be used to make it easier to </w:t>
            </w:r>
            <w:r w:rsidRPr="004F592C">
              <w:rPr>
                <w:rFonts w:cstheme="minorHAnsi"/>
                <w:b/>
              </w:rPr>
              <w:t>find and reuse the data</w:t>
            </w:r>
            <w:r w:rsidRPr="004F592C">
              <w:rPr>
                <w:rFonts w:cstheme="minorHAnsi"/>
              </w:rPr>
              <w:t xml:space="preserve">? </w:t>
            </w:r>
          </w:p>
          <w:p w14:paraId="11095928" w14:textId="7BB81F85" w:rsidR="002300DE" w:rsidRPr="00484AA5" w:rsidRDefault="00F81457" w:rsidP="00484AA5">
            <w:pPr>
              <w:rPr>
                <w:rFonts w:eastAsia="Times New Roman" w:cstheme="minorHAnsi"/>
                <w:sz w:val="16"/>
                <w:szCs w:val="16"/>
                <w:lang w:val="en-US" w:eastAsia="nl-BE"/>
              </w:rPr>
            </w:pPr>
            <w:r w:rsidRPr="004F592C">
              <w:rPr>
                <w:rFonts w:cstheme="minorHAnsi"/>
              </w:rPr>
              <w:br/>
              <w:t>If so, please specify which metadata standard will be used. If not, please specify which metadata will be created to make the data easier to find and reuse.</w:t>
            </w:r>
          </w:p>
        </w:tc>
        <w:tc>
          <w:tcPr>
            <w:tcW w:w="10631" w:type="dxa"/>
            <w:shd w:val="clear" w:color="auto" w:fill="FFFFFF" w:themeFill="background1"/>
          </w:tcPr>
          <w:p w14:paraId="2EAE0DE7" w14:textId="72CE9810" w:rsidR="00CA2D12" w:rsidRPr="004F592C" w:rsidRDefault="00000000" w:rsidP="00CA2D12">
            <w:pPr>
              <w:rPr>
                <w:rFonts w:cstheme="minorHAnsi"/>
                <w:lang w:val="en-US"/>
              </w:rPr>
            </w:pPr>
            <w:sdt>
              <w:sdtPr>
                <w:rPr>
                  <w:rFonts w:cstheme="minorHAnsi"/>
                  <w:lang w:val="en-US"/>
                </w:rPr>
                <w:id w:val="-2133849028"/>
                <w14:checkbox>
                  <w14:checked w14:val="0"/>
                  <w14:checkedState w14:val="2612" w14:font="MS Gothic"/>
                  <w14:uncheckedState w14:val="2610" w14:font="MS Gothic"/>
                </w14:checkbox>
              </w:sdtPr>
              <w:sdtContent>
                <w:r w:rsidR="00882C33">
                  <w:rPr>
                    <w:rFonts w:ascii="MS Gothic" w:eastAsia="MS Gothic" w:hAnsi="MS Gothic" w:cstheme="minorHAnsi" w:hint="eastAsia"/>
                    <w:lang w:val="en-US"/>
                  </w:rPr>
                  <w:t>☐</w:t>
                </w:r>
              </w:sdtContent>
            </w:sdt>
            <w:r w:rsidR="00CA2D12" w:rsidRPr="004F592C">
              <w:rPr>
                <w:rFonts w:cstheme="minorHAnsi"/>
                <w:lang w:val="en-US"/>
              </w:rPr>
              <w:t xml:space="preserve"> Yes</w:t>
            </w:r>
          </w:p>
          <w:p w14:paraId="66581D80" w14:textId="5B7ABA97" w:rsidR="00CA2D12" w:rsidRPr="004F592C" w:rsidRDefault="00000000" w:rsidP="00CA2D12">
            <w:pPr>
              <w:rPr>
                <w:rFonts w:cstheme="minorHAnsi"/>
                <w:lang w:val="en-US"/>
              </w:rPr>
            </w:pPr>
            <w:sdt>
              <w:sdtPr>
                <w:rPr>
                  <w:rFonts w:cstheme="minorHAnsi"/>
                  <w:lang w:val="en-US"/>
                </w:rPr>
                <w:id w:val="-1366749508"/>
                <w14:checkbox>
                  <w14:checked w14:val="1"/>
                  <w14:checkedState w14:val="2612" w14:font="MS Gothic"/>
                  <w14:uncheckedState w14:val="2610" w14:font="MS Gothic"/>
                </w14:checkbox>
              </w:sdtPr>
              <w:sdtContent>
                <w:r w:rsidR="00882C33">
                  <w:rPr>
                    <w:rFonts w:ascii="MS Gothic" w:eastAsia="MS Gothic" w:hAnsi="MS Gothic" w:cstheme="minorHAnsi" w:hint="eastAsia"/>
                    <w:lang w:val="en-US"/>
                  </w:rPr>
                  <w:t>☒</w:t>
                </w:r>
              </w:sdtContent>
            </w:sdt>
            <w:r w:rsidR="00CA2D12" w:rsidRPr="004F592C">
              <w:rPr>
                <w:rFonts w:cstheme="minorHAnsi"/>
                <w:lang w:val="en-US"/>
              </w:rPr>
              <w:t xml:space="preserve"> No</w:t>
            </w:r>
          </w:p>
          <w:p w14:paraId="061D76AD" w14:textId="77777777" w:rsidR="00755C24" w:rsidRPr="00C562D5" w:rsidRDefault="00755C24" w:rsidP="00755C24">
            <w:pPr>
              <w:rPr>
                <w:color w:val="FF0000"/>
              </w:rPr>
            </w:pPr>
          </w:p>
          <w:p w14:paraId="0E7B7216" w14:textId="619E2574" w:rsidR="002300DE" w:rsidRPr="00484AA5" w:rsidRDefault="00755C24" w:rsidP="00484AA5">
            <w:r w:rsidRPr="0055789B">
              <w:t>Text documents and Excel files stored within each experiment folder in</w:t>
            </w:r>
            <w:r w:rsidR="0055789B">
              <w:t xml:space="preserve"> </w:t>
            </w:r>
            <w:proofErr w:type="spellStart"/>
            <w:r w:rsidR="0055789B">
              <w:t>REDCap</w:t>
            </w:r>
            <w:proofErr w:type="spellEnd"/>
            <w:r w:rsidRPr="0055789B">
              <w:t xml:space="preserve"> will respectively contain guidelines describing data collection/analysis methods and all relevant metadata (including experimental conditions, sample keys, computational analysis pipelines and their parameters) to ensure the reusability of the data and the reproducibility of any further data generation.</w:t>
            </w:r>
          </w:p>
        </w:tc>
      </w:tr>
    </w:tbl>
    <w:p w14:paraId="604F0D38" w14:textId="77777777" w:rsidR="00CE6D90" w:rsidRPr="004F592C" w:rsidRDefault="00CE6D90">
      <w:pPr>
        <w:rPr>
          <w:rFonts w:cstheme="minorHAnsi"/>
        </w:rPr>
      </w:pPr>
    </w:p>
    <w:p w14:paraId="53BB15D4" w14:textId="77777777" w:rsidR="00CE6D90" w:rsidRPr="004F592C" w:rsidRDefault="00CE6D90">
      <w:pPr>
        <w:rPr>
          <w:rFonts w:cstheme="minorHAnsi"/>
        </w:rPr>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4F592C" w14:paraId="3E99EA73" w14:textId="77777777" w:rsidTr="005E32FD">
        <w:trPr>
          <w:cantSplit/>
          <w:trHeight w:val="269"/>
        </w:trPr>
        <w:tc>
          <w:tcPr>
            <w:tcW w:w="15593" w:type="dxa"/>
            <w:gridSpan w:val="2"/>
            <w:shd w:val="clear" w:color="auto" w:fill="5B9BD5" w:themeFill="accent5"/>
          </w:tcPr>
          <w:p w14:paraId="4B4142DA" w14:textId="77777777" w:rsidR="009F7382" w:rsidRPr="004F592C" w:rsidRDefault="009F7382" w:rsidP="00BA789F">
            <w:pPr>
              <w:pStyle w:val="Lijstalinea"/>
              <w:numPr>
                <w:ilvl w:val="0"/>
                <w:numId w:val="22"/>
              </w:numPr>
              <w:jc w:val="center"/>
              <w:rPr>
                <w:rFonts w:cstheme="minorHAnsi"/>
                <w:b/>
                <w:bCs/>
              </w:rPr>
            </w:pPr>
            <w:r w:rsidRPr="004F592C">
              <w:rPr>
                <w:rFonts w:cstheme="minorHAnsi"/>
                <w:b/>
                <w:bCs/>
              </w:rPr>
              <w:t>Data Storage &amp; Back-up during the Research Project</w:t>
            </w:r>
          </w:p>
          <w:p w14:paraId="21AE810F" w14:textId="77777777" w:rsidR="00877A71" w:rsidRPr="004F592C" w:rsidRDefault="00877A71" w:rsidP="00EE6614">
            <w:pPr>
              <w:ind w:left="360"/>
              <w:jc w:val="center"/>
              <w:rPr>
                <w:rFonts w:cstheme="minorHAnsi"/>
                <w:b/>
              </w:rPr>
            </w:pPr>
          </w:p>
        </w:tc>
      </w:tr>
      <w:tr w:rsidR="002300DE" w:rsidRPr="004F592C" w14:paraId="569B9D11" w14:textId="77777777" w:rsidTr="00436EB9">
        <w:trPr>
          <w:cantSplit/>
          <w:trHeight w:val="269"/>
        </w:trPr>
        <w:tc>
          <w:tcPr>
            <w:tcW w:w="4962" w:type="dxa"/>
          </w:tcPr>
          <w:p w14:paraId="31C41AFD" w14:textId="77777777" w:rsidR="002300DE" w:rsidRPr="004F592C" w:rsidRDefault="00CE6D90" w:rsidP="008F2D7E">
            <w:pPr>
              <w:rPr>
                <w:rFonts w:cstheme="minorHAnsi"/>
              </w:rPr>
            </w:pPr>
            <w:r w:rsidRPr="004F592C">
              <w:rPr>
                <w:rFonts w:cstheme="minorHAnsi"/>
              </w:rPr>
              <w:t>Where will the data be stored?</w:t>
            </w:r>
          </w:p>
        </w:tc>
        <w:tc>
          <w:tcPr>
            <w:tcW w:w="10631" w:type="dxa"/>
          </w:tcPr>
          <w:p w14:paraId="0D64BE35" w14:textId="01AA1472" w:rsidR="0099055B" w:rsidRDefault="00266D7B" w:rsidP="00CD5139">
            <w:pPr>
              <w:rPr>
                <w:color w:val="FF0000"/>
                <w:lang w:val="en-US"/>
              </w:rPr>
            </w:pPr>
            <w:r>
              <w:t>Upon data collection/</w:t>
            </w:r>
            <w:proofErr w:type="spellStart"/>
            <w:r>
              <w:t>preprocessing</w:t>
            </w:r>
            <w:proofErr w:type="spellEnd"/>
            <w:r>
              <w:t xml:space="preserve">, temporary copies of the </w:t>
            </w:r>
            <w:r w:rsidR="00890D06">
              <w:t xml:space="preserve">digital </w:t>
            </w:r>
            <w:r>
              <w:t xml:space="preserve">data will primarily be stored in the </w:t>
            </w:r>
            <w:proofErr w:type="gramStart"/>
            <w:r>
              <w:t>UZ  Leuven</w:t>
            </w:r>
            <w:proofErr w:type="gramEnd"/>
            <w:r w:rsidR="00DC50DF">
              <w:t xml:space="preserve"> </w:t>
            </w:r>
            <w:r>
              <w:t>managed personal computer of the applicant (Anne-Marie Peeters).</w:t>
            </w:r>
            <w:r w:rsidRPr="00B82CBE">
              <w:t xml:space="preserve"> A copy of the data will be immediately uploaded to </w:t>
            </w:r>
            <w:proofErr w:type="spellStart"/>
            <w:r w:rsidR="00B82CBE" w:rsidRPr="00B82CBE">
              <w:t>REDCap</w:t>
            </w:r>
            <w:proofErr w:type="spellEnd"/>
            <w:r w:rsidR="00B82CBE" w:rsidRPr="00B82CBE">
              <w:t xml:space="preserve"> fo</w:t>
            </w:r>
            <w:r w:rsidRPr="00B82CBE">
              <w:t>r long-term preservation and backup</w:t>
            </w:r>
            <w:r w:rsidR="00B82CBE" w:rsidRPr="00B82CBE">
              <w:t>.</w:t>
            </w:r>
          </w:p>
          <w:p w14:paraId="212D7DBB" w14:textId="77777777" w:rsidR="00E36026" w:rsidRPr="00CD5139" w:rsidRDefault="00E36026" w:rsidP="00CD5139">
            <w:pPr>
              <w:rPr>
                <w:lang w:val="en-US"/>
              </w:rPr>
            </w:pPr>
          </w:p>
          <w:p w14:paraId="34844493" w14:textId="072C751B" w:rsidR="0099055B" w:rsidRDefault="0099055B" w:rsidP="006D3DB8">
            <w:r>
              <w:t xml:space="preserve">Copies can be made and kept on personal devices in accordance with the level of authorisation of the user and the data security level of their device. Sensitive personal data concerning the study participants will be stored in a KUL/UZ secure environment. We will use KUL/UZ managed storage and file-sharing facilities as well as the </w:t>
            </w:r>
            <w:proofErr w:type="spellStart"/>
            <w:r>
              <w:t>REDCap</w:t>
            </w:r>
            <w:proofErr w:type="spellEnd"/>
            <w:r>
              <w:t xml:space="preserve"> platform for active use of the data during the project</w:t>
            </w:r>
          </w:p>
          <w:p w14:paraId="4F95447B" w14:textId="66B7BE46" w:rsidR="00931C33" w:rsidRDefault="00931C33" w:rsidP="006D3DB8">
            <w:pPr>
              <w:rPr>
                <w:lang w:val="en-US"/>
              </w:rPr>
            </w:pPr>
          </w:p>
          <w:p w14:paraId="320B74CC" w14:textId="52AD18E4" w:rsidR="00A94E9B" w:rsidRDefault="00A94E9B" w:rsidP="006D3DB8">
            <w:pPr>
              <w:rPr>
                <w:lang w:val="en-US"/>
              </w:rPr>
            </w:pPr>
            <w:proofErr w:type="spellStart"/>
            <w:r w:rsidRPr="00A94E9B">
              <w:rPr>
                <w:lang w:val="en-US"/>
              </w:rPr>
              <w:t>REDCap</w:t>
            </w:r>
            <w:proofErr w:type="spellEnd"/>
            <w:r w:rsidRPr="00A94E9B">
              <w:rPr>
                <w:lang w:val="en-US"/>
              </w:rPr>
              <w:t xml:space="preserve"> will be used to build the database of this project.</w:t>
            </w:r>
            <w:r w:rsidR="00FA2493">
              <w:rPr>
                <w:lang w:val="en-US"/>
              </w:rPr>
              <w:t xml:space="preserve"> </w:t>
            </w:r>
            <w:r w:rsidRPr="00A94E9B">
              <w:rPr>
                <w:lang w:val="en-US"/>
              </w:rPr>
              <w:t xml:space="preserve">We will ensure secure data storage at the start of the project and this for the full duration of the project and 5 years thereafter. A centralized network folder at KU Leuven servers will be used. </w:t>
            </w:r>
          </w:p>
          <w:p w14:paraId="44ECFB3A" w14:textId="77777777" w:rsidR="00225331" w:rsidRDefault="00225331" w:rsidP="006D3DB8">
            <w:pPr>
              <w:rPr>
                <w:lang w:val="en-US"/>
              </w:rPr>
            </w:pPr>
          </w:p>
          <w:p w14:paraId="457D5B02" w14:textId="545AE40B" w:rsidR="00CE6D90" w:rsidRPr="004F592C" w:rsidRDefault="00407634" w:rsidP="006D3DB8">
            <w:pPr>
              <w:rPr>
                <w:rFonts w:cstheme="minorHAnsi"/>
                <w:b/>
                <w:bCs/>
              </w:rPr>
            </w:pPr>
            <w:r>
              <w:rPr>
                <w:lang w:val="en-US"/>
              </w:rPr>
              <w:t>Biological s</w:t>
            </w:r>
            <w:r w:rsidR="006D3DB8">
              <w:rPr>
                <w:lang w:val="en-US"/>
              </w:rPr>
              <w:t>amples are stored in the laboratory in fridges, freezers ( -80°C)</w:t>
            </w:r>
            <w:r>
              <w:rPr>
                <w:lang w:val="en-US"/>
              </w:rPr>
              <w:t xml:space="preserve">. </w:t>
            </w:r>
            <w:r w:rsidR="006D3DB8">
              <w:rPr>
                <w:lang w:val="en-US"/>
              </w:rPr>
              <w:t xml:space="preserve">   </w:t>
            </w:r>
          </w:p>
          <w:p w14:paraId="75193ACF" w14:textId="77777777" w:rsidR="00CE6D90" w:rsidRPr="004F592C" w:rsidRDefault="00CE6D90" w:rsidP="6320600B">
            <w:pPr>
              <w:rPr>
                <w:rFonts w:cstheme="minorHAnsi"/>
                <w:b/>
                <w:bCs/>
              </w:rPr>
            </w:pPr>
          </w:p>
          <w:p w14:paraId="63F2044B" w14:textId="77777777" w:rsidR="00CE6D90" w:rsidRPr="004F592C" w:rsidRDefault="00CE6D90" w:rsidP="6320600B">
            <w:pPr>
              <w:rPr>
                <w:rFonts w:cstheme="minorHAnsi"/>
                <w:b/>
                <w:bCs/>
              </w:rPr>
            </w:pPr>
          </w:p>
        </w:tc>
      </w:tr>
      <w:tr w:rsidR="002300DE" w:rsidRPr="004F592C" w14:paraId="5FA12B6A" w14:textId="77777777" w:rsidTr="00436EB9">
        <w:trPr>
          <w:cantSplit/>
          <w:trHeight w:val="269"/>
        </w:trPr>
        <w:tc>
          <w:tcPr>
            <w:tcW w:w="4962" w:type="dxa"/>
          </w:tcPr>
          <w:p w14:paraId="2AE57DA1" w14:textId="77777777" w:rsidR="0008393F" w:rsidRPr="004F592C" w:rsidRDefault="00C67569" w:rsidP="00877A71">
            <w:pPr>
              <w:rPr>
                <w:rFonts w:cstheme="minorHAnsi"/>
              </w:rPr>
            </w:pPr>
            <w:r w:rsidRPr="004F592C">
              <w:rPr>
                <w:rFonts w:cstheme="minorHAnsi"/>
              </w:rPr>
              <w:lastRenderedPageBreak/>
              <w:t>How will the data be backed up?</w:t>
            </w:r>
          </w:p>
          <w:p w14:paraId="411144E8" w14:textId="77777777" w:rsidR="0008393F" w:rsidRPr="004F592C" w:rsidRDefault="0008393F" w:rsidP="0008393F">
            <w:pPr>
              <w:rPr>
                <w:rFonts w:cstheme="minorHAnsi"/>
              </w:rPr>
            </w:pPr>
          </w:p>
          <w:p w14:paraId="2FE7A277" w14:textId="77777777" w:rsidR="002300DE" w:rsidRPr="004F592C" w:rsidRDefault="002300DE" w:rsidP="00484AA5">
            <w:pPr>
              <w:rPr>
                <w:rFonts w:cstheme="minorHAnsi"/>
              </w:rPr>
            </w:pPr>
          </w:p>
        </w:tc>
        <w:tc>
          <w:tcPr>
            <w:tcW w:w="10631" w:type="dxa"/>
          </w:tcPr>
          <w:p w14:paraId="2D392A16" w14:textId="50A1B209" w:rsidR="00711A08" w:rsidRPr="00CD3BC2" w:rsidRDefault="00CC36E2" w:rsidP="00935460">
            <w:pPr>
              <w:rPr>
                <w:lang w:val="en-US"/>
              </w:rPr>
            </w:pPr>
            <w:r w:rsidRPr="00A94E9B">
              <w:rPr>
                <w:lang w:val="en-US"/>
              </w:rPr>
              <w:t xml:space="preserve">Automatic backups for the disk capacity will consist of “snapshot” technology, where all incremental changes in respect of the previous version are kept online. It is standard procedure that 1 snapshot is made per day and that these snapshots are kept for 14 days. The end user can personally restore previously dated files from his or her Windows PC by using the “previous versions” function. Security groups can be set up to enable user management (by the local IT administrator). A mirror (an exact copy) of the data is provided in the second ICTS data </w:t>
            </w:r>
            <w:r w:rsidR="00CD3BC2" w:rsidRPr="00A94E9B">
              <w:rPr>
                <w:lang w:val="en-US"/>
              </w:rPr>
              <w:t>center</w:t>
            </w:r>
            <w:r w:rsidRPr="00A94E9B">
              <w:rPr>
                <w:lang w:val="en-US"/>
              </w:rPr>
              <w:t xml:space="preserve"> for “business continuity” or “disaster recovery” purposes. A file is copied to the second data </w:t>
            </w:r>
            <w:r w:rsidR="00CD3BC2" w:rsidRPr="00A94E9B">
              <w:rPr>
                <w:lang w:val="en-US"/>
              </w:rPr>
              <w:t>center</w:t>
            </w:r>
            <w:r w:rsidRPr="00A94E9B">
              <w:rPr>
                <w:lang w:val="en-US"/>
              </w:rPr>
              <w:t xml:space="preserve"> as soon as it is written to a drive. ICTS can put the copy online within an hour in case of disaster with the primary storage. The operating and maintaining of the storage solution is performed by ICTS.</w:t>
            </w:r>
          </w:p>
          <w:p w14:paraId="5CE44C3B" w14:textId="77777777" w:rsidR="00711A08" w:rsidRPr="00C562D5" w:rsidRDefault="00711A08" w:rsidP="00935460"/>
          <w:p w14:paraId="16A8AA7D" w14:textId="7C082AB5" w:rsidR="00C67569" w:rsidRPr="004F592C" w:rsidRDefault="001C0AC0" w:rsidP="00935460">
            <w:pPr>
              <w:rPr>
                <w:rFonts w:cstheme="minorHAnsi"/>
                <w:b/>
                <w:bCs/>
                <w:lang w:val="en-US"/>
              </w:rPr>
            </w:pPr>
            <w:r>
              <w:t>The</w:t>
            </w:r>
            <w:r w:rsidR="00711A08">
              <w:t xml:space="preserve"> </w:t>
            </w:r>
            <w:r w:rsidR="005809E0">
              <w:t xml:space="preserve">data regarding </w:t>
            </w:r>
            <w:r w:rsidR="00711A08">
              <w:t xml:space="preserve">results from biochemical analyses of blood and </w:t>
            </w:r>
            <w:proofErr w:type="spellStart"/>
            <w:r w:rsidR="00711A08">
              <w:t>feces</w:t>
            </w:r>
            <w:proofErr w:type="spellEnd"/>
            <w:r w:rsidR="00711A08">
              <w:t xml:space="preserve"> samples</w:t>
            </w:r>
            <w:r>
              <w:t xml:space="preserve"> will be stored on the university's and UZ Leuven central servers with automatic daily back-up procedures. </w:t>
            </w:r>
            <w:r w:rsidR="00935460">
              <w:rPr>
                <w:lang w:val="en-US"/>
              </w:rPr>
              <w:t xml:space="preserve"> </w:t>
            </w:r>
          </w:p>
        </w:tc>
      </w:tr>
      <w:tr w:rsidR="00C271CA" w:rsidRPr="004F592C" w14:paraId="0B60CDB6" w14:textId="77777777" w:rsidTr="00436EB9">
        <w:trPr>
          <w:cantSplit/>
          <w:trHeight w:val="269"/>
        </w:trPr>
        <w:tc>
          <w:tcPr>
            <w:tcW w:w="4962" w:type="dxa"/>
          </w:tcPr>
          <w:p w14:paraId="450B6F94" w14:textId="77777777" w:rsidR="00C271CA" w:rsidRPr="004F592C" w:rsidRDefault="00C271CA" w:rsidP="00C271CA">
            <w:pPr>
              <w:rPr>
                <w:rFonts w:cstheme="minorHAnsi"/>
              </w:rPr>
            </w:pPr>
            <w:r w:rsidRPr="004F592C">
              <w:rPr>
                <w:rFonts w:cstheme="minorHAnsi"/>
              </w:rPr>
              <w:t>Is there currently sufficient storage &amp; backup capacity during the project? If yes, specify concisely. If no or insufficient storage or backup capacities are available, then explain how this will be taken care of.</w:t>
            </w:r>
          </w:p>
        </w:tc>
        <w:tc>
          <w:tcPr>
            <w:tcW w:w="10631" w:type="dxa"/>
          </w:tcPr>
          <w:p w14:paraId="62C45416" w14:textId="694A8394" w:rsidR="00C271CA" w:rsidRPr="004F592C" w:rsidRDefault="00000000" w:rsidP="00C271CA">
            <w:pPr>
              <w:rPr>
                <w:rFonts w:cstheme="minorHAnsi"/>
                <w:lang w:val="en-US"/>
              </w:rPr>
            </w:pPr>
            <w:sdt>
              <w:sdtPr>
                <w:rPr>
                  <w:rFonts w:cstheme="minorHAnsi"/>
                  <w:lang w:val="en-US"/>
                </w:rPr>
                <w:id w:val="-1609034685"/>
                <w14:checkbox>
                  <w14:checked w14:val="1"/>
                  <w14:checkedState w14:val="2612" w14:font="MS Gothic"/>
                  <w14:uncheckedState w14:val="2610" w14:font="MS Gothic"/>
                </w14:checkbox>
              </w:sdtPr>
              <w:sdtContent>
                <w:r w:rsidR="0005615C">
                  <w:rPr>
                    <w:rFonts w:ascii="MS Gothic" w:eastAsia="MS Gothic" w:hAnsi="MS Gothic" w:cstheme="minorHAnsi" w:hint="eastAsia"/>
                    <w:lang w:val="en-US"/>
                  </w:rPr>
                  <w:t>☒</w:t>
                </w:r>
              </w:sdtContent>
            </w:sdt>
            <w:r w:rsidR="00C271CA" w:rsidRPr="004F592C">
              <w:rPr>
                <w:rFonts w:cstheme="minorHAnsi"/>
                <w:lang w:val="en-US"/>
              </w:rPr>
              <w:t xml:space="preserve"> Yes</w:t>
            </w:r>
          </w:p>
          <w:p w14:paraId="20DAA93C" w14:textId="77777777" w:rsidR="00C271CA" w:rsidRPr="004F592C" w:rsidRDefault="00000000" w:rsidP="00C271CA">
            <w:pPr>
              <w:rPr>
                <w:rFonts w:cstheme="minorHAnsi"/>
                <w:lang w:val="en-US"/>
              </w:rPr>
            </w:pPr>
            <w:sdt>
              <w:sdtPr>
                <w:rPr>
                  <w:rFonts w:cstheme="minorHAnsi"/>
                  <w:lang w:val="en-US"/>
                </w:rPr>
                <w:id w:val="-2010666055"/>
                <w14:checkbox>
                  <w14:checked w14:val="0"/>
                  <w14:checkedState w14:val="2612" w14:font="MS Gothic"/>
                  <w14:uncheckedState w14:val="2610" w14:font="MS Gothic"/>
                </w14:checkbox>
              </w:sdtPr>
              <w:sdtContent>
                <w:r w:rsidR="00C271CA" w:rsidRPr="004F592C">
                  <w:rPr>
                    <w:rFonts w:ascii="Segoe UI Symbol" w:eastAsia="MS Gothic" w:hAnsi="Segoe UI Symbol" w:cs="Segoe UI Symbol"/>
                    <w:lang w:val="en-US"/>
                  </w:rPr>
                  <w:t>☐</w:t>
                </w:r>
              </w:sdtContent>
            </w:sdt>
            <w:r w:rsidR="00C271CA" w:rsidRPr="004F592C">
              <w:rPr>
                <w:rFonts w:cstheme="minorHAnsi"/>
                <w:lang w:val="en-US"/>
              </w:rPr>
              <w:t xml:space="preserve"> No</w:t>
            </w:r>
          </w:p>
          <w:p w14:paraId="7F9B2315" w14:textId="77777777" w:rsidR="0087485C" w:rsidRPr="004F592C" w:rsidRDefault="0087485C" w:rsidP="00C271CA">
            <w:pPr>
              <w:rPr>
                <w:rFonts w:cstheme="minorHAnsi"/>
                <w:bCs/>
              </w:rPr>
            </w:pPr>
            <w:r w:rsidRPr="004F592C">
              <w:rPr>
                <w:rFonts w:cstheme="minorHAnsi"/>
                <w:bCs/>
              </w:rPr>
              <w:t>If yes, please specify concisely:</w:t>
            </w:r>
          </w:p>
          <w:p w14:paraId="70740F37" w14:textId="2B5F40E3" w:rsidR="0005615C" w:rsidRPr="00CD3BC2" w:rsidRDefault="00CD3BC2" w:rsidP="0005615C">
            <w:pPr>
              <w:rPr>
                <w:bCs/>
              </w:rPr>
            </w:pPr>
            <w:r>
              <w:rPr>
                <w:bCs/>
              </w:rPr>
              <w:t xml:space="preserve">We expect </w:t>
            </w:r>
            <w:proofErr w:type="spellStart"/>
            <w:r>
              <w:rPr>
                <w:bCs/>
              </w:rPr>
              <w:t>REDCap</w:t>
            </w:r>
            <w:proofErr w:type="spellEnd"/>
            <w:r>
              <w:rPr>
                <w:bCs/>
              </w:rPr>
              <w:t xml:space="preserve"> to have enough back-up capacity to save all data and documents. </w:t>
            </w:r>
            <w:r w:rsidR="0005615C" w:rsidRPr="00CD3BC2">
              <w:rPr>
                <w:bCs/>
              </w:rPr>
              <w:t>If necessary, additional Gb can be obtained, for which we have budget available</w:t>
            </w:r>
            <w:r>
              <w:rPr>
                <w:bCs/>
              </w:rPr>
              <w:t>.</w:t>
            </w:r>
          </w:p>
          <w:p w14:paraId="525DE7A3" w14:textId="77777777" w:rsidR="0093250F" w:rsidRPr="00C81314" w:rsidRDefault="0093250F" w:rsidP="0005615C">
            <w:pPr>
              <w:rPr>
                <w:bCs/>
                <w:color w:val="FF0000"/>
              </w:rPr>
            </w:pPr>
          </w:p>
          <w:p w14:paraId="5549CD96" w14:textId="373CEE5F" w:rsidR="0087485C" w:rsidRPr="004F592C" w:rsidRDefault="0005615C" w:rsidP="00094FE9">
            <w:pPr>
              <w:rPr>
                <w:rFonts w:cstheme="minorHAnsi"/>
                <w:bCs/>
              </w:rPr>
            </w:pPr>
            <w:r>
              <w:rPr>
                <w:bCs/>
              </w:rPr>
              <w:t xml:space="preserve">For storage of </w:t>
            </w:r>
            <w:proofErr w:type="gramStart"/>
            <w:r>
              <w:rPr>
                <w:bCs/>
              </w:rPr>
              <w:t>samples</w:t>
            </w:r>
            <w:proofErr w:type="gramEnd"/>
            <w:r>
              <w:rPr>
                <w:bCs/>
              </w:rPr>
              <w:t xml:space="preserve"> we have currently sufficient storage space in fridges and freezers.</w:t>
            </w:r>
            <w:r w:rsidR="00FE6B0F">
              <w:rPr>
                <w:bCs/>
              </w:rPr>
              <w:t xml:space="preserve"> If there would be a problem regarding the storage of samples, </w:t>
            </w:r>
            <w:r w:rsidR="00094FE9">
              <w:rPr>
                <w:bCs/>
              </w:rPr>
              <w:t xml:space="preserve">there is budget to buy an additional freezer. </w:t>
            </w:r>
          </w:p>
        </w:tc>
      </w:tr>
      <w:tr w:rsidR="00C271CA" w:rsidRPr="004F592C" w14:paraId="3A4E5639" w14:textId="77777777" w:rsidTr="00436EB9">
        <w:trPr>
          <w:cantSplit/>
          <w:trHeight w:val="269"/>
        </w:trPr>
        <w:tc>
          <w:tcPr>
            <w:tcW w:w="4962" w:type="dxa"/>
          </w:tcPr>
          <w:p w14:paraId="1BC066E8" w14:textId="77777777" w:rsidR="00EB125A" w:rsidRPr="004F592C" w:rsidRDefault="00EB125A" w:rsidP="00C271CA">
            <w:pPr>
              <w:rPr>
                <w:rFonts w:cstheme="minorHAnsi"/>
              </w:rPr>
            </w:pPr>
            <w:r w:rsidRPr="004F592C">
              <w:rPr>
                <w:rFonts w:cstheme="minorHAnsi"/>
              </w:rPr>
              <w:lastRenderedPageBreak/>
              <w:t>How will you ensure that the data are securely stored and not accessed or modified by unauthorized persons?</w:t>
            </w:r>
          </w:p>
          <w:p w14:paraId="3F389711" w14:textId="77777777" w:rsidR="00EB125A" w:rsidRPr="004F592C" w:rsidRDefault="00EB125A" w:rsidP="00EB125A">
            <w:pPr>
              <w:rPr>
                <w:rFonts w:cstheme="minorHAnsi"/>
              </w:rPr>
            </w:pPr>
          </w:p>
          <w:p w14:paraId="4B3D58F0" w14:textId="77777777" w:rsidR="00C271CA" w:rsidRPr="004F592C" w:rsidRDefault="00C271CA" w:rsidP="00484AA5">
            <w:pPr>
              <w:rPr>
                <w:rFonts w:cstheme="minorHAnsi"/>
              </w:rPr>
            </w:pPr>
          </w:p>
        </w:tc>
        <w:tc>
          <w:tcPr>
            <w:tcW w:w="10631" w:type="dxa"/>
          </w:tcPr>
          <w:p w14:paraId="2FD33970" w14:textId="281C5378" w:rsidR="003C7C1F" w:rsidRDefault="00B35D68" w:rsidP="00C271CA">
            <w:r>
              <w:t>To access the original data (i.e., not the backed</w:t>
            </w:r>
            <w:r w:rsidR="00317F39">
              <w:t>-</w:t>
            </w:r>
            <w:r>
              <w:t xml:space="preserve">up copies), one would need access to the systems. This can be either digitally, which would require knowledge of the IP </w:t>
            </w:r>
            <w:proofErr w:type="spellStart"/>
            <w:r>
              <w:t>adresses</w:t>
            </w:r>
            <w:proofErr w:type="spellEnd"/>
            <w:r>
              <w:t xml:space="preserve"> and login credentials, or physically. It is the candidate's responsibility to make sure these credentials are not only kept safe but of sufficient strength to deter any unwanted data manipulation. The identifiable </w:t>
            </w:r>
            <w:r w:rsidR="000B545B">
              <w:t>biochemical data including results of blood and f</w:t>
            </w:r>
            <w:r w:rsidR="00317F39">
              <w:t>a</w:t>
            </w:r>
            <w:r w:rsidR="000B545B">
              <w:t>eces samples from this study, w</w:t>
            </w:r>
            <w:r>
              <w:t>ill be managed, processed, and stored in a secure environment (KUL/UZ)</w:t>
            </w:r>
            <w:r w:rsidR="00A1331B">
              <w:t>.</w:t>
            </w:r>
          </w:p>
          <w:p w14:paraId="1EAE9053" w14:textId="29E3817E" w:rsidR="00A1331B" w:rsidRDefault="00A1331B" w:rsidP="00C271CA"/>
          <w:p w14:paraId="156BFD56" w14:textId="163A4E75" w:rsidR="00B35D68" w:rsidRDefault="00A1331B" w:rsidP="00C271CA">
            <w:r>
              <w:t xml:space="preserve">Data-stored on UZ Leuven-managed personal computers are protected via password access to the computers, as set </w:t>
            </w:r>
            <w:r w:rsidR="003231E1">
              <w:t>u</w:t>
            </w:r>
            <w:r>
              <w:t xml:space="preserve">p by the UZ Leuven IT department. </w:t>
            </w:r>
            <w:r w:rsidR="00655872">
              <w:t xml:space="preserve">Off-site access to </w:t>
            </w:r>
            <w:proofErr w:type="spellStart"/>
            <w:r w:rsidR="00655872">
              <w:t>REDCap</w:t>
            </w:r>
            <w:proofErr w:type="spellEnd"/>
            <w:r w:rsidR="00655872">
              <w:t xml:space="preserve"> data is available from UZ Leuven personal computers and is password protected. </w:t>
            </w:r>
          </w:p>
          <w:p w14:paraId="55E08996" w14:textId="220B2A58" w:rsidR="000E71C4" w:rsidRDefault="000E71C4" w:rsidP="00C271CA"/>
          <w:p w14:paraId="73EA2459" w14:textId="2738104E" w:rsidR="000E71C4" w:rsidRPr="007B6583" w:rsidRDefault="00723378" w:rsidP="00C271CA">
            <w:r w:rsidRPr="007B6583">
              <w:t xml:space="preserve">Personal data will be </w:t>
            </w:r>
            <w:r w:rsidR="000E71C4" w:rsidRPr="007B6583">
              <w:rPr>
                <w:rFonts w:cstheme="minorHAnsi"/>
              </w:rPr>
              <w:t>pseudonymised by the investigator. All data will be treated confidentially and with due care during the project always in line with the guidelines of UZ Leuven regarding access to and use of patient data. The data from the medical file will be collected in a structured manner in a secured computer document. This file will be stored in a team-specific storage location on a server of KU Leuven or UZ Leuven. Data enabling patient identification will be pseudonymised. This means that the personal data will be processed in such a way that it can no longer be used attributed to a specific person without the use of additional information</w:t>
            </w:r>
            <w:r w:rsidR="007B6583">
              <w:rPr>
                <w:rFonts w:cstheme="minorHAnsi"/>
              </w:rPr>
              <w:t>.</w:t>
            </w:r>
          </w:p>
          <w:p w14:paraId="28FF0D8F" w14:textId="44CF5E18" w:rsidR="00EB125A" w:rsidRDefault="00EB125A" w:rsidP="00C271CA">
            <w:pPr>
              <w:rPr>
                <w:rFonts w:eastAsia="MS Gothic" w:cstheme="minorHAnsi"/>
                <w:lang w:val="en-US"/>
              </w:rPr>
            </w:pPr>
          </w:p>
          <w:p w14:paraId="5BB7EEBB" w14:textId="6B19E652" w:rsidR="00EB125A" w:rsidRPr="004F592C" w:rsidRDefault="00C82B95" w:rsidP="00C82B95">
            <w:pPr>
              <w:rPr>
                <w:rFonts w:eastAsia="MS Gothic" w:cstheme="minorHAnsi"/>
                <w:lang w:val="en-US"/>
              </w:rPr>
            </w:pPr>
            <w:r>
              <w:rPr>
                <w:bCs/>
              </w:rPr>
              <w:t>For samples: the laboratory is locked every evening.</w:t>
            </w:r>
          </w:p>
        </w:tc>
      </w:tr>
      <w:tr w:rsidR="00C271CA" w:rsidRPr="004F126E" w14:paraId="3D84C982" w14:textId="77777777" w:rsidTr="00436EB9">
        <w:trPr>
          <w:cantSplit/>
          <w:trHeight w:val="269"/>
        </w:trPr>
        <w:tc>
          <w:tcPr>
            <w:tcW w:w="4962" w:type="dxa"/>
          </w:tcPr>
          <w:p w14:paraId="6A4E9DD3" w14:textId="77777777" w:rsidR="00C271CA" w:rsidRPr="004F592C" w:rsidRDefault="00526D79" w:rsidP="00C271CA">
            <w:pPr>
              <w:rPr>
                <w:rFonts w:cstheme="minorHAnsi"/>
              </w:rPr>
            </w:pPr>
            <w:r w:rsidRPr="004F592C">
              <w:rPr>
                <w:rFonts w:cstheme="minorHAnsi"/>
              </w:rPr>
              <w:t>What are the expected costs for data storage and backup during the research project? How will these costs be covered?</w:t>
            </w:r>
          </w:p>
        </w:tc>
        <w:tc>
          <w:tcPr>
            <w:tcW w:w="10631" w:type="dxa"/>
          </w:tcPr>
          <w:p w14:paraId="151C2D35" w14:textId="77777777" w:rsidR="00141370" w:rsidRDefault="00CD3BC2" w:rsidP="00C271CA">
            <w:pPr>
              <w:rPr>
                <w:rFonts w:eastAsia="MS Gothic" w:cstheme="minorHAnsi"/>
              </w:rPr>
            </w:pPr>
            <w:r>
              <w:rPr>
                <w:rFonts w:eastAsia="MS Gothic" w:cstheme="minorHAnsi"/>
              </w:rPr>
              <w:t xml:space="preserve">For the storage of digital data using </w:t>
            </w:r>
            <w:proofErr w:type="spellStart"/>
            <w:r>
              <w:rPr>
                <w:rFonts w:eastAsia="MS Gothic" w:cstheme="minorHAnsi"/>
              </w:rPr>
              <w:t>REDCap</w:t>
            </w:r>
            <w:proofErr w:type="spellEnd"/>
            <w:r>
              <w:rPr>
                <w:rFonts w:eastAsia="MS Gothic" w:cstheme="minorHAnsi"/>
              </w:rPr>
              <w:t xml:space="preserve"> there will be a cost of 80euros/year</w:t>
            </w:r>
            <w:r w:rsidR="00141370">
              <w:rPr>
                <w:rFonts w:eastAsia="MS Gothic" w:cstheme="minorHAnsi"/>
              </w:rPr>
              <w:t xml:space="preserve">. </w:t>
            </w:r>
          </w:p>
          <w:p w14:paraId="478B0775" w14:textId="77A32638" w:rsidR="00CD3BC2" w:rsidRDefault="00CD3BC2" w:rsidP="00C271CA">
            <w:pPr>
              <w:rPr>
                <w:rFonts w:eastAsia="MS Gothic" w:cstheme="minorHAnsi"/>
              </w:rPr>
            </w:pPr>
            <w:r>
              <w:rPr>
                <w:rFonts w:eastAsia="MS Gothic" w:cstheme="minorHAnsi"/>
              </w:rPr>
              <w:t xml:space="preserve">Since we have almost no large-volume files, we do not expect large costs for data storage. </w:t>
            </w:r>
          </w:p>
          <w:p w14:paraId="0173359A" w14:textId="77777777" w:rsidR="00CD3BC2" w:rsidRDefault="00CD3BC2" w:rsidP="00C271CA">
            <w:pPr>
              <w:rPr>
                <w:rFonts w:eastAsia="MS Gothic" w:cstheme="minorHAnsi"/>
              </w:rPr>
            </w:pPr>
          </w:p>
          <w:p w14:paraId="2A8C0909" w14:textId="14F1D41E" w:rsidR="00C562D5" w:rsidRDefault="00CD3BC2" w:rsidP="00C271CA">
            <w:pPr>
              <w:rPr>
                <w:rFonts w:eastAsia="MS Gothic" w:cstheme="minorHAnsi"/>
              </w:rPr>
            </w:pPr>
            <w:r>
              <w:rPr>
                <w:rFonts w:eastAsia="MS Gothic" w:cstheme="minorHAnsi"/>
              </w:rPr>
              <w:t xml:space="preserve">Regarding the storage of biological samples, we will work together with the UZ/KU Leuven Biobank. </w:t>
            </w:r>
            <w:r w:rsidR="00FE7BEB">
              <w:rPr>
                <w:rFonts w:eastAsia="MS Gothic" w:cstheme="minorHAnsi"/>
              </w:rPr>
              <w:t>There will be a one-time administration cost of 300euro. We expect th</w:t>
            </w:r>
            <w:r w:rsidR="00C562D5">
              <w:rPr>
                <w:rFonts w:eastAsia="MS Gothic" w:cstheme="minorHAnsi"/>
              </w:rPr>
              <w:t>e costs of the intake of the samples to range from 384 to 576euros for 48 patients (4 to 6 samples per patient). The yearly cost of storage will range from 96 to 144 euros.</w:t>
            </w:r>
          </w:p>
          <w:p w14:paraId="4C0586D2" w14:textId="76675C79" w:rsidR="00E010A5" w:rsidRPr="0065618B" w:rsidRDefault="00CD3BC2" w:rsidP="00C271CA">
            <w:pPr>
              <w:rPr>
                <w:rFonts w:eastAsia="MS Gothic" w:cstheme="minorHAnsi"/>
              </w:rPr>
            </w:pPr>
            <w:r>
              <w:rPr>
                <w:rFonts w:eastAsia="MS Gothic" w:cstheme="minorHAnsi"/>
              </w:rPr>
              <w:t>The costs that are associated with storage will be covered by internal funding.</w:t>
            </w:r>
          </w:p>
          <w:p w14:paraId="23D856C0" w14:textId="2552D94E" w:rsidR="00771609" w:rsidRPr="00C562D5" w:rsidRDefault="00771609" w:rsidP="00235153">
            <w:pPr>
              <w:rPr>
                <w:rFonts w:eastAsia="MS Gothic" w:cstheme="minorHAnsi"/>
              </w:rPr>
            </w:pPr>
          </w:p>
        </w:tc>
      </w:tr>
    </w:tbl>
    <w:p w14:paraId="2A335E30" w14:textId="77777777" w:rsidR="00E93C67" w:rsidRPr="00C562D5" w:rsidRDefault="00E93C67">
      <w:pPr>
        <w:rPr>
          <w:rFonts w:cstheme="minorHAnsi"/>
        </w:rPr>
      </w:pPr>
    </w:p>
    <w:p w14:paraId="0FB128BD" w14:textId="77777777" w:rsidR="00E93C67" w:rsidRPr="00C562D5" w:rsidRDefault="00E93C67">
      <w:pPr>
        <w:rPr>
          <w:rFonts w:cstheme="minorHAnsi"/>
        </w:rPr>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4F592C" w14:paraId="0CABF2E0" w14:textId="77777777" w:rsidTr="005E32FD">
        <w:trPr>
          <w:cantSplit/>
          <w:trHeight w:val="269"/>
        </w:trPr>
        <w:tc>
          <w:tcPr>
            <w:tcW w:w="15593" w:type="dxa"/>
            <w:gridSpan w:val="2"/>
            <w:shd w:val="clear" w:color="auto" w:fill="5B9BD5" w:themeFill="accent5"/>
          </w:tcPr>
          <w:p w14:paraId="1A749136" w14:textId="77777777" w:rsidR="00877A71" w:rsidRPr="004F592C" w:rsidRDefault="00980823" w:rsidP="00A729DC">
            <w:pPr>
              <w:ind w:left="720"/>
              <w:jc w:val="center"/>
              <w:rPr>
                <w:rFonts w:cstheme="minorHAnsi"/>
                <w:b/>
                <w:bCs/>
              </w:rPr>
            </w:pPr>
            <w:r w:rsidRPr="004F592C">
              <w:rPr>
                <w:rFonts w:cstheme="minorHAnsi"/>
                <w:b/>
                <w:bCs/>
              </w:rPr>
              <w:t>5</w:t>
            </w:r>
            <w:r w:rsidR="00A729DC" w:rsidRPr="004F592C">
              <w:rPr>
                <w:rFonts w:cstheme="minorHAnsi"/>
                <w:b/>
                <w:bCs/>
              </w:rPr>
              <w:t xml:space="preserve">. </w:t>
            </w:r>
            <w:r w:rsidR="009C0EAA" w:rsidRPr="004F592C">
              <w:rPr>
                <w:rFonts w:cstheme="minorHAnsi"/>
                <w:b/>
                <w:bCs/>
              </w:rPr>
              <w:t>D</w:t>
            </w:r>
            <w:r w:rsidR="5FB6CA38" w:rsidRPr="004F592C">
              <w:rPr>
                <w:rFonts w:cstheme="minorHAnsi"/>
                <w:b/>
                <w:bCs/>
              </w:rPr>
              <w:t xml:space="preserve">ata </w:t>
            </w:r>
            <w:r w:rsidR="00A729DC" w:rsidRPr="004F592C">
              <w:rPr>
                <w:rFonts w:cstheme="minorHAnsi"/>
                <w:b/>
                <w:bCs/>
              </w:rPr>
              <w:t>P</w:t>
            </w:r>
            <w:r w:rsidR="5FB6CA38" w:rsidRPr="004F592C">
              <w:rPr>
                <w:rFonts w:cstheme="minorHAnsi"/>
                <w:b/>
                <w:bCs/>
              </w:rPr>
              <w:t>reservation</w:t>
            </w:r>
            <w:r w:rsidR="009C0EAA" w:rsidRPr="004F592C">
              <w:rPr>
                <w:rFonts w:cstheme="minorHAnsi"/>
                <w:b/>
                <w:bCs/>
              </w:rPr>
              <w:t xml:space="preserve"> after the end of the </w:t>
            </w:r>
            <w:r w:rsidR="00A729DC" w:rsidRPr="004F592C">
              <w:rPr>
                <w:rFonts w:cstheme="minorHAnsi"/>
                <w:b/>
                <w:bCs/>
              </w:rPr>
              <w:t>Research P</w:t>
            </w:r>
            <w:r w:rsidR="009C0EAA" w:rsidRPr="004F592C">
              <w:rPr>
                <w:rFonts w:cstheme="minorHAnsi"/>
                <w:b/>
                <w:bCs/>
              </w:rPr>
              <w:t>roject</w:t>
            </w:r>
          </w:p>
          <w:p w14:paraId="04F38117" w14:textId="77777777" w:rsidR="00877A71" w:rsidRPr="004F592C" w:rsidRDefault="00877A71" w:rsidP="00A729DC">
            <w:pPr>
              <w:ind w:left="720"/>
              <w:jc w:val="center"/>
              <w:rPr>
                <w:rFonts w:cstheme="minorHAnsi"/>
                <w:b/>
              </w:rPr>
            </w:pPr>
          </w:p>
        </w:tc>
      </w:tr>
      <w:tr w:rsidR="002300DE" w:rsidRPr="004F592C" w14:paraId="0ACFF693" w14:textId="77777777" w:rsidTr="00436EB9">
        <w:trPr>
          <w:cantSplit/>
          <w:trHeight w:val="269"/>
        </w:trPr>
        <w:tc>
          <w:tcPr>
            <w:tcW w:w="4962" w:type="dxa"/>
          </w:tcPr>
          <w:p w14:paraId="3B913299" w14:textId="3EF86D5A" w:rsidR="002300DE" w:rsidRPr="004F592C" w:rsidRDefault="0091060F" w:rsidP="5D59270C">
            <w:pPr>
              <w:spacing w:after="160" w:line="259" w:lineRule="auto"/>
              <w:rPr>
                <w:rFonts w:cstheme="minorHAnsi"/>
                <w:highlight w:val="yellow"/>
              </w:rPr>
            </w:pPr>
            <w:r w:rsidRPr="004F592C">
              <w:rPr>
                <w:rFonts w:cstheme="minorHAnsi"/>
              </w:rPr>
              <w:t>Which data will be retained for at least five years</w:t>
            </w:r>
            <w:r w:rsidR="00484AA5">
              <w:rPr>
                <w:rFonts w:cstheme="minorHAnsi"/>
              </w:rPr>
              <w:t>?</w:t>
            </w:r>
          </w:p>
        </w:tc>
        <w:tc>
          <w:tcPr>
            <w:tcW w:w="10631" w:type="dxa"/>
          </w:tcPr>
          <w:p w14:paraId="062A3718" w14:textId="77777777" w:rsidR="002300DE" w:rsidRDefault="00BC55A1" w:rsidP="6320600B">
            <w:r>
              <w:t>We expect all data to be kept.</w:t>
            </w:r>
          </w:p>
          <w:p w14:paraId="4C4EEC67" w14:textId="2D61DA1B" w:rsidR="00117760" w:rsidRPr="004F592C" w:rsidRDefault="00117760" w:rsidP="6320600B">
            <w:pPr>
              <w:rPr>
                <w:rFonts w:cstheme="minorHAnsi"/>
                <w:b/>
                <w:bCs/>
              </w:rPr>
            </w:pPr>
          </w:p>
        </w:tc>
      </w:tr>
      <w:tr w:rsidR="002300DE" w:rsidRPr="004F592C" w14:paraId="17E5FEC9" w14:textId="77777777" w:rsidTr="00436EB9">
        <w:trPr>
          <w:cantSplit/>
          <w:trHeight w:val="269"/>
        </w:trPr>
        <w:tc>
          <w:tcPr>
            <w:tcW w:w="4962" w:type="dxa"/>
          </w:tcPr>
          <w:p w14:paraId="67331FFF" w14:textId="77777777" w:rsidR="002300DE" w:rsidRPr="004F592C" w:rsidRDefault="000C4BF5" w:rsidP="000C4BF5">
            <w:pPr>
              <w:rPr>
                <w:rFonts w:cstheme="minorHAnsi"/>
              </w:rPr>
            </w:pPr>
            <w:r w:rsidRPr="004F592C">
              <w:rPr>
                <w:rFonts w:cstheme="minorHAnsi"/>
              </w:rPr>
              <w:t>Where will these data be archived (stored and curated for the long-term)?</w:t>
            </w:r>
          </w:p>
        </w:tc>
        <w:tc>
          <w:tcPr>
            <w:tcW w:w="10631" w:type="dxa"/>
          </w:tcPr>
          <w:p w14:paraId="0C614343" w14:textId="6BE2C2D9" w:rsidR="000C4BF5" w:rsidRDefault="003B73AE" w:rsidP="6320600B">
            <w:r>
              <w:t xml:space="preserve">The </w:t>
            </w:r>
            <w:r w:rsidR="009E467B">
              <w:t xml:space="preserve">digital </w:t>
            </w:r>
            <w:r>
              <w:t>data will be stored on the university's central servers (with automatic back-up procedures) for at least 10 years, conform the KU Leuven RDM policy.</w:t>
            </w:r>
          </w:p>
          <w:p w14:paraId="7559DC90" w14:textId="136F8982" w:rsidR="00D66656" w:rsidRDefault="00D66656" w:rsidP="6320600B"/>
          <w:p w14:paraId="38FB0A2E" w14:textId="3B7AAD9B" w:rsidR="00D66656" w:rsidRPr="004F592C" w:rsidRDefault="00D66656" w:rsidP="6320600B">
            <w:pPr>
              <w:rPr>
                <w:rFonts w:cstheme="minorHAnsi"/>
                <w:b/>
                <w:bCs/>
              </w:rPr>
            </w:pPr>
            <w:r>
              <w:t xml:space="preserve">Biological and chemical samples will be stored at 4°C and/or as frozen samples in cryovials as appropriate via the UZ/KU Leuven Biobank. </w:t>
            </w:r>
          </w:p>
          <w:p w14:paraId="55D2ED49" w14:textId="25980E2F" w:rsidR="00D66656" w:rsidRPr="00D66656" w:rsidRDefault="00D66656" w:rsidP="00D66656">
            <w:pPr>
              <w:rPr>
                <w:bCs/>
              </w:rPr>
            </w:pPr>
          </w:p>
        </w:tc>
      </w:tr>
      <w:tr w:rsidR="002300DE" w:rsidRPr="004F126E" w14:paraId="33C404F7" w14:textId="77777777" w:rsidTr="00436EB9">
        <w:trPr>
          <w:cantSplit/>
          <w:trHeight w:val="269"/>
        </w:trPr>
        <w:tc>
          <w:tcPr>
            <w:tcW w:w="4962" w:type="dxa"/>
          </w:tcPr>
          <w:p w14:paraId="6D6C22C2" w14:textId="77777777" w:rsidR="00436EB9" w:rsidRPr="004F592C" w:rsidRDefault="00AB632D" w:rsidP="00877A71">
            <w:pPr>
              <w:rPr>
                <w:rFonts w:cstheme="minorHAnsi"/>
              </w:rPr>
            </w:pPr>
            <w:r w:rsidRPr="004F592C">
              <w:rPr>
                <w:rFonts w:cstheme="minorHAnsi"/>
              </w:rPr>
              <w:t>What are the expected costs for data preservation during the expected retention period? How will these costs be covered?</w:t>
            </w:r>
          </w:p>
          <w:p w14:paraId="687E6017" w14:textId="77777777" w:rsidR="00AB632D" w:rsidRPr="004F592C" w:rsidRDefault="00AB632D" w:rsidP="00877A71">
            <w:pPr>
              <w:rPr>
                <w:rFonts w:cstheme="minorHAnsi"/>
                <w:sz w:val="12"/>
              </w:rPr>
            </w:pPr>
          </w:p>
          <w:p w14:paraId="533936AF" w14:textId="77777777" w:rsidR="00436EB9" w:rsidRPr="004F592C" w:rsidRDefault="00436EB9" w:rsidP="00877A71">
            <w:pPr>
              <w:rPr>
                <w:rFonts w:cstheme="minorHAnsi"/>
                <w:i/>
                <w:sz w:val="22"/>
                <w:lang w:val="en-US"/>
              </w:rPr>
            </w:pPr>
          </w:p>
          <w:p w14:paraId="54F3B9BB" w14:textId="77777777" w:rsidR="00AB632D" w:rsidRPr="004F592C" w:rsidRDefault="00AB632D" w:rsidP="00877A71">
            <w:pPr>
              <w:rPr>
                <w:rFonts w:cstheme="minorHAnsi"/>
                <w:i/>
              </w:rPr>
            </w:pPr>
          </w:p>
        </w:tc>
        <w:tc>
          <w:tcPr>
            <w:tcW w:w="10631" w:type="dxa"/>
          </w:tcPr>
          <w:p w14:paraId="7EB4A235" w14:textId="66314ACF" w:rsidR="0065618B" w:rsidRDefault="00F576C0" w:rsidP="00F576C0">
            <w:pPr>
              <w:spacing w:after="160" w:line="256" w:lineRule="auto"/>
              <w:rPr>
                <w:bCs/>
              </w:rPr>
            </w:pPr>
            <w:r>
              <w:rPr>
                <w:lang w:val="en-US"/>
              </w:rPr>
              <w:t>Since we have no large-volume files, we do not expect large costs for data storage. The</w:t>
            </w:r>
            <w:r>
              <w:rPr>
                <w:bCs/>
              </w:rPr>
              <w:t xml:space="preserve"> minor costs that may be associated with storage will be covered by internal funding. </w:t>
            </w:r>
          </w:p>
          <w:p w14:paraId="421FDE08" w14:textId="77777777" w:rsidR="00141370" w:rsidRDefault="0065618B" w:rsidP="0065618B">
            <w:pPr>
              <w:rPr>
                <w:rFonts w:eastAsia="MS Gothic" w:cstheme="minorHAnsi"/>
              </w:rPr>
            </w:pPr>
            <w:r>
              <w:rPr>
                <w:rFonts w:eastAsia="MS Gothic" w:cstheme="minorHAnsi"/>
              </w:rPr>
              <w:t xml:space="preserve">Regarding the storage of biological samples, we will work together with the UZ/KU Leuven Biobank. </w:t>
            </w:r>
          </w:p>
          <w:p w14:paraId="4869FF74" w14:textId="77777777" w:rsidR="00141370" w:rsidRDefault="00141370" w:rsidP="00141370">
            <w:pPr>
              <w:rPr>
                <w:rFonts w:eastAsia="MS Gothic" w:cstheme="minorHAnsi"/>
              </w:rPr>
            </w:pPr>
            <w:r>
              <w:rPr>
                <w:rFonts w:eastAsia="MS Gothic" w:cstheme="minorHAnsi"/>
              </w:rPr>
              <w:t>The yearly cost of storage will range from 96 to 144 euros for 4 to 6 samples per patient if we include 48 patients.</w:t>
            </w:r>
          </w:p>
          <w:p w14:paraId="252912D4" w14:textId="5B711191" w:rsidR="002300DE" w:rsidRPr="0065618B" w:rsidRDefault="0065618B" w:rsidP="00141370">
            <w:pPr>
              <w:rPr>
                <w:rFonts w:eastAsia="MS Gothic" w:cstheme="minorHAnsi"/>
              </w:rPr>
            </w:pPr>
            <w:r>
              <w:rPr>
                <w:rFonts w:eastAsia="MS Gothic" w:cstheme="minorHAnsi"/>
              </w:rPr>
              <w:t>The costs that are associated with storage will be covered by internal funding.</w:t>
            </w:r>
          </w:p>
        </w:tc>
      </w:tr>
    </w:tbl>
    <w:p w14:paraId="01FF492E" w14:textId="77777777" w:rsidR="00032ED4" w:rsidRPr="00C562D5" w:rsidRDefault="00032ED4">
      <w:pPr>
        <w:rPr>
          <w:rFonts w:cstheme="minorHAnsi"/>
        </w:rPr>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4F592C" w14:paraId="43EBE3DD" w14:textId="77777777" w:rsidTr="005E32FD">
        <w:trPr>
          <w:cantSplit/>
          <w:trHeight w:val="269"/>
        </w:trPr>
        <w:tc>
          <w:tcPr>
            <w:tcW w:w="15593" w:type="dxa"/>
            <w:gridSpan w:val="2"/>
            <w:shd w:val="clear" w:color="auto" w:fill="5B9BD5" w:themeFill="accent5"/>
          </w:tcPr>
          <w:p w14:paraId="5DA40EC1" w14:textId="4BA63A21" w:rsidR="00877A71" w:rsidRPr="004F592C" w:rsidRDefault="00032ED4" w:rsidP="00980823">
            <w:pPr>
              <w:ind w:left="720"/>
              <w:jc w:val="center"/>
              <w:rPr>
                <w:rFonts w:cstheme="minorHAnsi"/>
                <w:b/>
                <w:bCs/>
              </w:rPr>
            </w:pPr>
            <w:r w:rsidRPr="00C562D5">
              <w:rPr>
                <w:rFonts w:cstheme="minorHAnsi"/>
              </w:rPr>
              <w:br w:type="page"/>
            </w:r>
            <w:r w:rsidR="00980823" w:rsidRPr="004F592C">
              <w:rPr>
                <w:rFonts w:cstheme="minorHAnsi"/>
                <w:b/>
                <w:bCs/>
              </w:rPr>
              <w:t xml:space="preserve">6. </w:t>
            </w:r>
            <w:r w:rsidR="5FB6CA38" w:rsidRPr="004F592C">
              <w:rPr>
                <w:rFonts w:cstheme="minorHAnsi"/>
                <w:b/>
                <w:bCs/>
              </w:rPr>
              <w:t xml:space="preserve">Data </w:t>
            </w:r>
            <w:r w:rsidR="00980823" w:rsidRPr="004F592C">
              <w:rPr>
                <w:rFonts w:cstheme="minorHAnsi"/>
                <w:b/>
                <w:bCs/>
              </w:rPr>
              <w:t>S</w:t>
            </w:r>
            <w:r w:rsidR="5FB6CA38" w:rsidRPr="004F592C">
              <w:rPr>
                <w:rFonts w:cstheme="minorHAnsi"/>
                <w:b/>
                <w:bCs/>
              </w:rPr>
              <w:t xml:space="preserve">haring and </w:t>
            </w:r>
            <w:r w:rsidR="00980823" w:rsidRPr="004F592C">
              <w:rPr>
                <w:rFonts w:cstheme="minorHAnsi"/>
                <w:b/>
                <w:bCs/>
              </w:rPr>
              <w:t>R</w:t>
            </w:r>
            <w:r w:rsidR="5FB6CA38" w:rsidRPr="004F592C">
              <w:rPr>
                <w:rFonts w:cstheme="minorHAnsi"/>
                <w:b/>
                <w:bCs/>
              </w:rPr>
              <w:t>euse</w:t>
            </w:r>
          </w:p>
          <w:p w14:paraId="79D6E3BE" w14:textId="77777777" w:rsidR="00877A71" w:rsidRPr="004F592C" w:rsidRDefault="00877A71" w:rsidP="00EE6614">
            <w:pPr>
              <w:rPr>
                <w:rFonts w:cstheme="minorHAnsi"/>
                <w:b/>
              </w:rPr>
            </w:pPr>
          </w:p>
        </w:tc>
      </w:tr>
      <w:tr w:rsidR="0046404A" w:rsidRPr="004F592C" w14:paraId="02AA23A0" w14:textId="77777777" w:rsidTr="00436EB9">
        <w:trPr>
          <w:cantSplit/>
          <w:trHeight w:val="269"/>
        </w:trPr>
        <w:tc>
          <w:tcPr>
            <w:tcW w:w="4962" w:type="dxa"/>
          </w:tcPr>
          <w:p w14:paraId="4B91683B" w14:textId="77777777" w:rsidR="0046404A" w:rsidRPr="004F592C" w:rsidRDefault="0046404A" w:rsidP="00877A71">
            <w:pPr>
              <w:rPr>
                <w:rFonts w:cstheme="minorHAnsi"/>
              </w:rPr>
            </w:pPr>
            <w:r w:rsidRPr="004F592C">
              <w:rPr>
                <w:rFonts w:cstheme="minorHAnsi"/>
              </w:rPr>
              <w:t xml:space="preserve">Will the data (or part of the data) be made available for reuse after/during the project?  </w:t>
            </w:r>
          </w:p>
          <w:p w14:paraId="56C89492" w14:textId="5B87F3CE" w:rsidR="0046404A" w:rsidRPr="004F592C" w:rsidRDefault="0046404A" w:rsidP="00484AA5">
            <w:pPr>
              <w:rPr>
                <w:rFonts w:cstheme="minorHAnsi"/>
              </w:rPr>
            </w:pPr>
            <w:r w:rsidRPr="004F592C">
              <w:rPr>
                <w:rFonts w:cstheme="minorHAnsi"/>
              </w:rPr>
              <w:t>Please explain per dataset or data type which data will be made available.</w:t>
            </w:r>
            <w:r w:rsidRPr="004F592C">
              <w:rPr>
                <w:rFonts w:cstheme="minorHAnsi"/>
                <w:color w:val="7030A0"/>
              </w:rPr>
              <w:t xml:space="preserve"> </w:t>
            </w:r>
            <w:r w:rsidRPr="004F592C">
              <w:rPr>
                <w:rFonts w:cstheme="minorHAnsi"/>
                <w:color w:val="7030A0"/>
              </w:rPr>
              <w:br/>
            </w:r>
          </w:p>
        </w:tc>
        <w:tc>
          <w:tcPr>
            <w:tcW w:w="10631" w:type="dxa"/>
          </w:tcPr>
          <w:p w14:paraId="67F881E0" w14:textId="77777777" w:rsidR="004D37B4" w:rsidRPr="004F592C" w:rsidRDefault="00000000" w:rsidP="004D37B4">
            <w:pPr>
              <w:rPr>
                <w:rFonts w:cstheme="minorHAnsi"/>
              </w:rPr>
            </w:pPr>
            <w:sdt>
              <w:sdtPr>
                <w:rPr>
                  <w:rFonts w:cstheme="minorHAnsi"/>
                  <w:lang w:val="en-US"/>
                </w:rPr>
                <w:id w:val="-1392488952"/>
                <w14:checkbox>
                  <w14:checked w14:val="0"/>
                  <w14:checkedState w14:val="2612" w14:font="MS Gothic"/>
                  <w14:uncheckedState w14:val="2610" w14:font="MS Gothic"/>
                </w14:checkbox>
              </w:sdtPr>
              <w:sdtContent>
                <w:r w:rsidR="004D37B4" w:rsidRPr="004F592C">
                  <w:rPr>
                    <w:rFonts w:ascii="Segoe UI Symbol" w:eastAsia="MS Gothic" w:hAnsi="Segoe UI Symbol" w:cs="Segoe UI Symbol"/>
                    <w:lang w:val="en-US"/>
                  </w:rPr>
                  <w:t>☐</w:t>
                </w:r>
              </w:sdtContent>
            </w:sdt>
            <w:r w:rsidR="004D37B4" w:rsidRPr="004F592C">
              <w:rPr>
                <w:rFonts w:cstheme="minorHAnsi"/>
              </w:rPr>
              <w:t xml:space="preserve"> Yes, in an Open Access repository</w:t>
            </w:r>
          </w:p>
          <w:p w14:paraId="439B4A3D" w14:textId="4816660B" w:rsidR="004D37B4" w:rsidRPr="004F592C" w:rsidRDefault="00000000" w:rsidP="004D37B4">
            <w:pPr>
              <w:rPr>
                <w:rFonts w:cstheme="minorHAnsi"/>
              </w:rPr>
            </w:pPr>
            <w:sdt>
              <w:sdtPr>
                <w:rPr>
                  <w:rFonts w:cstheme="minorHAnsi"/>
                  <w:lang w:val="en-US"/>
                </w:rPr>
                <w:id w:val="-768703336"/>
                <w14:checkbox>
                  <w14:checked w14:val="1"/>
                  <w14:checkedState w14:val="2612" w14:font="MS Gothic"/>
                  <w14:uncheckedState w14:val="2610" w14:font="MS Gothic"/>
                </w14:checkbox>
              </w:sdtPr>
              <w:sdtContent>
                <w:r w:rsidR="004D6B11">
                  <w:rPr>
                    <w:rFonts w:ascii="MS Gothic" w:eastAsia="MS Gothic" w:hAnsi="MS Gothic" w:cstheme="minorHAnsi" w:hint="eastAsia"/>
                    <w:lang w:val="en-US"/>
                  </w:rPr>
                  <w:t>☒</w:t>
                </w:r>
              </w:sdtContent>
            </w:sdt>
            <w:r w:rsidR="004D37B4" w:rsidRPr="004F592C">
              <w:rPr>
                <w:rFonts w:cstheme="minorHAnsi"/>
              </w:rPr>
              <w:t xml:space="preserve"> Yes, in a restricted access repository (after approval, institutional access only, …)</w:t>
            </w:r>
          </w:p>
          <w:p w14:paraId="377BD429" w14:textId="77777777" w:rsidR="004D37B4" w:rsidRPr="004F592C" w:rsidRDefault="00000000" w:rsidP="004D37B4">
            <w:pPr>
              <w:rPr>
                <w:rFonts w:cstheme="minorHAnsi"/>
              </w:rPr>
            </w:pPr>
            <w:sdt>
              <w:sdtPr>
                <w:rPr>
                  <w:rFonts w:cstheme="minorHAnsi"/>
                  <w:lang w:val="en-US"/>
                </w:rPr>
                <w:id w:val="468630886"/>
                <w14:checkbox>
                  <w14:checked w14:val="0"/>
                  <w14:checkedState w14:val="2612" w14:font="MS Gothic"/>
                  <w14:uncheckedState w14:val="2610" w14:font="MS Gothic"/>
                </w14:checkbox>
              </w:sdtPr>
              <w:sdtContent>
                <w:r w:rsidR="004D37B4" w:rsidRPr="004F592C">
                  <w:rPr>
                    <w:rFonts w:ascii="Segoe UI Symbol" w:eastAsia="MS Gothic" w:hAnsi="Segoe UI Symbol" w:cs="Segoe UI Symbol"/>
                    <w:lang w:val="en-US"/>
                  </w:rPr>
                  <w:t>☐</w:t>
                </w:r>
              </w:sdtContent>
            </w:sdt>
            <w:r w:rsidR="004D37B4" w:rsidRPr="004F592C">
              <w:rPr>
                <w:rFonts w:cstheme="minorHAnsi"/>
              </w:rPr>
              <w:t xml:space="preserve"> No (closed access)</w:t>
            </w:r>
          </w:p>
          <w:p w14:paraId="2487061B" w14:textId="77777777" w:rsidR="004D37B4" w:rsidRPr="004F592C" w:rsidRDefault="00000000" w:rsidP="004D37B4">
            <w:pPr>
              <w:rPr>
                <w:rFonts w:cstheme="minorHAnsi"/>
              </w:rPr>
            </w:pPr>
            <w:sdt>
              <w:sdtPr>
                <w:rPr>
                  <w:rFonts w:cstheme="minorHAnsi"/>
                  <w:lang w:val="en-US"/>
                </w:rPr>
                <w:id w:val="1604457293"/>
                <w14:checkbox>
                  <w14:checked w14:val="0"/>
                  <w14:checkedState w14:val="2612" w14:font="MS Gothic"/>
                  <w14:uncheckedState w14:val="2610" w14:font="MS Gothic"/>
                </w14:checkbox>
              </w:sdtPr>
              <w:sdtContent>
                <w:r w:rsidR="004D37B4" w:rsidRPr="004F592C">
                  <w:rPr>
                    <w:rFonts w:ascii="Segoe UI Symbol" w:eastAsia="MS Gothic" w:hAnsi="Segoe UI Symbol" w:cs="Segoe UI Symbol"/>
                    <w:lang w:val="en-US"/>
                  </w:rPr>
                  <w:t>☐</w:t>
                </w:r>
              </w:sdtContent>
            </w:sdt>
            <w:r w:rsidR="004D37B4" w:rsidRPr="004F592C">
              <w:rPr>
                <w:rFonts w:cstheme="minorHAnsi"/>
              </w:rPr>
              <w:t xml:space="preserve"> Other, please specify:</w:t>
            </w:r>
          </w:p>
          <w:p w14:paraId="6B021226" w14:textId="77777777" w:rsidR="004D37B4" w:rsidRPr="004F592C" w:rsidRDefault="004D37B4" w:rsidP="004D37B4">
            <w:pPr>
              <w:rPr>
                <w:rFonts w:cstheme="minorHAnsi"/>
              </w:rPr>
            </w:pPr>
          </w:p>
          <w:p w14:paraId="4472C987" w14:textId="09A10513" w:rsidR="006E480B" w:rsidRPr="00484AA5" w:rsidRDefault="00634D30" w:rsidP="00436EB9">
            <w:r>
              <w:t>The type of data that will be made available will be determined on an ad hoc basis and in adherence with the informed consent of the participants and advice from the relevant ethics committees</w:t>
            </w:r>
            <w:r w:rsidR="006E480B">
              <w:t>.</w:t>
            </w:r>
          </w:p>
        </w:tc>
      </w:tr>
      <w:tr w:rsidR="008F41F6" w:rsidRPr="004F592C" w14:paraId="61BF1E60" w14:textId="77777777" w:rsidTr="00436EB9">
        <w:trPr>
          <w:cantSplit/>
          <w:trHeight w:val="269"/>
        </w:trPr>
        <w:tc>
          <w:tcPr>
            <w:tcW w:w="4962" w:type="dxa"/>
          </w:tcPr>
          <w:p w14:paraId="542573F6" w14:textId="77777777" w:rsidR="008F41F6" w:rsidRPr="004F592C" w:rsidRDefault="008F41F6" w:rsidP="00877A71">
            <w:pPr>
              <w:rPr>
                <w:rFonts w:cstheme="minorHAnsi"/>
              </w:rPr>
            </w:pPr>
            <w:r w:rsidRPr="004F592C">
              <w:rPr>
                <w:rFonts w:cstheme="minorHAnsi"/>
              </w:rPr>
              <w:lastRenderedPageBreak/>
              <w:t>If access is restricted, please specify who will be able to access the data and under what conditions.</w:t>
            </w:r>
          </w:p>
        </w:tc>
        <w:tc>
          <w:tcPr>
            <w:tcW w:w="10631" w:type="dxa"/>
          </w:tcPr>
          <w:p w14:paraId="617C2F2E" w14:textId="77777777" w:rsidR="00DF2654" w:rsidRDefault="00DF2654" w:rsidP="00DF2654">
            <w:pPr>
              <w:rPr>
                <w:bCs/>
              </w:rPr>
            </w:pPr>
            <w:r>
              <w:rPr>
                <w:bCs/>
              </w:rPr>
              <w:t xml:space="preserve">Published data will be available to everyone. </w:t>
            </w:r>
          </w:p>
          <w:p w14:paraId="42BDAD6B" w14:textId="44205FD5" w:rsidR="008F41F6" w:rsidRDefault="00DF2654" w:rsidP="00DF2654">
            <w:pPr>
              <w:rPr>
                <w:bCs/>
              </w:rPr>
            </w:pPr>
            <w:r>
              <w:rPr>
                <w:bCs/>
              </w:rPr>
              <w:t>Experimental data and biological samples will be available only for people from the lab of the PIs.</w:t>
            </w:r>
          </w:p>
          <w:p w14:paraId="44216203" w14:textId="77777777" w:rsidR="006F582F" w:rsidRDefault="006F582F" w:rsidP="00DF2654">
            <w:r>
              <w:t>Access will be granted upon written request to the creators of the dataset.</w:t>
            </w:r>
          </w:p>
          <w:p w14:paraId="29093C88" w14:textId="4FB9E3A2" w:rsidR="006F582F" w:rsidRDefault="006F582F" w:rsidP="00DF2654">
            <w:pPr>
              <w:rPr>
                <w:bCs/>
              </w:rPr>
            </w:pPr>
            <w:r>
              <w:t>Commercial reuse is not allowed.</w:t>
            </w:r>
          </w:p>
          <w:p w14:paraId="3BDE7F1C" w14:textId="0E44E555" w:rsidR="00D3084E" w:rsidRPr="004F592C" w:rsidRDefault="00D3084E" w:rsidP="00DF2654">
            <w:pPr>
              <w:rPr>
                <w:rFonts w:cstheme="minorHAnsi"/>
                <w:lang w:val="en-US"/>
              </w:rPr>
            </w:pPr>
          </w:p>
        </w:tc>
      </w:tr>
      <w:tr w:rsidR="002300DE" w:rsidRPr="004F592C" w14:paraId="0CB25179" w14:textId="77777777" w:rsidTr="00436EB9">
        <w:trPr>
          <w:cantSplit/>
          <w:trHeight w:val="269"/>
        </w:trPr>
        <w:tc>
          <w:tcPr>
            <w:tcW w:w="4962" w:type="dxa"/>
          </w:tcPr>
          <w:p w14:paraId="7BFD3478" w14:textId="77777777" w:rsidR="002300DE" w:rsidRPr="004F592C" w:rsidRDefault="009F3B66" w:rsidP="00877A71">
            <w:pPr>
              <w:rPr>
                <w:rFonts w:cstheme="minorHAnsi"/>
              </w:rPr>
            </w:pPr>
            <w:r w:rsidRPr="004F592C">
              <w:rPr>
                <w:rFonts w:cstheme="minorHAnsi"/>
              </w:rPr>
              <w:t>Are there any factors that restrict or prevent the sharing of (some of) the data (</w:t>
            </w:r>
            <w:proofErr w:type="gramStart"/>
            <w:r w:rsidRPr="004F592C">
              <w:rPr>
                <w:rFonts w:cstheme="minorHAnsi"/>
              </w:rPr>
              <w:t>e.g.</w:t>
            </w:r>
            <w:proofErr w:type="gramEnd"/>
            <w:r w:rsidRPr="004F592C">
              <w:rPr>
                <w:rFonts w:cstheme="minorHAnsi"/>
              </w:rPr>
              <w:t xml:space="preserve"> as defined in an agreement with a 3rd party, legal restrictions)? Please explain per dataset or data type where appropriate.</w:t>
            </w:r>
          </w:p>
        </w:tc>
        <w:tc>
          <w:tcPr>
            <w:tcW w:w="10631" w:type="dxa"/>
          </w:tcPr>
          <w:p w14:paraId="3BD2D981" w14:textId="5845D12A" w:rsidR="00436EB9" w:rsidRPr="004F592C" w:rsidRDefault="00000000" w:rsidP="00436EB9">
            <w:pPr>
              <w:rPr>
                <w:rFonts w:cstheme="minorHAnsi"/>
                <w:lang w:val="en-US"/>
              </w:rPr>
            </w:pPr>
            <w:sdt>
              <w:sdtPr>
                <w:rPr>
                  <w:rFonts w:cstheme="minorHAnsi"/>
                  <w:lang w:val="en-US"/>
                </w:rPr>
                <w:id w:val="-2116126963"/>
                <w14:checkbox>
                  <w14:checked w14:val="1"/>
                  <w14:checkedState w14:val="2612" w14:font="MS Gothic"/>
                  <w14:uncheckedState w14:val="2610" w14:font="MS Gothic"/>
                </w14:checkbox>
              </w:sdtPr>
              <w:sdtContent>
                <w:r w:rsidR="00633661">
                  <w:rPr>
                    <w:rFonts w:ascii="MS Gothic" w:eastAsia="MS Gothic" w:hAnsi="MS Gothic" w:cstheme="minorHAnsi" w:hint="eastAsia"/>
                    <w:lang w:val="en-US"/>
                  </w:rPr>
                  <w:t>☒</w:t>
                </w:r>
              </w:sdtContent>
            </w:sdt>
            <w:r w:rsidR="00436EB9" w:rsidRPr="004F592C">
              <w:rPr>
                <w:rFonts w:cstheme="minorHAnsi"/>
                <w:lang w:val="en-US"/>
              </w:rPr>
              <w:t xml:space="preserve"> Yes</w:t>
            </w:r>
            <w:r w:rsidR="00566351" w:rsidRPr="004F592C">
              <w:rPr>
                <w:rFonts w:cstheme="minorHAnsi"/>
                <w:lang w:val="en-US"/>
              </w:rPr>
              <w:t>, privacy aspects</w:t>
            </w:r>
          </w:p>
          <w:p w14:paraId="22EEF1B9" w14:textId="77777777" w:rsidR="00566351" w:rsidRPr="004F592C" w:rsidRDefault="00000000" w:rsidP="00436EB9">
            <w:pPr>
              <w:rPr>
                <w:rFonts w:cstheme="minorHAnsi"/>
                <w:lang w:val="en-US"/>
              </w:rPr>
            </w:pPr>
            <w:sdt>
              <w:sdtPr>
                <w:rPr>
                  <w:rFonts w:cstheme="minorHAnsi"/>
                  <w:lang w:val="en-US"/>
                </w:rPr>
                <w:id w:val="-2025085753"/>
                <w14:checkbox>
                  <w14:checked w14:val="0"/>
                  <w14:checkedState w14:val="2612" w14:font="MS Gothic"/>
                  <w14:uncheckedState w14:val="2610" w14:font="MS Gothic"/>
                </w14:checkbox>
              </w:sdtPr>
              <w:sdtContent>
                <w:r w:rsidR="00566351" w:rsidRPr="004F592C">
                  <w:rPr>
                    <w:rFonts w:ascii="Segoe UI Symbol" w:eastAsia="MS Gothic" w:hAnsi="Segoe UI Symbol" w:cs="Segoe UI Symbol"/>
                    <w:lang w:val="en-US"/>
                  </w:rPr>
                  <w:t>☐</w:t>
                </w:r>
              </w:sdtContent>
            </w:sdt>
            <w:r w:rsidR="00566351" w:rsidRPr="004F592C">
              <w:rPr>
                <w:rFonts w:cstheme="minorHAnsi"/>
                <w:lang w:val="en-US"/>
              </w:rPr>
              <w:t xml:space="preserve"> Yes, intellectual property rights</w:t>
            </w:r>
          </w:p>
          <w:p w14:paraId="43BC011A" w14:textId="77777777" w:rsidR="00566351" w:rsidRPr="004F592C" w:rsidRDefault="00000000" w:rsidP="00436EB9">
            <w:pPr>
              <w:rPr>
                <w:rFonts w:cstheme="minorHAnsi"/>
                <w:lang w:val="en-US"/>
              </w:rPr>
            </w:pPr>
            <w:sdt>
              <w:sdtPr>
                <w:rPr>
                  <w:rFonts w:cstheme="minorHAnsi"/>
                  <w:lang w:val="en-US"/>
                </w:rPr>
                <w:id w:val="-933977856"/>
                <w14:checkbox>
                  <w14:checked w14:val="0"/>
                  <w14:checkedState w14:val="2612" w14:font="MS Gothic"/>
                  <w14:uncheckedState w14:val="2610" w14:font="MS Gothic"/>
                </w14:checkbox>
              </w:sdtPr>
              <w:sdtContent>
                <w:r w:rsidR="00566351" w:rsidRPr="004F592C">
                  <w:rPr>
                    <w:rFonts w:ascii="Segoe UI Symbol" w:eastAsia="MS Gothic" w:hAnsi="Segoe UI Symbol" w:cs="Segoe UI Symbol"/>
                    <w:lang w:val="en-US"/>
                  </w:rPr>
                  <w:t>☐</w:t>
                </w:r>
              </w:sdtContent>
            </w:sdt>
            <w:r w:rsidR="00566351" w:rsidRPr="004F592C">
              <w:rPr>
                <w:rFonts w:cstheme="minorHAnsi"/>
                <w:lang w:val="en-US"/>
              </w:rPr>
              <w:t xml:space="preserve"> Yes, ethical aspects </w:t>
            </w:r>
          </w:p>
          <w:p w14:paraId="1E831372" w14:textId="77777777" w:rsidR="00566351" w:rsidRPr="004F592C" w:rsidRDefault="00000000" w:rsidP="00436EB9">
            <w:pPr>
              <w:rPr>
                <w:rFonts w:cstheme="minorHAnsi"/>
                <w:lang w:val="en-US"/>
              </w:rPr>
            </w:pPr>
            <w:sdt>
              <w:sdtPr>
                <w:rPr>
                  <w:rFonts w:cstheme="minorHAnsi"/>
                  <w:lang w:val="en-US"/>
                </w:rPr>
                <w:id w:val="-350880801"/>
                <w14:checkbox>
                  <w14:checked w14:val="0"/>
                  <w14:checkedState w14:val="2612" w14:font="MS Gothic"/>
                  <w14:uncheckedState w14:val="2610" w14:font="MS Gothic"/>
                </w14:checkbox>
              </w:sdtPr>
              <w:sdtContent>
                <w:r w:rsidR="00566351" w:rsidRPr="004F592C">
                  <w:rPr>
                    <w:rFonts w:ascii="Segoe UI Symbol" w:eastAsia="MS Gothic" w:hAnsi="Segoe UI Symbol" w:cs="Segoe UI Symbol"/>
                    <w:lang w:val="en-US"/>
                  </w:rPr>
                  <w:t>☐</w:t>
                </w:r>
              </w:sdtContent>
            </w:sdt>
            <w:r w:rsidR="005904AD" w:rsidRPr="004F592C">
              <w:rPr>
                <w:rFonts w:cstheme="minorHAnsi"/>
                <w:lang w:val="en-US"/>
              </w:rPr>
              <w:t xml:space="preserve"> Yes, aspects of dual use</w:t>
            </w:r>
          </w:p>
          <w:p w14:paraId="258DBD74" w14:textId="77777777" w:rsidR="00566351" w:rsidRPr="004F592C" w:rsidRDefault="00000000" w:rsidP="00436EB9">
            <w:pPr>
              <w:rPr>
                <w:rFonts w:cstheme="minorHAnsi"/>
                <w:lang w:val="en-US"/>
              </w:rPr>
            </w:pPr>
            <w:sdt>
              <w:sdtPr>
                <w:rPr>
                  <w:rFonts w:cstheme="minorHAnsi"/>
                  <w:lang w:val="en-US"/>
                </w:rPr>
                <w:id w:val="-123844979"/>
                <w14:checkbox>
                  <w14:checked w14:val="0"/>
                  <w14:checkedState w14:val="2612" w14:font="MS Gothic"/>
                  <w14:uncheckedState w14:val="2610" w14:font="MS Gothic"/>
                </w14:checkbox>
              </w:sdtPr>
              <w:sdtContent>
                <w:r w:rsidR="00566351" w:rsidRPr="004F592C">
                  <w:rPr>
                    <w:rFonts w:ascii="Segoe UI Symbol" w:eastAsia="MS Gothic" w:hAnsi="Segoe UI Symbol" w:cs="Segoe UI Symbol"/>
                    <w:lang w:val="en-US"/>
                  </w:rPr>
                  <w:t>☐</w:t>
                </w:r>
              </w:sdtContent>
            </w:sdt>
            <w:r w:rsidR="005904AD" w:rsidRPr="004F592C">
              <w:rPr>
                <w:rFonts w:cstheme="minorHAnsi"/>
                <w:lang w:val="en-US"/>
              </w:rPr>
              <w:t xml:space="preserve"> Yes, other</w:t>
            </w:r>
          </w:p>
          <w:p w14:paraId="49A9D817" w14:textId="77777777" w:rsidR="00436EB9" w:rsidRPr="004F592C" w:rsidRDefault="00000000" w:rsidP="00436EB9">
            <w:pPr>
              <w:rPr>
                <w:rFonts w:cstheme="minorHAnsi"/>
                <w:lang w:val="en-US"/>
              </w:rPr>
            </w:pPr>
            <w:sdt>
              <w:sdtPr>
                <w:rPr>
                  <w:rFonts w:cstheme="minorHAnsi"/>
                  <w:lang w:val="en-US"/>
                </w:rPr>
                <w:id w:val="2020801625"/>
                <w14:checkbox>
                  <w14:checked w14:val="0"/>
                  <w14:checkedState w14:val="2612" w14:font="MS Gothic"/>
                  <w14:uncheckedState w14:val="2610" w14:font="MS Gothic"/>
                </w14:checkbox>
              </w:sdtPr>
              <w:sdtContent>
                <w:r w:rsidR="00436EB9" w:rsidRPr="004F592C">
                  <w:rPr>
                    <w:rFonts w:ascii="Segoe UI Symbol" w:eastAsia="MS Gothic" w:hAnsi="Segoe UI Symbol" w:cs="Segoe UI Symbol"/>
                    <w:lang w:val="en-US"/>
                  </w:rPr>
                  <w:t>☐</w:t>
                </w:r>
              </w:sdtContent>
            </w:sdt>
            <w:r w:rsidR="00436EB9" w:rsidRPr="004F592C">
              <w:rPr>
                <w:rFonts w:cstheme="minorHAnsi"/>
                <w:lang w:val="en-US"/>
              </w:rPr>
              <w:t xml:space="preserve"> No</w:t>
            </w:r>
          </w:p>
          <w:p w14:paraId="48FDE9A0" w14:textId="77777777" w:rsidR="005904AD" w:rsidRPr="004F592C" w:rsidRDefault="005904AD" w:rsidP="00436EB9">
            <w:pPr>
              <w:rPr>
                <w:rFonts w:cstheme="minorHAnsi"/>
                <w:b/>
                <w:bCs/>
              </w:rPr>
            </w:pPr>
          </w:p>
          <w:p w14:paraId="4FF88926" w14:textId="3446FDFC" w:rsidR="005904AD" w:rsidRPr="004F592C" w:rsidRDefault="00882FE2" w:rsidP="00436EB9">
            <w:pPr>
              <w:rPr>
                <w:rFonts w:cstheme="minorHAnsi"/>
                <w:b/>
                <w:bCs/>
              </w:rPr>
            </w:pPr>
            <w:r>
              <w:t>The project will make use</w:t>
            </w:r>
            <w:r w:rsidR="00C84C12">
              <w:t xml:space="preserve"> of a set of analysed</w:t>
            </w:r>
            <w:r w:rsidR="00FE2256">
              <w:t xml:space="preserve"> human</w:t>
            </w:r>
            <w:r w:rsidR="00C84C12">
              <w:t xml:space="preserve"> blood and </w:t>
            </w:r>
            <w:proofErr w:type="spellStart"/>
            <w:r w:rsidR="00C84C12">
              <w:t>feces</w:t>
            </w:r>
            <w:proofErr w:type="spellEnd"/>
            <w:r w:rsidR="00C84C12">
              <w:t xml:space="preserve"> sample</w:t>
            </w:r>
            <w:r w:rsidR="00FE2256">
              <w:t xml:space="preserve">s. </w:t>
            </w:r>
            <w:proofErr w:type="spellStart"/>
            <w:r w:rsidR="00FE2256">
              <w:t>Pseu</w:t>
            </w:r>
            <w:r>
              <w:t>donimyzed</w:t>
            </w:r>
            <w:proofErr w:type="spellEnd"/>
            <w:r>
              <w:t xml:space="preserve"> data can be made available for further analysis in line with the terms of the ICFs and following advice from the relevant local ethics committees and </w:t>
            </w:r>
            <w:r w:rsidRPr="0065618B">
              <w:t>L</w:t>
            </w:r>
            <w:r w:rsidR="0065618B" w:rsidRPr="0065618B">
              <w:t>RD (Leuven Research and Development)</w:t>
            </w:r>
            <w:r w:rsidR="0065618B">
              <w:t>.</w:t>
            </w:r>
          </w:p>
        </w:tc>
      </w:tr>
      <w:tr w:rsidR="002300DE" w:rsidRPr="004F592C" w14:paraId="3CF0290E" w14:textId="77777777" w:rsidTr="00436EB9">
        <w:trPr>
          <w:cantSplit/>
          <w:trHeight w:val="269"/>
        </w:trPr>
        <w:tc>
          <w:tcPr>
            <w:tcW w:w="4962" w:type="dxa"/>
          </w:tcPr>
          <w:p w14:paraId="2FEC3A31" w14:textId="77777777" w:rsidR="002300DE" w:rsidRPr="004F592C" w:rsidRDefault="00AB6A1F" w:rsidP="00877A71">
            <w:pPr>
              <w:rPr>
                <w:rFonts w:cstheme="minorHAnsi"/>
              </w:rPr>
            </w:pPr>
            <w:r w:rsidRPr="004F592C">
              <w:rPr>
                <w:rFonts w:cstheme="minorHAnsi"/>
              </w:rPr>
              <w:t xml:space="preserve">Where will the data be made available? </w:t>
            </w:r>
            <w:r w:rsidR="004E5067" w:rsidRPr="004F592C">
              <w:rPr>
                <w:rFonts w:cstheme="minorHAnsi"/>
              </w:rPr>
              <w:br/>
            </w:r>
            <w:r w:rsidRPr="004F592C">
              <w:rPr>
                <w:rFonts w:cstheme="minorHAnsi"/>
              </w:rPr>
              <w:t>If already known, please provide a repository per dataset or data type.</w:t>
            </w:r>
          </w:p>
        </w:tc>
        <w:tc>
          <w:tcPr>
            <w:tcW w:w="10631" w:type="dxa"/>
          </w:tcPr>
          <w:p w14:paraId="3BE7615A" w14:textId="77777777" w:rsidR="005463D9" w:rsidRPr="005463D9" w:rsidRDefault="005463D9" w:rsidP="005463D9">
            <w:pPr>
              <w:pStyle w:val="Lijstalinea"/>
              <w:numPr>
                <w:ilvl w:val="0"/>
                <w:numId w:val="37"/>
              </w:numPr>
              <w:rPr>
                <w:rFonts w:cstheme="minorHAnsi"/>
                <w:b/>
                <w:bCs/>
              </w:rPr>
            </w:pPr>
            <w:r>
              <w:t xml:space="preserve">In a restricted access repository </w:t>
            </w:r>
          </w:p>
          <w:p w14:paraId="138E652C" w14:textId="77777777" w:rsidR="005463D9" w:rsidRPr="005463D9" w:rsidRDefault="005463D9" w:rsidP="005463D9">
            <w:pPr>
              <w:pStyle w:val="Lijstalinea"/>
              <w:numPr>
                <w:ilvl w:val="0"/>
                <w:numId w:val="37"/>
              </w:numPr>
              <w:rPr>
                <w:rFonts w:cstheme="minorHAnsi"/>
                <w:b/>
                <w:bCs/>
              </w:rPr>
            </w:pPr>
            <w:r>
              <w:t xml:space="preserve">Upon request by mail </w:t>
            </w:r>
          </w:p>
          <w:p w14:paraId="57DC235B" w14:textId="35BB5F27" w:rsidR="00DE274B" w:rsidRPr="00DE274B" w:rsidRDefault="005463D9" w:rsidP="005463D9">
            <w:pPr>
              <w:pStyle w:val="Lijstalinea"/>
              <w:numPr>
                <w:ilvl w:val="0"/>
                <w:numId w:val="37"/>
              </w:numPr>
              <w:rPr>
                <w:rFonts w:cstheme="minorHAnsi"/>
                <w:b/>
                <w:bCs/>
              </w:rPr>
            </w:pPr>
            <w:r>
              <w:t xml:space="preserve">Other (specify): Different data types will be made available by different means according to the nature of the data and request. For example, </w:t>
            </w:r>
            <w:r w:rsidR="00650C93">
              <w:t>pseudonymised</w:t>
            </w:r>
            <w:r w:rsidR="005037CE">
              <w:t xml:space="preserve"> pre-processed results from blood and f</w:t>
            </w:r>
            <w:r w:rsidR="00AC24CE">
              <w:t>a</w:t>
            </w:r>
            <w:r w:rsidR="005037CE">
              <w:t xml:space="preserve">eces </w:t>
            </w:r>
            <w:r w:rsidR="00650C93">
              <w:t>samples</w:t>
            </w:r>
            <w:r w:rsidR="005037CE">
              <w:t xml:space="preserve"> may be shared with collaborators for new analyses, </w:t>
            </w:r>
            <w:r w:rsidR="00650C93">
              <w:t>s</w:t>
            </w:r>
            <w:r w:rsidR="005037CE">
              <w:t xml:space="preserve">preadsheets with pseudonymised data can be made available on request. Publications relating to the study will be provided in open access via </w:t>
            </w:r>
            <w:proofErr w:type="spellStart"/>
            <w:r w:rsidR="005037CE">
              <w:t>Lirias</w:t>
            </w:r>
            <w:proofErr w:type="spellEnd"/>
            <w:r w:rsidR="005037CE">
              <w:t xml:space="preserve"> 2.0.</w:t>
            </w:r>
          </w:p>
          <w:p w14:paraId="14813C3A" w14:textId="5FBAB107" w:rsidR="006F412C" w:rsidRPr="00DE274B" w:rsidRDefault="006F412C" w:rsidP="00DE274B">
            <w:pPr>
              <w:ind w:left="360"/>
              <w:rPr>
                <w:rFonts w:cstheme="minorHAnsi"/>
                <w:b/>
                <w:bCs/>
              </w:rPr>
            </w:pPr>
          </w:p>
        </w:tc>
      </w:tr>
      <w:tr w:rsidR="002300DE" w:rsidRPr="004F592C" w14:paraId="1891D485" w14:textId="77777777" w:rsidTr="00436EB9">
        <w:trPr>
          <w:cantSplit/>
          <w:trHeight w:val="269"/>
        </w:trPr>
        <w:tc>
          <w:tcPr>
            <w:tcW w:w="4962" w:type="dxa"/>
          </w:tcPr>
          <w:p w14:paraId="76603A0E" w14:textId="16BBE85C" w:rsidR="002300DE" w:rsidRPr="003231E1" w:rsidRDefault="00CF3DAB" w:rsidP="00CF3DAB">
            <w:pPr>
              <w:rPr>
                <w:rFonts w:cstheme="minorHAnsi"/>
              </w:rPr>
            </w:pPr>
            <w:r w:rsidRPr="004F592C">
              <w:rPr>
                <w:rFonts w:cstheme="minorHAnsi"/>
              </w:rPr>
              <w:t>When will the data be made available?</w:t>
            </w:r>
          </w:p>
        </w:tc>
        <w:tc>
          <w:tcPr>
            <w:tcW w:w="10631" w:type="dxa"/>
          </w:tcPr>
          <w:p w14:paraId="7B5D5657" w14:textId="1AE3EF73" w:rsidR="00CF3DAB" w:rsidRPr="004F592C" w:rsidRDefault="00DE274B" w:rsidP="6320600B">
            <w:pPr>
              <w:rPr>
                <w:rFonts w:cstheme="minorHAnsi"/>
                <w:b/>
                <w:bCs/>
              </w:rPr>
            </w:pPr>
            <w:r>
              <w:t>Upon publication of the research results</w:t>
            </w:r>
          </w:p>
          <w:p w14:paraId="46C63A9F" w14:textId="77777777" w:rsidR="00CF3DAB" w:rsidRPr="004F592C" w:rsidRDefault="00CF3DAB" w:rsidP="6320600B">
            <w:pPr>
              <w:rPr>
                <w:rFonts w:cstheme="minorHAnsi"/>
                <w:b/>
                <w:bCs/>
              </w:rPr>
            </w:pPr>
          </w:p>
          <w:p w14:paraId="3DC3B8B5" w14:textId="77777777" w:rsidR="00CF3DAB" w:rsidRPr="004F592C" w:rsidRDefault="00CF3DAB" w:rsidP="6320600B">
            <w:pPr>
              <w:rPr>
                <w:rFonts w:cstheme="minorHAnsi"/>
                <w:b/>
                <w:bCs/>
              </w:rPr>
            </w:pPr>
          </w:p>
        </w:tc>
      </w:tr>
      <w:tr w:rsidR="00331EA7" w:rsidRPr="00CD6390" w14:paraId="68EE5807" w14:textId="77777777" w:rsidTr="00436EB9">
        <w:trPr>
          <w:cantSplit/>
          <w:trHeight w:val="269"/>
        </w:trPr>
        <w:tc>
          <w:tcPr>
            <w:tcW w:w="4962" w:type="dxa"/>
          </w:tcPr>
          <w:p w14:paraId="0C2E556C" w14:textId="77777777" w:rsidR="00C25D47" w:rsidRPr="004F592C" w:rsidRDefault="00331EA7" w:rsidP="00877A71">
            <w:pPr>
              <w:rPr>
                <w:rFonts w:cstheme="minorHAnsi"/>
              </w:rPr>
            </w:pPr>
            <w:r w:rsidRPr="004F592C">
              <w:rPr>
                <w:rFonts w:cstheme="minorHAnsi"/>
              </w:rPr>
              <w:lastRenderedPageBreak/>
              <w:t>Do you intend to add a PID/DOI/accession number to your dataset(s)? If already available, please provide it here.</w:t>
            </w:r>
          </w:p>
          <w:p w14:paraId="0F9453A5" w14:textId="77777777" w:rsidR="00331EA7" w:rsidRPr="004F592C" w:rsidRDefault="00331EA7" w:rsidP="005D3048">
            <w:pPr>
              <w:rPr>
                <w:rFonts w:cstheme="minorHAnsi"/>
              </w:rPr>
            </w:pPr>
          </w:p>
        </w:tc>
        <w:tc>
          <w:tcPr>
            <w:tcW w:w="10631" w:type="dxa"/>
          </w:tcPr>
          <w:p w14:paraId="4859A2A7" w14:textId="0A46594C" w:rsidR="00331EA7" w:rsidRPr="0065618B" w:rsidRDefault="00000000" w:rsidP="00331EA7">
            <w:pPr>
              <w:rPr>
                <w:rFonts w:cstheme="minorHAnsi"/>
              </w:rPr>
            </w:pPr>
            <w:sdt>
              <w:sdtPr>
                <w:rPr>
                  <w:rFonts w:cstheme="minorHAnsi"/>
                </w:rPr>
                <w:id w:val="-616136886"/>
                <w14:checkbox>
                  <w14:checked w14:val="1"/>
                  <w14:checkedState w14:val="2612" w14:font="MS Gothic"/>
                  <w14:uncheckedState w14:val="2610" w14:font="MS Gothic"/>
                </w14:checkbox>
              </w:sdtPr>
              <w:sdtContent>
                <w:r w:rsidR="0065618B" w:rsidRPr="0065618B">
                  <w:rPr>
                    <w:rFonts w:ascii="MS Gothic" w:eastAsia="MS Gothic" w:hAnsi="MS Gothic" w:cstheme="minorHAnsi" w:hint="eastAsia"/>
                  </w:rPr>
                  <w:t>☒</w:t>
                </w:r>
              </w:sdtContent>
            </w:sdt>
            <w:r w:rsidR="00331EA7" w:rsidRPr="0065618B">
              <w:rPr>
                <w:rFonts w:cstheme="minorHAnsi"/>
              </w:rPr>
              <w:t xml:space="preserve"> Yes</w:t>
            </w:r>
          </w:p>
          <w:p w14:paraId="31C1C5F9" w14:textId="6C4E2F21" w:rsidR="00331EA7" w:rsidRPr="0065618B" w:rsidRDefault="00000000" w:rsidP="00331EA7">
            <w:pPr>
              <w:rPr>
                <w:rFonts w:cstheme="minorHAnsi"/>
              </w:rPr>
            </w:pPr>
            <w:sdt>
              <w:sdtPr>
                <w:rPr>
                  <w:rFonts w:cstheme="minorHAnsi"/>
                </w:rPr>
                <w:id w:val="-1466434150"/>
                <w14:checkbox>
                  <w14:checked w14:val="0"/>
                  <w14:checkedState w14:val="2612" w14:font="MS Gothic"/>
                  <w14:uncheckedState w14:val="2610" w14:font="MS Gothic"/>
                </w14:checkbox>
              </w:sdtPr>
              <w:sdtContent>
                <w:r w:rsidR="0065618B" w:rsidRPr="0065618B">
                  <w:rPr>
                    <w:rFonts w:ascii="MS Gothic" w:eastAsia="MS Gothic" w:hAnsi="MS Gothic" w:cstheme="minorHAnsi" w:hint="eastAsia"/>
                  </w:rPr>
                  <w:t>☐</w:t>
                </w:r>
              </w:sdtContent>
            </w:sdt>
            <w:r w:rsidR="00331EA7" w:rsidRPr="0065618B">
              <w:rPr>
                <w:rFonts w:cstheme="minorHAnsi"/>
              </w:rPr>
              <w:t xml:space="preserve"> No</w:t>
            </w:r>
            <w:r w:rsidR="00CD6390" w:rsidRPr="0065618B">
              <w:rPr>
                <w:rFonts w:cstheme="minorHAnsi"/>
              </w:rPr>
              <w:t xml:space="preserve"> </w:t>
            </w:r>
          </w:p>
          <w:p w14:paraId="71D4AB1C" w14:textId="77777777" w:rsidR="00331EA7" w:rsidRPr="0065618B" w:rsidRDefault="00331EA7" w:rsidP="00331EA7">
            <w:pPr>
              <w:rPr>
                <w:rFonts w:cstheme="minorHAnsi"/>
                <w:bCs/>
              </w:rPr>
            </w:pPr>
            <w:r w:rsidRPr="0065618B">
              <w:rPr>
                <w:rFonts w:cstheme="minorHAnsi"/>
                <w:bCs/>
              </w:rPr>
              <w:t>If yes:</w:t>
            </w:r>
          </w:p>
          <w:p w14:paraId="06B54038" w14:textId="24672F85" w:rsidR="00331EA7" w:rsidRPr="0065618B" w:rsidRDefault="0065618B" w:rsidP="00331EA7">
            <w:pPr>
              <w:rPr>
                <w:rFonts w:cstheme="minorHAnsi"/>
              </w:rPr>
            </w:pPr>
            <w:r>
              <w:rPr>
                <w:rFonts w:cstheme="minorHAnsi"/>
              </w:rPr>
              <w:t xml:space="preserve">We intend to add a PID/DOI/accession number to our datasets, this is not yet available. </w:t>
            </w:r>
          </w:p>
          <w:p w14:paraId="726D5F4F" w14:textId="77777777" w:rsidR="00331EA7" w:rsidRPr="0065618B" w:rsidRDefault="00331EA7" w:rsidP="00331EA7">
            <w:pPr>
              <w:rPr>
                <w:rFonts w:cstheme="minorHAnsi"/>
                <w:b/>
                <w:bCs/>
              </w:rPr>
            </w:pPr>
          </w:p>
        </w:tc>
      </w:tr>
      <w:tr w:rsidR="002300DE" w:rsidRPr="00F06F30" w14:paraId="6A5B3D78" w14:textId="77777777" w:rsidTr="00436EB9">
        <w:trPr>
          <w:cantSplit/>
          <w:trHeight w:val="269"/>
        </w:trPr>
        <w:tc>
          <w:tcPr>
            <w:tcW w:w="4962" w:type="dxa"/>
          </w:tcPr>
          <w:p w14:paraId="1AB3E7FA" w14:textId="77777777" w:rsidR="00D712D9" w:rsidRPr="004F592C" w:rsidRDefault="002300DE" w:rsidP="00877A71">
            <w:pPr>
              <w:rPr>
                <w:rFonts w:cstheme="minorHAnsi"/>
              </w:rPr>
            </w:pPr>
            <w:r w:rsidRPr="004F592C">
              <w:rPr>
                <w:rFonts w:cstheme="minorHAnsi"/>
              </w:rPr>
              <w:t xml:space="preserve">What are the expected costs for data sharing? How will these costs be covered? </w:t>
            </w:r>
          </w:p>
          <w:p w14:paraId="02D716B9" w14:textId="77777777" w:rsidR="00171BDA" w:rsidRPr="004F592C" w:rsidRDefault="00171BDA" w:rsidP="00877A71">
            <w:pPr>
              <w:rPr>
                <w:rFonts w:cstheme="minorHAnsi"/>
                <w:i/>
              </w:rPr>
            </w:pPr>
          </w:p>
        </w:tc>
        <w:tc>
          <w:tcPr>
            <w:tcW w:w="10631" w:type="dxa"/>
          </w:tcPr>
          <w:p w14:paraId="108F73D4" w14:textId="297029D6" w:rsidR="002300DE" w:rsidRPr="00484AA5" w:rsidRDefault="0065618B" w:rsidP="00484AA5">
            <w:pPr>
              <w:rPr>
                <w:bCs/>
                <w:lang w:val="en-US"/>
              </w:rPr>
            </w:pPr>
            <w:r>
              <w:rPr>
                <w:bCs/>
                <w:lang w:val="en-US"/>
              </w:rPr>
              <w:t xml:space="preserve">Expected costs associated with data sharing will mostly include publications costs. Publication costs will depend on the type of platform we will use. If we </w:t>
            </w:r>
            <w:r w:rsidR="00484AA5">
              <w:rPr>
                <w:bCs/>
                <w:lang w:val="en-US"/>
              </w:rPr>
              <w:t xml:space="preserve">aim to publish in an open access journal, we expect a publication cost from around </w:t>
            </w:r>
            <w:r w:rsidR="001D6B58">
              <w:rPr>
                <w:bCs/>
                <w:lang w:val="en-US"/>
              </w:rPr>
              <w:t>3</w:t>
            </w:r>
            <w:r w:rsidR="00484AA5">
              <w:rPr>
                <w:bCs/>
                <w:lang w:val="en-US"/>
              </w:rPr>
              <w:t xml:space="preserve">000 to 5000 euros per article. </w:t>
            </w:r>
          </w:p>
        </w:tc>
      </w:tr>
    </w:tbl>
    <w:p w14:paraId="495210F1" w14:textId="77777777" w:rsidR="00E93C67" w:rsidRPr="00500E0E" w:rsidRDefault="00E93C67">
      <w:pPr>
        <w:rPr>
          <w:rFonts w:cstheme="minorHAnsi"/>
          <w:lang w:val="en-US"/>
        </w:rPr>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4F592C" w14:paraId="6BAC4DD9" w14:textId="77777777" w:rsidTr="005E32FD">
        <w:trPr>
          <w:cantSplit/>
          <w:trHeight w:val="501"/>
        </w:trPr>
        <w:tc>
          <w:tcPr>
            <w:tcW w:w="15593" w:type="dxa"/>
            <w:gridSpan w:val="2"/>
            <w:shd w:val="clear" w:color="auto" w:fill="5B9BD5" w:themeFill="accent5"/>
          </w:tcPr>
          <w:p w14:paraId="6C60BA0D" w14:textId="77777777" w:rsidR="00877A71" w:rsidRPr="004F592C" w:rsidRDefault="00E67B8A" w:rsidP="00E67B8A">
            <w:pPr>
              <w:ind w:left="720"/>
              <w:jc w:val="center"/>
              <w:rPr>
                <w:rFonts w:cstheme="minorHAnsi"/>
                <w:b/>
                <w:bCs/>
              </w:rPr>
            </w:pPr>
            <w:r w:rsidRPr="004F592C">
              <w:rPr>
                <w:rFonts w:cstheme="minorHAnsi"/>
                <w:b/>
                <w:bCs/>
              </w:rPr>
              <w:t xml:space="preserve">7. </w:t>
            </w:r>
            <w:r w:rsidR="5FB6CA38" w:rsidRPr="004F592C">
              <w:rPr>
                <w:rFonts w:cstheme="minorHAnsi"/>
                <w:b/>
                <w:bCs/>
              </w:rPr>
              <w:t>Responsibilities</w:t>
            </w:r>
          </w:p>
          <w:p w14:paraId="55CE7005" w14:textId="77777777" w:rsidR="00877A71" w:rsidRPr="004F592C" w:rsidRDefault="00877A71" w:rsidP="00EE6614">
            <w:pPr>
              <w:ind w:left="360"/>
              <w:rPr>
                <w:rFonts w:cstheme="minorHAnsi"/>
                <w:b/>
              </w:rPr>
            </w:pPr>
          </w:p>
        </w:tc>
      </w:tr>
      <w:tr w:rsidR="002300DE" w:rsidRPr="004F592C" w14:paraId="584536FA" w14:textId="77777777" w:rsidTr="00436EB9">
        <w:trPr>
          <w:cantSplit/>
          <w:trHeight w:val="269"/>
        </w:trPr>
        <w:tc>
          <w:tcPr>
            <w:tcW w:w="4962" w:type="dxa"/>
          </w:tcPr>
          <w:p w14:paraId="4C337C76" w14:textId="77777777" w:rsidR="002300DE" w:rsidRPr="004F592C" w:rsidRDefault="00F621F9" w:rsidP="00877A71">
            <w:pPr>
              <w:rPr>
                <w:rFonts w:cstheme="minorHAnsi"/>
              </w:rPr>
            </w:pPr>
            <w:r w:rsidRPr="004F592C">
              <w:rPr>
                <w:rFonts w:cstheme="minorHAnsi"/>
              </w:rPr>
              <w:t>Who will manage data documentation and metadata during the research project?</w:t>
            </w:r>
          </w:p>
        </w:tc>
        <w:tc>
          <w:tcPr>
            <w:tcW w:w="10631" w:type="dxa"/>
          </w:tcPr>
          <w:p w14:paraId="6E3A93CE" w14:textId="7E68A003" w:rsidR="002300DE" w:rsidRPr="0075201D" w:rsidRDefault="00AB6B24" w:rsidP="6320600B">
            <w:pPr>
              <w:rPr>
                <w:rFonts w:cstheme="minorHAnsi"/>
              </w:rPr>
            </w:pPr>
            <w:r w:rsidRPr="0075201D">
              <w:rPr>
                <w:rFonts w:cstheme="minorHAnsi"/>
              </w:rPr>
              <w:t>The PhD candidate will be responsible for his/her own data.</w:t>
            </w:r>
          </w:p>
        </w:tc>
      </w:tr>
      <w:tr w:rsidR="002300DE" w:rsidRPr="004F592C" w14:paraId="261F44F9" w14:textId="77777777" w:rsidTr="00436EB9">
        <w:trPr>
          <w:cantSplit/>
          <w:trHeight w:val="269"/>
        </w:trPr>
        <w:tc>
          <w:tcPr>
            <w:tcW w:w="4962" w:type="dxa"/>
          </w:tcPr>
          <w:p w14:paraId="725AF972" w14:textId="77777777" w:rsidR="002300DE" w:rsidRPr="004F592C" w:rsidRDefault="00F621F9" w:rsidP="00877A71">
            <w:pPr>
              <w:rPr>
                <w:rFonts w:cstheme="minorHAnsi"/>
              </w:rPr>
            </w:pPr>
            <w:r w:rsidRPr="004F592C">
              <w:rPr>
                <w:rFonts w:cstheme="minorHAnsi"/>
              </w:rPr>
              <w:t>Who will manage data storage and backup during the research project?</w:t>
            </w:r>
          </w:p>
        </w:tc>
        <w:tc>
          <w:tcPr>
            <w:tcW w:w="10631" w:type="dxa"/>
          </w:tcPr>
          <w:p w14:paraId="27208872" w14:textId="02C2964F" w:rsidR="002300DE" w:rsidRPr="0075201D" w:rsidRDefault="00281E75" w:rsidP="6320600B">
            <w:pPr>
              <w:rPr>
                <w:rFonts w:cstheme="minorHAnsi"/>
              </w:rPr>
            </w:pPr>
            <w:r w:rsidRPr="0075201D">
              <w:rPr>
                <w:rFonts w:cstheme="minorHAnsi"/>
              </w:rPr>
              <w:t>The PhD candidate will be responsible for his/her own data.</w:t>
            </w:r>
          </w:p>
        </w:tc>
      </w:tr>
      <w:tr w:rsidR="002300DE" w:rsidRPr="004F592C" w14:paraId="62CB4665" w14:textId="77777777" w:rsidTr="00436EB9">
        <w:trPr>
          <w:cantSplit/>
          <w:trHeight w:val="269"/>
        </w:trPr>
        <w:tc>
          <w:tcPr>
            <w:tcW w:w="4962" w:type="dxa"/>
          </w:tcPr>
          <w:p w14:paraId="18A5C9D8" w14:textId="77777777" w:rsidR="002300DE" w:rsidRPr="004F592C" w:rsidRDefault="00F621F9" w:rsidP="00877A71">
            <w:pPr>
              <w:rPr>
                <w:rFonts w:cstheme="minorHAnsi"/>
              </w:rPr>
            </w:pPr>
            <w:r w:rsidRPr="004F592C">
              <w:rPr>
                <w:rFonts w:cstheme="minorHAnsi"/>
              </w:rPr>
              <w:t>Who will manage data preservation and sharing?</w:t>
            </w:r>
          </w:p>
        </w:tc>
        <w:tc>
          <w:tcPr>
            <w:tcW w:w="10631" w:type="dxa"/>
          </w:tcPr>
          <w:p w14:paraId="532F3657" w14:textId="13B4556A" w:rsidR="00281E75" w:rsidRPr="0075201D" w:rsidRDefault="00281E75" w:rsidP="00281E75">
            <w:pPr>
              <w:rPr>
                <w:rFonts w:cstheme="minorHAnsi"/>
              </w:rPr>
            </w:pPr>
            <w:r w:rsidRPr="0075201D">
              <w:rPr>
                <w:rFonts w:cstheme="minorHAnsi"/>
              </w:rPr>
              <w:t xml:space="preserve">This responsibility will lie with the supervisor, as this requires a </w:t>
            </w:r>
            <w:r w:rsidR="001D6B58" w:rsidRPr="0075201D">
              <w:rPr>
                <w:rFonts w:cstheme="minorHAnsi"/>
              </w:rPr>
              <w:t>long-term</w:t>
            </w:r>
            <w:r w:rsidRPr="0075201D">
              <w:rPr>
                <w:rFonts w:cstheme="minorHAnsi"/>
              </w:rPr>
              <w:t xml:space="preserve"> commitment most</w:t>
            </w:r>
          </w:p>
          <w:p w14:paraId="2B3D1E97" w14:textId="554495F9" w:rsidR="002300DE" w:rsidRPr="0075201D" w:rsidRDefault="00281E75" w:rsidP="00281E75">
            <w:pPr>
              <w:rPr>
                <w:rFonts w:cstheme="minorHAnsi"/>
              </w:rPr>
            </w:pPr>
            <w:r w:rsidRPr="0075201D">
              <w:rPr>
                <w:rFonts w:cstheme="minorHAnsi"/>
              </w:rPr>
              <w:t>likely extending beyond the tenure of the PhD candidates.</w:t>
            </w:r>
          </w:p>
        </w:tc>
      </w:tr>
      <w:tr w:rsidR="002300DE" w:rsidRPr="004F592C" w14:paraId="2CC537E8" w14:textId="77777777" w:rsidTr="00436EB9">
        <w:trPr>
          <w:cantSplit/>
          <w:trHeight w:val="269"/>
        </w:trPr>
        <w:tc>
          <w:tcPr>
            <w:tcW w:w="4962" w:type="dxa"/>
          </w:tcPr>
          <w:p w14:paraId="2B586BBB" w14:textId="77777777" w:rsidR="00D712D9" w:rsidRPr="004F592C" w:rsidRDefault="000E7787" w:rsidP="00D712D9">
            <w:pPr>
              <w:rPr>
                <w:rFonts w:cstheme="minorHAnsi"/>
                <w:i/>
              </w:rPr>
            </w:pPr>
            <w:r w:rsidRPr="004F592C">
              <w:rPr>
                <w:rFonts w:cstheme="minorHAnsi"/>
              </w:rPr>
              <w:t>Who will update and implement this DMP?</w:t>
            </w:r>
          </w:p>
        </w:tc>
        <w:tc>
          <w:tcPr>
            <w:tcW w:w="10631" w:type="dxa"/>
          </w:tcPr>
          <w:p w14:paraId="580B46E0" w14:textId="77777777" w:rsidR="00FB03FB" w:rsidRPr="0075201D" w:rsidRDefault="00FB03FB" w:rsidP="00FB03FB">
            <w:pPr>
              <w:rPr>
                <w:rFonts w:cstheme="minorHAnsi"/>
              </w:rPr>
            </w:pPr>
            <w:r w:rsidRPr="0075201D">
              <w:rPr>
                <w:rFonts w:cstheme="minorHAnsi"/>
              </w:rPr>
              <w:t>The end responsibility for updating and implementing the DMP is with the supervisor (promotor).</w:t>
            </w:r>
          </w:p>
          <w:p w14:paraId="43AAF397" w14:textId="77777777" w:rsidR="00FB03FB" w:rsidRPr="0075201D" w:rsidRDefault="00FB03FB" w:rsidP="00FB03FB">
            <w:pPr>
              <w:rPr>
                <w:rFonts w:cstheme="minorHAnsi"/>
              </w:rPr>
            </w:pPr>
            <w:r w:rsidRPr="0075201D">
              <w:rPr>
                <w:rFonts w:cstheme="minorHAnsi"/>
              </w:rPr>
              <w:t>To this end, the PhD candidates commit themselves to keeping the supervisor informed about</w:t>
            </w:r>
          </w:p>
          <w:p w14:paraId="7A29B301" w14:textId="104FB722" w:rsidR="002300DE" w:rsidRPr="0075201D" w:rsidRDefault="00FB03FB" w:rsidP="00FB03FB">
            <w:pPr>
              <w:rPr>
                <w:rFonts w:cstheme="minorHAnsi"/>
              </w:rPr>
            </w:pPr>
            <w:r w:rsidRPr="0075201D">
              <w:rPr>
                <w:rFonts w:cstheme="minorHAnsi"/>
              </w:rPr>
              <w:t>the status of their respective data backup and preservation.</w:t>
            </w:r>
          </w:p>
        </w:tc>
      </w:tr>
    </w:tbl>
    <w:p w14:paraId="24FE9394" w14:textId="77777777" w:rsidR="0095381F" w:rsidRPr="004F592C" w:rsidRDefault="0095381F" w:rsidP="0095381F">
      <w:pPr>
        <w:rPr>
          <w:rFonts w:cstheme="minorHAnsi"/>
        </w:rPr>
      </w:pPr>
    </w:p>
    <w:p w14:paraId="55705581" w14:textId="77777777" w:rsidR="00FB3BB1" w:rsidRPr="004F592C" w:rsidRDefault="00FB3BB1" w:rsidP="0095381F">
      <w:pPr>
        <w:rPr>
          <w:rFonts w:cstheme="minorHAnsi"/>
        </w:rPr>
      </w:pPr>
    </w:p>
    <w:p w14:paraId="518D0D4E" w14:textId="77777777" w:rsidR="00FB3BB1" w:rsidRPr="004F592C" w:rsidRDefault="00FB3BB1" w:rsidP="0095381F">
      <w:pPr>
        <w:rPr>
          <w:rFonts w:cstheme="minorHAnsi"/>
        </w:rPr>
      </w:pPr>
    </w:p>
    <w:p w14:paraId="5234A0D8" w14:textId="77777777" w:rsidR="00FB3BB1" w:rsidRPr="004F592C" w:rsidRDefault="00FB3BB1" w:rsidP="0095381F">
      <w:pPr>
        <w:rPr>
          <w:rFonts w:cstheme="minorHAnsi"/>
        </w:rPr>
      </w:pPr>
    </w:p>
    <w:p w14:paraId="480B51A4" w14:textId="77777777" w:rsidR="00FB3BB1" w:rsidRPr="004F592C" w:rsidRDefault="00FB3BB1" w:rsidP="0095381F">
      <w:pPr>
        <w:rPr>
          <w:rFonts w:cstheme="minorHAnsi"/>
        </w:rPr>
      </w:pPr>
    </w:p>
    <w:p w14:paraId="7547CBE1" w14:textId="77777777" w:rsidR="00FB3BB1" w:rsidRPr="004F592C" w:rsidRDefault="00FB3BB1" w:rsidP="0095381F">
      <w:pPr>
        <w:rPr>
          <w:rFonts w:cstheme="minorHAnsi"/>
        </w:rPr>
      </w:pPr>
    </w:p>
    <w:p w14:paraId="5E6565A1" w14:textId="77777777" w:rsidR="00FB3BB1" w:rsidRPr="004F592C" w:rsidRDefault="00FB3BB1" w:rsidP="0095381F">
      <w:pPr>
        <w:rPr>
          <w:rFonts w:cstheme="minorHAnsi"/>
          <w:sz w:val="28"/>
          <w:szCs w:val="28"/>
          <w:u w:val="single"/>
        </w:rPr>
      </w:pPr>
    </w:p>
    <w:sectPr w:rsidR="00FB3BB1" w:rsidRPr="004F592C" w:rsidSect="00097E2A">
      <w:footerReference w:type="default" r:id="rId8"/>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32D26" w14:textId="77777777" w:rsidR="00792EDF" w:rsidRDefault="00792EDF" w:rsidP="00CE49D2">
      <w:r>
        <w:separator/>
      </w:r>
    </w:p>
  </w:endnote>
  <w:endnote w:type="continuationSeparator" w:id="0">
    <w:p w14:paraId="7B919DA2" w14:textId="77777777" w:rsidR="00792EDF" w:rsidRDefault="00792EDF"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1C83CF0C" w14:textId="4F0933CF" w:rsidR="00DF0787" w:rsidRDefault="00DF0787">
        <w:pPr>
          <w:pStyle w:val="Voettekst"/>
          <w:jc w:val="right"/>
        </w:pPr>
        <w:r>
          <w:t>Flemish Standard DMP</w:t>
        </w:r>
        <w:r>
          <w:tab/>
        </w:r>
        <w:r>
          <w:tab/>
        </w:r>
        <w:r>
          <w:fldChar w:fldCharType="begin"/>
        </w:r>
        <w:r>
          <w:instrText xml:space="preserve"> PAGE   \* MERGEFORMAT </w:instrText>
        </w:r>
        <w:r>
          <w:fldChar w:fldCharType="separate"/>
        </w:r>
        <w:r>
          <w:rPr>
            <w:noProof/>
          </w:rPr>
          <w:t>2</w:t>
        </w:r>
        <w:r>
          <w:rPr>
            <w:noProof/>
          </w:rPr>
          <w:fldChar w:fldCharType="end"/>
        </w:r>
      </w:p>
    </w:sdtContent>
  </w:sdt>
  <w:p w14:paraId="07AAB7A2" w14:textId="77777777" w:rsidR="00DF0787" w:rsidRDefault="00DF07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78320" w14:textId="77777777" w:rsidR="00792EDF" w:rsidRDefault="00792EDF" w:rsidP="00CE49D2">
      <w:r>
        <w:separator/>
      </w:r>
    </w:p>
  </w:footnote>
  <w:footnote w:type="continuationSeparator" w:id="0">
    <w:p w14:paraId="5AF634E6" w14:textId="77777777" w:rsidR="00792EDF" w:rsidRDefault="00792EDF" w:rsidP="00CE49D2">
      <w:r>
        <w:continuationSeparator/>
      </w:r>
    </w:p>
  </w:footnote>
  <w:footnote w:id="1">
    <w:p w14:paraId="19AFF6C2"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0E9A4107"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4EBD6722"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Research Organization Registry Community. https://ror.org/</w:t>
      </w:r>
    </w:p>
  </w:footnote>
  <w:footnote w:id="4">
    <w:p w14:paraId="74E94011" w14:textId="77777777" w:rsidR="00DF0787" w:rsidRPr="00972851" w:rsidRDefault="00DF0787"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FD1E67"/>
    <w:multiLevelType w:val="hybridMultilevel"/>
    <w:tmpl w:val="1EBA4C06"/>
    <w:lvl w:ilvl="0" w:tplc="F8D8430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F7B0572"/>
    <w:multiLevelType w:val="hybridMultilevel"/>
    <w:tmpl w:val="FAAEAB68"/>
    <w:lvl w:ilvl="0" w:tplc="068A5BB0">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8"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4E0AE3"/>
    <w:multiLevelType w:val="hybridMultilevel"/>
    <w:tmpl w:val="35569020"/>
    <w:lvl w:ilvl="0" w:tplc="C7685A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99691444">
    <w:abstractNumId w:val="17"/>
  </w:num>
  <w:num w:numId="2" w16cid:durableId="1324774170">
    <w:abstractNumId w:val="33"/>
  </w:num>
  <w:num w:numId="3" w16cid:durableId="2028170261">
    <w:abstractNumId w:val="13"/>
  </w:num>
  <w:num w:numId="4" w16cid:durableId="1870751662">
    <w:abstractNumId w:val="9"/>
  </w:num>
  <w:num w:numId="5" w16cid:durableId="655694768">
    <w:abstractNumId w:val="29"/>
  </w:num>
  <w:num w:numId="6" w16cid:durableId="373239145">
    <w:abstractNumId w:val="26"/>
  </w:num>
  <w:num w:numId="7" w16cid:durableId="1523395915">
    <w:abstractNumId w:val="35"/>
  </w:num>
  <w:num w:numId="8" w16cid:durableId="819806752">
    <w:abstractNumId w:val="7"/>
  </w:num>
  <w:num w:numId="9" w16cid:durableId="1031489428">
    <w:abstractNumId w:val="5"/>
  </w:num>
  <w:num w:numId="10" w16cid:durableId="968170604">
    <w:abstractNumId w:val="20"/>
  </w:num>
  <w:num w:numId="11" w16cid:durableId="291714551">
    <w:abstractNumId w:val="18"/>
  </w:num>
  <w:num w:numId="12" w16cid:durableId="1893030077">
    <w:abstractNumId w:val="2"/>
  </w:num>
  <w:num w:numId="13" w16cid:durableId="591158840">
    <w:abstractNumId w:val="36"/>
  </w:num>
  <w:num w:numId="14" w16cid:durableId="383256200">
    <w:abstractNumId w:val="3"/>
  </w:num>
  <w:num w:numId="15" w16cid:durableId="1934432822">
    <w:abstractNumId w:val="37"/>
  </w:num>
  <w:num w:numId="16" w16cid:durableId="573126532">
    <w:abstractNumId w:val="4"/>
  </w:num>
  <w:num w:numId="17" w16cid:durableId="1441024807">
    <w:abstractNumId w:val="28"/>
  </w:num>
  <w:num w:numId="18" w16cid:durableId="247618440">
    <w:abstractNumId w:val="31"/>
  </w:num>
  <w:num w:numId="19" w16cid:durableId="1888957317">
    <w:abstractNumId w:val="27"/>
  </w:num>
  <w:num w:numId="20" w16cid:durableId="1267886515">
    <w:abstractNumId w:val="30"/>
  </w:num>
  <w:num w:numId="21" w16cid:durableId="969478134">
    <w:abstractNumId w:val="14"/>
  </w:num>
  <w:num w:numId="22" w16cid:durableId="121925281">
    <w:abstractNumId w:val="32"/>
  </w:num>
  <w:num w:numId="23" w16cid:durableId="102504520">
    <w:abstractNumId w:val="16"/>
  </w:num>
  <w:num w:numId="24" w16cid:durableId="644698347">
    <w:abstractNumId w:val="19"/>
  </w:num>
  <w:num w:numId="25" w16cid:durableId="1872648249">
    <w:abstractNumId w:val="24"/>
  </w:num>
  <w:num w:numId="26" w16cid:durableId="1005523279">
    <w:abstractNumId w:val="22"/>
  </w:num>
  <w:num w:numId="27" w16cid:durableId="1151755238">
    <w:abstractNumId w:val="23"/>
  </w:num>
  <w:num w:numId="28" w16cid:durableId="892617570">
    <w:abstractNumId w:val="6"/>
  </w:num>
  <w:num w:numId="29" w16cid:durableId="1052731121">
    <w:abstractNumId w:val="15"/>
  </w:num>
  <w:num w:numId="30" w16cid:durableId="2015378907">
    <w:abstractNumId w:val="21"/>
  </w:num>
  <w:num w:numId="31" w16cid:durableId="1419054873">
    <w:abstractNumId w:val="0"/>
  </w:num>
  <w:num w:numId="32" w16cid:durableId="1070077163">
    <w:abstractNumId w:val="11"/>
  </w:num>
  <w:num w:numId="33" w16cid:durableId="387611381">
    <w:abstractNumId w:val="25"/>
  </w:num>
  <w:num w:numId="34" w16cid:durableId="1013799299">
    <w:abstractNumId w:val="38"/>
  </w:num>
  <w:num w:numId="35" w16cid:durableId="109789360">
    <w:abstractNumId w:val="12"/>
  </w:num>
  <w:num w:numId="36" w16cid:durableId="1017006570">
    <w:abstractNumId w:val="1"/>
  </w:num>
  <w:num w:numId="37" w16cid:durableId="1546329956">
    <w:abstractNumId w:val="10"/>
  </w:num>
  <w:num w:numId="38" w16cid:durableId="985164566">
    <w:abstractNumId w:val="8"/>
  </w:num>
  <w:num w:numId="39" w16cid:durableId="128557778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07ADC"/>
    <w:rsid w:val="000108DF"/>
    <w:rsid w:val="00012848"/>
    <w:rsid w:val="0001291E"/>
    <w:rsid w:val="00014EA5"/>
    <w:rsid w:val="00017A08"/>
    <w:rsid w:val="00020990"/>
    <w:rsid w:val="000216C7"/>
    <w:rsid w:val="00025AC4"/>
    <w:rsid w:val="000260CC"/>
    <w:rsid w:val="00026707"/>
    <w:rsid w:val="00026CC4"/>
    <w:rsid w:val="00030165"/>
    <w:rsid w:val="00032ED4"/>
    <w:rsid w:val="0003345F"/>
    <w:rsid w:val="00033BAF"/>
    <w:rsid w:val="00033F6C"/>
    <w:rsid w:val="00036CE5"/>
    <w:rsid w:val="00037A31"/>
    <w:rsid w:val="00037F83"/>
    <w:rsid w:val="0004309D"/>
    <w:rsid w:val="00043AF8"/>
    <w:rsid w:val="0004420C"/>
    <w:rsid w:val="00044F8E"/>
    <w:rsid w:val="00045A17"/>
    <w:rsid w:val="00047A5F"/>
    <w:rsid w:val="000522A7"/>
    <w:rsid w:val="00054B40"/>
    <w:rsid w:val="00055028"/>
    <w:rsid w:val="00055A12"/>
    <w:rsid w:val="0005615C"/>
    <w:rsid w:val="00057AAF"/>
    <w:rsid w:val="00064D19"/>
    <w:rsid w:val="00065E37"/>
    <w:rsid w:val="00070249"/>
    <w:rsid w:val="00072018"/>
    <w:rsid w:val="000743EB"/>
    <w:rsid w:val="000747C6"/>
    <w:rsid w:val="0008393F"/>
    <w:rsid w:val="00083FD0"/>
    <w:rsid w:val="00086994"/>
    <w:rsid w:val="000906CC"/>
    <w:rsid w:val="00094570"/>
    <w:rsid w:val="00094FE9"/>
    <w:rsid w:val="00097E2A"/>
    <w:rsid w:val="000A2BC9"/>
    <w:rsid w:val="000A46BC"/>
    <w:rsid w:val="000A5C1C"/>
    <w:rsid w:val="000A5D67"/>
    <w:rsid w:val="000A6B48"/>
    <w:rsid w:val="000B154E"/>
    <w:rsid w:val="000B2E0A"/>
    <w:rsid w:val="000B379A"/>
    <w:rsid w:val="000B414C"/>
    <w:rsid w:val="000B545B"/>
    <w:rsid w:val="000B6BB4"/>
    <w:rsid w:val="000B7A5C"/>
    <w:rsid w:val="000C023E"/>
    <w:rsid w:val="000C3CB5"/>
    <w:rsid w:val="000C4BF5"/>
    <w:rsid w:val="000D154F"/>
    <w:rsid w:val="000D6B43"/>
    <w:rsid w:val="000E002C"/>
    <w:rsid w:val="000E1E84"/>
    <w:rsid w:val="000E5EEF"/>
    <w:rsid w:val="000E6129"/>
    <w:rsid w:val="000E6AE3"/>
    <w:rsid w:val="000E6D2E"/>
    <w:rsid w:val="000E71C4"/>
    <w:rsid w:val="000E7787"/>
    <w:rsid w:val="000F0D57"/>
    <w:rsid w:val="000F13FA"/>
    <w:rsid w:val="000F4A37"/>
    <w:rsid w:val="00100DBE"/>
    <w:rsid w:val="00102451"/>
    <w:rsid w:val="00104CDC"/>
    <w:rsid w:val="00110225"/>
    <w:rsid w:val="00114359"/>
    <w:rsid w:val="00114BDA"/>
    <w:rsid w:val="00116170"/>
    <w:rsid w:val="0011665F"/>
    <w:rsid w:val="00117455"/>
    <w:rsid w:val="00117760"/>
    <w:rsid w:val="00120BCC"/>
    <w:rsid w:val="00121E34"/>
    <w:rsid w:val="00123984"/>
    <w:rsid w:val="00124813"/>
    <w:rsid w:val="0012483E"/>
    <w:rsid w:val="00134F62"/>
    <w:rsid w:val="0013590B"/>
    <w:rsid w:val="00135919"/>
    <w:rsid w:val="00141370"/>
    <w:rsid w:val="00143B35"/>
    <w:rsid w:val="00144014"/>
    <w:rsid w:val="00145882"/>
    <w:rsid w:val="00145CC7"/>
    <w:rsid w:val="001468CB"/>
    <w:rsid w:val="0015218E"/>
    <w:rsid w:val="00155351"/>
    <w:rsid w:val="001569A1"/>
    <w:rsid w:val="00157075"/>
    <w:rsid w:val="001610E3"/>
    <w:rsid w:val="00162C76"/>
    <w:rsid w:val="00162FD5"/>
    <w:rsid w:val="00165EC0"/>
    <w:rsid w:val="00166718"/>
    <w:rsid w:val="001707E4"/>
    <w:rsid w:val="00171BDA"/>
    <w:rsid w:val="00171BFB"/>
    <w:rsid w:val="00172B30"/>
    <w:rsid w:val="00174B35"/>
    <w:rsid w:val="00174CE7"/>
    <w:rsid w:val="00175B65"/>
    <w:rsid w:val="00177772"/>
    <w:rsid w:val="0018084F"/>
    <w:rsid w:val="00184061"/>
    <w:rsid w:val="001847ED"/>
    <w:rsid w:val="00184881"/>
    <w:rsid w:val="00184A64"/>
    <w:rsid w:val="00184DDE"/>
    <w:rsid w:val="00190E95"/>
    <w:rsid w:val="001922E4"/>
    <w:rsid w:val="001942F8"/>
    <w:rsid w:val="001956AB"/>
    <w:rsid w:val="00195FB6"/>
    <w:rsid w:val="00197920"/>
    <w:rsid w:val="001A0CD1"/>
    <w:rsid w:val="001A22F3"/>
    <w:rsid w:val="001A63D0"/>
    <w:rsid w:val="001A6D63"/>
    <w:rsid w:val="001B2621"/>
    <w:rsid w:val="001B2BD8"/>
    <w:rsid w:val="001B4C60"/>
    <w:rsid w:val="001B5551"/>
    <w:rsid w:val="001C0AC0"/>
    <w:rsid w:val="001C0EC7"/>
    <w:rsid w:val="001C3D28"/>
    <w:rsid w:val="001C6B8D"/>
    <w:rsid w:val="001C7760"/>
    <w:rsid w:val="001D6B58"/>
    <w:rsid w:val="001E382D"/>
    <w:rsid w:val="001F6067"/>
    <w:rsid w:val="00202C9D"/>
    <w:rsid w:val="00203D87"/>
    <w:rsid w:val="002075B8"/>
    <w:rsid w:val="00207D68"/>
    <w:rsid w:val="00217E62"/>
    <w:rsid w:val="00223EB2"/>
    <w:rsid w:val="00225331"/>
    <w:rsid w:val="002300DE"/>
    <w:rsid w:val="002330AD"/>
    <w:rsid w:val="002343CF"/>
    <w:rsid w:val="00235153"/>
    <w:rsid w:val="002435DF"/>
    <w:rsid w:val="00243B39"/>
    <w:rsid w:val="00244A11"/>
    <w:rsid w:val="002454CE"/>
    <w:rsid w:val="002466F2"/>
    <w:rsid w:val="0024685C"/>
    <w:rsid w:val="002472C0"/>
    <w:rsid w:val="00247520"/>
    <w:rsid w:val="00250516"/>
    <w:rsid w:val="00250D8D"/>
    <w:rsid w:val="00251FCB"/>
    <w:rsid w:val="0025638E"/>
    <w:rsid w:val="00265950"/>
    <w:rsid w:val="00266D7B"/>
    <w:rsid w:val="00274F0B"/>
    <w:rsid w:val="00277747"/>
    <w:rsid w:val="00280887"/>
    <w:rsid w:val="00280DFA"/>
    <w:rsid w:val="00281E75"/>
    <w:rsid w:val="00282F85"/>
    <w:rsid w:val="00282FDF"/>
    <w:rsid w:val="00283137"/>
    <w:rsid w:val="0028391E"/>
    <w:rsid w:val="0029352E"/>
    <w:rsid w:val="0029445B"/>
    <w:rsid w:val="00294D7D"/>
    <w:rsid w:val="002977B7"/>
    <w:rsid w:val="002A0F9E"/>
    <w:rsid w:val="002A243F"/>
    <w:rsid w:val="002B69BE"/>
    <w:rsid w:val="002B7610"/>
    <w:rsid w:val="002C28CD"/>
    <w:rsid w:val="002C34A4"/>
    <w:rsid w:val="002C5A79"/>
    <w:rsid w:val="002C5FEE"/>
    <w:rsid w:val="002D0C7D"/>
    <w:rsid w:val="002E13E2"/>
    <w:rsid w:val="002E4632"/>
    <w:rsid w:val="002E49B6"/>
    <w:rsid w:val="002E4F45"/>
    <w:rsid w:val="002F5624"/>
    <w:rsid w:val="003004C8"/>
    <w:rsid w:val="0030069C"/>
    <w:rsid w:val="00300DD8"/>
    <w:rsid w:val="003043A5"/>
    <w:rsid w:val="003057A3"/>
    <w:rsid w:val="003061B6"/>
    <w:rsid w:val="0030680D"/>
    <w:rsid w:val="00306F7B"/>
    <w:rsid w:val="003104AE"/>
    <w:rsid w:val="003107D3"/>
    <w:rsid w:val="00310D46"/>
    <w:rsid w:val="00311714"/>
    <w:rsid w:val="00311979"/>
    <w:rsid w:val="00313DB3"/>
    <w:rsid w:val="0031507D"/>
    <w:rsid w:val="00316EB3"/>
    <w:rsid w:val="00317F39"/>
    <w:rsid w:val="003231E1"/>
    <w:rsid w:val="0032471C"/>
    <w:rsid w:val="00331ACC"/>
    <w:rsid w:val="00331EA7"/>
    <w:rsid w:val="003329B0"/>
    <w:rsid w:val="00340878"/>
    <w:rsid w:val="00341BE4"/>
    <w:rsid w:val="0034263E"/>
    <w:rsid w:val="003427F6"/>
    <w:rsid w:val="00343B19"/>
    <w:rsid w:val="0034429D"/>
    <w:rsid w:val="00345E00"/>
    <w:rsid w:val="0035345E"/>
    <w:rsid w:val="003605DF"/>
    <w:rsid w:val="00361B98"/>
    <w:rsid w:val="003625F8"/>
    <w:rsid w:val="003639ED"/>
    <w:rsid w:val="00363D3A"/>
    <w:rsid w:val="00364665"/>
    <w:rsid w:val="0036548C"/>
    <w:rsid w:val="00367F6D"/>
    <w:rsid w:val="003716A8"/>
    <w:rsid w:val="003725B0"/>
    <w:rsid w:val="00373740"/>
    <w:rsid w:val="00374067"/>
    <w:rsid w:val="00384EF4"/>
    <w:rsid w:val="00391536"/>
    <w:rsid w:val="0039254C"/>
    <w:rsid w:val="0039292F"/>
    <w:rsid w:val="00394E22"/>
    <w:rsid w:val="00397CAE"/>
    <w:rsid w:val="003A0344"/>
    <w:rsid w:val="003A0A99"/>
    <w:rsid w:val="003A6916"/>
    <w:rsid w:val="003B73AE"/>
    <w:rsid w:val="003C48A9"/>
    <w:rsid w:val="003C7C1F"/>
    <w:rsid w:val="003D036F"/>
    <w:rsid w:val="003D128A"/>
    <w:rsid w:val="003D2185"/>
    <w:rsid w:val="003D2DDC"/>
    <w:rsid w:val="003D62B2"/>
    <w:rsid w:val="003E12E0"/>
    <w:rsid w:val="003E566A"/>
    <w:rsid w:val="003E685F"/>
    <w:rsid w:val="003E7A5B"/>
    <w:rsid w:val="003E7F04"/>
    <w:rsid w:val="003F0074"/>
    <w:rsid w:val="003F4A91"/>
    <w:rsid w:val="00401452"/>
    <w:rsid w:val="004014E1"/>
    <w:rsid w:val="0040421C"/>
    <w:rsid w:val="004060FE"/>
    <w:rsid w:val="00407634"/>
    <w:rsid w:val="004079B4"/>
    <w:rsid w:val="004105C0"/>
    <w:rsid w:val="00412CAA"/>
    <w:rsid w:val="004140F2"/>
    <w:rsid w:val="00415B89"/>
    <w:rsid w:val="004217AE"/>
    <w:rsid w:val="00421CF9"/>
    <w:rsid w:val="00422BA9"/>
    <w:rsid w:val="00425B31"/>
    <w:rsid w:val="00425D61"/>
    <w:rsid w:val="00425E19"/>
    <w:rsid w:val="00436EB9"/>
    <w:rsid w:val="0044069C"/>
    <w:rsid w:val="0044123C"/>
    <w:rsid w:val="00441D64"/>
    <w:rsid w:val="004420AA"/>
    <w:rsid w:val="00442BCA"/>
    <w:rsid w:val="004447D2"/>
    <w:rsid w:val="00447077"/>
    <w:rsid w:val="00452EC1"/>
    <w:rsid w:val="0045708E"/>
    <w:rsid w:val="0046404A"/>
    <w:rsid w:val="0046695E"/>
    <w:rsid w:val="00467EE0"/>
    <w:rsid w:val="00470052"/>
    <w:rsid w:val="0047216C"/>
    <w:rsid w:val="004822B2"/>
    <w:rsid w:val="004830FF"/>
    <w:rsid w:val="00483CF2"/>
    <w:rsid w:val="00484AA5"/>
    <w:rsid w:val="0048548C"/>
    <w:rsid w:val="00490B09"/>
    <w:rsid w:val="00491041"/>
    <w:rsid w:val="00492E32"/>
    <w:rsid w:val="00493F02"/>
    <w:rsid w:val="00494771"/>
    <w:rsid w:val="0049523D"/>
    <w:rsid w:val="00495BCB"/>
    <w:rsid w:val="0049739D"/>
    <w:rsid w:val="004A04ED"/>
    <w:rsid w:val="004A39C4"/>
    <w:rsid w:val="004A454D"/>
    <w:rsid w:val="004A50FB"/>
    <w:rsid w:val="004A62F2"/>
    <w:rsid w:val="004A6E68"/>
    <w:rsid w:val="004B2CCF"/>
    <w:rsid w:val="004B3A11"/>
    <w:rsid w:val="004B414E"/>
    <w:rsid w:val="004B6368"/>
    <w:rsid w:val="004C16AA"/>
    <w:rsid w:val="004C570E"/>
    <w:rsid w:val="004C72B8"/>
    <w:rsid w:val="004D37B4"/>
    <w:rsid w:val="004D6B11"/>
    <w:rsid w:val="004E5067"/>
    <w:rsid w:val="004E5EC5"/>
    <w:rsid w:val="004E6101"/>
    <w:rsid w:val="004E7651"/>
    <w:rsid w:val="004F126E"/>
    <w:rsid w:val="004F1D91"/>
    <w:rsid w:val="004F4F1C"/>
    <w:rsid w:val="004F592C"/>
    <w:rsid w:val="004F6D0E"/>
    <w:rsid w:val="004F7863"/>
    <w:rsid w:val="00500E0E"/>
    <w:rsid w:val="00501AA5"/>
    <w:rsid w:val="005037CE"/>
    <w:rsid w:val="00506688"/>
    <w:rsid w:val="00507DA6"/>
    <w:rsid w:val="005111C4"/>
    <w:rsid w:val="005122EA"/>
    <w:rsid w:val="00513A0C"/>
    <w:rsid w:val="00514168"/>
    <w:rsid w:val="0051493E"/>
    <w:rsid w:val="0051512F"/>
    <w:rsid w:val="00515738"/>
    <w:rsid w:val="0051621F"/>
    <w:rsid w:val="00517620"/>
    <w:rsid w:val="00523377"/>
    <w:rsid w:val="005252B9"/>
    <w:rsid w:val="00526D79"/>
    <w:rsid w:val="00531564"/>
    <w:rsid w:val="00534576"/>
    <w:rsid w:val="00534707"/>
    <w:rsid w:val="0054104A"/>
    <w:rsid w:val="00542DC2"/>
    <w:rsid w:val="005434A0"/>
    <w:rsid w:val="005463D9"/>
    <w:rsid w:val="005529BF"/>
    <w:rsid w:val="00552B61"/>
    <w:rsid w:val="00553F15"/>
    <w:rsid w:val="00554C17"/>
    <w:rsid w:val="00555EA1"/>
    <w:rsid w:val="0055789B"/>
    <w:rsid w:val="00561EE6"/>
    <w:rsid w:val="00566351"/>
    <w:rsid w:val="0057143F"/>
    <w:rsid w:val="00572C6D"/>
    <w:rsid w:val="0057545A"/>
    <w:rsid w:val="0057740F"/>
    <w:rsid w:val="005809E0"/>
    <w:rsid w:val="005811CC"/>
    <w:rsid w:val="00582319"/>
    <w:rsid w:val="0058666D"/>
    <w:rsid w:val="00586889"/>
    <w:rsid w:val="005904AD"/>
    <w:rsid w:val="005907FA"/>
    <w:rsid w:val="00591017"/>
    <w:rsid w:val="00595441"/>
    <w:rsid w:val="005A5A37"/>
    <w:rsid w:val="005B75F8"/>
    <w:rsid w:val="005B780B"/>
    <w:rsid w:val="005C2645"/>
    <w:rsid w:val="005C44A9"/>
    <w:rsid w:val="005C6FF1"/>
    <w:rsid w:val="005C71C0"/>
    <w:rsid w:val="005D0427"/>
    <w:rsid w:val="005D3048"/>
    <w:rsid w:val="005D4D9E"/>
    <w:rsid w:val="005D5814"/>
    <w:rsid w:val="005D6259"/>
    <w:rsid w:val="005D70BF"/>
    <w:rsid w:val="005D763F"/>
    <w:rsid w:val="005E32FD"/>
    <w:rsid w:val="005E451B"/>
    <w:rsid w:val="005E5386"/>
    <w:rsid w:val="005F1A74"/>
    <w:rsid w:val="005F3322"/>
    <w:rsid w:val="005F6665"/>
    <w:rsid w:val="006004CB"/>
    <w:rsid w:val="0060448B"/>
    <w:rsid w:val="00605302"/>
    <w:rsid w:val="00605AAD"/>
    <w:rsid w:val="00610242"/>
    <w:rsid w:val="006200AD"/>
    <w:rsid w:val="00620EDF"/>
    <w:rsid w:val="006218C5"/>
    <w:rsid w:val="006219C7"/>
    <w:rsid w:val="00622223"/>
    <w:rsid w:val="006247A4"/>
    <w:rsid w:val="00626238"/>
    <w:rsid w:val="0062643D"/>
    <w:rsid w:val="00627B83"/>
    <w:rsid w:val="00633661"/>
    <w:rsid w:val="00634D30"/>
    <w:rsid w:val="00635D65"/>
    <w:rsid w:val="006362D7"/>
    <w:rsid w:val="00637595"/>
    <w:rsid w:val="006400D7"/>
    <w:rsid w:val="00641D7D"/>
    <w:rsid w:val="00642BC5"/>
    <w:rsid w:val="0064533C"/>
    <w:rsid w:val="00646E0C"/>
    <w:rsid w:val="00650192"/>
    <w:rsid w:val="00650708"/>
    <w:rsid w:val="00650C93"/>
    <w:rsid w:val="00653953"/>
    <w:rsid w:val="00654036"/>
    <w:rsid w:val="006553BC"/>
    <w:rsid w:val="006556E7"/>
    <w:rsid w:val="00655872"/>
    <w:rsid w:val="0065618B"/>
    <w:rsid w:val="0066583C"/>
    <w:rsid w:val="006673DA"/>
    <w:rsid w:val="00671B90"/>
    <w:rsid w:val="006726C6"/>
    <w:rsid w:val="00676677"/>
    <w:rsid w:val="00682AAC"/>
    <w:rsid w:val="006836C5"/>
    <w:rsid w:val="00687A26"/>
    <w:rsid w:val="00691D07"/>
    <w:rsid w:val="00693CE5"/>
    <w:rsid w:val="00694E66"/>
    <w:rsid w:val="006A17A8"/>
    <w:rsid w:val="006A4DE7"/>
    <w:rsid w:val="006A5D4A"/>
    <w:rsid w:val="006A6191"/>
    <w:rsid w:val="006B14C3"/>
    <w:rsid w:val="006B279A"/>
    <w:rsid w:val="006C01CC"/>
    <w:rsid w:val="006C0CA3"/>
    <w:rsid w:val="006C1970"/>
    <w:rsid w:val="006C3324"/>
    <w:rsid w:val="006C344D"/>
    <w:rsid w:val="006C5EFB"/>
    <w:rsid w:val="006C680B"/>
    <w:rsid w:val="006D08F2"/>
    <w:rsid w:val="006D1D70"/>
    <w:rsid w:val="006D2E56"/>
    <w:rsid w:val="006D3DB8"/>
    <w:rsid w:val="006D54A8"/>
    <w:rsid w:val="006D642B"/>
    <w:rsid w:val="006E04E8"/>
    <w:rsid w:val="006E47C1"/>
    <w:rsid w:val="006E480B"/>
    <w:rsid w:val="006F0E1D"/>
    <w:rsid w:val="006F412C"/>
    <w:rsid w:val="006F41F7"/>
    <w:rsid w:val="006F582F"/>
    <w:rsid w:val="006F5F48"/>
    <w:rsid w:val="00705928"/>
    <w:rsid w:val="00710BBF"/>
    <w:rsid w:val="007112FD"/>
    <w:rsid w:val="00711A08"/>
    <w:rsid w:val="00712AC0"/>
    <w:rsid w:val="00716FA0"/>
    <w:rsid w:val="00721D52"/>
    <w:rsid w:val="00721DBF"/>
    <w:rsid w:val="00721DD9"/>
    <w:rsid w:val="00723378"/>
    <w:rsid w:val="00724CC4"/>
    <w:rsid w:val="00724DA0"/>
    <w:rsid w:val="007270FB"/>
    <w:rsid w:val="0073481D"/>
    <w:rsid w:val="00735DBA"/>
    <w:rsid w:val="007362F5"/>
    <w:rsid w:val="00736EF6"/>
    <w:rsid w:val="007405A6"/>
    <w:rsid w:val="00751BD4"/>
    <w:rsid w:val="0075201D"/>
    <w:rsid w:val="00752E4A"/>
    <w:rsid w:val="007546D8"/>
    <w:rsid w:val="007553AA"/>
    <w:rsid w:val="00755C24"/>
    <w:rsid w:val="0076063D"/>
    <w:rsid w:val="00761583"/>
    <w:rsid w:val="00765983"/>
    <w:rsid w:val="00766EE1"/>
    <w:rsid w:val="00770EC7"/>
    <w:rsid w:val="00771609"/>
    <w:rsid w:val="00771CF4"/>
    <w:rsid w:val="0077269A"/>
    <w:rsid w:val="00773AF9"/>
    <w:rsid w:val="00775917"/>
    <w:rsid w:val="00776FEF"/>
    <w:rsid w:val="0077792D"/>
    <w:rsid w:val="0078107F"/>
    <w:rsid w:val="00783CCF"/>
    <w:rsid w:val="0078430C"/>
    <w:rsid w:val="00784847"/>
    <w:rsid w:val="007911E9"/>
    <w:rsid w:val="00792EDF"/>
    <w:rsid w:val="00794DEC"/>
    <w:rsid w:val="00796E6E"/>
    <w:rsid w:val="00797E32"/>
    <w:rsid w:val="007A26E0"/>
    <w:rsid w:val="007A56FE"/>
    <w:rsid w:val="007A6DDB"/>
    <w:rsid w:val="007B174B"/>
    <w:rsid w:val="007B6463"/>
    <w:rsid w:val="007B6583"/>
    <w:rsid w:val="007B6E98"/>
    <w:rsid w:val="007B6EED"/>
    <w:rsid w:val="007C0C85"/>
    <w:rsid w:val="007C3FA4"/>
    <w:rsid w:val="007C521F"/>
    <w:rsid w:val="007D6372"/>
    <w:rsid w:val="007D6EBF"/>
    <w:rsid w:val="007D7E53"/>
    <w:rsid w:val="007E35BB"/>
    <w:rsid w:val="007F0064"/>
    <w:rsid w:val="007F11F0"/>
    <w:rsid w:val="007F13A5"/>
    <w:rsid w:val="007F2F46"/>
    <w:rsid w:val="007F3B26"/>
    <w:rsid w:val="007F3E3D"/>
    <w:rsid w:val="007F4754"/>
    <w:rsid w:val="007F5AC1"/>
    <w:rsid w:val="00803AF8"/>
    <w:rsid w:val="00806A6B"/>
    <w:rsid w:val="00806FB4"/>
    <w:rsid w:val="00807DDC"/>
    <w:rsid w:val="0081101F"/>
    <w:rsid w:val="00813CAC"/>
    <w:rsid w:val="00816268"/>
    <w:rsid w:val="00822852"/>
    <w:rsid w:val="00822E4E"/>
    <w:rsid w:val="00824607"/>
    <w:rsid w:val="0083192F"/>
    <w:rsid w:val="00833350"/>
    <w:rsid w:val="00834A9E"/>
    <w:rsid w:val="008355FA"/>
    <w:rsid w:val="00836118"/>
    <w:rsid w:val="00836FAD"/>
    <w:rsid w:val="00852201"/>
    <w:rsid w:val="008525D0"/>
    <w:rsid w:val="00852762"/>
    <w:rsid w:val="00854DBA"/>
    <w:rsid w:val="00854DD7"/>
    <w:rsid w:val="00861A4A"/>
    <w:rsid w:val="008621C9"/>
    <w:rsid w:val="00862410"/>
    <w:rsid w:val="008626AA"/>
    <w:rsid w:val="0086362F"/>
    <w:rsid w:val="00864E53"/>
    <w:rsid w:val="0086618C"/>
    <w:rsid w:val="00870E5A"/>
    <w:rsid w:val="00872F86"/>
    <w:rsid w:val="00873532"/>
    <w:rsid w:val="0087485C"/>
    <w:rsid w:val="00877514"/>
    <w:rsid w:val="00877A71"/>
    <w:rsid w:val="00880395"/>
    <w:rsid w:val="00880752"/>
    <w:rsid w:val="00882C33"/>
    <w:rsid w:val="00882FE2"/>
    <w:rsid w:val="0088422B"/>
    <w:rsid w:val="008852B8"/>
    <w:rsid w:val="00885B6E"/>
    <w:rsid w:val="00886A54"/>
    <w:rsid w:val="00890D06"/>
    <w:rsid w:val="008911E2"/>
    <w:rsid w:val="00895A49"/>
    <w:rsid w:val="00897E82"/>
    <w:rsid w:val="008A2470"/>
    <w:rsid w:val="008A28C6"/>
    <w:rsid w:val="008A7DC0"/>
    <w:rsid w:val="008B5039"/>
    <w:rsid w:val="008B5D86"/>
    <w:rsid w:val="008C202C"/>
    <w:rsid w:val="008C4396"/>
    <w:rsid w:val="008D3E0D"/>
    <w:rsid w:val="008D3E1D"/>
    <w:rsid w:val="008D4F56"/>
    <w:rsid w:val="008D6220"/>
    <w:rsid w:val="008F15D8"/>
    <w:rsid w:val="008F222D"/>
    <w:rsid w:val="008F2823"/>
    <w:rsid w:val="008F2D7E"/>
    <w:rsid w:val="008F2E0D"/>
    <w:rsid w:val="008F41F6"/>
    <w:rsid w:val="008F6455"/>
    <w:rsid w:val="008F6DC0"/>
    <w:rsid w:val="008F73BC"/>
    <w:rsid w:val="00900116"/>
    <w:rsid w:val="00900D74"/>
    <w:rsid w:val="00901351"/>
    <w:rsid w:val="00902638"/>
    <w:rsid w:val="0090503C"/>
    <w:rsid w:val="00905D63"/>
    <w:rsid w:val="00906DA8"/>
    <w:rsid w:val="0091060F"/>
    <w:rsid w:val="009142A7"/>
    <w:rsid w:val="00916AB5"/>
    <w:rsid w:val="009174BD"/>
    <w:rsid w:val="0092127A"/>
    <w:rsid w:val="00923488"/>
    <w:rsid w:val="00925163"/>
    <w:rsid w:val="00931C33"/>
    <w:rsid w:val="0093250F"/>
    <w:rsid w:val="009340EF"/>
    <w:rsid w:val="0093526F"/>
    <w:rsid w:val="00935460"/>
    <w:rsid w:val="00935EFB"/>
    <w:rsid w:val="00937E61"/>
    <w:rsid w:val="00940960"/>
    <w:rsid w:val="009413CA"/>
    <w:rsid w:val="0094370D"/>
    <w:rsid w:val="009465F6"/>
    <w:rsid w:val="00947730"/>
    <w:rsid w:val="00950DB8"/>
    <w:rsid w:val="00951016"/>
    <w:rsid w:val="0095316C"/>
    <w:rsid w:val="0095381F"/>
    <w:rsid w:val="009554FC"/>
    <w:rsid w:val="00957D74"/>
    <w:rsid w:val="00960037"/>
    <w:rsid w:val="00964E11"/>
    <w:rsid w:val="0097375E"/>
    <w:rsid w:val="00973E14"/>
    <w:rsid w:val="009748F2"/>
    <w:rsid w:val="00976435"/>
    <w:rsid w:val="00980823"/>
    <w:rsid w:val="00984679"/>
    <w:rsid w:val="00990190"/>
    <w:rsid w:val="0099055B"/>
    <w:rsid w:val="009940AD"/>
    <w:rsid w:val="009966C3"/>
    <w:rsid w:val="00997460"/>
    <w:rsid w:val="009A0AB9"/>
    <w:rsid w:val="009A45CB"/>
    <w:rsid w:val="009A60A5"/>
    <w:rsid w:val="009B33FA"/>
    <w:rsid w:val="009B7BF9"/>
    <w:rsid w:val="009C041C"/>
    <w:rsid w:val="009C05FF"/>
    <w:rsid w:val="009C0EAA"/>
    <w:rsid w:val="009C32D2"/>
    <w:rsid w:val="009C39F2"/>
    <w:rsid w:val="009C54E5"/>
    <w:rsid w:val="009C66B2"/>
    <w:rsid w:val="009D090C"/>
    <w:rsid w:val="009D32FB"/>
    <w:rsid w:val="009E1DAC"/>
    <w:rsid w:val="009E2081"/>
    <w:rsid w:val="009E467B"/>
    <w:rsid w:val="009F0CD6"/>
    <w:rsid w:val="009F3B66"/>
    <w:rsid w:val="009F5507"/>
    <w:rsid w:val="009F5B28"/>
    <w:rsid w:val="009F7382"/>
    <w:rsid w:val="00A001AE"/>
    <w:rsid w:val="00A07CBC"/>
    <w:rsid w:val="00A107B3"/>
    <w:rsid w:val="00A11B82"/>
    <w:rsid w:val="00A12425"/>
    <w:rsid w:val="00A1331B"/>
    <w:rsid w:val="00A133D9"/>
    <w:rsid w:val="00A14504"/>
    <w:rsid w:val="00A14579"/>
    <w:rsid w:val="00A14918"/>
    <w:rsid w:val="00A1585D"/>
    <w:rsid w:val="00A23DCD"/>
    <w:rsid w:val="00A27940"/>
    <w:rsid w:val="00A3290C"/>
    <w:rsid w:val="00A40A2C"/>
    <w:rsid w:val="00A447AF"/>
    <w:rsid w:val="00A452F4"/>
    <w:rsid w:val="00A45B35"/>
    <w:rsid w:val="00A46496"/>
    <w:rsid w:val="00A517CF"/>
    <w:rsid w:val="00A53897"/>
    <w:rsid w:val="00A53DC3"/>
    <w:rsid w:val="00A555D2"/>
    <w:rsid w:val="00A564D2"/>
    <w:rsid w:val="00A616E0"/>
    <w:rsid w:val="00A64CBA"/>
    <w:rsid w:val="00A65FEF"/>
    <w:rsid w:val="00A668A3"/>
    <w:rsid w:val="00A71086"/>
    <w:rsid w:val="00A729DC"/>
    <w:rsid w:val="00A73E90"/>
    <w:rsid w:val="00A77C6A"/>
    <w:rsid w:val="00A81175"/>
    <w:rsid w:val="00A82458"/>
    <w:rsid w:val="00A83867"/>
    <w:rsid w:val="00A83C02"/>
    <w:rsid w:val="00A85781"/>
    <w:rsid w:val="00A87F42"/>
    <w:rsid w:val="00A94E9B"/>
    <w:rsid w:val="00AA7C92"/>
    <w:rsid w:val="00AB0E32"/>
    <w:rsid w:val="00AB1B9A"/>
    <w:rsid w:val="00AB1DED"/>
    <w:rsid w:val="00AB3302"/>
    <w:rsid w:val="00AB4374"/>
    <w:rsid w:val="00AB4AFB"/>
    <w:rsid w:val="00AB632D"/>
    <w:rsid w:val="00AB6827"/>
    <w:rsid w:val="00AB6A1F"/>
    <w:rsid w:val="00AB6B24"/>
    <w:rsid w:val="00AB71F6"/>
    <w:rsid w:val="00AC24CE"/>
    <w:rsid w:val="00AC6F9D"/>
    <w:rsid w:val="00AC7570"/>
    <w:rsid w:val="00AD08FD"/>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40FD"/>
    <w:rsid w:val="00B20831"/>
    <w:rsid w:val="00B27F3D"/>
    <w:rsid w:val="00B3218B"/>
    <w:rsid w:val="00B3336D"/>
    <w:rsid w:val="00B35D68"/>
    <w:rsid w:val="00B35E65"/>
    <w:rsid w:val="00B377EA"/>
    <w:rsid w:val="00B40546"/>
    <w:rsid w:val="00B41BA9"/>
    <w:rsid w:val="00B43371"/>
    <w:rsid w:val="00B44061"/>
    <w:rsid w:val="00B45C14"/>
    <w:rsid w:val="00B45D33"/>
    <w:rsid w:val="00B519BA"/>
    <w:rsid w:val="00B55935"/>
    <w:rsid w:val="00B57CF4"/>
    <w:rsid w:val="00B6004B"/>
    <w:rsid w:val="00B6037F"/>
    <w:rsid w:val="00B638D0"/>
    <w:rsid w:val="00B66107"/>
    <w:rsid w:val="00B66C62"/>
    <w:rsid w:val="00B66FF6"/>
    <w:rsid w:val="00B71484"/>
    <w:rsid w:val="00B71968"/>
    <w:rsid w:val="00B735B6"/>
    <w:rsid w:val="00B819E4"/>
    <w:rsid w:val="00B82CBE"/>
    <w:rsid w:val="00B83C35"/>
    <w:rsid w:val="00B85A06"/>
    <w:rsid w:val="00B9081C"/>
    <w:rsid w:val="00B91795"/>
    <w:rsid w:val="00B92A46"/>
    <w:rsid w:val="00B95D39"/>
    <w:rsid w:val="00BA0C2F"/>
    <w:rsid w:val="00BA1EC5"/>
    <w:rsid w:val="00BA1FC0"/>
    <w:rsid w:val="00BA21AB"/>
    <w:rsid w:val="00BA571B"/>
    <w:rsid w:val="00BA789F"/>
    <w:rsid w:val="00BB11D1"/>
    <w:rsid w:val="00BB19F9"/>
    <w:rsid w:val="00BB2951"/>
    <w:rsid w:val="00BB4EB5"/>
    <w:rsid w:val="00BB6524"/>
    <w:rsid w:val="00BB76F4"/>
    <w:rsid w:val="00BB7DDF"/>
    <w:rsid w:val="00BC076D"/>
    <w:rsid w:val="00BC1A18"/>
    <w:rsid w:val="00BC1F39"/>
    <w:rsid w:val="00BC55A1"/>
    <w:rsid w:val="00BD4178"/>
    <w:rsid w:val="00BD6D93"/>
    <w:rsid w:val="00BE1D21"/>
    <w:rsid w:val="00BE1EDA"/>
    <w:rsid w:val="00BE259C"/>
    <w:rsid w:val="00BF0551"/>
    <w:rsid w:val="00BF51A8"/>
    <w:rsid w:val="00C041F3"/>
    <w:rsid w:val="00C10A94"/>
    <w:rsid w:val="00C125DD"/>
    <w:rsid w:val="00C1455E"/>
    <w:rsid w:val="00C149C1"/>
    <w:rsid w:val="00C15D94"/>
    <w:rsid w:val="00C161F1"/>
    <w:rsid w:val="00C21924"/>
    <w:rsid w:val="00C22D30"/>
    <w:rsid w:val="00C25D47"/>
    <w:rsid w:val="00C25F77"/>
    <w:rsid w:val="00C26A02"/>
    <w:rsid w:val="00C271CA"/>
    <w:rsid w:val="00C35C3B"/>
    <w:rsid w:val="00C4422C"/>
    <w:rsid w:val="00C4735F"/>
    <w:rsid w:val="00C47672"/>
    <w:rsid w:val="00C512C7"/>
    <w:rsid w:val="00C562D5"/>
    <w:rsid w:val="00C57639"/>
    <w:rsid w:val="00C61245"/>
    <w:rsid w:val="00C64163"/>
    <w:rsid w:val="00C6497B"/>
    <w:rsid w:val="00C652EE"/>
    <w:rsid w:val="00C65F86"/>
    <w:rsid w:val="00C67569"/>
    <w:rsid w:val="00C7438E"/>
    <w:rsid w:val="00C74E98"/>
    <w:rsid w:val="00C81314"/>
    <w:rsid w:val="00C82B95"/>
    <w:rsid w:val="00C83C52"/>
    <w:rsid w:val="00C84C12"/>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1B2A"/>
    <w:rsid w:val="00CC36E2"/>
    <w:rsid w:val="00CC7B3F"/>
    <w:rsid w:val="00CD0EA7"/>
    <w:rsid w:val="00CD114B"/>
    <w:rsid w:val="00CD1675"/>
    <w:rsid w:val="00CD1995"/>
    <w:rsid w:val="00CD1C07"/>
    <w:rsid w:val="00CD1C5B"/>
    <w:rsid w:val="00CD36C2"/>
    <w:rsid w:val="00CD3BC2"/>
    <w:rsid w:val="00CD5139"/>
    <w:rsid w:val="00CD6390"/>
    <w:rsid w:val="00CD6D73"/>
    <w:rsid w:val="00CD74BA"/>
    <w:rsid w:val="00CE49D2"/>
    <w:rsid w:val="00CE4DFE"/>
    <w:rsid w:val="00CE6D90"/>
    <w:rsid w:val="00CE7FFC"/>
    <w:rsid w:val="00CF057C"/>
    <w:rsid w:val="00CF07B7"/>
    <w:rsid w:val="00CF3DAB"/>
    <w:rsid w:val="00CF5E77"/>
    <w:rsid w:val="00CF6F23"/>
    <w:rsid w:val="00CF7AC4"/>
    <w:rsid w:val="00D00F42"/>
    <w:rsid w:val="00D01CA4"/>
    <w:rsid w:val="00D01F5C"/>
    <w:rsid w:val="00D03316"/>
    <w:rsid w:val="00D04299"/>
    <w:rsid w:val="00D05AC9"/>
    <w:rsid w:val="00D10168"/>
    <w:rsid w:val="00D1047B"/>
    <w:rsid w:val="00D1179C"/>
    <w:rsid w:val="00D11A0E"/>
    <w:rsid w:val="00D141F3"/>
    <w:rsid w:val="00D158F7"/>
    <w:rsid w:val="00D15D70"/>
    <w:rsid w:val="00D17D55"/>
    <w:rsid w:val="00D212B7"/>
    <w:rsid w:val="00D23133"/>
    <w:rsid w:val="00D2506B"/>
    <w:rsid w:val="00D27161"/>
    <w:rsid w:val="00D30373"/>
    <w:rsid w:val="00D3084E"/>
    <w:rsid w:val="00D31DC9"/>
    <w:rsid w:val="00D36325"/>
    <w:rsid w:val="00D40CD0"/>
    <w:rsid w:val="00D41136"/>
    <w:rsid w:val="00D41ED1"/>
    <w:rsid w:val="00D4266B"/>
    <w:rsid w:val="00D43C73"/>
    <w:rsid w:val="00D47ACE"/>
    <w:rsid w:val="00D5497C"/>
    <w:rsid w:val="00D5619A"/>
    <w:rsid w:val="00D579A5"/>
    <w:rsid w:val="00D650F6"/>
    <w:rsid w:val="00D66656"/>
    <w:rsid w:val="00D712D9"/>
    <w:rsid w:val="00D72439"/>
    <w:rsid w:val="00D830E9"/>
    <w:rsid w:val="00D83587"/>
    <w:rsid w:val="00D8400D"/>
    <w:rsid w:val="00D84BF4"/>
    <w:rsid w:val="00D90D85"/>
    <w:rsid w:val="00D93475"/>
    <w:rsid w:val="00D96461"/>
    <w:rsid w:val="00DA0657"/>
    <w:rsid w:val="00DA2640"/>
    <w:rsid w:val="00DA5AD2"/>
    <w:rsid w:val="00DB04E9"/>
    <w:rsid w:val="00DB1F56"/>
    <w:rsid w:val="00DB2F32"/>
    <w:rsid w:val="00DB45C0"/>
    <w:rsid w:val="00DB6B82"/>
    <w:rsid w:val="00DC140B"/>
    <w:rsid w:val="00DC50DF"/>
    <w:rsid w:val="00DD008F"/>
    <w:rsid w:val="00DD3A5D"/>
    <w:rsid w:val="00DD5262"/>
    <w:rsid w:val="00DD5651"/>
    <w:rsid w:val="00DE0273"/>
    <w:rsid w:val="00DE274B"/>
    <w:rsid w:val="00DE2CC9"/>
    <w:rsid w:val="00DE315A"/>
    <w:rsid w:val="00DE371E"/>
    <w:rsid w:val="00DE7CB0"/>
    <w:rsid w:val="00DF0167"/>
    <w:rsid w:val="00DF037A"/>
    <w:rsid w:val="00DF0787"/>
    <w:rsid w:val="00DF2654"/>
    <w:rsid w:val="00DF2884"/>
    <w:rsid w:val="00DF3028"/>
    <w:rsid w:val="00DF372D"/>
    <w:rsid w:val="00DF3E6A"/>
    <w:rsid w:val="00DF4913"/>
    <w:rsid w:val="00E010A5"/>
    <w:rsid w:val="00E12740"/>
    <w:rsid w:val="00E13346"/>
    <w:rsid w:val="00E1452F"/>
    <w:rsid w:val="00E14E40"/>
    <w:rsid w:val="00E20052"/>
    <w:rsid w:val="00E20180"/>
    <w:rsid w:val="00E23CB6"/>
    <w:rsid w:val="00E25EC7"/>
    <w:rsid w:val="00E30411"/>
    <w:rsid w:val="00E36026"/>
    <w:rsid w:val="00E36981"/>
    <w:rsid w:val="00E40098"/>
    <w:rsid w:val="00E414CA"/>
    <w:rsid w:val="00E427BD"/>
    <w:rsid w:val="00E42DB3"/>
    <w:rsid w:val="00E44ADC"/>
    <w:rsid w:val="00E4728F"/>
    <w:rsid w:val="00E47889"/>
    <w:rsid w:val="00E5288F"/>
    <w:rsid w:val="00E52B19"/>
    <w:rsid w:val="00E5577F"/>
    <w:rsid w:val="00E57FED"/>
    <w:rsid w:val="00E6127A"/>
    <w:rsid w:val="00E62A40"/>
    <w:rsid w:val="00E648E9"/>
    <w:rsid w:val="00E67B8A"/>
    <w:rsid w:val="00E70877"/>
    <w:rsid w:val="00E743AC"/>
    <w:rsid w:val="00E764FA"/>
    <w:rsid w:val="00E773C5"/>
    <w:rsid w:val="00E77592"/>
    <w:rsid w:val="00E841AA"/>
    <w:rsid w:val="00E8604D"/>
    <w:rsid w:val="00E93C67"/>
    <w:rsid w:val="00E93DD4"/>
    <w:rsid w:val="00EA1B20"/>
    <w:rsid w:val="00EA21F4"/>
    <w:rsid w:val="00EA3D21"/>
    <w:rsid w:val="00EA3EAE"/>
    <w:rsid w:val="00EA6BDF"/>
    <w:rsid w:val="00EA7647"/>
    <w:rsid w:val="00EA77B5"/>
    <w:rsid w:val="00EB125A"/>
    <w:rsid w:val="00EC3A89"/>
    <w:rsid w:val="00EC4D04"/>
    <w:rsid w:val="00EC7281"/>
    <w:rsid w:val="00EC7A0E"/>
    <w:rsid w:val="00ED0731"/>
    <w:rsid w:val="00ED3CF4"/>
    <w:rsid w:val="00ED5CBB"/>
    <w:rsid w:val="00ED6958"/>
    <w:rsid w:val="00ED7F40"/>
    <w:rsid w:val="00EE114C"/>
    <w:rsid w:val="00EE1CA6"/>
    <w:rsid w:val="00EE33E8"/>
    <w:rsid w:val="00EE5A50"/>
    <w:rsid w:val="00EE6614"/>
    <w:rsid w:val="00EF0947"/>
    <w:rsid w:val="00EF170D"/>
    <w:rsid w:val="00EF6E3A"/>
    <w:rsid w:val="00F002B8"/>
    <w:rsid w:val="00F036DD"/>
    <w:rsid w:val="00F04C6A"/>
    <w:rsid w:val="00F06F30"/>
    <w:rsid w:val="00F116A6"/>
    <w:rsid w:val="00F12E7F"/>
    <w:rsid w:val="00F175CA"/>
    <w:rsid w:val="00F17D69"/>
    <w:rsid w:val="00F20F4F"/>
    <w:rsid w:val="00F2558D"/>
    <w:rsid w:val="00F2717A"/>
    <w:rsid w:val="00F33180"/>
    <w:rsid w:val="00F341FD"/>
    <w:rsid w:val="00F34590"/>
    <w:rsid w:val="00F365A3"/>
    <w:rsid w:val="00F41148"/>
    <w:rsid w:val="00F41A4D"/>
    <w:rsid w:val="00F41FFA"/>
    <w:rsid w:val="00F42A6F"/>
    <w:rsid w:val="00F4339D"/>
    <w:rsid w:val="00F45647"/>
    <w:rsid w:val="00F479A3"/>
    <w:rsid w:val="00F5427E"/>
    <w:rsid w:val="00F5432F"/>
    <w:rsid w:val="00F576C0"/>
    <w:rsid w:val="00F61F2F"/>
    <w:rsid w:val="00F621F9"/>
    <w:rsid w:val="00F73076"/>
    <w:rsid w:val="00F74A72"/>
    <w:rsid w:val="00F81457"/>
    <w:rsid w:val="00F81AE8"/>
    <w:rsid w:val="00F81C2D"/>
    <w:rsid w:val="00F90343"/>
    <w:rsid w:val="00F90933"/>
    <w:rsid w:val="00F91ED7"/>
    <w:rsid w:val="00F943F8"/>
    <w:rsid w:val="00F96350"/>
    <w:rsid w:val="00FA1621"/>
    <w:rsid w:val="00FA2444"/>
    <w:rsid w:val="00FA2493"/>
    <w:rsid w:val="00FA78D3"/>
    <w:rsid w:val="00FB03FB"/>
    <w:rsid w:val="00FB1A92"/>
    <w:rsid w:val="00FB3BB1"/>
    <w:rsid w:val="00FB49CD"/>
    <w:rsid w:val="00FB55E4"/>
    <w:rsid w:val="00FB5895"/>
    <w:rsid w:val="00FB642F"/>
    <w:rsid w:val="00FB786F"/>
    <w:rsid w:val="00FC0475"/>
    <w:rsid w:val="00FD18AF"/>
    <w:rsid w:val="00FD25B2"/>
    <w:rsid w:val="00FD65B1"/>
    <w:rsid w:val="00FD75F2"/>
    <w:rsid w:val="00FE2256"/>
    <w:rsid w:val="00FE4199"/>
    <w:rsid w:val="00FE6B0F"/>
    <w:rsid w:val="00FE7BEB"/>
    <w:rsid w:val="00FF09CC"/>
    <w:rsid w:val="00FF1B15"/>
    <w:rsid w:val="00FF2B69"/>
    <w:rsid w:val="00FF6934"/>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70B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styleId="Onopgelostemelding">
    <w:name w:val="Unresolved Mention"/>
    <w:basedOn w:val="Standaardalinea-lettertype"/>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71987">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355037539">
      <w:bodyDiv w:val="1"/>
      <w:marLeft w:val="0"/>
      <w:marRight w:val="0"/>
      <w:marTop w:val="0"/>
      <w:marBottom w:val="0"/>
      <w:divBdr>
        <w:top w:val="none" w:sz="0" w:space="0" w:color="auto"/>
        <w:left w:val="none" w:sz="0" w:space="0" w:color="auto"/>
        <w:bottom w:val="none" w:sz="0" w:space="0" w:color="auto"/>
        <w:right w:val="none" w:sz="0" w:space="0" w:color="auto"/>
      </w:divBdr>
    </w:div>
    <w:div w:id="390467929">
      <w:bodyDiv w:val="1"/>
      <w:marLeft w:val="0"/>
      <w:marRight w:val="0"/>
      <w:marTop w:val="0"/>
      <w:marBottom w:val="0"/>
      <w:divBdr>
        <w:top w:val="none" w:sz="0" w:space="0" w:color="auto"/>
        <w:left w:val="none" w:sz="0" w:space="0" w:color="auto"/>
        <w:bottom w:val="none" w:sz="0" w:space="0" w:color="auto"/>
        <w:right w:val="none" w:sz="0" w:space="0" w:color="auto"/>
      </w:divBdr>
    </w:div>
    <w:div w:id="579949966">
      <w:bodyDiv w:val="1"/>
      <w:marLeft w:val="0"/>
      <w:marRight w:val="0"/>
      <w:marTop w:val="0"/>
      <w:marBottom w:val="0"/>
      <w:divBdr>
        <w:top w:val="none" w:sz="0" w:space="0" w:color="auto"/>
        <w:left w:val="none" w:sz="0" w:space="0" w:color="auto"/>
        <w:bottom w:val="none" w:sz="0" w:space="0" w:color="auto"/>
        <w:right w:val="none" w:sz="0" w:space="0" w:color="auto"/>
      </w:divBdr>
    </w:div>
    <w:div w:id="722485348">
      <w:bodyDiv w:val="1"/>
      <w:marLeft w:val="0"/>
      <w:marRight w:val="0"/>
      <w:marTop w:val="0"/>
      <w:marBottom w:val="0"/>
      <w:divBdr>
        <w:top w:val="none" w:sz="0" w:space="0" w:color="auto"/>
        <w:left w:val="none" w:sz="0" w:space="0" w:color="auto"/>
        <w:bottom w:val="none" w:sz="0" w:space="0" w:color="auto"/>
        <w:right w:val="none" w:sz="0" w:space="0" w:color="auto"/>
      </w:divBdr>
    </w:div>
    <w:div w:id="737896539">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738469">
      <w:bodyDiv w:val="1"/>
      <w:marLeft w:val="0"/>
      <w:marRight w:val="0"/>
      <w:marTop w:val="0"/>
      <w:marBottom w:val="0"/>
      <w:divBdr>
        <w:top w:val="none" w:sz="0" w:space="0" w:color="auto"/>
        <w:left w:val="none" w:sz="0" w:space="0" w:color="auto"/>
        <w:bottom w:val="none" w:sz="0" w:space="0" w:color="auto"/>
        <w:right w:val="none" w:sz="0" w:space="0" w:color="auto"/>
      </w:divBdr>
    </w:div>
    <w:div w:id="1132211466">
      <w:bodyDiv w:val="1"/>
      <w:marLeft w:val="0"/>
      <w:marRight w:val="0"/>
      <w:marTop w:val="0"/>
      <w:marBottom w:val="0"/>
      <w:divBdr>
        <w:top w:val="none" w:sz="0" w:space="0" w:color="auto"/>
        <w:left w:val="none" w:sz="0" w:space="0" w:color="auto"/>
        <w:bottom w:val="none" w:sz="0" w:space="0" w:color="auto"/>
        <w:right w:val="none" w:sz="0" w:space="0" w:color="auto"/>
      </w:divBdr>
    </w:div>
    <w:div w:id="1241600201">
      <w:bodyDiv w:val="1"/>
      <w:marLeft w:val="0"/>
      <w:marRight w:val="0"/>
      <w:marTop w:val="0"/>
      <w:marBottom w:val="0"/>
      <w:divBdr>
        <w:top w:val="none" w:sz="0" w:space="0" w:color="auto"/>
        <w:left w:val="none" w:sz="0" w:space="0" w:color="auto"/>
        <w:bottom w:val="none" w:sz="0" w:space="0" w:color="auto"/>
        <w:right w:val="none" w:sz="0" w:space="0" w:color="auto"/>
      </w:divBdr>
    </w:div>
    <w:div w:id="1365717632">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93831380">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214045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GPUM/22/022</Project_x0020_Ref.>
    <Code xmlns="d2b4f59a-05ce-4744-9d1c-9dd30147ee09">3M220073</Code>
    <FundingCallID xmlns="d2b4f59a-05ce-4744-9d1c-9dd30147ee09">39689</FundingCallID>
    <_dlc_DocId xmlns="d2b4f59a-05ce-4744-9d1c-9dd30147ee09">P4FNSWA4HVKW-73199252-9603</_dlc_DocId>
    <_dlc_DocIdUrl xmlns="d2b4f59a-05ce-4744-9d1c-9dd30147ee09">
      <Url>https://www.groupware.kuleuven.be/sites/dmpmt/_layouts/15/DocIdRedir.aspx?ID=P4FNSWA4HVKW-73199252-9603</Url>
      <Description>P4FNSWA4HVKW-73199252-9603</Description>
    </_dlc_DocIdUrl>
    <TypeDoc xmlns="de64d03d-2dbc-4782-9fbf-1d8df1c50cf7">Initial</TypeDoc>
    <FormID xmlns="d2b4f59a-05ce-4744-9d1c-9dd30147ee09">2310</FormID>
  </documentManagement>
</p:properties>
</file>

<file path=customXml/itemProps1.xml><?xml version="1.0" encoding="utf-8"?>
<ds:datastoreItem xmlns:ds="http://schemas.openxmlformats.org/officeDocument/2006/customXml" ds:itemID="{D64F578E-4708-4A8C-99E5-4AD488A0CB16}"/>
</file>

<file path=customXml/itemProps2.xml><?xml version="1.0" encoding="utf-8"?>
<ds:datastoreItem xmlns:ds="http://schemas.openxmlformats.org/officeDocument/2006/customXml" ds:itemID="{F2F55E11-F55B-4853-8161-7C8038B4AAD4}"/>
</file>

<file path=customXml/itemProps3.xml><?xml version="1.0" encoding="utf-8"?>
<ds:datastoreItem xmlns:ds="http://schemas.openxmlformats.org/officeDocument/2006/customXml" ds:itemID="{CD1B9FD8-749D-4F95-A54A-99F2AA21EB73}"/>
</file>

<file path=customXml/itemProps4.xml><?xml version="1.0" encoding="utf-8"?>
<ds:datastoreItem xmlns:ds="http://schemas.openxmlformats.org/officeDocument/2006/customXml" ds:itemID="{B2A3EFA8-CC4B-4F28-B558-DCA2930C18C2}"/>
</file>

<file path=customXml/itemProps5.xml><?xml version="1.0" encoding="utf-8"?>
<ds:datastoreItem xmlns:ds="http://schemas.openxmlformats.org/officeDocument/2006/customXml" ds:itemID="{08AB8FCE-2992-45B4-B3AD-9AE8409845AD}"/>
</file>

<file path=docProps/app.xml><?xml version="1.0" encoding="utf-8"?>
<Properties xmlns="http://schemas.openxmlformats.org/officeDocument/2006/extended-properties" xmlns:vt="http://schemas.openxmlformats.org/officeDocument/2006/docPropsVTypes">
  <Template>Normal.dotm</Template>
  <TotalTime>0</TotalTime>
  <Pages>15</Pages>
  <Words>3227</Words>
  <Characters>17752</Characters>
  <Application>Microsoft Office Word</Application>
  <DocSecurity>0</DocSecurity>
  <Lines>147</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2022-12-24T00:45:00Z</dcterms:created>
  <dcterms:modified xsi:type="dcterms:W3CDTF">2022-12-24T00:45:00Z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a45127ba-c36f-4cad-82f3-c44e56da4550</vt:lpwstr>
  </property>
</Properties>
</file>