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08B7F" w14:textId="77777777" w:rsidR="0012767E" w:rsidRPr="008207AD" w:rsidRDefault="0012767E">
      <w:pPr>
        <w:rPr>
          <w:rFonts w:eastAsiaTheme="minorEastAsia"/>
        </w:rPr>
      </w:pPr>
    </w:p>
    <w:p w14:paraId="7D042E78" w14:textId="77777777" w:rsidR="0012767E" w:rsidRDefault="00000000">
      <w:pPr>
        <w:pStyle w:val="Heading1"/>
      </w:pPr>
      <w:r>
        <w:t>The Future of the Invisible and its Mediatization – ‘Deadly Germs’ in the Imagination of Infectious Disease Experts, the State, and Popular Culture in Japan, 1918-1958</w:t>
      </w:r>
    </w:p>
    <w:p w14:paraId="2477BFA9" w14:textId="77777777" w:rsidR="0012767E" w:rsidRDefault="00000000">
      <w:r>
        <w:rPr>
          <w:i/>
        </w:rPr>
        <w:t>A Data Management Plan created using DMPonline.be</w:t>
      </w:r>
    </w:p>
    <w:p w14:paraId="210078DC" w14:textId="77777777" w:rsidR="0012767E" w:rsidRDefault="0012767E"/>
    <w:p w14:paraId="2A2947D2" w14:textId="77777777" w:rsidR="0012767E" w:rsidRDefault="00000000">
      <w:r>
        <w:rPr>
          <w:b/>
        </w:rPr>
        <w:t xml:space="preserve">Creator: </w:t>
      </w:r>
      <w:r>
        <w:t xml:space="preserve">     Jorinde Wels </w:t>
      </w:r>
      <w:hyperlink r:id="rId5"/>
      <w:hyperlink r:id="rId6">
        <w:r>
          <w:rPr>
            <w:color w:val="000080"/>
            <w:u w:val="single"/>
          </w:rPr>
          <w:t>https://orcid.org/0000-0002-5109-1075</w:t>
        </w:r>
      </w:hyperlink>
    </w:p>
    <w:p w14:paraId="0CB50A1A" w14:textId="77777777" w:rsidR="0012767E" w:rsidRDefault="0012767E"/>
    <w:p w14:paraId="18512D83" w14:textId="77777777" w:rsidR="0012767E" w:rsidRPr="008207AD" w:rsidRDefault="00000000">
      <w:pPr>
        <w:rPr>
          <w:lang w:val="fr-FR"/>
        </w:rPr>
      </w:pPr>
      <w:r w:rsidRPr="008207AD">
        <w:rPr>
          <w:b/>
          <w:lang w:val="fr-FR"/>
        </w:rPr>
        <w:t xml:space="preserve">Affiliation: </w:t>
      </w:r>
      <w:r w:rsidRPr="008207AD">
        <w:rPr>
          <w:lang w:val="fr-FR"/>
        </w:rPr>
        <w:t>KU Leuven (KUL)</w:t>
      </w:r>
    </w:p>
    <w:p w14:paraId="7D4BB88D" w14:textId="77777777" w:rsidR="0012767E" w:rsidRPr="008207AD" w:rsidRDefault="0012767E">
      <w:pPr>
        <w:rPr>
          <w:lang w:val="fr-FR"/>
        </w:rPr>
      </w:pPr>
    </w:p>
    <w:p w14:paraId="5CF401BE" w14:textId="77777777" w:rsidR="0012767E" w:rsidRPr="008207AD" w:rsidRDefault="00000000">
      <w:pPr>
        <w:rPr>
          <w:lang w:val="fr-FR"/>
        </w:rPr>
      </w:pPr>
      <w:r w:rsidRPr="008207AD">
        <w:rPr>
          <w:b/>
          <w:lang w:val="fr-FR"/>
        </w:rPr>
        <w:t xml:space="preserve">Template: </w:t>
      </w:r>
      <w:r w:rsidRPr="008207AD">
        <w:rPr>
          <w:lang w:val="fr-FR"/>
        </w:rPr>
        <w:t>KU Leuven BOF-IOF</w:t>
      </w:r>
    </w:p>
    <w:p w14:paraId="17F3AE11" w14:textId="77777777" w:rsidR="0012767E" w:rsidRPr="008207AD" w:rsidRDefault="0012767E">
      <w:pPr>
        <w:rPr>
          <w:lang w:val="fr-FR"/>
        </w:rPr>
      </w:pPr>
    </w:p>
    <w:p w14:paraId="7A69860F" w14:textId="77777777" w:rsidR="0012767E" w:rsidRDefault="00000000">
      <w:r>
        <w:rPr>
          <w:b/>
        </w:rPr>
        <w:t>Principal Investigator:</w:t>
      </w:r>
      <w:r>
        <w:t xml:space="preserve">       Jorinde Wels </w:t>
      </w:r>
      <w:hyperlink r:id="rId7"/>
      <w:hyperlink r:id="rId8">
        <w:r>
          <w:rPr>
            <w:color w:val="000080"/>
            <w:u w:val="single"/>
          </w:rPr>
          <w:t>https://orcid.org/0000-0002-5109-1075</w:t>
        </w:r>
      </w:hyperlink>
    </w:p>
    <w:p w14:paraId="3D48DD05" w14:textId="77777777" w:rsidR="0012767E" w:rsidRDefault="0012767E"/>
    <w:p w14:paraId="2F53CE20" w14:textId="77777777" w:rsidR="0012767E" w:rsidRDefault="00000000">
      <w:r>
        <w:rPr>
          <w:b/>
        </w:rPr>
        <w:t xml:space="preserve">ID: </w:t>
      </w:r>
      <w:r>
        <w:t>196883</w:t>
      </w:r>
    </w:p>
    <w:p w14:paraId="3D177C24" w14:textId="77777777" w:rsidR="0012767E" w:rsidRDefault="0012767E"/>
    <w:p w14:paraId="490234BD" w14:textId="77777777" w:rsidR="0012767E" w:rsidRDefault="00000000">
      <w:r>
        <w:rPr>
          <w:b/>
        </w:rPr>
        <w:t xml:space="preserve">Start date: </w:t>
      </w:r>
      <w:r>
        <w:t>07-10-2021</w:t>
      </w:r>
    </w:p>
    <w:p w14:paraId="74AE1152" w14:textId="77777777" w:rsidR="0012767E" w:rsidRDefault="0012767E"/>
    <w:p w14:paraId="54DB6EC0" w14:textId="77777777" w:rsidR="0012767E" w:rsidRDefault="00000000">
      <w:r>
        <w:rPr>
          <w:b/>
        </w:rPr>
        <w:t xml:space="preserve">End date: </w:t>
      </w:r>
      <w:r>
        <w:t>01-12-2026</w:t>
      </w:r>
    </w:p>
    <w:p w14:paraId="01348E40" w14:textId="77777777" w:rsidR="0012767E" w:rsidRDefault="0012767E"/>
    <w:p w14:paraId="5841E033" w14:textId="77777777" w:rsidR="0012767E" w:rsidRDefault="00000000">
      <w:r>
        <w:rPr>
          <w:b/>
        </w:rPr>
        <w:t xml:space="preserve">Project abstract: </w:t>
      </w:r>
    </w:p>
    <w:p w14:paraId="7242F225" w14:textId="77777777" w:rsidR="0012767E" w:rsidRDefault="00000000">
      <w:r>
        <w:t>The imagination of bacteria and viruses – invisible to the naked eye – was ubiquitous in popular culture from the Interwar Period onward. State actors such as politicians, bureaucrats involved in the rapidly growing public health sector and military officers, as well as medical experts working on infectious</w:t>
      </w:r>
      <w:r>
        <w:br/>
        <w:t>diseases, let their imagination run free on the hunt for ‘deadly germs’. Future visions of pandemics after</w:t>
      </w:r>
      <w:r>
        <w:br/>
        <w:t>the ‘Spanish Flu’ of 1918-1920 enhanced the circulation of science fiction and forms of speculative writing,</w:t>
      </w:r>
      <w:r>
        <w:br/>
        <w:t>but also contributed to a rising interest in medical science. This unique project combines the expertise of historians at University of Edinburgh and KU Leuven,</w:t>
      </w:r>
      <w:r>
        <w:br/>
        <w:t>supported by colleagues at Waseda and Kyushu University in Japan. It aims at surpassing the still existing ‘Western’ bias by focusing on Japan as a case, and at uncovering the function of ‘mediatization’ that fueled</w:t>
      </w:r>
      <w:r>
        <w:br/>
        <w:t>a reciprocal relation of medical research, infectious disease-related policies and of the imagination of ‘deadly germs’ in popular culture. It argues, that a new dynamic between these fields was born after the First World War, which further rapidly evolved through the Interwar Period, the Second World War and</w:t>
      </w:r>
      <w:r>
        <w:br/>
        <w:t>into the postwar era until the following influenza pandemic of 1957-58. ‘Mediatization’, the steady encroachment of media logic and condensed intertextuality between hard science, (public health) policies and military research on the one hand and popular culture on the other, which then in return often inspired</w:t>
      </w:r>
      <w:r>
        <w:br/>
        <w:t>the next generation of researchers, public health experts, politicians, and the popular culture production,</w:t>
      </w:r>
      <w:r>
        <w:br/>
        <w:t>was the catalyst.</w:t>
      </w:r>
    </w:p>
    <w:p w14:paraId="0D507725" w14:textId="77777777" w:rsidR="0012767E" w:rsidRDefault="0012767E"/>
    <w:p w14:paraId="62F78A1A" w14:textId="77777777" w:rsidR="0012767E" w:rsidRDefault="00000000">
      <w:r>
        <w:rPr>
          <w:b/>
        </w:rPr>
        <w:t xml:space="preserve">Last modified: </w:t>
      </w:r>
      <w:r>
        <w:t>13-04-2023</w:t>
      </w:r>
    </w:p>
    <w:p w14:paraId="4D79E21C" w14:textId="77777777" w:rsidR="0012767E" w:rsidRDefault="0012767E"/>
    <w:p w14:paraId="57E41DC5" w14:textId="77777777" w:rsidR="0012767E" w:rsidRDefault="0012767E"/>
    <w:p w14:paraId="6556E0FC" w14:textId="77777777" w:rsidR="0012767E" w:rsidRDefault="0012767E"/>
    <w:p w14:paraId="51021C41" w14:textId="77777777" w:rsidR="0012767E" w:rsidRDefault="00000000">
      <w:pPr>
        <w:pStyle w:val="Heading1"/>
      </w:pPr>
      <w:r>
        <w:t>The Future of the Invisible and its Mediatization – ‘Deadly Germs’ in the Imagination of Infectious Disease Experts, the State, and Popular Culture in Japan, 1918-1958</w:t>
      </w:r>
    </w:p>
    <w:p w14:paraId="5902DB5A" w14:textId="77777777" w:rsidR="0012767E" w:rsidRDefault="0012767E"/>
    <w:p w14:paraId="5DA6018E" w14:textId="77777777" w:rsidR="0012767E" w:rsidRDefault="0012767E"/>
    <w:p w14:paraId="44969A13" w14:textId="77777777" w:rsidR="0012767E" w:rsidRDefault="00000000">
      <w:pPr>
        <w:pStyle w:val="Heading3"/>
      </w:pPr>
      <w:r>
        <w:t>Research Data Summary</w:t>
      </w:r>
    </w:p>
    <w:p w14:paraId="60A19D8C" w14:textId="77777777" w:rsidR="0012767E" w:rsidRDefault="0012767E"/>
    <w:p w14:paraId="3325EB1D" w14:textId="77777777" w:rsidR="0012767E" w:rsidRDefault="00000000">
      <w:r>
        <w:rPr>
          <w:b/>
        </w:rPr>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p>
    <w:p w14:paraId="50B9768D" w14:textId="77777777" w:rsidR="0012767E" w:rsidRDefault="0012767E"/>
    <w:tbl>
      <w:tblPr>
        <w:tblW w:w="5000" w:type="pct"/>
        <w:tblLook w:val="0600" w:firstRow="0" w:lastRow="0" w:firstColumn="0" w:lastColumn="0" w:noHBand="1" w:noVBand="1"/>
      </w:tblPr>
      <w:tblGrid>
        <w:gridCol w:w="1553"/>
        <w:gridCol w:w="1610"/>
        <w:gridCol w:w="951"/>
        <w:gridCol w:w="1645"/>
        <w:gridCol w:w="1161"/>
        <w:gridCol w:w="846"/>
        <w:gridCol w:w="906"/>
        <w:gridCol w:w="904"/>
      </w:tblGrid>
      <w:tr w:rsidR="0012767E" w14:paraId="43E01E82" w14:textId="77777777">
        <w:tc>
          <w:tcPr>
            <w:tcW w:w="0" w:type="auto"/>
          </w:tcPr>
          <w:p w14:paraId="7605CFD8" w14:textId="77777777" w:rsidR="0012767E" w:rsidRDefault="00000000">
            <w:r>
              <w:t>Dataset name / ID</w:t>
            </w:r>
          </w:p>
        </w:tc>
        <w:tc>
          <w:tcPr>
            <w:tcW w:w="0" w:type="auto"/>
          </w:tcPr>
          <w:p w14:paraId="58037C64" w14:textId="77777777" w:rsidR="0012767E" w:rsidRDefault="00000000">
            <w:r>
              <w:t>Description</w:t>
            </w:r>
          </w:p>
        </w:tc>
        <w:tc>
          <w:tcPr>
            <w:tcW w:w="0" w:type="auto"/>
          </w:tcPr>
          <w:p w14:paraId="18C7E9F6" w14:textId="77777777" w:rsidR="0012767E" w:rsidRDefault="00000000">
            <w:r>
              <w:t>New or reuse</w:t>
            </w:r>
          </w:p>
        </w:tc>
        <w:tc>
          <w:tcPr>
            <w:tcW w:w="0" w:type="auto"/>
          </w:tcPr>
          <w:p w14:paraId="48674FD8" w14:textId="77777777" w:rsidR="0012767E" w:rsidRDefault="00000000">
            <w:r>
              <w:t>Digital or Physical data</w:t>
            </w:r>
          </w:p>
        </w:tc>
        <w:tc>
          <w:tcPr>
            <w:tcW w:w="0" w:type="auto"/>
          </w:tcPr>
          <w:p w14:paraId="3E6EE444" w14:textId="77777777" w:rsidR="0012767E" w:rsidRDefault="00000000">
            <w:r>
              <w:t>Data Type</w:t>
            </w:r>
          </w:p>
        </w:tc>
        <w:tc>
          <w:tcPr>
            <w:tcW w:w="0" w:type="auto"/>
          </w:tcPr>
          <w:p w14:paraId="3F37D387" w14:textId="77777777" w:rsidR="0012767E" w:rsidRDefault="00000000">
            <w:r>
              <w:t>File format</w:t>
            </w:r>
          </w:p>
        </w:tc>
        <w:tc>
          <w:tcPr>
            <w:tcW w:w="0" w:type="auto"/>
          </w:tcPr>
          <w:p w14:paraId="5BBABF2D" w14:textId="77777777" w:rsidR="0012767E" w:rsidRDefault="00000000">
            <w:r>
              <w:t>Data volume</w:t>
            </w:r>
          </w:p>
        </w:tc>
        <w:tc>
          <w:tcPr>
            <w:tcW w:w="0" w:type="auto"/>
          </w:tcPr>
          <w:p w14:paraId="26451916" w14:textId="77777777" w:rsidR="0012767E" w:rsidRDefault="00000000">
            <w:r>
              <w:t>Physical volume</w:t>
            </w:r>
          </w:p>
        </w:tc>
      </w:tr>
      <w:tr w:rsidR="0012767E" w14:paraId="2D1B1281" w14:textId="77777777">
        <w:tc>
          <w:tcPr>
            <w:tcW w:w="0" w:type="auto"/>
          </w:tcPr>
          <w:p w14:paraId="07FF3FF1" w14:textId="77777777" w:rsidR="0012767E" w:rsidRDefault="00000000">
            <w:r>
              <w:t> </w:t>
            </w:r>
          </w:p>
        </w:tc>
        <w:tc>
          <w:tcPr>
            <w:tcW w:w="0" w:type="auto"/>
          </w:tcPr>
          <w:p w14:paraId="6644A470" w14:textId="77777777" w:rsidR="0012767E" w:rsidRDefault="00000000">
            <w:r>
              <w:t> </w:t>
            </w:r>
          </w:p>
        </w:tc>
        <w:tc>
          <w:tcPr>
            <w:tcW w:w="0" w:type="auto"/>
          </w:tcPr>
          <w:p w14:paraId="72655D1D" w14:textId="77777777" w:rsidR="0012767E" w:rsidRDefault="00000000">
            <w:r>
              <w:rPr>
                <w:i/>
              </w:rPr>
              <w:t>Indicate:</w:t>
            </w:r>
            <w:r>
              <w:br/>
            </w:r>
            <w:r>
              <w:rPr>
                <w:b/>
                <w:i/>
              </w:rPr>
              <w:t>N</w:t>
            </w:r>
            <w:r>
              <w:rPr>
                <w:i/>
              </w:rPr>
              <w:t xml:space="preserve">(ew data) or </w:t>
            </w:r>
            <w:r>
              <w:rPr>
                <w:b/>
                <w:i/>
              </w:rPr>
              <w:t>E</w:t>
            </w:r>
            <w:r>
              <w:rPr>
                <w:i/>
              </w:rPr>
              <w:t>(xisting data) </w:t>
            </w:r>
          </w:p>
          <w:p w14:paraId="35B2081D" w14:textId="77777777" w:rsidR="0012767E" w:rsidRDefault="00000000">
            <w:r>
              <w:br/>
            </w:r>
          </w:p>
          <w:p w14:paraId="09EE0DA4" w14:textId="77777777" w:rsidR="0012767E" w:rsidRDefault="00000000">
            <w:r>
              <w:br/>
            </w:r>
          </w:p>
        </w:tc>
        <w:tc>
          <w:tcPr>
            <w:tcW w:w="0" w:type="auto"/>
          </w:tcPr>
          <w:p w14:paraId="0C8DFC89" w14:textId="77777777" w:rsidR="0012767E" w:rsidRDefault="00000000">
            <w:r>
              <w:t xml:space="preserve">Indicate:  </w:t>
            </w:r>
            <w:r>
              <w:rPr>
                <w:b/>
              </w:rPr>
              <w:t>D</w:t>
            </w:r>
            <w:r>
              <w:t xml:space="preserve">(igital) or </w:t>
            </w:r>
            <w:r>
              <w:rPr>
                <w:b/>
              </w:rPr>
              <w:t>P</w:t>
            </w:r>
            <w:r>
              <w:t>(hysical)</w:t>
            </w:r>
          </w:p>
        </w:tc>
        <w:tc>
          <w:tcPr>
            <w:tcW w:w="0" w:type="auto"/>
          </w:tcPr>
          <w:p w14:paraId="3E1DD0D6" w14:textId="77777777" w:rsidR="0012767E" w:rsidRDefault="00000000">
            <w:r>
              <w:t>Indicate:</w:t>
            </w:r>
          </w:p>
          <w:p w14:paraId="18E17D02" w14:textId="77777777" w:rsidR="0012767E" w:rsidRDefault="00000000">
            <w:r>
              <w:br/>
            </w:r>
          </w:p>
          <w:p w14:paraId="1D857259" w14:textId="77777777" w:rsidR="0012767E" w:rsidRDefault="00000000">
            <w:r>
              <w:rPr>
                <w:b/>
              </w:rPr>
              <w:t>A</w:t>
            </w:r>
            <w:r>
              <w:t>udiovisual</w:t>
            </w:r>
          </w:p>
          <w:p w14:paraId="238071C9" w14:textId="77777777" w:rsidR="0012767E" w:rsidRDefault="00000000">
            <w:r>
              <w:br/>
            </w:r>
          </w:p>
          <w:p w14:paraId="119A015E" w14:textId="77777777" w:rsidR="0012767E" w:rsidRDefault="00000000">
            <w:r>
              <w:rPr>
                <w:b/>
              </w:rPr>
              <w:t>I</w:t>
            </w:r>
            <w:r>
              <w:t>mages</w:t>
            </w:r>
          </w:p>
          <w:p w14:paraId="5C33225A" w14:textId="77777777" w:rsidR="0012767E" w:rsidRDefault="00000000">
            <w:r>
              <w:br/>
            </w:r>
          </w:p>
          <w:p w14:paraId="30B9C12B" w14:textId="77777777" w:rsidR="0012767E" w:rsidRDefault="00000000">
            <w:r>
              <w:rPr>
                <w:b/>
              </w:rPr>
              <w:t>S</w:t>
            </w:r>
            <w:r>
              <w:t>ound</w:t>
            </w:r>
          </w:p>
          <w:p w14:paraId="61346CBB" w14:textId="77777777" w:rsidR="0012767E" w:rsidRDefault="00000000">
            <w:r>
              <w:br/>
            </w:r>
          </w:p>
          <w:p w14:paraId="333C212B" w14:textId="77777777" w:rsidR="0012767E" w:rsidRDefault="00000000">
            <w:r>
              <w:rPr>
                <w:b/>
              </w:rPr>
              <w:t>N</w:t>
            </w:r>
            <w:r>
              <w:t xml:space="preserve">umerical </w:t>
            </w:r>
            <w:r>
              <w:rPr>
                <w:b/>
              </w:rPr>
              <w:t>T</w:t>
            </w:r>
            <w:r>
              <w:t>extual</w:t>
            </w:r>
          </w:p>
          <w:p w14:paraId="24D1434B" w14:textId="77777777" w:rsidR="0012767E" w:rsidRDefault="00000000">
            <w:r>
              <w:br/>
            </w:r>
          </w:p>
          <w:p w14:paraId="0B0F5177" w14:textId="77777777" w:rsidR="0012767E" w:rsidRDefault="00000000">
            <w:r>
              <w:rPr>
                <w:b/>
              </w:rPr>
              <w:t>M</w:t>
            </w:r>
            <w:r>
              <w:t>odel</w:t>
            </w:r>
          </w:p>
          <w:p w14:paraId="65B50511" w14:textId="77777777" w:rsidR="0012767E" w:rsidRDefault="00000000">
            <w:r>
              <w:br/>
            </w:r>
          </w:p>
          <w:p w14:paraId="6C9037E9" w14:textId="77777777" w:rsidR="0012767E" w:rsidRDefault="00000000">
            <w:r>
              <w:rPr>
                <w:b/>
              </w:rPr>
              <w:t>SO</w:t>
            </w:r>
            <w:r>
              <w:t>ftware</w:t>
            </w:r>
          </w:p>
          <w:p w14:paraId="73BDE492" w14:textId="77777777" w:rsidR="0012767E" w:rsidRDefault="00000000">
            <w:r>
              <w:br/>
            </w:r>
          </w:p>
          <w:p w14:paraId="7C347756" w14:textId="77777777" w:rsidR="0012767E" w:rsidRDefault="00000000">
            <w:r>
              <w:t>Other (specify)</w:t>
            </w:r>
          </w:p>
          <w:p w14:paraId="56F6A9DA" w14:textId="6FA085A8" w:rsidR="008207AD" w:rsidRDefault="008207AD"/>
        </w:tc>
        <w:tc>
          <w:tcPr>
            <w:tcW w:w="0" w:type="auto"/>
          </w:tcPr>
          <w:p w14:paraId="4FDEF0ED" w14:textId="77777777" w:rsidR="0012767E" w:rsidRDefault="00000000">
            <w:r>
              <w:t> </w:t>
            </w:r>
          </w:p>
        </w:tc>
        <w:tc>
          <w:tcPr>
            <w:tcW w:w="0" w:type="auto"/>
          </w:tcPr>
          <w:p w14:paraId="36CDA10B" w14:textId="77777777" w:rsidR="0012767E" w:rsidRDefault="00000000">
            <w:r>
              <w:t>Indicate:</w:t>
            </w:r>
          </w:p>
          <w:p w14:paraId="09A800E3" w14:textId="77777777" w:rsidR="0012767E" w:rsidRDefault="00000000">
            <w:r>
              <w:br/>
            </w:r>
          </w:p>
          <w:p w14:paraId="0D36A86F" w14:textId="77777777" w:rsidR="0012767E" w:rsidRDefault="00000000">
            <w:r>
              <w:t>&lt;1GB</w:t>
            </w:r>
          </w:p>
          <w:p w14:paraId="04E864FF" w14:textId="77777777" w:rsidR="0012767E" w:rsidRDefault="00000000">
            <w:r>
              <w:br/>
            </w:r>
          </w:p>
          <w:p w14:paraId="627746BA" w14:textId="77777777" w:rsidR="0012767E" w:rsidRDefault="00000000">
            <w:r>
              <w:t>&lt;100GB</w:t>
            </w:r>
          </w:p>
          <w:p w14:paraId="14E14156" w14:textId="77777777" w:rsidR="0012767E" w:rsidRDefault="00000000">
            <w:r>
              <w:br/>
            </w:r>
          </w:p>
          <w:p w14:paraId="20944C12" w14:textId="77777777" w:rsidR="0012767E" w:rsidRDefault="00000000">
            <w:r>
              <w:t>&lt;1TB</w:t>
            </w:r>
          </w:p>
          <w:p w14:paraId="7437217B" w14:textId="77777777" w:rsidR="0012767E" w:rsidRDefault="00000000">
            <w:r>
              <w:br/>
            </w:r>
          </w:p>
          <w:p w14:paraId="020C6ED0" w14:textId="77777777" w:rsidR="0012767E" w:rsidRDefault="00000000">
            <w:r>
              <w:t>&lt;5TB</w:t>
            </w:r>
          </w:p>
          <w:p w14:paraId="3203D03E" w14:textId="77777777" w:rsidR="0012767E" w:rsidRDefault="00000000">
            <w:r>
              <w:br/>
            </w:r>
          </w:p>
          <w:p w14:paraId="5758BA95" w14:textId="77777777" w:rsidR="0012767E" w:rsidRDefault="00000000">
            <w:r>
              <w:t>&gt;5TB</w:t>
            </w:r>
          </w:p>
          <w:p w14:paraId="01FAD1BB" w14:textId="77777777" w:rsidR="0012767E" w:rsidRDefault="00000000">
            <w:r>
              <w:br/>
            </w:r>
          </w:p>
          <w:p w14:paraId="0E4CA01E" w14:textId="77777777" w:rsidR="0012767E" w:rsidRDefault="00000000">
            <w:r>
              <w:t>NA</w:t>
            </w:r>
          </w:p>
        </w:tc>
        <w:tc>
          <w:tcPr>
            <w:tcW w:w="0" w:type="auto"/>
          </w:tcPr>
          <w:p w14:paraId="2CA766AF" w14:textId="77777777" w:rsidR="0012767E" w:rsidRDefault="00000000">
            <w:r>
              <w:t> </w:t>
            </w:r>
          </w:p>
        </w:tc>
      </w:tr>
      <w:tr w:rsidR="0012767E" w14:paraId="5C08DF1A" w14:textId="77777777">
        <w:tc>
          <w:tcPr>
            <w:tcW w:w="0" w:type="auto"/>
          </w:tcPr>
          <w:p w14:paraId="02A1AAEB" w14:textId="77777777" w:rsidR="0012767E" w:rsidRDefault="00000000">
            <w:r>
              <w:t>Medical journals</w:t>
            </w:r>
          </w:p>
        </w:tc>
        <w:tc>
          <w:tcPr>
            <w:tcW w:w="0" w:type="auto"/>
          </w:tcPr>
          <w:p w14:paraId="0F26BADD" w14:textId="77777777" w:rsidR="0012767E" w:rsidRDefault="00000000">
            <w:r>
              <w:t>Scans of articles gathered from various medical Japanese journals published between 1914 and 1960</w:t>
            </w:r>
          </w:p>
        </w:tc>
        <w:tc>
          <w:tcPr>
            <w:tcW w:w="0" w:type="auto"/>
          </w:tcPr>
          <w:p w14:paraId="5BDB5A52" w14:textId="77777777" w:rsidR="0012767E" w:rsidRDefault="00000000">
            <w:r>
              <w:t>E</w:t>
            </w:r>
          </w:p>
        </w:tc>
        <w:tc>
          <w:tcPr>
            <w:tcW w:w="0" w:type="auto"/>
          </w:tcPr>
          <w:p w14:paraId="0924E8D0" w14:textId="77777777" w:rsidR="0012767E" w:rsidRDefault="00000000">
            <w:r>
              <w:t>D</w:t>
            </w:r>
          </w:p>
        </w:tc>
        <w:tc>
          <w:tcPr>
            <w:tcW w:w="0" w:type="auto"/>
          </w:tcPr>
          <w:p w14:paraId="6804320D" w14:textId="77777777" w:rsidR="0012767E" w:rsidRDefault="00000000">
            <w:r>
              <w:t>T</w:t>
            </w:r>
          </w:p>
        </w:tc>
        <w:tc>
          <w:tcPr>
            <w:tcW w:w="0" w:type="auto"/>
          </w:tcPr>
          <w:p w14:paraId="0401094C" w14:textId="77777777" w:rsidR="0012767E" w:rsidRDefault="00000000">
            <w:r>
              <w:t>.pdf</w:t>
            </w:r>
          </w:p>
        </w:tc>
        <w:tc>
          <w:tcPr>
            <w:tcW w:w="0" w:type="auto"/>
          </w:tcPr>
          <w:p w14:paraId="36CE63A7" w14:textId="77777777" w:rsidR="0012767E" w:rsidRDefault="00000000">
            <w:r>
              <w:t>&lt;100GB</w:t>
            </w:r>
          </w:p>
        </w:tc>
        <w:tc>
          <w:tcPr>
            <w:tcW w:w="0" w:type="auto"/>
          </w:tcPr>
          <w:p w14:paraId="26D1DC9B" w14:textId="77777777" w:rsidR="0012767E" w:rsidRDefault="00000000">
            <w:r>
              <w:t>/</w:t>
            </w:r>
          </w:p>
        </w:tc>
      </w:tr>
      <w:tr w:rsidR="0012767E" w14:paraId="4518B993" w14:textId="77777777">
        <w:tc>
          <w:tcPr>
            <w:tcW w:w="0" w:type="auto"/>
          </w:tcPr>
          <w:p w14:paraId="5B63DC82" w14:textId="77777777" w:rsidR="0012767E" w:rsidRDefault="00000000">
            <w:r>
              <w:t>kamishibai (paper theater) plays</w:t>
            </w:r>
          </w:p>
        </w:tc>
        <w:tc>
          <w:tcPr>
            <w:tcW w:w="0" w:type="auto"/>
          </w:tcPr>
          <w:p w14:paraId="210F4EEE" w14:textId="77777777" w:rsidR="0012767E" w:rsidRDefault="00000000">
            <w:r>
              <w:t>Scans of wartime paper theater plays, gathered in local archives</w:t>
            </w:r>
          </w:p>
        </w:tc>
        <w:tc>
          <w:tcPr>
            <w:tcW w:w="0" w:type="auto"/>
          </w:tcPr>
          <w:p w14:paraId="6353C2EC" w14:textId="77777777" w:rsidR="0012767E" w:rsidRDefault="00000000">
            <w:r>
              <w:t>E</w:t>
            </w:r>
          </w:p>
        </w:tc>
        <w:tc>
          <w:tcPr>
            <w:tcW w:w="0" w:type="auto"/>
          </w:tcPr>
          <w:p w14:paraId="1F69B5FF" w14:textId="77777777" w:rsidR="0012767E" w:rsidRDefault="00000000">
            <w:r>
              <w:t>D</w:t>
            </w:r>
          </w:p>
        </w:tc>
        <w:tc>
          <w:tcPr>
            <w:tcW w:w="0" w:type="auto"/>
          </w:tcPr>
          <w:p w14:paraId="3577BE72" w14:textId="77777777" w:rsidR="0012767E" w:rsidRDefault="00000000">
            <w:r>
              <w:t>I/T</w:t>
            </w:r>
          </w:p>
        </w:tc>
        <w:tc>
          <w:tcPr>
            <w:tcW w:w="0" w:type="auto"/>
          </w:tcPr>
          <w:p w14:paraId="4DD1E7D7" w14:textId="77777777" w:rsidR="0012767E" w:rsidRDefault="00000000">
            <w:r>
              <w:t>.pdf</w:t>
            </w:r>
          </w:p>
        </w:tc>
        <w:tc>
          <w:tcPr>
            <w:tcW w:w="0" w:type="auto"/>
          </w:tcPr>
          <w:p w14:paraId="08B80770" w14:textId="77777777" w:rsidR="0012767E" w:rsidRDefault="00000000">
            <w:r>
              <w:t>&lt;100GB</w:t>
            </w:r>
          </w:p>
        </w:tc>
        <w:tc>
          <w:tcPr>
            <w:tcW w:w="0" w:type="auto"/>
          </w:tcPr>
          <w:p w14:paraId="17020F7C" w14:textId="77777777" w:rsidR="0012767E" w:rsidRDefault="00000000">
            <w:r>
              <w:t>/</w:t>
            </w:r>
          </w:p>
        </w:tc>
      </w:tr>
      <w:tr w:rsidR="0012767E" w14:paraId="7F78B0BE" w14:textId="77777777">
        <w:tc>
          <w:tcPr>
            <w:tcW w:w="0" w:type="auto"/>
          </w:tcPr>
          <w:p w14:paraId="609418B6" w14:textId="77777777" w:rsidR="0012767E" w:rsidRDefault="00000000">
            <w:r>
              <w:t>Communication of League of Nation Health Organization</w:t>
            </w:r>
          </w:p>
        </w:tc>
        <w:tc>
          <w:tcPr>
            <w:tcW w:w="0" w:type="auto"/>
          </w:tcPr>
          <w:p w14:paraId="2C84F5EE" w14:textId="77777777" w:rsidR="0012767E" w:rsidRDefault="00000000">
            <w:r>
              <w:t>Documents such as personal letters and reports gathered at the United Nations Archive</w:t>
            </w:r>
          </w:p>
        </w:tc>
        <w:tc>
          <w:tcPr>
            <w:tcW w:w="0" w:type="auto"/>
          </w:tcPr>
          <w:p w14:paraId="03DB6FF3" w14:textId="77777777" w:rsidR="0012767E" w:rsidRDefault="00000000">
            <w:r>
              <w:t>E</w:t>
            </w:r>
          </w:p>
        </w:tc>
        <w:tc>
          <w:tcPr>
            <w:tcW w:w="0" w:type="auto"/>
          </w:tcPr>
          <w:p w14:paraId="14627181" w14:textId="77777777" w:rsidR="0012767E" w:rsidRDefault="00000000">
            <w:r>
              <w:t>D</w:t>
            </w:r>
          </w:p>
        </w:tc>
        <w:tc>
          <w:tcPr>
            <w:tcW w:w="0" w:type="auto"/>
          </w:tcPr>
          <w:p w14:paraId="1FA92C7F" w14:textId="77777777" w:rsidR="0012767E" w:rsidRDefault="00000000">
            <w:r>
              <w:t>T</w:t>
            </w:r>
          </w:p>
        </w:tc>
        <w:tc>
          <w:tcPr>
            <w:tcW w:w="0" w:type="auto"/>
          </w:tcPr>
          <w:p w14:paraId="381CB451" w14:textId="77777777" w:rsidR="0012767E" w:rsidRDefault="00000000">
            <w:r>
              <w:t>.pdf</w:t>
            </w:r>
          </w:p>
        </w:tc>
        <w:tc>
          <w:tcPr>
            <w:tcW w:w="0" w:type="auto"/>
          </w:tcPr>
          <w:p w14:paraId="403E5966" w14:textId="77777777" w:rsidR="0012767E" w:rsidRDefault="00000000">
            <w:r>
              <w:t>&lt;100GB</w:t>
            </w:r>
          </w:p>
        </w:tc>
        <w:tc>
          <w:tcPr>
            <w:tcW w:w="0" w:type="auto"/>
          </w:tcPr>
          <w:p w14:paraId="32F86CF5" w14:textId="77777777" w:rsidR="0012767E" w:rsidRDefault="00000000">
            <w:r>
              <w:t>/</w:t>
            </w:r>
          </w:p>
        </w:tc>
      </w:tr>
      <w:tr w:rsidR="0012767E" w14:paraId="7119C0DC" w14:textId="77777777">
        <w:tc>
          <w:tcPr>
            <w:tcW w:w="0" w:type="auto"/>
          </w:tcPr>
          <w:p w14:paraId="54215CA3" w14:textId="77777777" w:rsidR="0012767E" w:rsidRDefault="00000000">
            <w:r>
              <w:t>Communication of Kitasato Institute</w:t>
            </w:r>
          </w:p>
        </w:tc>
        <w:tc>
          <w:tcPr>
            <w:tcW w:w="0" w:type="auto"/>
          </w:tcPr>
          <w:p w14:paraId="1EEBBD8C" w14:textId="77777777" w:rsidR="0012767E" w:rsidRDefault="00000000">
            <w:r>
              <w:t>Documents such as personal letters and reports gathered at the Memorial Museum of the Kitasato Institute</w:t>
            </w:r>
          </w:p>
        </w:tc>
        <w:tc>
          <w:tcPr>
            <w:tcW w:w="0" w:type="auto"/>
          </w:tcPr>
          <w:p w14:paraId="54D35FA7" w14:textId="77777777" w:rsidR="0012767E" w:rsidRDefault="00000000">
            <w:r>
              <w:t>E</w:t>
            </w:r>
          </w:p>
        </w:tc>
        <w:tc>
          <w:tcPr>
            <w:tcW w:w="0" w:type="auto"/>
          </w:tcPr>
          <w:p w14:paraId="4C09618F" w14:textId="77777777" w:rsidR="0012767E" w:rsidRDefault="00000000">
            <w:r>
              <w:t>D</w:t>
            </w:r>
          </w:p>
        </w:tc>
        <w:tc>
          <w:tcPr>
            <w:tcW w:w="0" w:type="auto"/>
          </w:tcPr>
          <w:p w14:paraId="1EF08743" w14:textId="77777777" w:rsidR="0012767E" w:rsidRDefault="00000000">
            <w:r>
              <w:t>T</w:t>
            </w:r>
          </w:p>
        </w:tc>
        <w:tc>
          <w:tcPr>
            <w:tcW w:w="0" w:type="auto"/>
          </w:tcPr>
          <w:p w14:paraId="0C81E6CA" w14:textId="77777777" w:rsidR="0012767E" w:rsidRDefault="00000000">
            <w:r>
              <w:t>.jpg</w:t>
            </w:r>
          </w:p>
        </w:tc>
        <w:tc>
          <w:tcPr>
            <w:tcW w:w="0" w:type="auto"/>
          </w:tcPr>
          <w:p w14:paraId="6E7F97DD" w14:textId="77777777" w:rsidR="0012767E" w:rsidRDefault="00000000">
            <w:r>
              <w:t>&lt;100GB</w:t>
            </w:r>
          </w:p>
        </w:tc>
        <w:tc>
          <w:tcPr>
            <w:tcW w:w="0" w:type="auto"/>
          </w:tcPr>
          <w:p w14:paraId="2FF1FA3D" w14:textId="77777777" w:rsidR="0012767E" w:rsidRDefault="00000000">
            <w:r>
              <w:t>/</w:t>
            </w:r>
          </w:p>
        </w:tc>
      </w:tr>
      <w:tr w:rsidR="0012767E" w14:paraId="5FC98CA4" w14:textId="77777777">
        <w:tc>
          <w:tcPr>
            <w:tcW w:w="0" w:type="auto"/>
          </w:tcPr>
          <w:p w14:paraId="0408BBCD" w14:textId="77777777" w:rsidR="0012767E" w:rsidRDefault="00000000">
            <w:r>
              <w:t>Notes on sources</w:t>
            </w:r>
          </w:p>
        </w:tc>
        <w:tc>
          <w:tcPr>
            <w:tcW w:w="0" w:type="auto"/>
          </w:tcPr>
          <w:p w14:paraId="5E194EF5" w14:textId="77777777" w:rsidR="0012767E" w:rsidRDefault="00000000">
            <w:r>
              <w:t>Notes made during analysis of the above mentioned datasets of historical sources</w:t>
            </w:r>
          </w:p>
        </w:tc>
        <w:tc>
          <w:tcPr>
            <w:tcW w:w="0" w:type="auto"/>
          </w:tcPr>
          <w:p w14:paraId="0BF702A5" w14:textId="77777777" w:rsidR="0012767E" w:rsidRDefault="00000000">
            <w:r>
              <w:t>N</w:t>
            </w:r>
          </w:p>
        </w:tc>
        <w:tc>
          <w:tcPr>
            <w:tcW w:w="0" w:type="auto"/>
          </w:tcPr>
          <w:p w14:paraId="1E2D2E2A" w14:textId="77777777" w:rsidR="0012767E" w:rsidRDefault="00000000">
            <w:r>
              <w:t>D</w:t>
            </w:r>
          </w:p>
        </w:tc>
        <w:tc>
          <w:tcPr>
            <w:tcW w:w="0" w:type="auto"/>
          </w:tcPr>
          <w:p w14:paraId="4650B9E7" w14:textId="77777777" w:rsidR="0012767E" w:rsidRDefault="00000000">
            <w:r>
              <w:t>T</w:t>
            </w:r>
          </w:p>
        </w:tc>
        <w:tc>
          <w:tcPr>
            <w:tcW w:w="0" w:type="auto"/>
          </w:tcPr>
          <w:p w14:paraId="21F8B90C" w14:textId="77777777" w:rsidR="0012767E" w:rsidRDefault="00000000">
            <w:r>
              <w:t>.docx</w:t>
            </w:r>
          </w:p>
        </w:tc>
        <w:tc>
          <w:tcPr>
            <w:tcW w:w="0" w:type="auto"/>
          </w:tcPr>
          <w:p w14:paraId="5DDFCAF0" w14:textId="77777777" w:rsidR="0012767E" w:rsidRDefault="00000000">
            <w:r>
              <w:t>&lt;100GB</w:t>
            </w:r>
          </w:p>
        </w:tc>
        <w:tc>
          <w:tcPr>
            <w:tcW w:w="0" w:type="auto"/>
          </w:tcPr>
          <w:p w14:paraId="6D794143" w14:textId="77777777" w:rsidR="0012767E" w:rsidRDefault="00000000">
            <w:r>
              <w:t>/</w:t>
            </w:r>
          </w:p>
        </w:tc>
      </w:tr>
      <w:tr w:rsidR="0012767E" w14:paraId="7C7346C8" w14:textId="77777777">
        <w:tc>
          <w:tcPr>
            <w:tcW w:w="0" w:type="auto"/>
          </w:tcPr>
          <w:p w14:paraId="52255F98" w14:textId="77777777" w:rsidR="0012767E" w:rsidRDefault="00000000">
            <w:r>
              <w:t>Translations and transcriptions</w:t>
            </w:r>
          </w:p>
        </w:tc>
        <w:tc>
          <w:tcPr>
            <w:tcW w:w="0" w:type="auto"/>
          </w:tcPr>
          <w:p w14:paraId="7ED13942" w14:textId="77777777" w:rsidR="0012767E" w:rsidRDefault="00000000">
            <w:r>
              <w:t xml:space="preserve">Translations and transcriptions of historical </w:t>
            </w:r>
            <w:r>
              <w:lastRenderedPageBreak/>
              <w:t xml:space="preserve">Japanese sources </w:t>
            </w:r>
          </w:p>
        </w:tc>
        <w:tc>
          <w:tcPr>
            <w:tcW w:w="0" w:type="auto"/>
          </w:tcPr>
          <w:p w14:paraId="3B8EA086" w14:textId="77777777" w:rsidR="0012767E" w:rsidRDefault="00000000">
            <w:r>
              <w:lastRenderedPageBreak/>
              <w:t>N</w:t>
            </w:r>
          </w:p>
        </w:tc>
        <w:tc>
          <w:tcPr>
            <w:tcW w:w="0" w:type="auto"/>
          </w:tcPr>
          <w:p w14:paraId="69B0FEC8" w14:textId="77777777" w:rsidR="0012767E" w:rsidRDefault="00000000">
            <w:r>
              <w:t>D</w:t>
            </w:r>
          </w:p>
        </w:tc>
        <w:tc>
          <w:tcPr>
            <w:tcW w:w="0" w:type="auto"/>
          </w:tcPr>
          <w:p w14:paraId="462B3126" w14:textId="77777777" w:rsidR="0012767E" w:rsidRDefault="00000000">
            <w:r>
              <w:t>T</w:t>
            </w:r>
          </w:p>
        </w:tc>
        <w:tc>
          <w:tcPr>
            <w:tcW w:w="0" w:type="auto"/>
          </w:tcPr>
          <w:p w14:paraId="02094744" w14:textId="77777777" w:rsidR="0012767E" w:rsidRDefault="00000000">
            <w:r>
              <w:t>.docx</w:t>
            </w:r>
          </w:p>
        </w:tc>
        <w:tc>
          <w:tcPr>
            <w:tcW w:w="0" w:type="auto"/>
          </w:tcPr>
          <w:p w14:paraId="38FFA19E" w14:textId="77777777" w:rsidR="0012767E" w:rsidRDefault="00000000">
            <w:r>
              <w:t>&lt;100GB</w:t>
            </w:r>
          </w:p>
        </w:tc>
        <w:tc>
          <w:tcPr>
            <w:tcW w:w="0" w:type="auto"/>
          </w:tcPr>
          <w:p w14:paraId="41E800CB" w14:textId="77777777" w:rsidR="0012767E" w:rsidRDefault="00000000">
            <w:r>
              <w:t>/</w:t>
            </w:r>
          </w:p>
        </w:tc>
      </w:tr>
      <w:tr w:rsidR="0012767E" w14:paraId="49E790BA" w14:textId="77777777">
        <w:tc>
          <w:tcPr>
            <w:tcW w:w="0" w:type="auto"/>
          </w:tcPr>
          <w:p w14:paraId="6D6F5B18" w14:textId="77777777" w:rsidR="0012767E" w:rsidRDefault="00000000">
            <w:r>
              <w:t>Bibliographical data experts</w:t>
            </w:r>
          </w:p>
        </w:tc>
        <w:tc>
          <w:tcPr>
            <w:tcW w:w="0" w:type="auto"/>
          </w:tcPr>
          <w:p w14:paraId="64068C0C" w14:textId="77777777" w:rsidR="0012767E" w:rsidRDefault="00000000">
            <w:r>
              <w:t>List of bibliographical data gathered from various sources on the experts of infectious diseases that are of interest to the research</w:t>
            </w:r>
          </w:p>
        </w:tc>
        <w:tc>
          <w:tcPr>
            <w:tcW w:w="0" w:type="auto"/>
          </w:tcPr>
          <w:p w14:paraId="6A378A97" w14:textId="77777777" w:rsidR="0012767E" w:rsidRDefault="00000000">
            <w:r>
              <w:t>N</w:t>
            </w:r>
          </w:p>
        </w:tc>
        <w:tc>
          <w:tcPr>
            <w:tcW w:w="0" w:type="auto"/>
          </w:tcPr>
          <w:p w14:paraId="6FCCA1B6" w14:textId="77777777" w:rsidR="0012767E" w:rsidRDefault="00000000">
            <w:r>
              <w:t>D</w:t>
            </w:r>
          </w:p>
        </w:tc>
        <w:tc>
          <w:tcPr>
            <w:tcW w:w="0" w:type="auto"/>
          </w:tcPr>
          <w:p w14:paraId="1864C1AC" w14:textId="77777777" w:rsidR="0012767E" w:rsidRDefault="00000000">
            <w:r>
              <w:t>T</w:t>
            </w:r>
          </w:p>
        </w:tc>
        <w:tc>
          <w:tcPr>
            <w:tcW w:w="0" w:type="auto"/>
          </w:tcPr>
          <w:p w14:paraId="6C66B561" w14:textId="77777777" w:rsidR="0012767E" w:rsidRDefault="00000000">
            <w:r>
              <w:t>.xslx</w:t>
            </w:r>
          </w:p>
        </w:tc>
        <w:tc>
          <w:tcPr>
            <w:tcW w:w="0" w:type="auto"/>
          </w:tcPr>
          <w:p w14:paraId="3B493889" w14:textId="77777777" w:rsidR="0012767E" w:rsidRDefault="00000000">
            <w:r>
              <w:t>&lt;1GB</w:t>
            </w:r>
          </w:p>
        </w:tc>
        <w:tc>
          <w:tcPr>
            <w:tcW w:w="0" w:type="auto"/>
          </w:tcPr>
          <w:p w14:paraId="030AA1A3" w14:textId="77777777" w:rsidR="0012767E" w:rsidRDefault="00000000">
            <w:r>
              <w:t>/</w:t>
            </w:r>
          </w:p>
        </w:tc>
      </w:tr>
      <w:tr w:rsidR="0012767E" w14:paraId="17422310" w14:textId="77777777">
        <w:tc>
          <w:tcPr>
            <w:tcW w:w="0" w:type="auto"/>
          </w:tcPr>
          <w:p w14:paraId="53A81759" w14:textId="77777777" w:rsidR="0012767E" w:rsidRDefault="00000000">
            <w:r>
              <w:t>Bibliographic references</w:t>
            </w:r>
          </w:p>
        </w:tc>
        <w:tc>
          <w:tcPr>
            <w:tcW w:w="0" w:type="auto"/>
          </w:tcPr>
          <w:p w14:paraId="729491C3" w14:textId="77777777" w:rsidR="0012767E" w:rsidRDefault="00000000">
            <w:r>
              <w:t xml:space="preserve">References to secondary sources </w:t>
            </w:r>
          </w:p>
        </w:tc>
        <w:tc>
          <w:tcPr>
            <w:tcW w:w="0" w:type="auto"/>
          </w:tcPr>
          <w:p w14:paraId="48A8DD46" w14:textId="77777777" w:rsidR="0012767E" w:rsidRDefault="00000000">
            <w:r>
              <w:t>E</w:t>
            </w:r>
          </w:p>
        </w:tc>
        <w:tc>
          <w:tcPr>
            <w:tcW w:w="0" w:type="auto"/>
          </w:tcPr>
          <w:p w14:paraId="113DB4F4" w14:textId="77777777" w:rsidR="0012767E" w:rsidRDefault="00000000">
            <w:r>
              <w:t>D</w:t>
            </w:r>
          </w:p>
        </w:tc>
        <w:tc>
          <w:tcPr>
            <w:tcW w:w="0" w:type="auto"/>
          </w:tcPr>
          <w:p w14:paraId="0753A50C" w14:textId="77777777" w:rsidR="0012767E" w:rsidRDefault="00000000">
            <w:r>
              <w:t>T</w:t>
            </w:r>
          </w:p>
        </w:tc>
        <w:tc>
          <w:tcPr>
            <w:tcW w:w="0" w:type="auto"/>
          </w:tcPr>
          <w:p w14:paraId="2EEF7DE0" w14:textId="77777777" w:rsidR="0012767E" w:rsidRDefault="00000000">
            <w:r>
              <w:t>.pdf (zotero)</w:t>
            </w:r>
          </w:p>
        </w:tc>
        <w:tc>
          <w:tcPr>
            <w:tcW w:w="0" w:type="auto"/>
          </w:tcPr>
          <w:p w14:paraId="34BCBCEA" w14:textId="77777777" w:rsidR="0012767E" w:rsidRDefault="00000000">
            <w:r>
              <w:t>&lt;100GB</w:t>
            </w:r>
          </w:p>
        </w:tc>
        <w:tc>
          <w:tcPr>
            <w:tcW w:w="0" w:type="auto"/>
          </w:tcPr>
          <w:p w14:paraId="47A81BDF" w14:textId="77777777" w:rsidR="0012767E" w:rsidRDefault="00000000">
            <w:r>
              <w:t>/</w:t>
            </w:r>
          </w:p>
        </w:tc>
      </w:tr>
    </w:tbl>
    <w:p w14:paraId="5F47E99D" w14:textId="77777777" w:rsidR="0012767E" w:rsidRDefault="0012767E"/>
    <w:p w14:paraId="64DA0CD7" w14:textId="77777777" w:rsidR="0012767E" w:rsidRDefault="0012767E"/>
    <w:p w14:paraId="1C2B8806" w14:textId="77777777" w:rsidR="0012767E" w:rsidRDefault="00000000">
      <w:r>
        <w:rPr>
          <w:b/>
        </w:rPr>
        <w:t>If you reuse existing data, please specify the source, preferably by using a persistent identifier (e.g. DOI, Handle, URL etc.) per dataset or data type:</w:t>
      </w:r>
    </w:p>
    <w:p w14:paraId="4D0E0194" w14:textId="77777777" w:rsidR="0012767E" w:rsidRDefault="0012767E"/>
    <w:p w14:paraId="2D5F7BD5" w14:textId="77777777" w:rsidR="0012767E" w:rsidRDefault="00000000">
      <w:r>
        <w:t>I will use sources created by Japanese authors in the 1920s-1950s as a subject of analysis, and secondary academic literature for reference purposes. The existing data I will gather from several archives: the National Diet Library (NDL) of Japan, the National Archives of Japan, and the World Health Organization (WHO) Archives.  </w:t>
      </w:r>
    </w:p>
    <w:p w14:paraId="431E77E4" w14:textId="77777777" w:rsidR="0012767E" w:rsidRDefault="00000000">
      <w:pPr>
        <w:pStyle w:val="ListParagraph"/>
      </w:pPr>
      <w:r>
        <w:t xml:space="preserve">NDL of Japan: In the case of this digital archive, an </w:t>
      </w:r>
      <w:hyperlink r:id="rId9">
        <w:r>
          <w:rPr>
            <w:color w:val="000080"/>
            <w:u w:val="single"/>
          </w:rPr>
          <w:t>online permission form</w:t>
        </w:r>
      </w:hyperlink>
      <w:r>
        <w:t xml:space="preserve"> has to be filled out in the case of certain documents. However, for documents labeled as インターネット公開（保護期間満了）meaning :’via internet accessible (copyright expired)’, this document does not have to be filled out. Depending on which specific sources I will be using for my research from this database, it should therefore not be any problem to make them accessible online, possibly only after having asked for permission of the NDL.</w:t>
      </w:r>
    </w:p>
    <w:p w14:paraId="02EA33AF" w14:textId="77777777" w:rsidR="0012767E" w:rsidRDefault="00000000">
      <w:pPr>
        <w:pStyle w:val="ListParagraph"/>
      </w:pPr>
      <w:r>
        <w:t xml:space="preserve">National Archives of Japan available on JACAR: The </w:t>
      </w:r>
      <w:hyperlink r:id="rId10">
        <w:r>
          <w:rPr>
            <w:color w:val="000080"/>
            <w:u w:val="single"/>
          </w:rPr>
          <w:t>site of JACAR</w:t>
        </w:r>
      </w:hyperlink>
      <w:r>
        <w:t xml:space="preserve"> mentions that there is no limit to the secondary use of image data for materials provided by the Diplomatic Archives of the Ministry of Foreign Affairs of Japan or the National Archives of Japan. However, the name of the institution should be mentioned: “Provided by Japan Center for Asian Historical Records / Collection of the National Archives of Japan”. Following these guidelines, it should be not a problem to make the data obtained from this database accessible.</w:t>
      </w:r>
    </w:p>
    <w:p w14:paraId="6DCD697C" w14:textId="77777777" w:rsidR="0012767E" w:rsidRDefault="00000000">
      <w:pPr>
        <w:pStyle w:val="ListParagraph"/>
      </w:pPr>
      <w:r>
        <w:t xml:space="preserve">WHO Archives: the specific set of sources I would be looking at is the “Records of League of Nations : Health Section Files”. For these records, the </w:t>
      </w:r>
      <w:hyperlink r:id="rId11">
        <w:r>
          <w:rPr>
            <w:color w:val="000080"/>
            <w:u w:val="single"/>
          </w:rPr>
          <w:t>WHO website</w:t>
        </w:r>
      </w:hyperlink>
      <w:r>
        <w:t xml:space="preserve"> mentions that the archives are subject to WHO author’s copyright. This means that a “</w:t>
      </w:r>
      <w:hyperlink r:id="rId12">
        <w:r>
          <w:rPr>
            <w:color w:val="000080"/>
            <w:u w:val="single"/>
          </w:rPr>
          <w:t>WHO permission Request Form</w:t>
        </w:r>
      </w:hyperlink>
      <w:r>
        <w:t>” has to be filled out before a document from the archive can be shared openly. Depending on whether I would get the permission for the specific documents I would like to share, I would not be able to make them publicly available, but would have to refer to the WHO Archives as a place where the source can be found.</w:t>
      </w:r>
    </w:p>
    <w:p w14:paraId="7C549AA1" w14:textId="77777777" w:rsidR="0012767E" w:rsidRDefault="0012767E"/>
    <w:p w14:paraId="54BD0880" w14:textId="77777777" w:rsidR="0012767E" w:rsidRDefault="0012767E"/>
    <w:p w14:paraId="72FBF3A2" w14:textId="77777777" w:rsidR="0012767E" w:rsidRDefault="00000000">
      <w:r>
        <w:rPr>
          <w:b/>
        </w:rPr>
        <w:t>Are there any ethical issues concerning the creation and/or use of the data (e.g. experiments on humans or animals, dual use)? If so, refer to specific datasets or data types when appropriate and provide the relevant ethical approval number.</w:t>
      </w:r>
    </w:p>
    <w:p w14:paraId="46BE8596" w14:textId="77777777" w:rsidR="0012767E" w:rsidRDefault="0012767E"/>
    <w:p w14:paraId="1617AF86" w14:textId="77777777" w:rsidR="0012767E" w:rsidRDefault="00000000">
      <w:pPr>
        <w:pStyle w:val="ListParagraph"/>
        <w:numPr>
          <w:ilvl w:val="0"/>
          <w:numId w:val="2"/>
        </w:numPr>
      </w:pPr>
      <w:r>
        <w:t>No</w:t>
      </w:r>
    </w:p>
    <w:p w14:paraId="25B56DF7" w14:textId="77777777" w:rsidR="0012767E" w:rsidRDefault="0012767E"/>
    <w:p w14:paraId="3C485EBE" w14:textId="77777777" w:rsidR="0012767E" w:rsidRDefault="0012767E"/>
    <w:p w14:paraId="3F6779D6" w14:textId="77777777" w:rsidR="0012767E" w:rsidRDefault="00000000">
      <w:r>
        <w:rPr>
          <w:b/>
        </w:rPr>
        <w:t>Will you process personal data? If so, please refer to specific datasets or data types when appropriate and provide the KU Leuven or UZ Leuven privacy register number (G or S number).</w:t>
      </w:r>
    </w:p>
    <w:p w14:paraId="7FB9E646" w14:textId="77777777" w:rsidR="0012767E" w:rsidRDefault="0012767E"/>
    <w:p w14:paraId="19C3FBFA" w14:textId="77777777" w:rsidR="0012767E" w:rsidRDefault="00000000">
      <w:pPr>
        <w:pStyle w:val="ListParagraph"/>
        <w:numPr>
          <w:ilvl w:val="0"/>
          <w:numId w:val="3"/>
        </w:numPr>
      </w:pPr>
      <w:r>
        <w:t>No</w:t>
      </w:r>
    </w:p>
    <w:p w14:paraId="0EA652B5" w14:textId="77777777" w:rsidR="0012767E" w:rsidRDefault="0012767E"/>
    <w:p w14:paraId="1DBF95AA" w14:textId="77777777" w:rsidR="0012767E" w:rsidRDefault="0012767E"/>
    <w:p w14:paraId="59DD5F2B" w14:textId="77777777" w:rsidR="0012767E" w:rsidRDefault="00000000">
      <w:r>
        <w:rPr>
          <w:b/>
        </w:rPr>
        <w:t>Does your work have potential for commercial valorization (e.g. tech transfer, for example spin-offs, commercial exploitation, …)?  If so, please comment per dataset or data type where appropriate. </w:t>
      </w:r>
    </w:p>
    <w:p w14:paraId="1C98C83E" w14:textId="77777777" w:rsidR="0012767E" w:rsidRDefault="0012767E"/>
    <w:p w14:paraId="2C46C146" w14:textId="77777777" w:rsidR="0012767E" w:rsidRDefault="00000000">
      <w:pPr>
        <w:pStyle w:val="ListParagraph"/>
        <w:numPr>
          <w:ilvl w:val="0"/>
          <w:numId w:val="4"/>
        </w:numPr>
      </w:pPr>
      <w:r>
        <w:t>No</w:t>
      </w:r>
    </w:p>
    <w:p w14:paraId="31717099" w14:textId="77777777" w:rsidR="0012767E" w:rsidRDefault="0012767E"/>
    <w:p w14:paraId="67F97313" w14:textId="77777777" w:rsidR="0012767E" w:rsidRDefault="0012767E"/>
    <w:p w14:paraId="67C08368" w14:textId="77777777" w:rsidR="0012767E" w:rsidRDefault="00000000">
      <w:r>
        <w:rPr>
          <w:b/>
        </w:rPr>
        <w:t>Do existing 3rd party agreements restrict exploitation or dissemination of the data you (re)use (e.g. Material or Data transfer agreements, Research collaboration agreements)? If so, please explain in the comment section to what data they relate and what restrictions are in place.</w:t>
      </w:r>
    </w:p>
    <w:p w14:paraId="5F7E0F03" w14:textId="77777777" w:rsidR="0012767E" w:rsidRDefault="0012767E"/>
    <w:p w14:paraId="0212C4F4" w14:textId="77777777" w:rsidR="0012767E" w:rsidRDefault="00000000">
      <w:pPr>
        <w:pStyle w:val="ListParagraph"/>
        <w:numPr>
          <w:ilvl w:val="0"/>
          <w:numId w:val="5"/>
        </w:numPr>
      </w:pPr>
      <w:r>
        <w:t>No</w:t>
      </w:r>
    </w:p>
    <w:p w14:paraId="251A7678" w14:textId="77777777" w:rsidR="0012767E" w:rsidRDefault="0012767E"/>
    <w:p w14:paraId="033FAB6C" w14:textId="77777777" w:rsidR="0012767E" w:rsidRDefault="0012767E"/>
    <w:p w14:paraId="3C9FFFD6" w14:textId="77777777" w:rsidR="0012767E" w:rsidRDefault="00000000">
      <w:r>
        <w:rPr>
          <w:b/>
        </w:rPr>
        <w:t>Are there any other legal issues, such as intellectual property rights and ownership, to be managed related to the data you (re)use? If so, please explain in the comment section to what data they relate and which restrictions will be asserted.</w:t>
      </w:r>
    </w:p>
    <w:p w14:paraId="61269806" w14:textId="77777777" w:rsidR="0012767E" w:rsidRDefault="0012767E"/>
    <w:p w14:paraId="20A30283" w14:textId="77777777" w:rsidR="0012767E" w:rsidRDefault="00000000">
      <w:pPr>
        <w:pStyle w:val="ListParagraph"/>
        <w:numPr>
          <w:ilvl w:val="0"/>
          <w:numId w:val="6"/>
        </w:numPr>
      </w:pPr>
      <w:r>
        <w:t>No</w:t>
      </w:r>
    </w:p>
    <w:p w14:paraId="28A41762" w14:textId="77777777" w:rsidR="0012767E" w:rsidRDefault="0012767E"/>
    <w:p w14:paraId="3A21E27E" w14:textId="77777777" w:rsidR="0012767E" w:rsidRDefault="0012767E"/>
    <w:p w14:paraId="40FAD816" w14:textId="77777777" w:rsidR="0012767E" w:rsidRDefault="0012767E"/>
    <w:p w14:paraId="72409570" w14:textId="77777777" w:rsidR="0012767E" w:rsidRDefault="00000000">
      <w:pPr>
        <w:pStyle w:val="Heading3"/>
      </w:pPr>
      <w:r>
        <w:t>Documentation and Metadata</w:t>
      </w:r>
    </w:p>
    <w:p w14:paraId="32B1D489" w14:textId="77777777" w:rsidR="0012767E" w:rsidRDefault="0012767E"/>
    <w:p w14:paraId="6B336681" w14:textId="77777777" w:rsidR="0012767E" w:rsidRDefault="00000000">
      <w:r>
        <w:rPr>
          <w:b/>
        </w:rPr>
        <w:t>Clearly describe what approach will be followed to capture the accompanying information necessary to keep data understandable and usable, for yourself and others, now and in the future (e.g. in terms of documentation levels and types required, procedures used, Electronic Lab Notebooks, README.txt files, codebook.tsv etc. where this information is recorded). </w:t>
      </w:r>
    </w:p>
    <w:p w14:paraId="2DF061CB" w14:textId="77777777" w:rsidR="0012767E" w:rsidRDefault="0012767E"/>
    <w:p w14:paraId="79E47731" w14:textId="77777777" w:rsidR="0012767E" w:rsidRDefault="00000000">
      <w:r>
        <w:t xml:space="preserve">In a README.txt file based on the template provided by </w:t>
      </w:r>
      <w:hyperlink r:id="rId13">
        <w:r>
          <w:rPr>
            <w:color w:val="000080"/>
            <w:u w:val="single"/>
          </w:rPr>
          <w:t>research support staff at KU Leuven</w:t>
        </w:r>
      </w:hyperlink>
      <w:r>
        <w:t>, I will explain how I structured the folders and the documents within those. Currently I have logbook for myself (in Word) in which I take notes on biographical data of Japanese experts, but I downloaded Evernote and intend to familiarize myself with this tool and to use this instead to organize my notes. In this way I also hope to structure the bibliographical data I will utilize and the translations of primary sources. I intend to work with README files to help myself and future researchers to make sense of the data I gathered.</w:t>
      </w:r>
    </w:p>
    <w:p w14:paraId="4CBD99D2" w14:textId="77777777" w:rsidR="0012767E" w:rsidRDefault="0012767E"/>
    <w:p w14:paraId="20C2F36B" w14:textId="77777777" w:rsidR="0012767E" w:rsidRDefault="0012767E"/>
    <w:p w14:paraId="72011973" w14:textId="77777777" w:rsidR="0012767E" w:rsidRDefault="00000000">
      <w:r>
        <w:rPr>
          <w:b/>
        </w:rPr>
        <w:t>Will a metadata standard be used to make it easier to find and reuse the data?  </w:t>
      </w:r>
    </w:p>
    <w:p w14:paraId="2F3A38DB" w14:textId="77777777" w:rsidR="0012767E" w:rsidRDefault="00000000">
      <w:r>
        <w:rPr>
          <w:b/>
        </w:rPr>
        <w:t xml:space="preserve">If so, please specify which metadata standard will be used. </w:t>
      </w:r>
      <w:r>
        <w:br/>
      </w:r>
      <w:r>
        <w:br/>
      </w:r>
      <w:r>
        <w:rPr>
          <w:b/>
        </w:rPr>
        <w:t>If not, please specify which metadata will be created to make the data easier to find and reuse. </w:t>
      </w:r>
    </w:p>
    <w:p w14:paraId="67A3E892" w14:textId="77777777" w:rsidR="0012767E" w:rsidRDefault="0012767E"/>
    <w:p w14:paraId="161E2007" w14:textId="77777777" w:rsidR="0012767E" w:rsidRDefault="00000000">
      <w:pPr>
        <w:pStyle w:val="ListParagraph"/>
        <w:numPr>
          <w:ilvl w:val="0"/>
          <w:numId w:val="7"/>
        </w:numPr>
      </w:pPr>
      <w:r>
        <w:t>No</w:t>
      </w:r>
    </w:p>
    <w:p w14:paraId="1CBF711B" w14:textId="77777777" w:rsidR="0012767E" w:rsidRDefault="00000000">
      <w:r>
        <w:t>I am considering to use “</w:t>
      </w:r>
      <w:hyperlink r:id="rId14">
        <w:r>
          <w:rPr>
            <w:color w:val="000080"/>
            <w:u w:val="single"/>
          </w:rPr>
          <w:t>Union List of Artist Names” (ULAN)</w:t>
        </w:r>
      </w:hyperlink>
      <w:r>
        <w:t xml:space="preserve"> as a way to structure the information I gather about medical experts. They are of course no artists, but it seems to me that the biographical data structuring might work similarly. For the personal documents and proceedings of conferences I gather, I intend to use Dublin Core as a way to structure my metadata. Just to be certain, I intend to contact my colleagues for advice about what kind of metadata standard they use.</w:t>
      </w:r>
    </w:p>
    <w:p w14:paraId="7762D400" w14:textId="77777777" w:rsidR="0012767E" w:rsidRDefault="0012767E"/>
    <w:p w14:paraId="256BF0DF" w14:textId="77777777" w:rsidR="0012767E" w:rsidRDefault="0012767E"/>
    <w:p w14:paraId="39047201" w14:textId="77777777" w:rsidR="0012767E" w:rsidRDefault="0012767E"/>
    <w:p w14:paraId="7A9665C7" w14:textId="77777777" w:rsidR="0012767E" w:rsidRDefault="00000000">
      <w:pPr>
        <w:pStyle w:val="Heading3"/>
      </w:pPr>
      <w:r>
        <w:lastRenderedPageBreak/>
        <w:t xml:space="preserve">Data Storage &amp; Back-up during the Research Project </w:t>
      </w:r>
    </w:p>
    <w:p w14:paraId="76CB8631" w14:textId="77777777" w:rsidR="0012767E" w:rsidRDefault="0012767E"/>
    <w:p w14:paraId="78E7EC3A" w14:textId="77777777" w:rsidR="0012767E" w:rsidRDefault="00000000">
      <w:r>
        <w:rPr>
          <w:b/>
        </w:rPr>
        <w:t>Where will the data be stored?</w:t>
      </w:r>
    </w:p>
    <w:p w14:paraId="745E5298" w14:textId="77777777" w:rsidR="0012767E" w:rsidRDefault="0012767E"/>
    <w:p w14:paraId="61939637" w14:textId="77777777" w:rsidR="0012767E" w:rsidRDefault="00000000">
      <w:pPr>
        <w:pStyle w:val="ListParagraph"/>
        <w:numPr>
          <w:ilvl w:val="0"/>
          <w:numId w:val="8"/>
        </w:numPr>
      </w:pPr>
      <w:r>
        <w:t>OneDrive (KU Leuven)</w:t>
      </w:r>
    </w:p>
    <w:p w14:paraId="75F6A5B4" w14:textId="77777777" w:rsidR="0012767E" w:rsidRDefault="00000000">
      <w:r>
        <w:t>This storage solution is appropriate for my research purposes because it allows for 2TB of space which is regularly backed up and provided by the KU Leuven free of cost.</w:t>
      </w:r>
    </w:p>
    <w:p w14:paraId="123FCF8C" w14:textId="77777777" w:rsidR="0012767E" w:rsidRDefault="0012767E"/>
    <w:p w14:paraId="3509E9BA" w14:textId="77777777" w:rsidR="0012767E" w:rsidRDefault="0012767E"/>
    <w:p w14:paraId="5858636E" w14:textId="77777777" w:rsidR="0012767E" w:rsidRDefault="00000000">
      <w:r>
        <w:rPr>
          <w:b/>
        </w:rPr>
        <w:t>How will the data be backed up?</w:t>
      </w:r>
    </w:p>
    <w:p w14:paraId="51EB4B27" w14:textId="77777777" w:rsidR="0012767E" w:rsidRDefault="0012767E"/>
    <w:p w14:paraId="4AAEE8FD" w14:textId="77777777" w:rsidR="0012767E" w:rsidRDefault="00000000">
      <w:pPr>
        <w:pStyle w:val="ListParagraph"/>
        <w:numPr>
          <w:ilvl w:val="0"/>
          <w:numId w:val="9"/>
        </w:numPr>
      </w:pPr>
      <w:r>
        <w:t>Standard back-up provided by KU Leuven ICTS for my storage solution</w:t>
      </w:r>
    </w:p>
    <w:p w14:paraId="332D193D" w14:textId="77777777" w:rsidR="0012767E" w:rsidRDefault="0012767E"/>
    <w:p w14:paraId="642DFF24" w14:textId="77777777" w:rsidR="0012767E" w:rsidRDefault="0012767E"/>
    <w:p w14:paraId="53A1FAF1" w14:textId="77777777" w:rsidR="0012767E" w:rsidRDefault="00000000">
      <w:r>
        <w:rPr>
          <w:b/>
        </w:rPr>
        <w:t xml:space="preserve">Is there currently sufficient storage &amp; backup capacity during the project? </w:t>
      </w:r>
      <w:r>
        <w:br/>
      </w:r>
      <w:r>
        <w:br/>
      </w:r>
      <w:r>
        <w:rPr>
          <w:b/>
        </w:rPr>
        <w:t>If no or insufficient storage or backup capacities are available, explain how this will be taken care of. </w:t>
      </w:r>
    </w:p>
    <w:p w14:paraId="0824DADA" w14:textId="77777777" w:rsidR="0012767E" w:rsidRDefault="0012767E"/>
    <w:p w14:paraId="08EC94DF" w14:textId="77777777" w:rsidR="0012767E" w:rsidRDefault="00000000">
      <w:pPr>
        <w:pStyle w:val="ListParagraph"/>
        <w:numPr>
          <w:ilvl w:val="0"/>
          <w:numId w:val="10"/>
        </w:numPr>
      </w:pPr>
      <w:r>
        <w:t>Yes</w:t>
      </w:r>
    </w:p>
    <w:p w14:paraId="7717E0E9" w14:textId="77777777" w:rsidR="0012767E" w:rsidRDefault="0012767E"/>
    <w:p w14:paraId="6A1C49CC" w14:textId="77777777" w:rsidR="0012767E" w:rsidRDefault="0012767E"/>
    <w:p w14:paraId="5A47FA63" w14:textId="77777777" w:rsidR="0012767E" w:rsidRDefault="00000000">
      <w:r>
        <w:rPr>
          <w:b/>
        </w:rPr>
        <w:t>How will you ensure that the data are securely stored and not accessed or modified by unauthorized persons? </w:t>
      </w:r>
    </w:p>
    <w:p w14:paraId="165D9BA8" w14:textId="77777777" w:rsidR="0012767E" w:rsidRDefault="0012767E"/>
    <w:p w14:paraId="202940E5" w14:textId="77777777" w:rsidR="0012767E" w:rsidRDefault="00000000">
      <w:r>
        <w:t xml:space="preserve">I do not work with sensitive data, however I still take the appropriate measures to protect my data against theft. I keep my personal computer on me or at my work place, in my office which I always lock when leaving it. </w:t>
      </w:r>
    </w:p>
    <w:p w14:paraId="69AB41E5" w14:textId="77777777" w:rsidR="0012767E" w:rsidRDefault="0012767E"/>
    <w:p w14:paraId="6A0BCA93" w14:textId="77777777" w:rsidR="0012767E" w:rsidRDefault="0012767E"/>
    <w:p w14:paraId="6167682E" w14:textId="77777777" w:rsidR="0012767E" w:rsidRDefault="00000000">
      <w:r>
        <w:rPr>
          <w:b/>
        </w:rPr>
        <w:t>What are the expected costs for data storage and backup during the research project? How will these costs be covered?</w:t>
      </w:r>
    </w:p>
    <w:p w14:paraId="57149370" w14:textId="77777777" w:rsidR="0012767E" w:rsidRDefault="0012767E"/>
    <w:p w14:paraId="4B690AA6" w14:textId="77777777" w:rsidR="0012767E" w:rsidRDefault="00000000">
      <w:r>
        <w:t>Since the KU Leuven Onedrive is provided for free to personnel, there will be no additional costs to data storage.</w:t>
      </w:r>
    </w:p>
    <w:p w14:paraId="17CA6FC7" w14:textId="77777777" w:rsidR="0012767E" w:rsidRDefault="0012767E"/>
    <w:p w14:paraId="4C2EE73B" w14:textId="77777777" w:rsidR="0012767E" w:rsidRDefault="0012767E"/>
    <w:p w14:paraId="3E699647" w14:textId="77777777" w:rsidR="0012767E" w:rsidRDefault="0012767E"/>
    <w:p w14:paraId="73B70572" w14:textId="77777777" w:rsidR="0012767E" w:rsidRDefault="00000000">
      <w:pPr>
        <w:pStyle w:val="Heading3"/>
      </w:pPr>
      <w:r>
        <w:t>Data Preservation after the end of the Research Project</w:t>
      </w:r>
    </w:p>
    <w:p w14:paraId="4F58D695" w14:textId="77777777" w:rsidR="0012767E" w:rsidRDefault="0012767E"/>
    <w:p w14:paraId="1E2CE8D3" w14:textId="77777777" w:rsidR="0012767E" w:rsidRDefault="00000000">
      <w:r>
        <w:rPr>
          <w:b/>
        </w:rPr>
        <w:t xml:space="preserve">Which data will be retained for 10 years (or longer, in agreement with other retention policies that are applicable) after the end of the project? </w:t>
      </w:r>
      <w:r>
        <w:br/>
      </w:r>
      <w:r>
        <w:br/>
      </w:r>
      <w:r>
        <w:rPr>
          <w:b/>
        </w:rPr>
        <w:t>In case some data cannot be preserved, clearly state the reasons for this (e.g. legal or contractual restrictions, storage/budget issues, institutional policies...).</w:t>
      </w:r>
    </w:p>
    <w:p w14:paraId="3BECA033" w14:textId="77777777" w:rsidR="0012767E" w:rsidRDefault="0012767E"/>
    <w:p w14:paraId="7FCA8B2E" w14:textId="77777777" w:rsidR="0012767E" w:rsidRDefault="00000000">
      <w:pPr>
        <w:pStyle w:val="ListParagraph"/>
        <w:numPr>
          <w:ilvl w:val="0"/>
          <w:numId w:val="11"/>
        </w:numPr>
      </w:pPr>
      <w:r>
        <w:t>All data will be preserved for 10 years according to KU Leuven RDM policy</w:t>
      </w:r>
    </w:p>
    <w:p w14:paraId="184A6EEE" w14:textId="77777777" w:rsidR="0012767E" w:rsidRDefault="0012767E"/>
    <w:p w14:paraId="7A8E66D1" w14:textId="77777777" w:rsidR="0012767E" w:rsidRDefault="0012767E"/>
    <w:p w14:paraId="440B4F45" w14:textId="77777777" w:rsidR="0012767E" w:rsidRDefault="00000000">
      <w:r>
        <w:rPr>
          <w:b/>
        </w:rPr>
        <w:t>Where will these data be archived (stored and curated for the long-term)? </w:t>
      </w:r>
    </w:p>
    <w:p w14:paraId="00ECE0EA" w14:textId="77777777" w:rsidR="0012767E" w:rsidRDefault="0012767E"/>
    <w:p w14:paraId="1A7D1221" w14:textId="77777777" w:rsidR="0012767E" w:rsidRDefault="00000000">
      <w:pPr>
        <w:pStyle w:val="ListParagraph"/>
        <w:numPr>
          <w:ilvl w:val="0"/>
          <w:numId w:val="12"/>
        </w:numPr>
      </w:pPr>
      <w:r>
        <w:t>KU Leuven RDR</w:t>
      </w:r>
    </w:p>
    <w:p w14:paraId="4B2D3A68" w14:textId="77777777" w:rsidR="0012767E" w:rsidRDefault="0012767E"/>
    <w:p w14:paraId="21267286" w14:textId="77777777" w:rsidR="0012767E" w:rsidRDefault="0012767E"/>
    <w:p w14:paraId="5B044C74" w14:textId="77777777" w:rsidR="0012767E" w:rsidRDefault="00000000">
      <w:r>
        <w:rPr>
          <w:b/>
        </w:rPr>
        <w:t>What are the expected costs for data preservation during the expected retention period? How will these costs be covered?</w:t>
      </w:r>
    </w:p>
    <w:p w14:paraId="4EF5ECCF" w14:textId="77777777" w:rsidR="0012767E" w:rsidRDefault="0012767E"/>
    <w:p w14:paraId="4B8AA5E7" w14:textId="77777777" w:rsidR="0012767E" w:rsidRDefault="00000000">
      <w:r>
        <w:t>Since KU Leuven members can upload 50GB per year for free, I do not foresee additional costs .</w:t>
      </w:r>
    </w:p>
    <w:p w14:paraId="210B6D8E" w14:textId="77777777" w:rsidR="0012767E" w:rsidRDefault="0012767E"/>
    <w:p w14:paraId="4E76A3DF" w14:textId="77777777" w:rsidR="0012767E" w:rsidRDefault="0012767E"/>
    <w:p w14:paraId="38798033" w14:textId="77777777" w:rsidR="0012767E" w:rsidRDefault="0012767E"/>
    <w:p w14:paraId="2837E45E" w14:textId="77777777" w:rsidR="0012767E" w:rsidRDefault="00000000">
      <w:pPr>
        <w:pStyle w:val="Heading3"/>
      </w:pPr>
      <w:r>
        <w:t xml:space="preserve">Data Sharing and Reuse </w:t>
      </w:r>
    </w:p>
    <w:p w14:paraId="0340BAB3" w14:textId="77777777" w:rsidR="0012767E" w:rsidRDefault="0012767E"/>
    <w:p w14:paraId="6547229E" w14:textId="77777777" w:rsidR="0012767E" w:rsidRDefault="00000000">
      <w:r>
        <w:rPr>
          <w:b/>
        </w:rPr>
        <w:t>Will the data (or part of the data) be made available for reuse after/during the project?  </w:t>
      </w:r>
      <w:r>
        <w:br/>
      </w:r>
      <w:r>
        <w:rPr>
          <w:b/>
        </w:rPr>
        <w:t>Please explain per dataset or data type which data will be made available.</w:t>
      </w:r>
    </w:p>
    <w:p w14:paraId="7507ED13" w14:textId="77777777" w:rsidR="0012767E" w:rsidRDefault="0012767E"/>
    <w:p w14:paraId="4C1EF567" w14:textId="77777777" w:rsidR="0012767E" w:rsidRDefault="00000000">
      <w:pPr>
        <w:pStyle w:val="ListParagraph"/>
        <w:numPr>
          <w:ilvl w:val="0"/>
          <w:numId w:val="13"/>
        </w:numPr>
      </w:pPr>
      <w:r>
        <w:t>Yes, as open data</w:t>
      </w:r>
    </w:p>
    <w:p w14:paraId="5AB941DD" w14:textId="77777777" w:rsidR="0012767E" w:rsidRDefault="00000000">
      <w:r>
        <w:t>The restrictions that might apply to data I want to share is the copyright on data I reuse. I will have to fill out permission forms to ask the permission of documents of the NDL and the WHO Archives. In that case I could consider only sharing the data I create about these sources, or sharing the sources in a repository but with restricted access to the files.</w:t>
      </w:r>
    </w:p>
    <w:p w14:paraId="1020A623" w14:textId="77777777" w:rsidR="0012767E" w:rsidRDefault="0012767E"/>
    <w:p w14:paraId="4F9240F0" w14:textId="77777777" w:rsidR="0012767E" w:rsidRDefault="0012767E"/>
    <w:p w14:paraId="38D2282E" w14:textId="77777777" w:rsidR="0012767E" w:rsidRDefault="00000000">
      <w:r>
        <w:rPr>
          <w:b/>
        </w:rPr>
        <w:t>If access is restricted, please specify who will be able to access the data and under what conditions. </w:t>
      </w:r>
    </w:p>
    <w:p w14:paraId="715C4340" w14:textId="77777777" w:rsidR="0012767E" w:rsidRDefault="0012767E"/>
    <w:p w14:paraId="7B8CE695" w14:textId="77777777" w:rsidR="0012767E" w:rsidRDefault="00000000">
      <w:r>
        <w:t>Except for data that I might not be able to share due to copyright, there will be no restricted data.</w:t>
      </w:r>
    </w:p>
    <w:p w14:paraId="6776D78A" w14:textId="77777777" w:rsidR="0012767E" w:rsidRDefault="0012767E"/>
    <w:p w14:paraId="5537BB3F" w14:textId="77777777" w:rsidR="0012767E" w:rsidRDefault="0012767E"/>
    <w:p w14:paraId="5617523A" w14:textId="77777777" w:rsidR="0012767E" w:rsidRDefault="00000000">
      <w:r>
        <w:rPr>
          <w:b/>
        </w:rPr>
        <w:t xml:space="preserve">Are there any factors that restrict or prevent the sharing of (some of) the data (e.g. as defined in an agreement with a 3rd party, legal restrictions)? </w:t>
      </w:r>
      <w:r>
        <w:br/>
      </w:r>
      <w:r>
        <w:br/>
      </w:r>
      <w:r>
        <w:rPr>
          <w:b/>
        </w:rPr>
        <w:t>Please explain per dataset or data type where appropriate.</w:t>
      </w:r>
    </w:p>
    <w:p w14:paraId="57BA5BF4" w14:textId="77777777" w:rsidR="0012767E" w:rsidRDefault="0012767E"/>
    <w:p w14:paraId="23667429" w14:textId="77777777" w:rsidR="0012767E" w:rsidRDefault="00000000">
      <w:pPr>
        <w:pStyle w:val="ListParagraph"/>
        <w:numPr>
          <w:ilvl w:val="0"/>
          <w:numId w:val="14"/>
        </w:numPr>
      </w:pPr>
      <w:r>
        <w:t>Yes, intellectual property rights</w:t>
      </w:r>
    </w:p>
    <w:p w14:paraId="2C831E8A" w14:textId="77777777" w:rsidR="0012767E" w:rsidRDefault="00000000">
      <w:r>
        <w:t>The restrictions that might apply to data I want to share is the copyright on data I reuse. I will have to fill out permission forms to ask the permission of documents of the NDL and the WHO Archives. In that case I could consider only sharing the data I create about these sources, or sharing the sources in a repository but with restricted access to the files.</w:t>
      </w:r>
    </w:p>
    <w:p w14:paraId="3D375F36" w14:textId="77777777" w:rsidR="0012767E" w:rsidRDefault="0012767E"/>
    <w:p w14:paraId="104C749C" w14:textId="77777777" w:rsidR="0012767E" w:rsidRDefault="0012767E"/>
    <w:p w14:paraId="60223DEA" w14:textId="77777777" w:rsidR="0012767E" w:rsidRDefault="00000000">
      <w:r>
        <w:rPr>
          <w:b/>
        </w:rPr>
        <w:t>Where will the data be made available?  </w:t>
      </w:r>
      <w:r>
        <w:br/>
      </w:r>
      <w:r>
        <w:br/>
      </w:r>
      <w:r>
        <w:rPr>
          <w:b/>
        </w:rPr>
        <w:t>If already known, please provide a repository per dataset or data type.</w:t>
      </w:r>
    </w:p>
    <w:p w14:paraId="1CAE3185" w14:textId="77777777" w:rsidR="0012767E" w:rsidRDefault="0012767E"/>
    <w:p w14:paraId="61AE8A4A" w14:textId="77777777" w:rsidR="0012767E" w:rsidRDefault="00000000">
      <w:pPr>
        <w:pStyle w:val="ListParagraph"/>
        <w:numPr>
          <w:ilvl w:val="0"/>
          <w:numId w:val="15"/>
        </w:numPr>
      </w:pPr>
      <w:r>
        <w:t>KU Leuven RDR (Research Data Repository)</w:t>
      </w:r>
    </w:p>
    <w:p w14:paraId="7FFC23F4" w14:textId="77777777" w:rsidR="0012767E" w:rsidRDefault="0012767E"/>
    <w:p w14:paraId="06FC3723" w14:textId="77777777" w:rsidR="0012767E" w:rsidRDefault="0012767E"/>
    <w:p w14:paraId="14DBF7FC" w14:textId="77777777" w:rsidR="0012767E" w:rsidRDefault="00000000">
      <w:r>
        <w:rPr>
          <w:b/>
        </w:rPr>
        <w:t>When will the data be made available? </w:t>
      </w:r>
    </w:p>
    <w:p w14:paraId="55C52FD9" w14:textId="77777777" w:rsidR="0012767E" w:rsidRDefault="0012767E"/>
    <w:p w14:paraId="08C9859B" w14:textId="77777777" w:rsidR="0012767E" w:rsidRDefault="00000000">
      <w:pPr>
        <w:pStyle w:val="ListParagraph"/>
        <w:numPr>
          <w:ilvl w:val="0"/>
          <w:numId w:val="16"/>
        </w:numPr>
      </w:pPr>
      <w:r>
        <w:t>Specific date (specify below)</w:t>
      </w:r>
    </w:p>
    <w:p w14:paraId="361742C2" w14:textId="77777777" w:rsidR="0012767E" w:rsidRDefault="00000000">
      <w:r>
        <w:t>At the end of the PhD, which will be December 2026.</w:t>
      </w:r>
    </w:p>
    <w:p w14:paraId="3568CFD7" w14:textId="77777777" w:rsidR="0012767E" w:rsidRDefault="0012767E"/>
    <w:p w14:paraId="10FA29E6" w14:textId="77777777" w:rsidR="0012767E" w:rsidRDefault="0012767E"/>
    <w:p w14:paraId="68261845" w14:textId="77777777" w:rsidR="0012767E" w:rsidRDefault="00000000">
      <w:r>
        <w:rPr>
          <w:b/>
        </w:rPr>
        <w:lastRenderedPageBreak/>
        <w:t xml:space="preserve">Which data usage licenses are you going to provide? </w:t>
      </w:r>
      <w:r>
        <w:br/>
      </w:r>
      <w:r>
        <w:br/>
      </w:r>
      <w:r>
        <w:rPr>
          <w:b/>
        </w:rPr>
        <w:t>If none, please explain why. </w:t>
      </w:r>
    </w:p>
    <w:p w14:paraId="187E065B" w14:textId="77777777" w:rsidR="0012767E" w:rsidRDefault="0012767E"/>
    <w:p w14:paraId="35C68B21" w14:textId="77777777" w:rsidR="0012767E" w:rsidRDefault="00000000">
      <w:pPr>
        <w:pStyle w:val="ListParagraph"/>
        <w:numPr>
          <w:ilvl w:val="0"/>
          <w:numId w:val="17"/>
        </w:numPr>
      </w:pPr>
      <w:r>
        <w:t>CC-BY 4.0 (data)</w:t>
      </w:r>
    </w:p>
    <w:p w14:paraId="1CD44210" w14:textId="77777777" w:rsidR="0012767E" w:rsidRDefault="00000000">
      <w:r>
        <w:t>I will make sure to check the creative commons licenses I want to use and I will ask advice of the research staff and IT support in case of doubt.</w:t>
      </w:r>
    </w:p>
    <w:p w14:paraId="15F727D2" w14:textId="77777777" w:rsidR="0012767E" w:rsidRDefault="0012767E"/>
    <w:p w14:paraId="45BF6C1F" w14:textId="77777777" w:rsidR="0012767E" w:rsidRDefault="0012767E"/>
    <w:p w14:paraId="5BA3AA04" w14:textId="77777777" w:rsidR="0012767E" w:rsidRDefault="00000000">
      <w:r>
        <w:rPr>
          <w:b/>
        </w:rPr>
        <w:t>Do you intend to add a persistent identifier (PID) to your dataset(s), e.g. a DOI or accession number? If already available, please provide it here. </w:t>
      </w:r>
    </w:p>
    <w:p w14:paraId="30BE439B" w14:textId="77777777" w:rsidR="0012767E" w:rsidRDefault="0012767E"/>
    <w:p w14:paraId="0E345738" w14:textId="77777777" w:rsidR="0012767E" w:rsidRDefault="00000000">
      <w:pPr>
        <w:pStyle w:val="ListParagraph"/>
        <w:numPr>
          <w:ilvl w:val="0"/>
          <w:numId w:val="18"/>
        </w:numPr>
      </w:pPr>
      <w:r>
        <w:t>No</w:t>
      </w:r>
    </w:p>
    <w:p w14:paraId="0902C4E2" w14:textId="77777777" w:rsidR="0012767E" w:rsidRDefault="0012767E"/>
    <w:p w14:paraId="4A47B4CB" w14:textId="77777777" w:rsidR="0012767E" w:rsidRDefault="0012767E"/>
    <w:p w14:paraId="3BEFAD68" w14:textId="77777777" w:rsidR="0012767E" w:rsidRDefault="00000000">
      <w:r>
        <w:rPr>
          <w:b/>
        </w:rPr>
        <w:t>What are the expected costs for data sharing? How will these costs be covered?  </w:t>
      </w:r>
    </w:p>
    <w:p w14:paraId="74DC4A91" w14:textId="77777777" w:rsidR="0012767E" w:rsidRDefault="0012767E"/>
    <w:p w14:paraId="42258A12" w14:textId="77777777" w:rsidR="0012767E" w:rsidRDefault="00000000">
      <w:r>
        <w:t>At the moment there are no expected costs to the sharing of data.</w:t>
      </w:r>
    </w:p>
    <w:p w14:paraId="352EB5DF" w14:textId="77777777" w:rsidR="0012767E" w:rsidRDefault="0012767E"/>
    <w:p w14:paraId="5C0403FA" w14:textId="77777777" w:rsidR="0012767E" w:rsidRDefault="0012767E"/>
    <w:p w14:paraId="2119711A" w14:textId="77777777" w:rsidR="0012767E" w:rsidRDefault="0012767E"/>
    <w:p w14:paraId="6814BFC5" w14:textId="77777777" w:rsidR="0012767E" w:rsidRDefault="00000000">
      <w:pPr>
        <w:pStyle w:val="Heading3"/>
      </w:pPr>
      <w:r>
        <w:t xml:space="preserve">Responsibilities </w:t>
      </w:r>
    </w:p>
    <w:p w14:paraId="7F0DD3C9" w14:textId="77777777" w:rsidR="0012767E" w:rsidRDefault="0012767E"/>
    <w:p w14:paraId="5082C373" w14:textId="77777777" w:rsidR="0012767E" w:rsidRDefault="00000000">
      <w:r>
        <w:rPr>
          <w:b/>
        </w:rPr>
        <w:t>Who will manage data documentation and metadata during the research project? </w:t>
      </w:r>
    </w:p>
    <w:p w14:paraId="4390EF50" w14:textId="77777777" w:rsidR="0012767E" w:rsidRDefault="0012767E"/>
    <w:p w14:paraId="2A39B66B" w14:textId="06852896" w:rsidR="0012767E" w:rsidRDefault="00000000">
      <w:r>
        <w:t>In the course of the research, the principal investigator Jorinde Wels (</w:t>
      </w:r>
      <w:hyperlink r:id="rId15" w:history="1">
        <w:r w:rsidR="00673944" w:rsidRPr="003128B2">
          <w:rPr>
            <w:rStyle w:val="Hyperlink"/>
          </w:rPr>
          <w:t>Jorinde.wels@kuleuven.be</w:t>
        </w:r>
      </w:hyperlink>
      <w:r>
        <w:t xml:space="preserve">) is responsible for implementing research data management. The supervisor, Prof. Dr. Jan Schmidt ( </w:t>
      </w:r>
      <w:hyperlink r:id="rId16" w:history="1">
        <w:r w:rsidR="00673944" w:rsidRPr="003128B2">
          <w:rPr>
            <w:rStyle w:val="Hyperlink"/>
          </w:rPr>
          <w:t>jan.schmidt@kuleuven.be</w:t>
        </w:r>
      </w:hyperlink>
      <w:r>
        <w:t>)</w:t>
      </w:r>
      <w:r w:rsidR="00673944">
        <w:t xml:space="preserve"> </w:t>
      </w:r>
      <w:r>
        <w:t>, is responsible for ensuring that the principle investigator implements research data management.</w:t>
      </w:r>
    </w:p>
    <w:p w14:paraId="0317DEFF" w14:textId="77777777" w:rsidR="0012767E" w:rsidRDefault="0012767E"/>
    <w:p w14:paraId="45D291FC" w14:textId="77777777" w:rsidR="0012767E" w:rsidRDefault="0012767E"/>
    <w:p w14:paraId="3A3756FA" w14:textId="77777777" w:rsidR="0012767E" w:rsidRDefault="00000000">
      <w:r>
        <w:rPr>
          <w:b/>
        </w:rPr>
        <w:t>Who will manage data storage and backup during the research project? </w:t>
      </w:r>
    </w:p>
    <w:p w14:paraId="78108AE9" w14:textId="77777777" w:rsidR="0012767E" w:rsidRDefault="0012767E"/>
    <w:p w14:paraId="2DAE0189" w14:textId="738255D6" w:rsidR="0012767E" w:rsidRDefault="00000000">
      <w:r>
        <w:t>The principal investigator Jorinde Wels (</w:t>
      </w:r>
      <w:hyperlink r:id="rId17" w:history="1">
        <w:r w:rsidR="00673944" w:rsidRPr="003128B2">
          <w:rPr>
            <w:rStyle w:val="Hyperlink"/>
          </w:rPr>
          <w:t>Jorinde.wels@kuleuven.be</w:t>
        </w:r>
      </w:hyperlink>
      <w:r>
        <w:t>)</w:t>
      </w:r>
      <w:r w:rsidR="00673944">
        <w:t xml:space="preserve"> </w:t>
      </w:r>
      <w:r>
        <w:t xml:space="preserve">will manage the data storage and backup during tje research project. </w:t>
      </w:r>
    </w:p>
    <w:p w14:paraId="077DA609" w14:textId="77777777" w:rsidR="0012767E" w:rsidRDefault="0012767E"/>
    <w:p w14:paraId="7A5762C2" w14:textId="77777777" w:rsidR="0012767E" w:rsidRDefault="0012767E"/>
    <w:p w14:paraId="0574B539" w14:textId="77777777" w:rsidR="0012767E" w:rsidRDefault="00000000">
      <w:r>
        <w:rPr>
          <w:b/>
        </w:rPr>
        <w:t>Who will manage data preservation and sharing? </w:t>
      </w:r>
    </w:p>
    <w:p w14:paraId="69591236" w14:textId="77777777" w:rsidR="0012767E" w:rsidRDefault="0012767E"/>
    <w:p w14:paraId="191C9EE6" w14:textId="6AB8D184" w:rsidR="0012767E" w:rsidRDefault="00000000">
      <w:r>
        <w:t>The principal investigator Jorinde Wels (</w:t>
      </w:r>
      <w:hyperlink r:id="rId18" w:history="1">
        <w:r w:rsidR="00673944" w:rsidRPr="003128B2">
          <w:rPr>
            <w:rStyle w:val="Hyperlink"/>
          </w:rPr>
          <w:t>Jorinde.wels@kuleuven.be</w:t>
        </w:r>
      </w:hyperlink>
      <w:r>
        <w:t>)</w:t>
      </w:r>
      <w:r w:rsidR="00673944">
        <w:t xml:space="preserve"> </w:t>
      </w:r>
      <w:r>
        <w:t>will manage the data storage and backup during tje research project.</w:t>
      </w:r>
    </w:p>
    <w:p w14:paraId="7A08AC00" w14:textId="77777777" w:rsidR="0012767E" w:rsidRDefault="0012767E"/>
    <w:p w14:paraId="39BB8306" w14:textId="77777777" w:rsidR="0012767E" w:rsidRDefault="0012767E"/>
    <w:p w14:paraId="699E3CF1" w14:textId="77777777" w:rsidR="0012767E" w:rsidRDefault="00000000">
      <w:r>
        <w:rPr>
          <w:b/>
        </w:rPr>
        <w:t>Who will update and implement this DMP? </w:t>
      </w:r>
    </w:p>
    <w:p w14:paraId="7694D97E" w14:textId="77777777" w:rsidR="0012767E" w:rsidRDefault="0012767E"/>
    <w:p w14:paraId="47689ED9" w14:textId="5014C7F7" w:rsidR="0012767E" w:rsidRDefault="00000000">
      <w:r>
        <w:t>The principal investigator Jorinde Wels (</w:t>
      </w:r>
      <w:hyperlink r:id="rId19" w:history="1">
        <w:r w:rsidR="00673944" w:rsidRPr="003128B2">
          <w:rPr>
            <w:rStyle w:val="Hyperlink"/>
          </w:rPr>
          <w:t>Jorinde.wels@kuleuven.be</w:t>
        </w:r>
      </w:hyperlink>
      <w:r>
        <w:t>)</w:t>
      </w:r>
      <w:r w:rsidR="00673944">
        <w:t xml:space="preserve"> </w:t>
      </w:r>
      <w:r>
        <w:t>will manage the data storage and backup during tje research project.</w:t>
      </w:r>
    </w:p>
    <w:p w14:paraId="13A2D037" w14:textId="77777777" w:rsidR="0012767E" w:rsidRDefault="0012767E"/>
    <w:p w14:paraId="681A783D" w14:textId="77777777" w:rsidR="0012767E" w:rsidRDefault="0012767E"/>
    <w:sectPr w:rsidR="001276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9A08C10"/>
    <w:multiLevelType w:val="hybridMultilevel"/>
    <w:tmpl w:val="F30C9C14"/>
    <w:lvl w:ilvl="0" w:tplc="1EDAE092">
      <w:start w:val="1"/>
      <w:numFmt w:val="bullet"/>
      <w:lvlText w:val="●"/>
      <w:lvlJc w:val="left"/>
      <w:pPr>
        <w:ind w:left="720" w:hanging="360"/>
      </w:pPr>
    </w:lvl>
    <w:lvl w:ilvl="1" w:tplc="E73A2836">
      <w:start w:val="1"/>
      <w:numFmt w:val="bullet"/>
      <w:lvlText w:val="●"/>
      <w:lvlJc w:val="left"/>
      <w:pPr>
        <w:ind w:left="1440" w:hanging="360"/>
      </w:pPr>
    </w:lvl>
    <w:lvl w:ilvl="2" w:tplc="01AA324E">
      <w:start w:val="1"/>
      <w:numFmt w:val="bullet"/>
      <w:lvlText w:val="●"/>
      <w:lvlJc w:val="left"/>
      <w:pPr>
        <w:ind w:left="2160" w:hanging="360"/>
      </w:pPr>
    </w:lvl>
    <w:lvl w:ilvl="3" w:tplc="4D9009C8">
      <w:start w:val="1"/>
      <w:numFmt w:val="bullet"/>
      <w:lvlText w:val="●"/>
      <w:lvlJc w:val="left"/>
      <w:pPr>
        <w:ind w:left="2880" w:hanging="360"/>
      </w:pPr>
    </w:lvl>
    <w:lvl w:ilvl="4" w:tplc="917A925E">
      <w:start w:val="1"/>
      <w:numFmt w:val="bullet"/>
      <w:lvlText w:val="●"/>
      <w:lvlJc w:val="left"/>
      <w:pPr>
        <w:ind w:left="3600" w:hanging="360"/>
      </w:pPr>
    </w:lvl>
    <w:lvl w:ilvl="5" w:tplc="9D149F88">
      <w:start w:val="1"/>
      <w:numFmt w:val="bullet"/>
      <w:lvlText w:val="●"/>
      <w:lvlJc w:val="left"/>
      <w:pPr>
        <w:ind w:left="4320" w:hanging="360"/>
      </w:pPr>
    </w:lvl>
    <w:lvl w:ilvl="6" w:tplc="8E8E85DA">
      <w:numFmt w:val="decimal"/>
      <w:lvlText w:val=""/>
      <w:lvlJc w:val="left"/>
    </w:lvl>
    <w:lvl w:ilvl="7" w:tplc="9900315A">
      <w:numFmt w:val="decimal"/>
      <w:lvlText w:val=""/>
      <w:lvlJc w:val="left"/>
    </w:lvl>
    <w:lvl w:ilvl="8" w:tplc="CCC2A252">
      <w:numFmt w:val="decimal"/>
      <w:lvlText w:val=""/>
      <w:lvlJc w:val="left"/>
    </w:lvl>
  </w:abstractNum>
  <w:abstractNum w:abstractNumId="1" w15:restartNumberingAfterBreak="0">
    <w:nsid w:val="99A08C11"/>
    <w:multiLevelType w:val="hybridMultilevel"/>
    <w:tmpl w:val="1932EBC0"/>
    <w:lvl w:ilvl="0" w:tplc="CAC807CA">
      <w:start w:val="1"/>
      <w:numFmt w:val="bullet"/>
      <w:lvlText w:val="●"/>
      <w:lvlJc w:val="left"/>
      <w:pPr>
        <w:ind w:left="720" w:hanging="360"/>
      </w:pPr>
    </w:lvl>
    <w:lvl w:ilvl="1" w:tplc="17D0DFD2">
      <w:start w:val="1"/>
      <w:numFmt w:val="bullet"/>
      <w:lvlText w:val="●"/>
      <w:lvlJc w:val="left"/>
      <w:pPr>
        <w:ind w:left="1440" w:hanging="360"/>
      </w:pPr>
    </w:lvl>
    <w:lvl w:ilvl="2" w:tplc="32FC6DF4">
      <w:start w:val="1"/>
      <w:numFmt w:val="bullet"/>
      <w:lvlText w:val="●"/>
      <w:lvlJc w:val="left"/>
      <w:pPr>
        <w:ind w:left="2160" w:hanging="360"/>
      </w:pPr>
    </w:lvl>
    <w:lvl w:ilvl="3" w:tplc="ACEA0ADE">
      <w:start w:val="1"/>
      <w:numFmt w:val="bullet"/>
      <w:lvlText w:val="●"/>
      <w:lvlJc w:val="left"/>
      <w:pPr>
        <w:ind w:left="2880" w:hanging="360"/>
      </w:pPr>
    </w:lvl>
    <w:lvl w:ilvl="4" w:tplc="2F4E2D7C">
      <w:start w:val="1"/>
      <w:numFmt w:val="bullet"/>
      <w:lvlText w:val="●"/>
      <w:lvlJc w:val="left"/>
      <w:pPr>
        <w:ind w:left="3600" w:hanging="360"/>
      </w:pPr>
    </w:lvl>
    <w:lvl w:ilvl="5" w:tplc="50809D96">
      <w:start w:val="1"/>
      <w:numFmt w:val="bullet"/>
      <w:lvlText w:val="●"/>
      <w:lvlJc w:val="left"/>
      <w:pPr>
        <w:ind w:left="4320" w:hanging="360"/>
      </w:pPr>
    </w:lvl>
    <w:lvl w:ilvl="6" w:tplc="206C5060">
      <w:numFmt w:val="decimal"/>
      <w:lvlText w:val=""/>
      <w:lvlJc w:val="left"/>
    </w:lvl>
    <w:lvl w:ilvl="7" w:tplc="08D4F7F2">
      <w:numFmt w:val="decimal"/>
      <w:lvlText w:val=""/>
      <w:lvlJc w:val="left"/>
    </w:lvl>
    <w:lvl w:ilvl="8" w:tplc="AA981C7A">
      <w:numFmt w:val="decimal"/>
      <w:lvlText w:val=""/>
      <w:lvlJc w:val="left"/>
    </w:lvl>
  </w:abstractNum>
  <w:abstractNum w:abstractNumId="2" w15:restartNumberingAfterBreak="0">
    <w:nsid w:val="99A08C12"/>
    <w:multiLevelType w:val="hybridMultilevel"/>
    <w:tmpl w:val="2C8419EE"/>
    <w:lvl w:ilvl="0" w:tplc="1DC22008">
      <w:start w:val="1"/>
      <w:numFmt w:val="bullet"/>
      <w:lvlText w:val="●"/>
      <w:lvlJc w:val="left"/>
      <w:pPr>
        <w:ind w:left="720" w:hanging="360"/>
      </w:pPr>
    </w:lvl>
    <w:lvl w:ilvl="1" w:tplc="5D8E64AE">
      <w:start w:val="1"/>
      <w:numFmt w:val="bullet"/>
      <w:lvlText w:val="●"/>
      <w:lvlJc w:val="left"/>
      <w:pPr>
        <w:ind w:left="1440" w:hanging="360"/>
      </w:pPr>
    </w:lvl>
    <w:lvl w:ilvl="2" w:tplc="C11E4BB2">
      <w:start w:val="1"/>
      <w:numFmt w:val="bullet"/>
      <w:lvlText w:val="●"/>
      <w:lvlJc w:val="left"/>
      <w:pPr>
        <w:ind w:left="2160" w:hanging="360"/>
      </w:pPr>
    </w:lvl>
    <w:lvl w:ilvl="3" w:tplc="52C276D0">
      <w:start w:val="1"/>
      <w:numFmt w:val="bullet"/>
      <w:lvlText w:val="●"/>
      <w:lvlJc w:val="left"/>
      <w:pPr>
        <w:ind w:left="2880" w:hanging="360"/>
      </w:pPr>
    </w:lvl>
    <w:lvl w:ilvl="4" w:tplc="AA669300">
      <w:start w:val="1"/>
      <w:numFmt w:val="bullet"/>
      <w:lvlText w:val="●"/>
      <w:lvlJc w:val="left"/>
      <w:pPr>
        <w:ind w:left="3600" w:hanging="360"/>
      </w:pPr>
    </w:lvl>
    <w:lvl w:ilvl="5" w:tplc="D49E314E">
      <w:start w:val="1"/>
      <w:numFmt w:val="bullet"/>
      <w:lvlText w:val="●"/>
      <w:lvlJc w:val="left"/>
      <w:pPr>
        <w:ind w:left="4320" w:hanging="360"/>
      </w:pPr>
    </w:lvl>
    <w:lvl w:ilvl="6" w:tplc="C8E6CAD0">
      <w:numFmt w:val="decimal"/>
      <w:lvlText w:val=""/>
      <w:lvlJc w:val="left"/>
    </w:lvl>
    <w:lvl w:ilvl="7" w:tplc="43A43A3E">
      <w:numFmt w:val="decimal"/>
      <w:lvlText w:val=""/>
      <w:lvlJc w:val="left"/>
    </w:lvl>
    <w:lvl w:ilvl="8" w:tplc="A674397C">
      <w:numFmt w:val="decimal"/>
      <w:lvlText w:val=""/>
      <w:lvlJc w:val="left"/>
    </w:lvl>
  </w:abstractNum>
  <w:abstractNum w:abstractNumId="3" w15:restartNumberingAfterBreak="0">
    <w:nsid w:val="99A08C13"/>
    <w:multiLevelType w:val="hybridMultilevel"/>
    <w:tmpl w:val="F2763006"/>
    <w:lvl w:ilvl="0" w:tplc="B12ED0CC">
      <w:start w:val="1"/>
      <w:numFmt w:val="bullet"/>
      <w:lvlText w:val="●"/>
      <w:lvlJc w:val="left"/>
      <w:pPr>
        <w:ind w:left="720" w:hanging="360"/>
      </w:pPr>
    </w:lvl>
    <w:lvl w:ilvl="1" w:tplc="9B5A65B6">
      <w:start w:val="1"/>
      <w:numFmt w:val="bullet"/>
      <w:lvlText w:val="●"/>
      <w:lvlJc w:val="left"/>
      <w:pPr>
        <w:ind w:left="1440" w:hanging="360"/>
      </w:pPr>
    </w:lvl>
    <w:lvl w:ilvl="2" w:tplc="4CC8194A">
      <w:start w:val="1"/>
      <w:numFmt w:val="bullet"/>
      <w:lvlText w:val="●"/>
      <w:lvlJc w:val="left"/>
      <w:pPr>
        <w:ind w:left="2160" w:hanging="360"/>
      </w:pPr>
    </w:lvl>
    <w:lvl w:ilvl="3" w:tplc="A148D254">
      <w:start w:val="1"/>
      <w:numFmt w:val="bullet"/>
      <w:lvlText w:val="●"/>
      <w:lvlJc w:val="left"/>
      <w:pPr>
        <w:ind w:left="2880" w:hanging="360"/>
      </w:pPr>
    </w:lvl>
    <w:lvl w:ilvl="4" w:tplc="84B47B96">
      <w:start w:val="1"/>
      <w:numFmt w:val="bullet"/>
      <w:lvlText w:val="●"/>
      <w:lvlJc w:val="left"/>
      <w:pPr>
        <w:ind w:left="3600" w:hanging="360"/>
      </w:pPr>
    </w:lvl>
    <w:lvl w:ilvl="5" w:tplc="B65C8DBC">
      <w:start w:val="1"/>
      <w:numFmt w:val="bullet"/>
      <w:lvlText w:val="●"/>
      <w:lvlJc w:val="left"/>
      <w:pPr>
        <w:ind w:left="4320" w:hanging="360"/>
      </w:pPr>
    </w:lvl>
    <w:lvl w:ilvl="6" w:tplc="097406C6">
      <w:numFmt w:val="decimal"/>
      <w:lvlText w:val=""/>
      <w:lvlJc w:val="left"/>
    </w:lvl>
    <w:lvl w:ilvl="7" w:tplc="3CB8D57E">
      <w:numFmt w:val="decimal"/>
      <w:lvlText w:val=""/>
      <w:lvlJc w:val="left"/>
    </w:lvl>
    <w:lvl w:ilvl="8" w:tplc="D646F4F8">
      <w:numFmt w:val="decimal"/>
      <w:lvlText w:val=""/>
      <w:lvlJc w:val="left"/>
    </w:lvl>
  </w:abstractNum>
  <w:abstractNum w:abstractNumId="4" w15:restartNumberingAfterBreak="0">
    <w:nsid w:val="99A08C14"/>
    <w:multiLevelType w:val="hybridMultilevel"/>
    <w:tmpl w:val="F1ACF7FE"/>
    <w:lvl w:ilvl="0" w:tplc="918E6C32">
      <w:start w:val="1"/>
      <w:numFmt w:val="bullet"/>
      <w:lvlText w:val="●"/>
      <w:lvlJc w:val="left"/>
      <w:pPr>
        <w:ind w:left="720" w:hanging="360"/>
      </w:pPr>
    </w:lvl>
    <w:lvl w:ilvl="1" w:tplc="21D2C0AA">
      <w:start w:val="1"/>
      <w:numFmt w:val="bullet"/>
      <w:lvlText w:val="●"/>
      <w:lvlJc w:val="left"/>
      <w:pPr>
        <w:ind w:left="1440" w:hanging="360"/>
      </w:pPr>
    </w:lvl>
    <w:lvl w:ilvl="2" w:tplc="BE2E6AE6">
      <w:start w:val="1"/>
      <w:numFmt w:val="bullet"/>
      <w:lvlText w:val="●"/>
      <w:lvlJc w:val="left"/>
      <w:pPr>
        <w:ind w:left="2160" w:hanging="360"/>
      </w:pPr>
    </w:lvl>
    <w:lvl w:ilvl="3" w:tplc="5392865A">
      <w:start w:val="1"/>
      <w:numFmt w:val="bullet"/>
      <w:lvlText w:val="●"/>
      <w:lvlJc w:val="left"/>
      <w:pPr>
        <w:ind w:left="2880" w:hanging="360"/>
      </w:pPr>
    </w:lvl>
    <w:lvl w:ilvl="4" w:tplc="AAAAC46E">
      <w:start w:val="1"/>
      <w:numFmt w:val="bullet"/>
      <w:lvlText w:val="●"/>
      <w:lvlJc w:val="left"/>
      <w:pPr>
        <w:ind w:left="3600" w:hanging="360"/>
      </w:pPr>
    </w:lvl>
    <w:lvl w:ilvl="5" w:tplc="6064643E">
      <w:start w:val="1"/>
      <w:numFmt w:val="bullet"/>
      <w:lvlText w:val="●"/>
      <w:lvlJc w:val="left"/>
      <w:pPr>
        <w:ind w:left="4320" w:hanging="360"/>
      </w:pPr>
    </w:lvl>
    <w:lvl w:ilvl="6" w:tplc="2252EC74">
      <w:numFmt w:val="decimal"/>
      <w:lvlText w:val=""/>
      <w:lvlJc w:val="left"/>
    </w:lvl>
    <w:lvl w:ilvl="7" w:tplc="DE143EE2">
      <w:numFmt w:val="decimal"/>
      <w:lvlText w:val=""/>
      <w:lvlJc w:val="left"/>
    </w:lvl>
    <w:lvl w:ilvl="8" w:tplc="E7F8C8A6">
      <w:numFmt w:val="decimal"/>
      <w:lvlText w:val=""/>
      <w:lvlJc w:val="left"/>
    </w:lvl>
  </w:abstractNum>
  <w:abstractNum w:abstractNumId="5" w15:restartNumberingAfterBreak="0">
    <w:nsid w:val="99A08C15"/>
    <w:multiLevelType w:val="hybridMultilevel"/>
    <w:tmpl w:val="428A1094"/>
    <w:lvl w:ilvl="0" w:tplc="50F2B1E4">
      <w:start w:val="1"/>
      <w:numFmt w:val="bullet"/>
      <w:lvlText w:val="●"/>
      <w:lvlJc w:val="left"/>
      <w:pPr>
        <w:ind w:left="720" w:hanging="360"/>
      </w:pPr>
    </w:lvl>
    <w:lvl w:ilvl="1" w:tplc="25B2A55A">
      <w:start w:val="1"/>
      <w:numFmt w:val="bullet"/>
      <w:lvlText w:val="●"/>
      <w:lvlJc w:val="left"/>
      <w:pPr>
        <w:ind w:left="1440" w:hanging="360"/>
      </w:pPr>
    </w:lvl>
    <w:lvl w:ilvl="2" w:tplc="F1FC05FC">
      <w:start w:val="1"/>
      <w:numFmt w:val="bullet"/>
      <w:lvlText w:val="●"/>
      <w:lvlJc w:val="left"/>
      <w:pPr>
        <w:ind w:left="2160" w:hanging="360"/>
      </w:pPr>
    </w:lvl>
    <w:lvl w:ilvl="3" w:tplc="F0049152">
      <w:start w:val="1"/>
      <w:numFmt w:val="bullet"/>
      <w:lvlText w:val="●"/>
      <w:lvlJc w:val="left"/>
      <w:pPr>
        <w:ind w:left="2880" w:hanging="360"/>
      </w:pPr>
    </w:lvl>
    <w:lvl w:ilvl="4" w:tplc="71CAE146">
      <w:start w:val="1"/>
      <w:numFmt w:val="bullet"/>
      <w:lvlText w:val="●"/>
      <w:lvlJc w:val="left"/>
      <w:pPr>
        <w:ind w:left="3600" w:hanging="360"/>
      </w:pPr>
    </w:lvl>
    <w:lvl w:ilvl="5" w:tplc="D53CF786">
      <w:start w:val="1"/>
      <w:numFmt w:val="bullet"/>
      <w:lvlText w:val="●"/>
      <w:lvlJc w:val="left"/>
      <w:pPr>
        <w:ind w:left="4320" w:hanging="360"/>
      </w:pPr>
    </w:lvl>
    <w:lvl w:ilvl="6" w:tplc="6AA6DBD4">
      <w:numFmt w:val="decimal"/>
      <w:lvlText w:val=""/>
      <w:lvlJc w:val="left"/>
    </w:lvl>
    <w:lvl w:ilvl="7" w:tplc="CEDC887E">
      <w:numFmt w:val="decimal"/>
      <w:lvlText w:val=""/>
      <w:lvlJc w:val="left"/>
    </w:lvl>
    <w:lvl w:ilvl="8" w:tplc="DDE644FE">
      <w:numFmt w:val="decimal"/>
      <w:lvlText w:val=""/>
      <w:lvlJc w:val="left"/>
    </w:lvl>
  </w:abstractNum>
  <w:abstractNum w:abstractNumId="6" w15:restartNumberingAfterBreak="0">
    <w:nsid w:val="99A08C16"/>
    <w:multiLevelType w:val="hybridMultilevel"/>
    <w:tmpl w:val="34C6DCC0"/>
    <w:lvl w:ilvl="0" w:tplc="45A06284">
      <w:start w:val="1"/>
      <w:numFmt w:val="bullet"/>
      <w:lvlText w:val="●"/>
      <w:lvlJc w:val="left"/>
      <w:pPr>
        <w:ind w:left="720" w:hanging="360"/>
      </w:pPr>
    </w:lvl>
    <w:lvl w:ilvl="1" w:tplc="E4309660">
      <w:start w:val="1"/>
      <w:numFmt w:val="bullet"/>
      <w:lvlText w:val="●"/>
      <w:lvlJc w:val="left"/>
      <w:pPr>
        <w:ind w:left="1440" w:hanging="360"/>
      </w:pPr>
    </w:lvl>
    <w:lvl w:ilvl="2" w:tplc="6CE638E2">
      <w:start w:val="1"/>
      <w:numFmt w:val="bullet"/>
      <w:lvlText w:val="●"/>
      <w:lvlJc w:val="left"/>
      <w:pPr>
        <w:ind w:left="2160" w:hanging="360"/>
      </w:pPr>
    </w:lvl>
    <w:lvl w:ilvl="3" w:tplc="85D4B322">
      <w:start w:val="1"/>
      <w:numFmt w:val="bullet"/>
      <w:lvlText w:val="●"/>
      <w:lvlJc w:val="left"/>
      <w:pPr>
        <w:ind w:left="2880" w:hanging="360"/>
      </w:pPr>
    </w:lvl>
    <w:lvl w:ilvl="4" w:tplc="915A92E6">
      <w:start w:val="1"/>
      <w:numFmt w:val="bullet"/>
      <w:lvlText w:val="●"/>
      <w:lvlJc w:val="left"/>
      <w:pPr>
        <w:ind w:left="3600" w:hanging="360"/>
      </w:pPr>
    </w:lvl>
    <w:lvl w:ilvl="5" w:tplc="F1BC7180">
      <w:start w:val="1"/>
      <w:numFmt w:val="bullet"/>
      <w:lvlText w:val="●"/>
      <w:lvlJc w:val="left"/>
      <w:pPr>
        <w:ind w:left="4320" w:hanging="360"/>
      </w:pPr>
    </w:lvl>
    <w:lvl w:ilvl="6" w:tplc="B5A4D41C">
      <w:numFmt w:val="decimal"/>
      <w:lvlText w:val=""/>
      <w:lvlJc w:val="left"/>
    </w:lvl>
    <w:lvl w:ilvl="7" w:tplc="CD8630BA">
      <w:numFmt w:val="decimal"/>
      <w:lvlText w:val=""/>
      <w:lvlJc w:val="left"/>
    </w:lvl>
    <w:lvl w:ilvl="8" w:tplc="BD146398">
      <w:numFmt w:val="decimal"/>
      <w:lvlText w:val=""/>
      <w:lvlJc w:val="left"/>
    </w:lvl>
  </w:abstractNum>
  <w:abstractNum w:abstractNumId="7" w15:restartNumberingAfterBreak="0">
    <w:nsid w:val="99A08C17"/>
    <w:multiLevelType w:val="hybridMultilevel"/>
    <w:tmpl w:val="FD589D8C"/>
    <w:lvl w:ilvl="0" w:tplc="736C91D0">
      <w:start w:val="1"/>
      <w:numFmt w:val="bullet"/>
      <w:lvlText w:val="●"/>
      <w:lvlJc w:val="left"/>
      <w:pPr>
        <w:ind w:left="720" w:hanging="360"/>
      </w:pPr>
    </w:lvl>
    <w:lvl w:ilvl="1" w:tplc="65B2D332">
      <w:start w:val="1"/>
      <w:numFmt w:val="bullet"/>
      <w:lvlText w:val="●"/>
      <w:lvlJc w:val="left"/>
      <w:pPr>
        <w:ind w:left="1440" w:hanging="360"/>
      </w:pPr>
    </w:lvl>
    <w:lvl w:ilvl="2" w:tplc="9C54ABE0">
      <w:start w:val="1"/>
      <w:numFmt w:val="bullet"/>
      <w:lvlText w:val="●"/>
      <w:lvlJc w:val="left"/>
      <w:pPr>
        <w:ind w:left="2160" w:hanging="360"/>
      </w:pPr>
    </w:lvl>
    <w:lvl w:ilvl="3" w:tplc="4FA25F4A">
      <w:start w:val="1"/>
      <w:numFmt w:val="bullet"/>
      <w:lvlText w:val="●"/>
      <w:lvlJc w:val="left"/>
      <w:pPr>
        <w:ind w:left="2880" w:hanging="360"/>
      </w:pPr>
    </w:lvl>
    <w:lvl w:ilvl="4" w:tplc="EEBE9772">
      <w:start w:val="1"/>
      <w:numFmt w:val="bullet"/>
      <w:lvlText w:val="●"/>
      <w:lvlJc w:val="left"/>
      <w:pPr>
        <w:ind w:left="3600" w:hanging="360"/>
      </w:pPr>
    </w:lvl>
    <w:lvl w:ilvl="5" w:tplc="8A0EBEA6">
      <w:start w:val="1"/>
      <w:numFmt w:val="bullet"/>
      <w:lvlText w:val="●"/>
      <w:lvlJc w:val="left"/>
      <w:pPr>
        <w:ind w:left="4320" w:hanging="360"/>
      </w:pPr>
    </w:lvl>
    <w:lvl w:ilvl="6" w:tplc="665A26E4">
      <w:numFmt w:val="decimal"/>
      <w:lvlText w:val=""/>
      <w:lvlJc w:val="left"/>
    </w:lvl>
    <w:lvl w:ilvl="7" w:tplc="56DCA812">
      <w:numFmt w:val="decimal"/>
      <w:lvlText w:val=""/>
      <w:lvlJc w:val="left"/>
    </w:lvl>
    <w:lvl w:ilvl="8" w:tplc="4CB2B1EE">
      <w:numFmt w:val="decimal"/>
      <w:lvlText w:val=""/>
      <w:lvlJc w:val="left"/>
    </w:lvl>
  </w:abstractNum>
  <w:abstractNum w:abstractNumId="8" w15:restartNumberingAfterBreak="0">
    <w:nsid w:val="99A08C18"/>
    <w:multiLevelType w:val="hybridMultilevel"/>
    <w:tmpl w:val="E82EE71E"/>
    <w:lvl w:ilvl="0" w:tplc="E7E4C02A">
      <w:start w:val="1"/>
      <w:numFmt w:val="bullet"/>
      <w:lvlText w:val="●"/>
      <w:lvlJc w:val="left"/>
      <w:pPr>
        <w:ind w:left="720" w:hanging="360"/>
      </w:pPr>
    </w:lvl>
    <w:lvl w:ilvl="1" w:tplc="98C44356">
      <w:start w:val="1"/>
      <w:numFmt w:val="bullet"/>
      <w:lvlText w:val="●"/>
      <w:lvlJc w:val="left"/>
      <w:pPr>
        <w:ind w:left="1440" w:hanging="360"/>
      </w:pPr>
    </w:lvl>
    <w:lvl w:ilvl="2" w:tplc="8536F952">
      <w:start w:val="1"/>
      <w:numFmt w:val="bullet"/>
      <w:lvlText w:val="●"/>
      <w:lvlJc w:val="left"/>
      <w:pPr>
        <w:ind w:left="2160" w:hanging="360"/>
      </w:pPr>
    </w:lvl>
    <w:lvl w:ilvl="3" w:tplc="89CE2834">
      <w:start w:val="1"/>
      <w:numFmt w:val="bullet"/>
      <w:lvlText w:val="●"/>
      <w:lvlJc w:val="left"/>
      <w:pPr>
        <w:ind w:left="2880" w:hanging="360"/>
      </w:pPr>
    </w:lvl>
    <w:lvl w:ilvl="4" w:tplc="CE789028">
      <w:start w:val="1"/>
      <w:numFmt w:val="bullet"/>
      <w:lvlText w:val="●"/>
      <w:lvlJc w:val="left"/>
      <w:pPr>
        <w:ind w:left="3600" w:hanging="360"/>
      </w:pPr>
    </w:lvl>
    <w:lvl w:ilvl="5" w:tplc="B5DC3F36">
      <w:start w:val="1"/>
      <w:numFmt w:val="bullet"/>
      <w:lvlText w:val="●"/>
      <w:lvlJc w:val="left"/>
      <w:pPr>
        <w:ind w:left="4320" w:hanging="360"/>
      </w:pPr>
    </w:lvl>
    <w:lvl w:ilvl="6" w:tplc="5248EFFC">
      <w:numFmt w:val="decimal"/>
      <w:lvlText w:val=""/>
      <w:lvlJc w:val="left"/>
    </w:lvl>
    <w:lvl w:ilvl="7" w:tplc="53EAA6C4">
      <w:numFmt w:val="decimal"/>
      <w:lvlText w:val=""/>
      <w:lvlJc w:val="left"/>
    </w:lvl>
    <w:lvl w:ilvl="8" w:tplc="363CEB26">
      <w:numFmt w:val="decimal"/>
      <w:lvlText w:val=""/>
      <w:lvlJc w:val="left"/>
    </w:lvl>
  </w:abstractNum>
  <w:abstractNum w:abstractNumId="9" w15:restartNumberingAfterBreak="0">
    <w:nsid w:val="099A08C1"/>
    <w:multiLevelType w:val="hybridMultilevel"/>
    <w:tmpl w:val="1CCAB3B6"/>
    <w:lvl w:ilvl="0" w:tplc="EBB4F47E">
      <w:start w:val="1"/>
      <w:numFmt w:val="bullet"/>
      <w:pStyle w:val="ListParagraph"/>
      <w:lvlText w:val="●"/>
      <w:lvlJc w:val="left"/>
      <w:pPr>
        <w:ind w:left="720" w:hanging="360"/>
      </w:pPr>
    </w:lvl>
    <w:lvl w:ilvl="1" w:tplc="40BCF160">
      <w:start w:val="1"/>
      <w:numFmt w:val="bullet"/>
      <w:lvlText w:val="●"/>
      <w:lvlJc w:val="left"/>
      <w:pPr>
        <w:ind w:left="1440" w:hanging="360"/>
      </w:pPr>
    </w:lvl>
    <w:lvl w:ilvl="2" w:tplc="774E56E2">
      <w:start w:val="1"/>
      <w:numFmt w:val="bullet"/>
      <w:lvlText w:val="●"/>
      <w:lvlJc w:val="left"/>
      <w:pPr>
        <w:ind w:left="2160" w:hanging="360"/>
      </w:pPr>
    </w:lvl>
    <w:lvl w:ilvl="3" w:tplc="72CC7314">
      <w:start w:val="1"/>
      <w:numFmt w:val="bullet"/>
      <w:lvlText w:val="●"/>
      <w:lvlJc w:val="left"/>
      <w:pPr>
        <w:ind w:left="2880" w:hanging="360"/>
      </w:pPr>
    </w:lvl>
    <w:lvl w:ilvl="4" w:tplc="69C62A84">
      <w:start w:val="1"/>
      <w:numFmt w:val="bullet"/>
      <w:lvlText w:val="●"/>
      <w:lvlJc w:val="left"/>
      <w:pPr>
        <w:ind w:left="3600" w:hanging="360"/>
      </w:pPr>
    </w:lvl>
    <w:lvl w:ilvl="5" w:tplc="815AC370">
      <w:start w:val="1"/>
      <w:numFmt w:val="bullet"/>
      <w:lvlText w:val="●"/>
      <w:lvlJc w:val="left"/>
      <w:pPr>
        <w:ind w:left="4320" w:hanging="360"/>
      </w:pPr>
    </w:lvl>
    <w:lvl w:ilvl="6" w:tplc="3268186E">
      <w:numFmt w:val="decimal"/>
      <w:lvlText w:val=""/>
      <w:lvlJc w:val="left"/>
    </w:lvl>
    <w:lvl w:ilvl="7" w:tplc="93325B6A">
      <w:numFmt w:val="decimal"/>
      <w:lvlText w:val=""/>
      <w:lvlJc w:val="left"/>
    </w:lvl>
    <w:lvl w:ilvl="8" w:tplc="6EE845A4">
      <w:numFmt w:val="decimal"/>
      <w:lvlText w:val=""/>
      <w:lvlJc w:val="left"/>
    </w:lvl>
  </w:abstractNum>
  <w:abstractNum w:abstractNumId="10" w15:restartNumberingAfterBreak="0">
    <w:nsid w:val="099A08C2"/>
    <w:multiLevelType w:val="hybridMultilevel"/>
    <w:tmpl w:val="7F7ACADA"/>
    <w:lvl w:ilvl="0" w:tplc="85904EBC">
      <w:start w:val="1"/>
      <w:numFmt w:val="bullet"/>
      <w:lvlText w:val="●"/>
      <w:lvlJc w:val="left"/>
      <w:pPr>
        <w:ind w:left="720" w:hanging="360"/>
      </w:pPr>
    </w:lvl>
    <w:lvl w:ilvl="1" w:tplc="ED68602C">
      <w:start w:val="1"/>
      <w:numFmt w:val="bullet"/>
      <w:lvlText w:val="●"/>
      <w:lvlJc w:val="left"/>
      <w:pPr>
        <w:ind w:left="1440" w:hanging="360"/>
      </w:pPr>
    </w:lvl>
    <w:lvl w:ilvl="2" w:tplc="EE3ABC26">
      <w:start w:val="1"/>
      <w:numFmt w:val="bullet"/>
      <w:lvlText w:val="●"/>
      <w:lvlJc w:val="left"/>
      <w:pPr>
        <w:ind w:left="2160" w:hanging="360"/>
      </w:pPr>
    </w:lvl>
    <w:lvl w:ilvl="3" w:tplc="AB2C43CE">
      <w:start w:val="1"/>
      <w:numFmt w:val="bullet"/>
      <w:lvlText w:val="●"/>
      <w:lvlJc w:val="left"/>
      <w:pPr>
        <w:ind w:left="2880" w:hanging="360"/>
      </w:pPr>
    </w:lvl>
    <w:lvl w:ilvl="4" w:tplc="9B50B20A">
      <w:start w:val="1"/>
      <w:numFmt w:val="bullet"/>
      <w:lvlText w:val="●"/>
      <w:lvlJc w:val="left"/>
      <w:pPr>
        <w:ind w:left="3600" w:hanging="360"/>
      </w:pPr>
    </w:lvl>
    <w:lvl w:ilvl="5" w:tplc="A0F46320">
      <w:start w:val="1"/>
      <w:numFmt w:val="bullet"/>
      <w:lvlText w:val="●"/>
      <w:lvlJc w:val="left"/>
      <w:pPr>
        <w:ind w:left="4320" w:hanging="360"/>
      </w:pPr>
    </w:lvl>
    <w:lvl w:ilvl="6" w:tplc="2EE0C638">
      <w:numFmt w:val="decimal"/>
      <w:lvlText w:val=""/>
      <w:lvlJc w:val="left"/>
    </w:lvl>
    <w:lvl w:ilvl="7" w:tplc="F03A8366">
      <w:numFmt w:val="decimal"/>
      <w:lvlText w:val=""/>
      <w:lvlJc w:val="left"/>
    </w:lvl>
    <w:lvl w:ilvl="8" w:tplc="67327B7E">
      <w:numFmt w:val="decimal"/>
      <w:lvlText w:val=""/>
      <w:lvlJc w:val="left"/>
    </w:lvl>
  </w:abstractNum>
  <w:abstractNum w:abstractNumId="11" w15:restartNumberingAfterBreak="0">
    <w:nsid w:val="099A08C3"/>
    <w:multiLevelType w:val="hybridMultilevel"/>
    <w:tmpl w:val="39E0A40C"/>
    <w:lvl w:ilvl="0" w:tplc="D4B84D22">
      <w:start w:val="1"/>
      <w:numFmt w:val="bullet"/>
      <w:lvlText w:val="●"/>
      <w:lvlJc w:val="left"/>
      <w:pPr>
        <w:ind w:left="720" w:hanging="360"/>
      </w:pPr>
    </w:lvl>
    <w:lvl w:ilvl="1" w:tplc="95E4D5B6">
      <w:start w:val="1"/>
      <w:numFmt w:val="bullet"/>
      <w:lvlText w:val="●"/>
      <w:lvlJc w:val="left"/>
      <w:pPr>
        <w:ind w:left="1440" w:hanging="360"/>
      </w:pPr>
    </w:lvl>
    <w:lvl w:ilvl="2" w:tplc="3BF81E6A">
      <w:start w:val="1"/>
      <w:numFmt w:val="bullet"/>
      <w:lvlText w:val="●"/>
      <w:lvlJc w:val="left"/>
      <w:pPr>
        <w:ind w:left="2160" w:hanging="360"/>
      </w:pPr>
    </w:lvl>
    <w:lvl w:ilvl="3" w:tplc="0EB6B186">
      <w:start w:val="1"/>
      <w:numFmt w:val="bullet"/>
      <w:lvlText w:val="●"/>
      <w:lvlJc w:val="left"/>
      <w:pPr>
        <w:ind w:left="2880" w:hanging="360"/>
      </w:pPr>
    </w:lvl>
    <w:lvl w:ilvl="4" w:tplc="E50C9810">
      <w:start w:val="1"/>
      <w:numFmt w:val="bullet"/>
      <w:lvlText w:val="●"/>
      <w:lvlJc w:val="left"/>
      <w:pPr>
        <w:ind w:left="3600" w:hanging="360"/>
      </w:pPr>
    </w:lvl>
    <w:lvl w:ilvl="5" w:tplc="3DDC9752">
      <w:start w:val="1"/>
      <w:numFmt w:val="bullet"/>
      <w:lvlText w:val="●"/>
      <w:lvlJc w:val="left"/>
      <w:pPr>
        <w:ind w:left="4320" w:hanging="360"/>
      </w:pPr>
    </w:lvl>
    <w:lvl w:ilvl="6" w:tplc="902092D8">
      <w:numFmt w:val="decimal"/>
      <w:lvlText w:val=""/>
      <w:lvlJc w:val="left"/>
    </w:lvl>
    <w:lvl w:ilvl="7" w:tplc="D57C924A">
      <w:numFmt w:val="decimal"/>
      <w:lvlText w:val=""/>
      <w:lvlJc w:val="left"/>
    </w:lvl>
    <w:lvl w:ilvl="8" w:tplc="CD6E8418">
      <w:numFmt w:val="decimal"/>
      <w:lvlText w:val=""/>
      <w:lvlJc w:val="left"/>
    </w:lvl>
  </w:abstractNum>
  <w:abstractNum w:abstractNumId="12" w15:restartNumberingAfterBreak="0">
    <w:nsid w:val="099A08C4"/>
    <w:multiLevelType w:val="hybridMultilevel"/>
    <w:tmpl w:val="AF1C511C"/>
    <w:lvl w:ilvl="0" w:tplc="1F3CA220">
      <w:start w:val="1"/>
      <w:numFmt w:val="bullet"/>
      <w:lvlText w:val="●"/>
      <w:lvlJc w:val="left"/>
      <w:pPr>
        <w:ind w:left="720" w:hanging="360"/>
      </w:pPr>
    </w:lvl>
    <w:lvl w:ilvl="1" w:tplc="20363B98">
      <w:start w:val="1"/>
      <w:numFmt w:val="bullet"/>
      <w:lvlText w:val="●"/>
      <w:lvlJc w:val="left"/>
      <w:pPr>
        <w:ind w:left="1440" w:hanging="360"/>
      </w:pPr>
    </w:lvl>
    <w:lvl w:ilvl="2" w:tplc="A89E447E">
      <w:start w:val="1"/>
      <w:numFmt w:val="bullet"/>
      <w:lvlText w:val="●"/>
      <w:lvlJc w:val="left"/>
      <w:pPr>
        <w:ind w:left="2160" w:hanging="360"/>
      </w:pPr>
    </w:lvl>
    <w:lvl w:ilvl="3" w:tplc="227E8344">
      <w:start w:val="1"/>
      <w:numFmt w:val="bullet"/>
      <w:lvlText w:val="●"/>
      <w:lvlJc w:val="left"/>
      <w:pPr>
        <w:ind w:left="2880" w:hanging="360"/>
      </w:pPr>
    </w:lvl>
    <w:lvl w:ilvl="4" w:tplc="2CB8F444">
      <w:start w:val="1"/>
      <w:numFmt w:val="bullet"/>
      <w:lvlText w:val="●"/>
      <w:lvlJc w:val="left"/>
      <w:pPr>
        <w:ind w:left="3600" w:hanging="360"/>
      </w:pPr>
    </w:lvl>
    <w:lvl w:ilvl="5" w:tplc="669610A4">
      <w:start w:val="1"/>
      <w:numFmt w:val="bullet"/>
      <w:lvlText w:val="●"/>
      <w:lvlJc w:val="left"/>
      <w:pPr>
        <w:ind w:left="4320" w:hanging="360"/>
      </w:pPr>
    </w:lvl>
    <w:lvl w:ilvl="6" w:tplc="D5164C78">
      <w:numFmt w:val="decimal"/>
      <w:lvlText w:val=""/>
      <w:lvlJc w:val="left"/>
    </w:lvl>
    <w:lvl w:ilvl="7" w:tplc="12AA407E">
      <w:numFmt w:val="decimal"/>
      <w:lvlText w:val=""/>
      <w:lvlJc w:val="left"/>
    </w:lvl>
    <w:lvl w:ilvl="8" w:tplc="B7EA1524">
      <w:numFmt w:val="decimal"/>
      <w:lvlText w:val=""/>
      <w:lvlJc w:val="left"/>
    </w:lvl>
  </w:abstractNum>
  <w:abstractNum w:abstractNumId="13" w15:restartNumberingAfterBreak="0">
    <w:nsid w:val="099A08C5"/>
    <w:multiLevelType w:val="hybridMultilevel"/>
    <w:tmpl w:val="C62C1CBA"/>
    <w:lvl w:ilvl="0" w:tplc="8F10B9DC">
      <w:start w:val="1"/>
      <w:numFmt w:val="bullet"/>
      <w:lvlText w:val="●"/>
      <w:lvlJc w:val="left"/>
      <w:pPr>
        <w:ind w:left="720" w:hanging="360"/>
      </w:pPr>
    </w:lvl>
    <w:lvl w:ilvl="1" w:tplc="A1526974">
      <w:start w:val="1"/>
      <w:numFmt w:val="bullet"/>
      <w:lvlText w:val="●"/>
      <w:lvlJc w:val="left"/>
      <w:pPr>
        <w:ind w:left="1440" w:hanging="360"/>
      </w:pPr>
    </w:lvl>
    <w:lvl w:ilvl="2" w:tplc="F3A0FA4A">
      <w:start w:val="1"/>
      <w:numFmt w:val="bullet"/>
      <w:lvlText w:val="●"/>
      <w:lvlJc w:val="left"/>
      <w:pPr>
        <w:ind w:left="2160" w:hanging="360"/>
      </w:pPr>
    </w:lvl>
    <w:lvl w:ilvl="3" w:tplc="89506562">
      <w:start w:val="1"/>
      <w:numFmt w:val="bullet"/>
      <w:lvlText w:val="●"/>
      <w:lvlJc w:val="left"/>
      <w:pPr>
        <w:ind w:left="2880" w:hanging="360"/>
      </w:pPr>
    </w:lvl>
    <w:lvl w:ilvl="4" w:tplc="FF0626F8">
      <w:start w:val="1"/>
      <w:numFmt w:val="bullet"/>
      <w:lvlText w:val="●"/>
      <w:lvlJc w:val="left"/>
      <w:pPr>
        <w:ind w:left="3600" w:hanging="360"/>
      </w:pPr>
    </w:lvl>
    <w:lvl w:ilvl="5" w:tplc="3CC26AEE">
      <w:start w:val="1"/>
      <w:numFmt w:val="bullet"/>
      <w:lvlText w:val="●"/>
      <w:lvlJc w:val="left"/>
      <w:pPr>
        <w:ind w:left="4320" w:hanging="360"/>
      </w:pPr>
    </w:lvl>
    <w:lvl w:ilvl="6" w:tplc="BBEE4690">
      <w:numFmt w:val="decimal"/>
      <w:lvlText w:val=""/>
      <w:lvlJc w:val="left"/>
    </w:lvl>
    <w:lvl w:ilvl="7" w:tplc="73E6C45C">
      <w:numFmt w:val="decimal"/>
      <w:lvlText w:val=""/>
      <w:lvlJc w:val="left"/>
    </w:lvl>
    <w:lvl w:ilvl="8" w:tplc="9A6E1C66">
      <w:numFmt w:val="decimal"/>
      <w:lvlText w:val=""/>
      <w:lvlJc w:val="left"/>
    </w:lvl>
  </w:abstractNum>
  <w:abstractNum w:abstractNumId="14" w15:restartNumberingAfterBreak="0">
    <w:nsid w:val="099A08C6"/>
    <w:multiLevelType w:val="hybridMultilevel"/>
    <w:tmpl w:val="A676A104"/>
    <w:lvl w:ilvl="0" w:tplc="A9467AE2">
      <w:start w:val="1"/>
      <w:numFmt w:val="bullet"/>
      <w:lvlText w:val="●"/>
      <w:lvlJc w:val="left"/>
      <w:pPr>
        <w:ind w:left="720" w:hanging="360"/>
      </w:pPr>
    </w:lvl>
    <w:lvl w:ilvl="1" w:tplc="8F7871C0">
      <w:start w:val="1"/>
      <w:numFmt w:val="bullet"/>
      <w:lvlText w:val="●"/>
      <w:lvlJc w:val="left"/>
      <w:pPr>
        <w:ind w:left="1440" w:hanging="360"/>
      </w:pPr>
    </w:lvl>
    <w:lvl w:ilvl="2" w:tplc="62C6B382">
      <w:start w:val="1"/>
      <w:numFmt w:val="bullet"/>
      <w:lvlText w:val="●"/>
      <w:lvlJc w:val="left"/>
      <w:pPr>
        <w:ind w:left="2160" w:hanging="360"/>
      </w:pPr>
    </w:lvl>
    <w:lvl w:ilvl="3" w:tplc="FE0A522E">
      <w:start w:val="1"/>
      <w:numFmt w:val="bullet"/>
      <w:lvlText w:val="●"/>
      <w:lvlJc w:val="left"/>
      <w:pPr>
        <w:ind w:left="2880" w:hanging="360"/>
      </w:pPr>
    </w:lvl>
    <w:lvl w:ilvl="4" w:tplc="3A1EFB42">
      <w:start w:val="1"/>
      <w:numFmt w:val="bullet"/>
      <w:lvlText w:val="●"/>
      <w:lvlJc w:val="left"/>
      <w:pPr>
        <w:ind w:left="3600" w:hanging="360"/>
      </w:pPr>
    </w:lvl>
    <w:lvl w:ilvl="5" w:tplc="AC6053FE">
      <w:start w:val="1"/>
      <w:numFmt w:val="bullet"/>
      <w:lvlText w:val="●"/>
      <w:lvlJc w:val="left"/>
      <w:pPr>
        <w:ind w:left="4320" w:hanging="360"/>
      </w:pPr>
    </w:lvl>
    <w:lvl w:ilvl="6" w:tplc="973092A0">
      <w:numFmt w:val="decimal"/>
      <w:lvlText w:val=""/>
      <w:lvlJc w:val="left"/>
    </w:lvl>
    <w:lvl w:ilvl="7" w:tplc="932809AA">
      <w:numFmt w:val="decimal"/>
      <w:lvlText w:val=""/>
      <w:lvlJc w:val="left"/>
    </w:lvl>
    <w:lvl w:ilvl="8" w:tplc="2F00A050">
      <w:numFmt w:val="decimal"/>
      <w:lvlText w:val=""/>
      <w:lvlJc w:val="left"/>
    </w:lvl>
  </w:abstractNum>
  <w:abstractNum w:abstractNumId="15" w15:restartNumberingAfterBreak="0">
    <w:nsid w:val="099A08C7"/>
    <w:multiLevelType w:val="hybridMultilevel"/>
    <w:tmpl w:val="2ED4D0BA"/>
    <w:lvl w:ilvl="0" w:tplc="FA96E848">
      <w:start w:val="1"/>
      <w:numFmt w:val="bullet"/>
      <w:lvlText w:val="●"/>
      <w:lvlJc w:val="left"/>
      <w:pPr>
        <w:ind w:left="720" w:hanging="360"/>
      </w:pPr>
    </w:lvl>
    <w:lvl w:ilvl="1" w:tplc="9D32021C">
      <w:start w:val="1"/>
      <w:numFmt w:val="bullet"/>
      <w:lvlText w:val="●"/>
      <w:lvlJc w:val="left"/>
      <w:pPr>
        <w:ind w:left="1440" w:hanging="360"/>
      </w:pPr>
    </w:lvl>
    <w:lvl w:ilvl="2" w:tplc="38C8A45A">
      <w:start w:val="1"/>
      <w:numFmt w:val="bullet"/>
      <w:lvlText w:val="●"/>
      <w:lvlJc w:val="left"/>
      <w:pPr>
        <w:ind w:left="2160" w:hanging="360"/>
      </w:pPr>
    </w:lvl>
    <w:lvl w:ilvl="3" w:tplc="7EC49ADA">
      <w:start w:val="1"/>
      <w:numFmt w:val="bullet"/>
      <w:lvlText w:val="●"/>
      <w:lvlJc w:val="left"/>
      <w:pPr>
        <w:ind w:left="2880" w:hanging="360"/>
      </w:pPr>
    </w:lvl>
    <w:lvl w:ilvl="4" w:tplc="4D4A6C28">
      <w:start w:val="1"/>
      <w:numFmt w:val="bullet"/>
      <w:lvlText w:val="●"/>
      <w:lvlJc w:val="left"/>
      <w:pPr>
        <w:ind w:left="3600" w:hanging="360"/>
      </w:pPr>
    </w:lvl>
    <w:lvl w:ilvl="5" w:tplc="D736EC72">
      <w:start w:val="1"/>
      <w:numFmt w:val="bullet"/>
      <w:lvlText w:val="●"/>
      <w:lvlJc w:val="left"/>
      <w:pPr>
        <w:ind w:left="4320" w:hanging="360"/>
      </w:pPr>
    </w:lvl>
    <w:lvl w:ilvl="6" w:tplc="5A725312">
      <w:numFmt w:val="decimal"/>
      <w:lvlText w:val=""/>
      <w:lvlJc w:val="left"/>
    </w:lvl>
    <w:lvl w:ilvl="7" w:tplc="490A8360">
      <w:numFmt w:val="decimal"/>
      <w:lvlText w:val=""/>
      <w:lvlJc w:val="left"/>
    </w:lvl>
    <w:lvl w:ilvl="8" w:tplc="66EA9434">
      <w:numFmt w:val="decimal"/>
      <w:lvlText w:val=""/>
      <w:lvlJc w:val="left"/>
    </w:lvl>
  </w:abstractNum>
  <w:abstractNum w:abstractNumId="16" w15:restartNumberingAfterBreak="0">
    <w:nsid w:val="099A08C8"/>
    <w:multiLevelType w:val="hybridMultilevel"/>
    <w:tmpl w:val="486821FE"/>
    <w:lvl w:ilvl="0" w:tplc="500652F0">
      <w:start w:val="1"/>
      <w:numFmt w:val="bullet"/>
      <w:lvlText w:val="●"/>
      <w:lvlJc w:val="left"/>
      <w:pPr>
        <w:ind w:left="720" w:hanging="360"/>
      </w:pPr>
    </w:lvl>
    <w:lvl w:ilvl="1" w:tplc="429CB2CE">
      <w:start w:val="1"/>
      <w:numFmt w:val="bullet"/>
      <w:lvlText w:val="●"/>
      <w:lvlJc w:val="left"/>
      <w:pPr>
        <w:ind w:left="1440" w:hanging="360"/>
      </w:pPr>
    </w:lvl>
    <w:lvl w:ilvl="2" w:tplc="04184C24">
      <w:start w:val="1"/>
      <w:numFmt w:val="bullet"/>
      <w:lvlText w:val="●"/>
      <w:lvlJc w:val="left"/>
      <w:pPr>
        <w:ind w:left="2160" w:hanging="360"/>
      </w:pPr>
    </w:lvl>
    <w:lvl w:ilvl="3" w:tplc="853E1DE8">
      <w:start w:val="1"/>
      <w:numFmt w:val="bullet"/>
      <w:lvlText w:val="●"/>
      <w:lvlJc w:val="left"/>
      <w:pPr>
        <w:ind w:left="2880" w:hanging="360"/>
      </w:pPr>
    </w:lvl>
    <w:lvl w:ilvl="4" w:tplc="BA58622E">
      <w:start w:val="1"/>
      <w:numFmt w:val="bullet"/>
      <w:lvlText w:val="●"/>
      <w:lvlJc w:val="left"/>
      <w:pPr>
        <w:ind w:left="3600" w:hanging="360"/>
      </w:pPr>
    </w:lvl>
    <w:lvl w:ilvl="5" w:tplc="E2BE3B24">
      <w:start w:val="1"/>
      <w:numFmt w:val="bullet"/>
      <w:lvlText w:val="●"/>
      <w:lvlJc w:val="left"/>
      <w:pPr>
        <w:ind w:left="4320" w:hanging="360"/>
      </w:pPr>
    </w:lvl>
    <w:lvl w:ilvl="6" w:tplc="2A848022">
      <w:numFmt w:val="decimal"/>
      <w:lvlText w:val=""/>
      <w:lvlJc w:val="left"/>
    </w:lvl>
    <w:lvl w:ilvl="7" w:tplc="30660F72">
      <w:numFmt w:val="decimal"/>
      <w:lvlText w:val=""/>
      <w:lvlJc w:val="left"/>
    </w:lvl>
    <w:lvl w:ilvl="8" w:tplc="FE6E45A6">
      <w:numFmt w:val="decimal"/>
      <w:lvlText w:val=""/>
      <w:lvlJc w:val="left"/>
    </w:lvl>
  </w:abstractNum>
  <w:abstractNum w:abstractNumId="17" w15:restartNumberingAfterBreak="0">
    <w:nsid w:val="099A08C9"/>
    <w:multiLevelType w:val="hybridMultilevel"/>
    <w:tmpl w:val="62CE0F3E"/>
    <w:lvl w:ilvl="0" w:tplc="FFA28950">
      <w:start w:val="1"/>
      <w:numFmt w:val="bullet"/>
      <w:lvlText w:val="●"/>
      <w:lvlJc w:val="left"/>
      <w:pPr>
        <w:ind w:left="720" w:hanging="360"/>
      </w:pPr>
    </w:lvl>
    <w:lvl w:ilvl="1" w:tplc="3C48ED7C">
      <w:start w:val="1"/>
      <w:numFmt w:val="bullet"/>
      <w:lvlText w:val="●"/>
      <w:lvlJc w:val="left"/>
      <w:pPr>
        <w:ind w:left="1440" w:hanging="360"/>
      </w:pPr>
    </w:lvl>
    <w:lvl w:ilvl="2" w:tplc="76D68808">
      <w:start w:val="1"/>
      <w:numFmt w:val="bullet"/>
      <w:lvlText w:val="●"/>
      <w:lvlJc w:val="left"/>
      <w:pPr>
        <w:ind w:left="2160" w:hanging="360"/>
      </w:pPr>
    </w:lvl>
    <w:lvl w:ilvl="3" w:tplc="13761D32">
      <w:start w:val="1"/>
      <w:numFmt w:val="bullet"/>
      <w:lvlText w:val="●"/>
      <w:lvlJc w:val="left"/>
      <w:pPr>
        <w:ind w:left="2880" w:hanging="360"/>
      </w:pPr>
    </w:lvl>
    <w:lvl w:ilvl="4" w:tplc="57B071E0">
      <w:start w:val="1"/>
      <w:numFmt w:val="bullet"/>
      <w:lvlText w:val="●"/>
      <w:lvlJc w:val="left"/>
      <w:pPr>
        <w:ind w:left="3600" w:hanging="360"/>
      </w:pPr>
    </w:lvl>
    <w:lvl w:ilvl="5" w:tplc="F800C35C">
      <w:start w:val="1"/>
      <w:numFmt w:val="bullet"/>
      <w:lvlText w:val="●"/>
      <w:lvlJc w:val="left"/>
      <w:pPr>
        <w:ind w:left="4320" w:hanging="360"/>
      </w:pPr>
    </w:lvl>
    <w:lvl w:ilvl="6" w:tplc="365E101A">
      <w:numFmt w:val="decimal"/>
      <w:lvlText w:val=""/>
      <w:lvlJc w:val="left"/>
    </w:lvl>
    <w:lvl w:ilvl="7" w:tplc="FEC8DCEA">
      <w:numFmt w:val="decimal"/>
      <w:lvlText w:val=""/>
      <w:lvlJc w:val="left"/>
    </w:lvl>
    <w:lvl w:ilvl="8" w:tplc="AF54BD80">
      <w:numFmt w:val="decimal"/>
      <w:lvlText w:val=""/>
      <w:lvlJc w:val="left"/>
    </w:lvl>
  </w:abstractNum>
  <w:num w:numId="1" w16cid:durableId="103502831">
    <w:abstractNumId w:val="9"/>
  </w:num>
  <w:num w:numId="2" w16cid:durableId="668139811">
    <w:abstractNumId w:val="10"/>
  </w:num>
  <w:num w:numId="3" w16cid:durableId="1783569802">
    <w:abstractNumId w:val="11"/>
  </w:num>
  <w:num w:numId="4" w16cid:durableId="286156357">
    <w:abstractNumId w:val="12"/>
  </w:num>
  <w:num w:numId="5" w16cid:durableId="1289974446">
    <w:abstractNumId w:val="13"/>
  </w:num>
  <w:num w:numId="6" w16cid:durableId="920942553">
    <w:abstractNumId w:val="14"/>
  </w:num>
  <w:num w:numId="7" w16cid:durableId="83233056">
    <w:abstractNumId w:val="15"/>
  </w:num>
  <w:num w:numId="8" w16cid:durableId="824318028">
    <w:abstractNumId w:val="16"/>
  </w:num>
  <w:num w:numId="9" w16cid:durableId="1581216328">
    <w:abstractNumId w:val="17"/>
  </w:num>
  <w:num w:numId="10" w16cid:durableId="966930828">
    <w:abstractNumId w:val="0"/>
  </w:num>
  <w:num w:numId="11" w16cid:durableId="209149884">
    <w:abstractNumId w:val="1"/>
  </w:num>
  <w:num w:numId="12" w16cid:durableId="681972618">
    <w:abstractNumId w:val="2"/>
  </w:num>
  <w:num w:numId="13" w16cid:durableId="556547594">
    <w:abstractNumId w:val="3"/>
  </w:num>
  <w:num w:numId="14" w16cid:durableId="398864001">
    <w:abstractNumId w:val="4"/>
  </w:num>
  <w:num w:numId="15" w16cid:durableId="1473863102">
    <w:abstractNumId w:val="5"/>
  </w:num>
  <w:num w:numId="16" w16cid:durableId="1940941794">
    <w:abstractNumId w:val="6"/>
  </w:num>
  <w:num w:numId="17" w16cid:durableId="2084058082">
    <w:abstractNumId w:val="7"/>
  </w:num>
  <w:num w:numId="18" w16cid:durableId="8656306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4F10"/>
    <w:rsid w:val="00042D86"/>
    <w:rsid w:val="000629CC"/>
    <w:rsid w:val="0012767E"/>
    <w:rsid w:val="00181FD4"/>
    <w:rsid w:val="00187EAF"/>
    <w:rsid w:val="001F2243"/>
    <w:rsid w:val="002C44F1"/>
    <w:rsid w:val="003A7E12"/>
    <w:rsid w:val="00556BF4"/>
    <w:rsid w:val="005C665D"/>
    <w:rsid w:val="00673944"/>
    <w:rsid w:val="00735B8C"/>
    <w:rsid w:val="00756242"/>
    <w:rsid w:val="008207AD"/>
    <w:rsid w:val="009B6CCC"/>
    <w:rsid w:val="00A07F5D"/>
    <w:rsid w:val="00A543CD"/>
    <w:rsid w:val="00AA70B5"/>
    <w:rsid w:val="00B268BF"/>
    <w:rsid w:val="00C03580"/>
    <w:rsid w:val="00C04F10"/>
    <w:rsid w:val="00C67135"/>
    <w:rsid w:val="00C76E13"/>
    <w:rsid w:val="00CC0462"/>
    <w:rsid w:val="00E01725"/>
    <w:rsid w:val="00E82CD0"/>
    <w:rsid w:val="00E87285"/>
    <w:rsid w:val="00E903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84CECE"/>
  <w14:defaultImageDpi w14:val="300"/>
  <w15:docId w15:val="{CD001DB2-C885-41E8-B87F-0A23DE980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725"/>
    <w:pPr>
      <w:overflowPunct w:val="0"/>
      <w:autoSpaceDE w:val="0"/>
      <w:autoSpaceDN w:val="0"/>
      <w:adjustRightInd w:val="0"/>
    </w:pPr>
    <w:rPr>
      <w:rFonts w:ascii="Arial" w:eastAsia="Times New Roman" w:hAnsi="Arial" w:cs="Times New Roman"/>
      <w:sz w:val="18"/>
      <w:szCs w:val="20"/>
    </w:rPr>
  </w:style>
  <w:style w:type="paragraph" w:styleId="Heading1">
    <w:name w:val="heading 1"/>
    <w:basedOn w:val="Normal"/>
    <w:next w:val="Heading2"/>
    <w:link w:val="Heading1Char"/>
    <w:uiPriority w:val="9"/>
    <w:qFormat/>
    <w:rsid w:val="00E01725"/>
    <w:pPr>
      <w:keepNext/>
      <w:keepLines/>
      <w:spacing w:after="240"/>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E01725"/>
    <w:pPr>
      <w:keepNext/>
      <w:keepLines/>
      <w:spacing w:before="240" w:after="120"/>
      <w:outlineLvl w:val="1"/>
    </w:pPr>
    <w:rPr>
      <w:rFonts w:eastAsiaTheme="majorEastAsia" w:cstheme="majorBidi"/>
      <w:b/>
      <w:bCs/>
      <w:caps/>
      <w:sz w:val="20"/>
    </w:rPr>
  </w:style>
  <w:style w:type="paragraph" w:styleId="Heading3">
    <w:name w:val="heading 3"/>
    <w:basedOn w:val="Normal"/>
    <w:next w:val="Normal"/>
    <w:link w:val="Heading3Char"/>
    <w:uiPriority w:val="9"/>
    <w:unhideWhenUsed/>
    <w:qFormat/>
    <w:rsid w:val="00E01725"/>
    <w:pPr>
      <w:keepNext/>
      <w:keepLines/>
      <w:spacing w:before="200" w:line="276" w:lineRule="auto"/>
      <w:outlineLvl w:val="2"/>
    </w:pPr>
    <w:rPr>
      <w:rFonts w:eastAsiaTheme="majorEastAsia" w:cstheme="majorBidi"/>
      <w:b/>
      <w:bCs/>
      <w:caps/>
      <w:szCs w:val="18"/>
    </w:rPr>
  </w:style>
  <w:style w:type="paragraph" w:styleId="Heading4">
    <w:name w:val="heading 4"/>
    <w:basedOn w:val="Normal"/>
    <w:next w:val="Normal"/>
    <w:link w:val="Heading4Char"/>
    <w:uiPriority w:val="9"/>
    <w:unhideWhenUsed/>
    <w:qFormat/>
    <w:rsid w:val="00E01725"/>
    <w:pPr>
      <w:keepNext/>
      <w:keepLines/>
      <w:spacing w:before="200"/>
      <w:outlineLvl w:val="3"/>
    </w:pPr>
    <w:rPr>
      <w:rFonts w:eastAsiaTheme="majorEastAsia" w:cstheme="majorBidi"/>
      <w:i/>
      <w:iCs/>
      <w:caps/>
      <w:szCs w:val="18"/>
    </w:rPr>
  </w:style>
  <w:style w:type="paragraph" w:styleId="Heading5">
    <w:name w:val="heading 5"/>
    <w:basedOn w:val="Heading4"/>
    <w:next w:val="Normal"/>
    <w:link w:val="Heading5Char"/>
    <w:uiPriority w:val="9"/>
    <w:unhideWhenUsed/>
    <w:qFormat/>
    <w:rsid w:val="005C665D"/>
    <w:pPr>
      <w:spacing w:after="300"/>
      <w:jc w:val="both"/>
      <w:outlineLvl w:val="4"/>
    </w:pPr>
    <w:rPr>
      <w:rFonts w:ascii="Times New Roman" w:hAnsi="Times New Roman"/>
      <w:b/>
      <w:iCs w:val="0"/>
      <w:sz w:val="28"/>
      <w:szCs w:val="26"/>
    </w:rPr>
  </w:style>
  <w:style w:type="paragraph" w:styleId="Heading6">
    <w:name w:val="heading 6"/>
    <w:basedOn w:val="Normal"/>
    <w:next w:val="Normal"/>
    <w:link w:val="Heading6Char"/>
    <w:uiPriority w:val="9"/>
    <w:unhideWhenUsed/>
    <w:qFormat/>
    <w:rsid w:val="00B268BF"/>
    <w:pPr>
      <w:keepNext/>
      <w:keepLines/>
      <w:spacing w:before="200"/>
      <w:jc w:val="both"/>
      <w:outlineLvl w:val="5"/>
    </w:pPr>
    <w:rPr>
      <w:rFonts w:ascii="Times New Roman" w:eastAsiaTheme="majorEastAsia" w:hAnsi="Times New Roman" w:cstheme="majorBidi"/>
      <w:i/>
      <w:iCs/>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2">
    <w:name w:val="h2"/>
    <w:uiPriority w:val="1"/>
    <w:rsid w:val="00556BF4"/>
    <w:rPr>
      <w:rFonts w:asciiTheme="majorHAnsi" w:hAnsiTheme="majorHAnsi"/>
      <w:b/>
      <w:sz w:val="32"/>
    </w:rPr>
  </w:style>
  <w:style w:type="paragraph" w:customStyle="1" w:styleId="h1">
    <w:name w:val="h1"/>
    <w:basedOn w:val="Heading1"/>
    <w:next w:val="Normal"/>
    <w:qFormat/>
    <w:rsid w:val="00AA70B5"/>
  </w:style>
  <w:style w:type="character" w:customStyle="1" w:styleId="h4">
    <w:name w:val="h4"/>
    <w:basedOn w:val="h3"/>
    <w:uiPriority w:val="1"/>
    <w:rsid w:val="00556BF4"/>
    <w:rPr>
      <w:rFonts w:asciiTheme="majorHAnsi" w:hAnsiTheme="majorHAnsi"/>
      <w:b/>
      <w:sz w:val="24"/>
    </w:rPr>
  </w:style>
  <w:style w:type="character" w:customStyle="1" w:styleId="h3">
    <w:name w:val="h3"/>
    <w:basedOn w:val="h2"/>
    <w:uiPriority w:val="1"/>
    <w:qFormat/>
    <w:rsid w:val="00556BF4"/>
    <w:rPr>
      <w:rFonts w:asciiTheme="majorHAnsi" w:hAnsiTheme="majorHAnsi"/>
      <w:b/>
      <w:sz w:val="28"/>
    </w:rPr>
  </w:style>
  <w:style w:type="table" w:customStyle="1" w:styleId="NormalTable">
    <w:name w:val="NormalTable"/>
    <w:basedOn w:val="TableNormal"/>
    <w:uiPriority w:val="99"/>
    <w:rsid w:val="00CC04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01725"/>
    <w:rPr>
      <w:rFonts w:ascii="Arial" w:eastAsiaTheme="majorEastAsia" w:hAnsi="Arial" w:cstheme="majorBidi"/>
      <w:b/>
      <w:bCs/>
      <w:caps/>
      <w:sz w:val="28"/>
      <w:szCs w:val="28"/>
    </w:rPr>
  </w:style>
  <w:style w:type="character" w:customStyle="1" w:styleId="Heading6Char">
    <w:name w:val="Heading 6 Char"/>
    <w:basedOn w:val="DefaultParagraphFont"/>
    <w:link w:val="Heading6"/>
    <w:uiPriority w:val="9"/>
    <w:rsid w:val="00B268BF"/>
    <w:rPr>
      <w:rFonts w:ascii="Times New Roman" w:eastAsiaTheme="majorEastAsia" w:hAnsi="Times New Roman" w:cstheme="majorBidi"/>
      <w:i/>
      <w:iCs/>
      <w:color w:val="000000" w:themeColor="text1"/>
      <w:sz w:val="28"/>
    </w:rPr>
  </w:style>
  <w:style w:type="character" w:customStyle="1" w:styleId="Heading5Char">
    <w:name w:val="Heading 5 Char"/>
    <w:basedOn w:val="DefaultParagraphFont"/>
    <w:link w:val="Heading5"/>
    <w:uiPriority w:val="9"/>
    <w:rsid w:val="005C665D"/>
    <w:rPr>
      <w:rFonts w:ascii="Times New Roman" w:eastAsiaTheme="majorEastAsia" w:hAnsi="Times New Roman" w:cstheme="majorBidi"/>
      <w:bCs/>
      <w:i/>
      <w:sz w:val="28"/>
      <w:szCs w:val="26"/>
    </w:rPr>
  </w:style>
  <w:style w:type="character" w:customStyle="1" w:styleId="Heading4Char">
    <w:name w:val="Heading 4 Char"/>
    <w:basedOn w:val="DefaultParagraphFont"/>
    <w:link w:val="Heading4"/>
    <w:uiPriority w:val="9"/>
    <w:rsid w:val="00E01725"/>
    <w:rPr>
      <w:rFonts w:ascii="Arial" w:eastAsiaTheme="majorEastAsia" w:hAnsi="Arial" w:cstheme="majorBidi"/>
      <w:i/>
      <w:iCs/>
      <w:caps/>
      <w:sz w:val="18"/>
      <w:szCs w:val="18"/>
    </w:rPr>
  </w:style>
  <w:style w:type="character" w:customStyle="1" w:styleId="Heading3Char">
    <w:name w:val="Heading 3 Char"/>
    <w:basedOn w:val="DefaultParagraphFont"/>
    <w:link w:val="Heading3"/>
    <w:uiPriority w:val="9"/>
    <w:rsid w:val="00E01725"/>
    <w:rPr>
      <w:rFonts w:ascii="Arial" w:eastAsiaTheme="majorEastAsia" w:hAnsi="Arial" w:cstheme="majorBidi"/>
      <w:b/>
      <w:bCs/>
      <w:caps/>
      <w:sz w:val="18"/>
      <w:szCs w:val="18"/>
    </w:rPr>
  </w:style>
  <w:style w:type="character" w:customStyle="1" w:styleId="Heading2Char">
    <w:name w:val="Heading 2 Char"/>
    <w:basedOn w:val="DefaultParagraphFont"/>
    <w:link w:val="Heading2"/>
    <w:uiPriority w:val="9"/>
    <w:rsid w:val="00E01725"/>
    <w:rPr>
      <w:rFonts w:ascii="Arial" w:eastAsiaTheme="majorEastAsia" w:hAnsi="Arial" w:cstheme="majorBidi"/>
      <w:b/>
      <w:bCs/>
      <w:caps/>
      <w:sz w:val="20"/>
      <w:szCs w:val="20"/>
    </w:rPr>
  </w:style>
  <w:style w:type="paragraph" w:styleId="ListParagraph">
    <w:name w:val="List Paragraph"/>
    <w:basedOn w:val="Normal"/>
    <w:uiPriority w:val="34"/>
    <w:qFormat/>
    <w:rsid w:val="00E01725"/>
    <w:pPr>
      <w:numPr>
        <w:numId w:val="1"/>
      </w:numPr>
      <w:spacing w:before="240" w:after="240"/>
    </w:pPr>
  </w:style>
  <w:style w:type="character" w:styleId="Hyperlink">
    <w:name w:val="Hyperlink"/>
    <w:basedOn w:val="DefaultParagraphFont"/>
    <w:uiPriority w:val="99"/>
    <w:unhideWhenUsed/>
    <w:rsid w:val="00673944"/>
    <w:rPr>
      <w:color w:val="0000FF" w:themeColor="hyperlink"/>
      <w:u w:val="single"/>
    </w:rPr>
  </w:style>
  <w:style w:type="character" w:styleId="UnresolvedMention">
    <w:name w:val="Unresolved Mention"/>
    <w:basedOn w:val="DefaultParagraphFont"/>
    <w:uiPriority w:val="99"/>
    <w:semiHidden/>
    <w:unhideWhenUsed/>
    <w:rsid w:val="006739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2-5109-1075" TargetMode="External"/><Relationship Id="rId13" Type="http://schemas.openxmlformats.org/officeDocument/2006/relationships/hyperlink" Target="https://www.kuleuven.be/rdm/en/README" TargetMode="External"/><Relationship Id="rId18" Type="http://schemas.openxmlformats.org/officeDocument/2006/relationships/hyperlink" Target="mailto:Jorinde.wels@kuleuven.b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orcid.org" TargetMode="External"/><Relationship Id="rId12" Type="http://schemas.openxmlformats.org/officeDocument/2006/relationships/hyperlink" Target="https://www.who.int/about/policies/publishing/permissions" TargetMode="External"/><Relationship Id="rId17" Type="http://schemas.openxmlformats.org/officeDocument/2006/relationships/hyperlink" Target="mailto:Jorinde.wels@kuleuven.be" TargetMode="External"/><Relationship Id="rId25" Type="http://schemas.openxmlformats.org/officeDocument/2006/relationships/customXml" Target="../customXml/item4.xml"/><Relationship Id="rId2" Type="http://schemas.openxmlformats.org/officeDocument/2006/relationships/styles" Target="styles.xml"/><Relationship Id="rId16" Type="http://schemas.openxmlformats.org/officeDocument/2006/relationships/hyperlink" Target="mailto:jan.schmidt@kuleuven.b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orcid.org/0000-0002-5109-1075" TargetMode="External"/><Relationship Id="rId11" Type="http://schemas.openxmlformats.org/officeDocument/2006/relationships/hyperlink" Target="https://www.who.int/archives/fonds" TargetMode="External"/><Relationship Id="rId24" Type="http://schemas.openxmlformats.org/officeDocument/2006/relationships/customXml" Target="../customXml/item3.xml"/><Relationship Id="rId5" Type="http://schemas.openxmlformats.org/officeDocument/2006/relationships/hyperlink" Target="https://orcid.org" TargetMode="External"/><Relationship Id="rId15" Type="http://schemas.openxmlformats.org/officeDocument/2006/relationships/hyperlink" Target="mailto:Jorinde.wels@kuleuven.be" TargetMode="External"/><Relationship Id="rId23" Type="http://schemas.openxmlformats.org/officeDocument/2006/relationships/customXml" Target="../customXml/item2.xml"/><Relationship Id="rId10" Type="http://schemas.openxmlformats.org/officeDocument/2006/relationships/hyperlink" Target="https://www.jacar.archives.go.jp/aj/www/doc/en/before_browse.html" TargetMode="External"/><Relationship Id="rId19" Type="http://schemas.openxmlformats.org/officeDocument/2006/relationships/hyperlink" Target="mailto:Jorinde.wels@kuleuven.be" TargetMode="External"/><Relationship Id="rId4" Type="http://schemas.openxmlformats.org/officeDocument/2006/relationships/webSettings" Target="webSettings.xml"/><Relationship Id="rId9" Type="http://schemas.openxmlformats.org/officeDocument/2006/relationships/hyperlink" Target="https://form.ndl.go.jp/form/pub/ndl1/reproduction_en" TargetMode="External"/><Relationship Id="rId14" Type="http://schemas.openxmlformats.org/officeDocument/2006/relationships/hyperlink" Target="https://fairsharing.org/bsg-s001600/" TargetMode="External"/><Relationship Id="rId22"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GPUE/22/026</Project_x0020_Ref.>
    <Code xmlns="d2b4f59a-05ce-4744-9d1c-9dd30147ee09">3H220243</Code>
    <FundingCallID xmlns="d2b4f59a-05ce-4744-9d1c-9dd30147ee09">39733</FundingCallID>
    <_dlc_DocId xmlns="d2b4f59a-05ce-4744-9d1c-9dd30147ee09">P4FNSWA4HVKW-73199252-12987</_dlc_DocId>
    <_dlc_DocIdUrl xmlns="d2b4f59a-05ce-4744-9d1c-9dd30147ee09">
      <Url>https://www.groupware.kuleuven.be/sites/dmpmt/_layouts/15/DocIdRedir.aspx?ID=P4FNSWA4HVKW-73199252-12987</Url>
      <Description>P4FNSWA4HVKW-73199252-12987</Description>
    </_dlc_DocIdUrl>
    <TypeDoc xmlns="de64d03d-2dbc-4782-9fbf-1d8df1c50cf7">Initial</TypeDoc>
    <FormID xmlns="d2b4f59a-05ce-4744-9d1c-9dd30147ee09">2325</FormID>
  </documentManagement>
</p:properties>
</file>

<file path=customXml/itemProps1.xml><?xml version="1.0" encoding="utf-8"?>
<ds:datastoreItem xmlns:ds="http://schemas.openxmlformats.org/officeDocument/2006/customXml" ds:itemID="{5055EBB3-E34D-470D-87A6-8A1B48AA3273}"/>
</file>

<file path=customXml/itemProps2.xml><?xml version="1.0" encoding="utf-8"?>
<ds:datastoreItem xmlns:ds="http://schemas.openxmlformats.org/officeDocument/2006/customXml" ds:itemID="{3451AA65-0A53-4297-8739-DE68EE4411E8}"/>
</file>

<file path=customXml/itemProps3.xml><?xml version="1.0" encoding="utf-8"?>
<ds:datastoreItem xmlns:ds="http://schemas.openxmlformats.org/officeDocument/2006/customXml" ds:itemID="{005E56ED-B694-434F-8A36-22BC5CF27074}"/>
</file>

<file path=customXml/itemProps4.xml><?xml version="1.0" encoding="utf-8"?>
<ds:datastoreItem xmlns:ds="http://schemas.openxmlformats.org/officeDocument/2006/customXml" ds:itemID="{6BF45077-D24D-4091-81B5-BD553E4F9204}"/>
</file>

<file path=docProps/app.xml><?xml version="1.0" encoding="utf-8"?>
<Properties xmlns="http://schemas.openxmlformats.org/officeDocument/2006/extended-properties" xmlns:vt="http://schemas.openxmlformats.org/officeDocument/2006/docPropsVTypes">
  <Template>Normal</Template>
  <TotalTime>0</TotalTime>
  <Pages>7</Pages>
  <Words>2366</Words>
  <Characters>13013</Characters>
  <Application>Microsoft Office Word</Application>
  <DocSecurity>0</DocSecurity>
  <Lines>108</Lines>
  <Paragraphs>30</Paragraphs>
  <ScaleCrop>false</ScaleCrop>
  <Company>KU Leuven</Company>
  <LinksUpToDate>false</LinksUpToDate>
  <CharactersWithSpaces>15349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Jorinde Wels</cp:lastModifiedBy>
  <cp:revision>3</cp:revision>
  <dcterms:created xsi:type="dcterms:W3CDTF">2023-05-10T08:25:00Z</dcterms:created>
  <dcterms:modified xsi:type="dcterms:W3CDTF">2023-05-10T09:30:00Z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01230c94-76d0-4e5c-b352-0aac7afb9bac</vt:lpwstr>
  </property>
</Properties>
</file>