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47B26" w14:textId="77777777" w:rsidR="00AB3302" w:rsidRPr="00AB3302" w:rsidRDefault="00FA78D3" w:rsidP="00AB3302">
      <w:pPr>
        <w:pStyle w:val="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07F534BA" w14:textId="77777777" w:rsidR="003C48A9" w:rsidRDefault="003C48A9" w:rsidP="00AB3302">
      <w:pPr>
        <w:rPr>
          <w:bCs/>
        </w:rPr>
      </w:pPr>
    </w:p>
    <w:p w14:paraId="64F487D4"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40BBC11"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13A88CE"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ad"/>
            <w:rFonts w:cstheme="minorHAnsi"/>
          </w:rPr>
          <w:t>link</w:t>
        </w:r>
      </w:hyperlink>
      <w:r>
        <w:rPr>
          <w:rFonts w:cstheme="minorHAnsi"/>
        </w:rPr>
        <w:t xml:space="preserve">. </w:t>
      </w:r>
    </w:p>
    <w:p w14:paraId="5D9F1C41" w14:textId="77777777" w:rsidR="00AB3302" w:rsidRDefault="00AB3302" w:rsidP="00F17D69">
      <w:pPr>
        <w:spacing w:after="120"/>
        <w:rPr>
          <w:bCs/>
        </w:rPr>
      </w:pPr>
    </w:p>
    <w:p w14:paraId="3C0BC626" w14:textId="77777777" w:rsidR="00E20180" w:rsidRDefault="00E20180" w:rsidP="00AE0BF5"/>
    <w:p w14:paraId="2ABD8629" w14:textId="77777777" w:rsidR="00AB3302" w:rsidRDefault="00AB3302" w:rsidP="00AE0BF5">
      <w:pPr>
        <w:rPr>
          <w:rFonts w:cstheme="minorHAnsi"/>
        </w:rPr>
      </w:pPr>
    </w:p>
    <w:p w14:paraId="43D08B04" w14:textId="77777777" w:rsidR="00AB3302" w:rsidRDefault="00AB3302" w:rsidP="00AE0BF5">
      <w:pPr>
        <w:rPr>
          <w:rFonts w:cstheme="minorHAnsi"/>
        </w:rPr>
      </w:pPr>
    </w:p>
    <w:p w14:paraId="3271F42B" w14:textId="77777777" w:rsidR="00F17D69" w:rsidRDefault="00F17D69">
      <w:pPr>
        <w:rPr>
          <w:rFonts w:cstheme="minorHAnsi"/>
        </w:rPr>
      </w:pPr>
      <w:r>
        <w:rPr>
          <w:rFonts w:cstheme="minorHAnsi"/>
        </w:rPr>
        <w:br w:type="page"/>
      </w:r>
    </w:p>
    <w:tbl>
      <w:tblPr>
        <w:tblStyle w:val="a3"/>
        <w:tblW w:w="15593" w:type="dxa"/>
        <w:tblInd w:w="-714" w:type="dxa"/>
        <w:tblLayout w:type="fixed"/>
        <w:tblLook w:val="04A0" w:firstRow="1" w:lastRow="0" w:firstColumn="1" w:lastColumn="0" w:noHBand="0" w:noVBand="1"/>
      </w:tblPr>
      <w:tblGrid>
        <w:gridCol w:w="4962"/>
        <w:gridCol w:w="10631"/>
      </w:tblGrid>
      <w:tr w:rsidR="00202C9D" w14:paraId="61F66422" w14:textId="77777777" w:rsidTr="003B1BA3">
        <w:trPr>
          <w:cantSplit/>
        </w:trPr>
        <w:tc>
          <w:tcPr>
            <w:tcW w:w="15593" w:type="dxa"/>
            <w:gridSpan w:val="2"/>
            <w:shd w:val="clear" w:color="auto" w:fill="5B9BD5" w:themeFill="accent5"/>
          </w:tcPr>
          <w:p w14:paraId="58B0D5AF" w14:textId="77777777" w:rsidR="00202C9D" w:rsidRPr="00AB71F6" w:rsidRDefault="00202C9D" w:rsidP="003B1BA3">
            <w:pPr>
              <w:pStyle w:val="a4"/>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3028008" w14:textId="77777777" w:rsidR="00202C9D" w:rsidRPr="00265950" w:rsidRDefault="00202C9D" w:rsidP="003B1BA3">
            <w:pPr>
              <w:pStyle w:val="a4"/>
              <w:ind w:left="1080"/>
              <w:rPr>
                <w:b/>
                <w:lang w:val="nl-BE"/>
              </w:rPr>
            </w:pPr>
          </w:p>
        </w:tc>
      </w:tr>
      <w:tr w:rsidR="00202C9D" w14:paraId="57CE656E" w14:textId="77777777" w:rsidTr="003B1BA3">
        <w:trPr>
          <w:cantSplit/>
          <w:trHeight w:val="269"/>
        </w:trPr>
        <w:tc>
          <w:tcPr>
            <w:tcW w:w="4962" w:type="dxa"/>
          </w:tcPr>
          <w:p w14:paraId="446C5327"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0ABEE11A" w14:textId="045CA418" w:rsidR="00202C9D" w:rsidRPr="003605DF" w:rsidRDefault="00EA7C06" w:rsidP="003B1BA3">
            <w:pPr>
              <w:rPr>
                <w:b/>
                <w:bCs/>
                <w:lang w:val="nl-BE" w:eastAsia="zh-CN"/>
              </w:rPr>
            </w:pPr>
            <w:r>
              <w:rPr>
                <w:rFonts w:hint="eastAsia"/>
                <w:b/>
                <w:bCs/>
                <w:lang w:val="nl-BE" w:eastAsia="zh-CN"/>
              </w:rPr>
              <w:t>Yan</w:t>
            </w:r>
            <w:r>
              <w:rPr>
                <w:b/>
                <w:bCs/>
                <w:lang w:val="nl-BE" w:eastAsia="zh-CN"/>
              </w:rPr>
              <w:t xml:space="preserve"> Zhao </w:t>
            </w:r>
            <w:r w:rsidRPr="00EA7C06">
              <w:rPr>
                <w:b/>
                <w:bCs/>
                <w:lang w:val="nl-BE" w:eastAsia="zh-CN"/>
              </w:rPr>
              <w:t>0000-0003-3660-4669</w:t>
            </w:r>
          </w:p>
        </w:tc>
      </w:tr>
      <w:tr w:rsidR="00202C9D" w14:paraId="4C8E232F" w14:textId="77777777" w:rsidTr="003B1BA3">
        <w:trPr>
          <w:cantSplit/>
          <w:trHeight w:val="633"/>
        </w:trPr>
        <w:tc>
          <w:tcPr>
            <w:tcW w:w="4962" w:type="dxa"/>
          </w:tcPr>
          <w:p w14:paraId="241615A3"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657A08FD" w14:textId="6606DAD0" w:rsidR="00202C9D" w:rsidRDefault="00F66B6E" w:rsidP="003B1BA3">
            <w:pPr>
              <w:rPr>
                <w:b/>
                <w:bCs/>
                <w:lang w:eastAsia="zh-CN"/>
              </w:rPr>
            </w:pPr>
            <w:r>
              <w:rPr>
                <w:rFonts w:hint="eastAsia"/>
                <w:b/>
                <w:bCs/>
                <w:lang w:eastAsia="zh-CN"/>
              </w:rPr>
              <w:t>Yan</w:t>
            </w:r>
            <w:r>
              <w:rPr>
                <w:b/>
                <w:bCs/>
                <w:lang w:eastAsia="zh-CN"/>
              </w:rPr>
              <w:t xml:space="preserve"> Zhao (</w:t>
            </w:r>
            <w:r w:rsidRPr="00EA7C06">
              <w:rPr>
                <w:b/>
                <w:bCs/>
                <w:lang w:val="nl-BE" w:eastAsia="zh-CN"/>
              </w:rPr>
              <w:t>0000-0003-3660-4669</w:t>
            </w:r>
            <w:r>
              <w:rPr>
                <w:b/>
                <w:bCs/>
                <w:lang w:eastAsia="zh-CN"/>
              </w:rPr>
              <w:t>) postdoc</w:t>
            </w:r>
          </w:p>
          <w:p w14:paraId="7E48DE89" w14:textId="7F67A111" w:rsidR="00F66B6E" w:rsidRPr="006C0CA3" w:rsidRDefault="00F66B6E" w:rsidP="003B1BA3">
            <w:pPr>
              <w:rPr>
                <w:rFonts w:hint="eastAsia"/>
                <w:b/>
                <w:bCs/>
                <w:lang w:eastAsia="zh-CN"/>
              </w:rPr>
            </w:pPr>
            <w:r>
              <w:rPr>
                <w:rFonts w:hint="eastAsia"/>
                <w:b/>
                <w:bCs/>
                <w:lang w:eastAsia="zh-CN"/>
              </w:rPr>
              <w:t>B</w:t>
            </w:r>
            <w:r>
              <w:rPr>
                <w:b/>
                <w:bCs/>
                <w:lang w:eastAsia="zh-CN"/>
              </w:rPr>
              <w:t>art Van der Bruggen (</w:t>
            </w:r>
            <w:r w:rsidRPr="00F66B6E">
              <w:rPr>
                <w:b/>
                <w:bCs/>
                <w:lang w:eastAsia="zh-CN"/>
              </w:rPr>
              <w:t>0000-0002-3921-7472</w:t>
            </w:r>
            <w:r>
              <w:rPr>
                <w:b/>
                <w:bCs/>
                <w:lang w:eastAsia="zh-CN"/>
              </w:rPr>
              <w:t>) promoter</w:t>
            </w:r>
          </w:p>
        </w:tc>
      </w:tr>
      <w:tr w:rsidR="00202C9D" w14:paraId="0C72F629" w14:textId="77777777" w:rsidTr="003B1BA3">
        <w:trPr>
          <w:cantSplit/>
          <w:trHeight w:val="269"/>
        </w:trPr>
        <w:tc>
          <w:tcPr>
            <w:tcW w:w="4962" w:type="dxa"/>
          </w:tcPr>
          <w:p w14:paraId="03E88DD5" w14:textId="77777777" w:rsidR="00202C9D" w:rsidRDefault="00202C9D" w:rsidP="003B1BA3">
            <w:pPr>
              <w:rPr>
                <w:lang w:val="nl-BE"/>
              </w:rPr>
            </w:pPr>
            <w:r w:rsidRPr="00B84C69">
              <w:t>Project number</w:t>
            </w:r>
            <w:bookmarkStart w:id="0" w:name="_Ref112255161"/>
            <w:r>
              <w:rPr>
                <w:rStyle w:val="af7"/>
              </w:rPr>
              <w:footnoteReference w:id="1"/>
            </w:r>
            <w:bookmarkEnd w:id="0"/>
            <w:r w:rsidRPr="00B84C69">
              <w:t xml:space="preserve"> </w:t>
            </w:r>
            <w:r>
              <w:t>&amp;</w:t>
            </w:r>
            <w:r w:rsidRPr="00B84C69">
              <w:t xml:space="preserve"> title</w:t>
            </w:r>
          </w:p>
        </w:tc>
        <w:tc>
          <w:tcPr>
            <w:tcW w:w="10631" w:type="dxa"/>
          </w:tcPr>
          <w:p w14:paraId="0B95C9FF" w14:textId="302EBB58" w:rsidR="00202C9D" w:rsidRPr="00250516" w:rsidRDefault="00F66B6E" w:rsidP="003B1BA3">
            <w:pPr>
              <w:rPr>
                <w:lang w:val="nl-BE"/>
              </w:rPr>
            </w:pPr>
            <w:r w:rsidRPr="00F66B6E">
              <w:rPr>
                <w:lang w:val="nl-BE"/>
              </w:rPr>
              <w:t>12A6823N</w:t>
            </w:r>
            <w:r>
              <w:rPr>
                <w:lang w:val="nl-BE"/>
              </w:rPr>
              <w:t>. T</w:t>
            </w:r>
            <w:r w:rsidRPr="00F66B6E">
              <w:rPr>
                <w:lang w:val="nl-BE"/>
              </w:rPr>
              <w:t>ailoring ion exchange membranes and process for lithium resource recovery from battery waste</w:t>
            </w:r>
          </w:p>
        </w:tc>
      </w:tr>
      <w:tr w:rsidR="00202C9D" w14:paraId="0627023B" w14:textId="77777777" w:rsidTr="003B1BA3">
        <w:trPr>
          <w:cantSplit/>
          <w:trHeight w:val="269"/>
        </w:trPr>
        <w:tc>
          <w:tcPr>
            <w:tcW w:w="4962" w:type="dxa"/>
          </w:tcPr>
          <w:p w14:paraId="315A310D"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6C18955D" w14:textId="5745E0E0" w:rsidR="00202C9D" w:rsidRDefault="00F66B6E" w:rsidP="003B1BA3">
            <w:pPr>
              <w:rPr>
                <w:lang w:val="nl-BE"/>
              </w:rPr>
            </w:pPr>
            <w:r w:rsidRPr="00F66B6E">
              <w:rPr>
                <w:lang w:val="nl-BE"/>
              </w:rPr>
              <w:t>12A6823N</w:t>
            </w:r>
          </w:p>
        </w:tc>
      </w:tr>
      <w:tr w:rsidR="00202C9D" w:rsidRPr="003716A8" w14:paraId="477C4A27" w14:textId="77777777" w:rsidTr="003B1BA3">
        <w:trPr>
          <w:cantSplit/>
          <w:trHeight w:val="269"/>
        </w:trPr>
        <w:tc>
          <w:tcPr>
            <w:tcW w:w="4962" w:type="dxa"/>
          </w:tcPr>
          <w:p w14:paraId="218D4536" w14:textId="77777777" w:rsidR="00202C9D" w:rsidRPr="00B84C69" w:rsidRDefault="00202C9D" w:rsidP="003B1BA3">
            <w:r w:rsidRPr="00C512C7">
              <w:t>Affiliation(s)</w:t>
            </w:r>
          </w:p>
        </w:tc>
        <w:tc>
          <w:tcPr>
            <w:tcW w:w="10631" w:type="dxa"/>
          </w:tcPr>
          <w:p w14:paraId="43A4EFCD" w14:textId="77777777" w:rsidR="00202C9D" w:rsidRDefault="00202C9D" w:rsidP="003B1BA3">
            <w:pPr>
              <w:rPr>
                <w:lang w:val="nl-BE"/>
              </w:rPr>
            </w:pPr>
            <w:r w:rsidRPr="00F66B6E">
              <w:rPr>
                <w:rFonts w:ascii="Segoe UI Symbol" w:hAnsi="Segoe UI Symbol" w:cs="Segoe UI Symbol"/>
                <w:shd w:val="clear" w:color="auto" w:fill="000000" w:themeFill="text1"/>
                <w:lang w:val="nl-BE"/>
              </w:rPr>
              <w:t>☐</w:t>
            </w:r>
            <w:r w:rsidRPr="0094370D">
              <w:rPr>
                <w:lang w:val="nl-BE"/>
              </w:rPr>
              <w:t xml:space="preserve"> KU Leuven </w:t>
            </w:r>
          </w:p>
          <w:p w14:paraId="29905461"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2101DCF7"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5F86AD65"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4CB6E856"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1FFC139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24896F37"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7586D368" w14:textId="77777777" w:rsidTr="003B1BA3">
        <w:trPr>
          <w:cantSplit/>
          <w:trHeight w:val="269"/>
        </w:trPr>
        <w:tc>
          <w:tcPr>
            <w:tcW w:w="4962" w:type="dxa"/>
          </w:tcPr>
          <w:p w14:paraId="0635845A" w14:textId="77777777" w:rsidR="00202C9D" w:rsidRPr="00C512C7" w:rsidRDefault="00202C9D" w:rsidP="003B1BA3">
            <w:r w:rsidRPr="003716A8">
              <w:lastRenderedPageBreak/>
              <w:t>Please provide a short project description</w:t>
            </w:r>
          </w:p>
        </w:tc>
        <w:tc>
          <w:tcPr>
            <w:tcW w:w="10631" w:type="dxa"/>
          </w:tcPr>
          <w:p w14:paraId="088F1E37" w14:textId="685497F7" w:rsidR="00202C9D" w:rsidRPr="003716A8" w:rsidRDefault="00FA0821" w:rsidP="003B1BA3">
            <w:pPr>
              <w:rPr>
                <w:rFonts w:ascii="Segoe UI Symbol" w:hAnsi="Segoe UI Symbol" w:cs="Segoe UI Symbol"/>
              </w:rPr>
            </w:pPr>
            <w:r w:rsidRPr="00FA0821">
              <w:rPr>
                <w:rFonts w:ascii="Segoe UI Symbol" w:hAnsi="Segoe UI Symbol" w:cs="Segoe UI Symbol"/>
              </w:rPr>
              <w:t xml:space="preserve">The lithium recovery or extraction from the leach solution of spent </w:t>
            </w:r>
            <w:r w:rsidRPr="00FA0821">
              <w:rPr>
                <w:rFonts w:ascii="Segoe UI Symbol" w:hAnsi="Segoe UI Symbol" w:cs="Segoe UI Symbol" w:hint="eastAsia"/>
              </w:rPr>
              <w:t>li</w:t>
            </w:r>
            <w:r w:rsidRPr="00FA0821">
              <w:rPr>
                <w:rFonts w:ascii="Segoe UI Symbol" w:hAnsi="Segoe UI Symbol" w:cs="Segoe UI Symbol"/>
              </w:rPr>
              <w:t xml:space="preserve">thium-ion batteries (LIBs) is crucial to meet the increasing consumer demand for batteries in appliances and automobiles. However, the extraction is compromised by the presence of competing ions, and the novel design of advanced membrane technologies is one method to address this problem. Electro-driven membranes are a remarkable class of separation materials established as a viable solution for this challenge. Besides, the processes </w:t>
            </w:r>
            <w:bookmarkStart w:id="1" w:name="OLE_LINK7"/>
            <w:r w:rsidRPr="00FA0821">
              <w:rPr>
                <w:rFonts w:ascii="Segoe UI Symbol" w:hAnsi="Segoe UI Symbol" w:cs="Segoe UI Symbol"/>
              </w:rPr>
              <w:t>avoid high concentration gradient and</w:t>
            </w:r>
            <w:r w:rsidRPr="00FA0821">
              <w:rPr>
                <w:rFonts w:ascii="Segoe UI Symbol" w:hAnsi="Segoe UI Symbol" w:cs="Segoe UI Symbol" w:hint="eastAsia"/>
              </w:rPr>
              <w:t xml:space="preserve"> </w:t>
            </w:r>
            <w:r w:rsidRPr="00FA0821">
              <w:rPr>
                <w:rFonts w:ascii="Segoe UI Symbol" w:hAnsi="Segoe UI Symbol" w:cs="Segoe UI Symbol"/>
              </w:rPr>
              <w:t>osmotic pressure partial to other membranes</w:t>
            </w:r>
            <w:bookmarkEnd w:id="1"/>
            <w:r w:rsidRPr="00FA0821">
              <w:rPr>
                <w:rFonts w:ascii="Segoe UI Symbol" w:hAnsi="Segoe UI Symbol" w:cs="Segoe UI Symbol"/>
              </w:rPr>
              <w:t xml:space="preserve"> and have been widely used to separate ions in varying aqueous environments. Although some advanced CEMs with monovalent cation selectivity have been applied in ED, the tailoring of membrane selectivity towards specifically Li</w:t>
            </w:r>
            <w:r w:rsidRPr="00FA0821">
              <w:rPr>
                <w:rFonts w:ascii="Segoe UI Symbol" w:hAnsi="Segoe UI Symbol" w:cs="Segoe UI Symbol"/>
                <w:vertAlign w:val="superscript"/>
              </w:rPr>
              <w:t>+</w:t>
            </w:r>
            <w:r w:rsidRPr="00FA0821">
              <w:rPr>
                <w:rFonts w:ascii="Segoe UI Symbol" w:hAnsi="Segoe UI Symbol" w:cs="Segoe UI Symbol"/>
              </w:rPr>
              <w:t xml:space="preserve"> over competitive co-existing ions is still one of the most challenging topics in the field. Despite the strategic importance of Li</w:t>
            </w:r>
            <w:r w:rsidRPr="00FA0821">
              <w:rPr>
                <w:rFonts w:ascii="Segoe UI Symbol" w:hAnsi="Segoe UI Symbol" w:cs="Segoe UI Symbol"/>
                <w:vertAlign w:val="superscript"/>
              </w:rPr>
              <w:t>+</w:t>
            </w:r>
            <w:r w:rsidRPr="00FA0821">
              <w:rPr>
                <w:rFonts w:ascii="Segoe UI Symbol" w:hAnsi="Segoe UI Symbol" w:cs="Segoe UI Symbol"/>
              </w:rPr>
              <w:t xml:space="preserve"> recycling from waste streams of the processing of spent LIBs, there is so far no comprehensive study investigates the feasibility using membrane-based separation. In this proposal, a class of novel lithium selective electro-driven membranes based on </w:t>
            </w:r>
            <w:r>
              <w:rPr>
                <w:rFonts w:ascii="Segoe UI Symbol" w:hAnsi="Segoe UI Symbol" w:cs="Segoe UI Symbol"/>
              </w:rPr>
              <w:t xml:space="preserve">2D </w:t>
            </w:r>
            <w:r w:rsidRPr="00FA0821">
              <w:rPr>
                <w:rFonts w:ascii="Segoe UI Symbol" w:hAnsi="Segoe UI Symbol" w:cs="Segoe UI Symbol"/>
              </w:rPr>
              <w:t>nano</w:t>
            </w:r>
            <w:r>
              <w:rPr>
                <w:rFonts w:ascii="Segoe UI Symbol" w:hAnsi="Segoe UI Symbol" w:cs="Segoe UI Symbol"/>
              </w:rPr>
              <w:t>sheets</w:t>
            </w:r>
            <w:r w:rsidRPr="00FA0821">
              <w:rPr>
                <w:rFonts w:ascii="Segoe UI Symbol" w:hAnsi="Segoe UI Symbol" w:cs="Segoe UI Symbol"/>
              </w:rPr>
              <w:t xml:space="preserve"> and Kevlar aramid nanofibers (KANF) will be designed with controllable membrane structure, electric </w:t>
            </w:r>
            <w:proofErr w:type="gramStart"/>
            <w:r w:rsidRPr="00FA0821">
              <w:rPr>
                <w:rFonts w:ascii="Segoe UI Symbol" w:hAnsi="Segoe UI Symbol" w:cs="Segoe UI Symbol"/>
              </w:rPr>
              <w:t>properties</w:t>
            </w:r>
            <w:proofErr w:type="gramEnd"/>
            <w:r w:rsidRPr="00FA0821">
              <w:rPr>
                <w:rFonts w:ascii="Segoe UI Symbol" w:hAnsi="Segoe UI Symbol" w:cs="Segoe UI Symbol"/>
              </w:rPr>
              <w:t xml:space="preserve"> and high lithium bonding affinity for selective separation of lithium from the leach solution of spent LIBs.</w:t>
            </w:r>
            <w:r w:rsidRPr="00FA0821">
              <w:rPr>
                <w:rFonts w:ascii="Segoe UI Symbol" w:hAnsi="Segoe UI Symbol" w:cs="Segoe UI Symbol"/>
                <w:lang w:val="en-AU"/>
              </w:rPr>
              <w:t xml:space="preserve"> Two promising methods are used for the membrane preparation, which are </w:t>
            </w:r>
            <w:r w:rsidRPr="00FA0821">
              <w:rPr>
                <w:rFonts w:ascii="Segoe UI Symbol" w:hAnsi="Segoe UI Symbol" w:cs="Segoe UI Symbol"/>
              </w:rPr>
              <w:t xml:space="preserve">the hybrid </w:t>
            </w:r>
            <w:r>
              <w:rPr>
                <w:rFonts w:ascii="Segoe UI Symbol" w:hAnsi="Segoe UI Symbol" w:cs="Segoe UI Symbol"/>
              </w:rPr>
              <w:t>2D</w:t>
            </w:r>
            <w:r w:rsidRPr="00FA0821">
              <w:rPr>
                <w:rFonts w:ascii="Segoe UI Symbol" w:hAnsi="Segoe UI Symbol" w:cs="Segoe UI Symbol"/>
              </w:rPr>
              <w:t xml:space="preserve"> materials into KANF casting solution to prepare a mixed matrix membrane </w:t>
            </w:r>
            <w:r>
              <w:rPr>
                <w:rFonts w:ascii="Segoe UI Symbol" w:hAnsi="Segoe UI Symbol" w:cs="Segoe UI Symbol"/>
              </w:rPr>
              <w:t>2D</w:t>
            </w:r>
            <w:r w:rsidRPr="00FA0821">
              <w:rPr>
                <w:rFonts w:ascii="Segoe UI Symbol" w:hAnsi="Segoe UI Symbol" w:cs="Segoe UI Symbol"/>
              </w:rPr>
              <w:t xml:space="preserve">#KANF[MM], and the assembly of the </w:t>
            </w:r>
            <w:r>
              <w:rPr>
                <w:rFonts w:ascii="Segoe UI Symbol" w:hAnsi="Segoe UI Symbol" w:cs="Segoe UI Symbol"/>
              </w:rPr>
              <w:t>2D materials</w:t>
            </w:r>
            <w:r w:rsidRPr="00FA0821">
              <w:rPr>
                <w:rFonts w:ascii="Segoe UI Symbol" w:hAnsi="Segoe UI Symbol" w:cs="Segoe UI Symbol"/>
              </w:rPr>
              <w:t xml:space="preserve"> on a KANF-based membrane surface via a layer-by-layer assembly method, producing a dual layer membrane </w:t>
            </w:r>
            <w:r>
              <w:rPr>
                <w:rFonts w:ascii="Segoe UI Symbol" w:hAnsi="Segoe UI Symbol" w:cs="Segoe UI Symbol"/>
              </w:rPr>
              <w:t>2D</w:t>
            </w:r>
            <w:r w:rsidRPr="00FA0821">
              <w:rPr>
                <w:rFonts w:ascii="Segoe UI Symbol" w:hAnsi="Segoe UI Symbol" w:cs="Segoe UI Symbol"/>
              </w:rPr>
              <w:t xml:space="preserve">-KANF[DL]. All the resulting membranes will be </w:t>
            </w:r>
            <w:r w:rsidRPr="00FA0821">
              <w:rPr>
                <w:rFonts w:ascii="Segoe UI Symbol" w:hAnsi="Segoe UI Symbol" w:cs="Segoe UI Symbol"/>
                <w:lang w:val="en-AU"/>
              </w:rPr>
              <w:t xml:space="preserve">characterized by </w:t>
            </w:r>
            <w:r w:rsidRPr="00FA0821">
              <w:rPr>
                <w:rFonts w:ascii="Segoe UI Symbol" w:hAnsi="Segoe UI Symbol" w:cs="Segoe UI Symbol"/>
              </w:rPr>
              <w:t>standard physicochemical characterization and the lithium selectivity will be tested in electrodialysis. In this proposal, membrane stack by using the resulting membranes will be designed in ED. Besides, a closed loop separation process is proposed to sustainable recovery of Li</w:t>
            </w:r>
            <w:r w:rsidRPr="00FA0821">
              <w:rPr>
                <w:rFonts w:ascii="Segoe UI Symbol" w:hAnsi="Segoe UI Symbol" w:cs="Segoe UI Symbol"/>
                <w:vertAlign w:val="superscript"/>
              </w:rPr>
              <w:t>+</w:t>
            </w:r>
            <w:r w:rsidRPr="00FA0821">
              <w:rPr>
                <w:rFonts w:ascii="Segoe UI Symbol" w:hAnsi="Segoe UI Symbol" w:cs="Segoe UI Symbol"/>
              </w:rPr>
              <w:t xml:space="preserve"> from the leach solution of spent LIBs. with the as-developed membranes and system configurations, filling an important research gap. The specific objectives are to 1) design of highly selective composite membranes towards lithium recovery, 2) conduct surface functionalization for extending membrane reusability, 3) couple optimization experiments with theoretical analysis to reveal separation mechanisms and 4) develop a closed-loop approach to recovery lithium resource from spent LIBs.</w:t>
            </w:r>
          </w:p>
        </w:tc>
      </w:tr>
    </w:tbl>
    <w:p w14:paraId="47026E1D" w14:textId="1056DFAF" w:rsidR="00B45D33" w:rsidRDefault="00B45D33"/>
    <w:tbl>
      <w:tblPr>
        <w:tblStyle w:val="a3"/>
        <w:tblW w:w="15593" w:type="dxa"/>
        <w:tblInd w:w="-714" w:type="dxa"/>
        <w:tblLayout w:type="fixed"/>
        <w:tblLook w:val="04A0" w:firstRow="1" w:lastRow="0" w:firstColumn="1" w:lastColumn="0" w:noHBand="0" w:noVBand="1"/>
      </w:tblPr>
      <w:tblGrid>
        <w:gridCol w:w="4962"/>
        <w:gridCol w:w="10631"/>
      </w:tblGrid>
      <w:tr w:rsidR="00BA789F" w:rsidRPr="00F42A6F" w14:paraId="081964F3" w14:textId="77777777" w:rsidTr="00BA789F">
        <w:trPr>
          <w:cantSplit/>
          <w:trHeight w:val="269"/>
        </w:trPr>
        <w:tc>
          <w:tcPr>
            <w:tcW w:w="15593" w:type="dxa"/>
            <w:gridSpan w:val="2"/>
            <w:shd w:val="clear" w:color="auto" w:fill="5B9BD5" w:themeFill="accent5"/>
          </w:tcPr>
          <w:p w14:paraId="43471B90" w14:textId="77777777" w:rsidR="00BA789F" w:rsidRDefault="00BA789F" w:rsidP="00BA789F">
            <w:pPr>
              <w:pStyle w:val="a4"/>
              <w:numPr>
                <w:ilvl w:val="0"/>
                <w:numId w:val="22"/>
              </w:numPr>
              <w:jc w:val="center"/>
              <w:rPr>
                <w:b/>
                <w:bCs/>
                <w:lang w:val="nl-BE"/>
              </w:rPr>
            </w:pPr>
            <w:r>
              <w:rPr>
                <w:b/>
                <w:bCs/>
                <w:lang w:val="nl-BE"/>
              </w:rPr>
              <w:t>Research Data Summary</w:t>
            </w:r>
          </w:p>
          <w:p w14:paraId="19F932AA" w14:textId="77777777" w:rsidR="00BA789F" w:rsidRPr="00184881" w:rsidRDefault="00BA789F" w:rsidP="00184881"/>
        </w:tc>
      </w:tr>
      <w:tr w:rsidR="00184881" w:rsidRPr="00F42A6F" w14:paraId="51BD841E" w14:textId="77777777" w:rsidTr="00DF0787">
        <w:trPr>
          <w:cantSplit/>
          <w:trHeight w:val="269"/>
        </w:trPr>
        <w:tc>
          <w:tcPr>
            <w:tcW w:w="15593" w:type="dxa"/>
            <w:gridSpan w:val="2"/>
          </w:tcPr>
          <w:p w14:paraId="514272CD"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af7"/>
              </w:rPr>
              <w:footnoteReference w:id="4"/>
            </w:r>
            <w:r w:rsidRPr="00184881">
              <w:t xml:space="preserve">. </w:t>
            </w:r>
          </w:p>
          <w:tbl>
            <w:tblPr>
              <w:tblStyle w:val="a3"/>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3B70C676" w14:textId="77777777" w:rsidTr="009E2081">
              <w:tc>
                <w:tcPr>
                  <w:tcW w:w="7116" w:type="dxa"/>
                  <w:gridSpan w:val="4"/>
                  <w:tcBorders>
                    <w:top w:val="nil"/>
                    <w:left w:val="nil"/>
                  </w:tcBorders>
                </w:tcPr>
                <w:p w14:paraId="7D3B08F9" w14:textId="77777777" w:rsidR="007B6EED" w:rsidRPr="00184DDE" w:rsidRDefault="007B6EED" w:rsidP="00184881">
                  <w:pPr>
                    <w:rPr>
                      <w:sz w:val="20"/>
                    </w:rPr>
                  </w:pPr>
                </w:p>
              </w:tc>
              <w:tc>
                <w:tcPr>
                  <w:tcW w:w="1984" w:type="dxa"/>
                </w:tcPr>
                <w:p w14:paraId="5CD424E0" w14:textId="77777777" w:rsidR="007B6EED" w:rsidRPr="00184DDE" w:rsidRDefault="007B6EED" w:rsidP="00202C9D">
                  <w:pPr>
                    <w:rPr>
                      <w:rStyle w:val="af8"/>
                      <w:i/>
                      <w:sz w:val="20"/>
                    </w:rPr>
                  </w:pPr>
                  <w:r w:rsidRPr="00184DDE">
                    <w:rPr>
                      <w:rStyle w:val="af8"/>
                      <w:i/>
                      <w:sz w:val="20"/>
                    </w:rPr>
                    <w:t>Only for digital data</w:t>
                  </w:r>
                </w:p>
              </w:tc>
              <w:tc>
                <w:tcPr>
                  <w:tcW w:w="1985" w:type="dxa"/>
                </w:tcPr>
                <w:p w14:paraId="51979F48" w14:textId="77777777" w:rsidR="007B6EED" w:rsidRPr="00184DDE" w:rsidRDefault="007B6EED" w:rsidP="00202C9D">
                  <w:pPr>
                    <w:rPr>
                      <w:rStyle w:val="af8"/>
                      <w:i/>
                      <w:sz w:val="20"/>
                    </w:rPr>
                  </w:pPr>
                  <w:r w:rsidRPr="00184DDE">
                    <w:rPr>
                      <w:rStyle w:val="af8"/>
                      <w:i/>
                      <w:sz w:val="20"/>
                    </w:rPr>
                    <w:t>Only for digital data</w:t>
                  </w:r>
                </w:p>
              </w:tc>
              <w:tc>
                <w:tcPr>
                  <w:tcW w:w="2126" w:type="dxa"/>
                </w:tcPr>
                <w:p w14:paraId="40C67B4D" w14:textId="77777777" w:rsidR="007B6EED" w:rsidRPr="00184DDE" w:rsidRDefault="007B6EED" w:rsidP="00184881">
                  <w:pPr>
                    <w:rPr>
                      <w:rStyle w:val="af8"/>
                      <w:i/>
                      <w:sz w:val="20"/>
                    </w:rPr>
                  </w:pPr>
                  <w:r w:rsidRPr="00184DDE">
                    <w:rPr>
                      <w:rStyle w:val="af8"/>
                      <w:i/>
                      <w:sz w:val="20"/>
                    </w:rPr>
                    <w:t>Only for digital data</w:t>
                  </w:r>
                </w:p>
              </w:tc>
              <w:tc>
                <w:tcPr>
                  <w:tcW w:w="2156" w:type="dxa"/>
                </w:tcPr>
                <w:p w14:paraId="19751344" w14:textId="77777777" w:rsidR="007B6EED" w:rsidRPr="00184DDE" w:rsidRDefault="007B6EED" w:rsidP="00184881">
                  <w:pPr>
                    <w:rPr>
                      <w:rStyle w:val="af8"/>
                      <w:i/>
                      <w:sz w:val="20"/>
                    </w:rPr>
                  </w:pPr>
                  <w:r w:rsidRPr="00184DDE">
                    <w:rPr>
                      <w:rStyle w:val="af8"/>
                      <w:i/>
                      <w:sz w:val="20"/>
                    </w:rPr>
                    <w:t>Only for physical data</w:t>
                  </w:r>
                </w:p>
              </w:tc>
            </w:tr>
            <w:tr w:rsidR="00202C9D" w14:paraId="3095B668" w14:textId="77777777" w:rsidTr="009E2081">
              <w:tc>
                <w:tcPr>
                  <w:tcW w:w="1588" w:type="dxa"/>
                </w:tcPr>
                <w:p w14:paraId="707A5D87" w14:textId="77777777" w:rsidR="00202C9D" w:rsidRDefault="00202C9D" w:rsidP="00202C9D">
                  <w:r>
                    <w:t xml:space="preserve">Dataset </w:t>
                  </w:r>
                  <w:r w:rsidR="009E2081">
                    <w:t>N</w:t>
                  </w:r>
                  <w:r>
                    <w:t>ame</w:t>
                  </w:r>
                </w:p>
              </w:tc>
              <w:tc>
                <w:tcPr>
                  <w:tcW w:w="1842" w:type="dxa"/>
                </w:tcPr>
                <w:p w14:paraId="2162FAE2" w14:textId="77777777" w:rsidR="00202C9D" w:rsidRDefault="00202C9D" w:rsidP="00202C9D">
                  <w:r>
                    <w:t>Description</w:t>
                  </w:r>
                </w:p>
              </w:tc>
              <w:tc>
                <w:tcPr>
                  <w:tcW w:w="2332" w:type="dxa"/>
                </w:tcPr>
                <w:p w14:paraId="6D3F66DF" w14:textId="77777777" w:rsidR="00202C9D" w:rsidRPr="00F42A6F" w:rsidRDefault="009E2081" w:rsidP="00202C9D">
                  <w:r>
                    <w:t xml:space="preserve">New or </w:t>
                  </w:r>
                  <w:proofErr w:type="gramStart"/>
                  <w:r>
                    <w:t>Reused</w:t>
                  </w:r>
                  <w:proofErr w:type="gramEnd"/>
                  <w:r w:rsidR="00202C9D">
                    <w:t xml:space="preserve"> </w:t>
                  </w:r>
                </w:p>
              </w:tc>
              <w:tc>
                <w:tcPr>
                  <w:tcW w:w="1354" w:type="dxa"/>
                </w:tcPr>
                <w:p w14:paraId="345A70C0" w14:textId="77777777" w:rsidR="00202C9D" w:rsidRDefault="009E2081" w:rsidP="00202C9D">
                  <w:r>
                    <w:t>Digital or Physical</w:t>
                  </w:r>
                  <w:r w:rsidR="00202C9D">
                    <w:t xml:space="preserve"> </w:t>
                  </w:r>
                </w:p>
              </w:tc>
              <w:tc>
                <w:tcPr>
                  <w:tcW w:w="1984" w:type="dxa"/>
                </w:tcPr>
                <w:p w14:paraId="0CA4336B" w14:textId="77777777" w:rsidR="00202C9D" w:rsidRDefault="00202C9D" w:rsidP="00202C9D">
                  <w:r>
                    <w:t>Digital Data Type</w:t>
                  </w:r>
                </w:p>
                <w:p w14:paraId="12555628" w14:textId="77777777" w:rsidR="00202C9D" w:rsidRDefault="00202C9D" w:rsidP="00807DDC"/>
              </w:tc>
              <w:tc>
                <w:tcPr>
                  <w:tcW w:w="1985" w:type="dxa"/>
                </w:tcPr>
                <w:p w14:paraId="6ED6FE8A" w14:textId="77777777" w:rsidR="00202C9D" w:rsidRDefault="00202C9D" w:rsidP="00202C9D">
                  <w:r>
                    <w:t xml:space="preserve">Digital Data Format </w:t>
                  </w:r>
                </w:p>
                <w:p w14:paraId="48EFF54F" w14:textId="77777777" w:rsidR="00202C9D" w:rsidRDefault="00202C9D" w:rsidP="00184DDE"/>
              </w:tc>
              <w:tc>
                <w:tcPr>
                  <w:tcW w:w="2126" w:type="dxa"/>
                </w:tcPr>
                <w:p w14:paraId="38A2B73C" w14:textId="77777777" w:rsidR="00202C9D" w:rsidRDefault="00202C9D" w:rsidP="00202C9D">
                  <w:r>
                    <w:t>Digital Data Volume (MB, GB, TB)</w:t>
                  </w:r>
                </w:p>
              </w:tc>
              <w:tc>
                <w:tcPr>
                  <w:tcW w:w="2156" w:type="dxa"/>
                </w:tcPr>
                <w:p w14:paraId="555C42FA" w14:textId="77777777" w:rsidR="00202C9D" w:rsidRDefault="00202C9D" w:rsidP="00202C9D">
                  <w:bookmarkStart w:id="2" w:name="OLE_LINK1"/>
                  <w:r>
                    <w:t>Physical Volume</w:t>
                  </w:r>
                </w:p>
                <w:bookmarkEnd w:id="2"/>
                <w:p w14:paraId="4F8243EA" w14:textId="77777777" w:rsidR="00202C9D" w:rsidRDefault="00202C9D" w:rsidP="00202C9D"/>
                <w:p w14:paraId="537452B4" w14:textId="77777777" w:rsidR="00202C9D" w:rsidRDefault="00202C9D" w:rsidP="00184DDE"/>
              </w:tc>
            </w:tr>
            <w:tr w:rsidR="00202C9D" w14:paraId="30338075" w14:textId="77777777" w:rsidTr="009E2081">
              <w:tc>
                <w:tcPr>
                  <w:tcW w:w="1588" w:type="dxa"/>
                </w:tcPr>
                <w:p w14:paraId="7A8386A6" w14:textId="704E3808" w:rsidR="00202C9D" w:rsidRDefault="007328B3" w:rsidP="00202C9D">
                  <w:r w:rsidRPr="006B1723">
                    <w:rPr>
                      <w:rFonts w:ascii="Calibri" w:hAnsi="Calibri"/>
                      <w:i/>
                      <w:iCs/>
                      <w:lang w:val="en-US"/>
                    </w:rPr>
                    <w:t xml:space="preserve">Synthesis of the 2D nanosheets </w:t>
                  </w:r>
                  <w:r>
                    <w:rPr>
                      <w:rFonts w:ascii="Calibri" w:hAnsi="Calibri"/>
                      <w:i/>
                      <w:iCs/>
                      <w:lang w:val="en-US"/>
                    </w:rPr>
                    <w:t>and porous nanosheets</w:t>
                  </w:r>
                </w:p>
              </w:tc>
              <w:tc>
                <w:tcPr>
                  <w:tcW w:w="1842" w:type="dxa"/>
                </w:tcPr>
                <w:p w14:paraId="22D18A77" w14:textId="39673D09" w:rsidR="00202C9D" w:rsidRDefault="007328B3" w:rsidP="00202C9D">
                  <w:r w:rsidRPr="007328B3">
                    <w:t xml:space="preserve">synthesize GO nanosheets for fabrication of 2D@KANF[MM] membranes. </w:t>
                  </w:r>
                  <w:proofErr w:type="gramStart"/>
                  <w:r w:rsidRPr="007328B3">
                    <w:t>In order to</w:t>
                  </w:r>
                  <w:proofErr w:type="gramEnd"/>
                  <w:r w:rsidRPr="007328B3">
                    <w:t xml:space="preserve"> control the size of nanosheets, GO was prepared based on my improved Hummers’ method</w:t>
                  </w:r>
                  <w:r>
                    <w:t>.</w:t>
                  </w:r>
                </w:p>
              </w:tc>
              <w:tc>
                <w:tcPr>
                  <w:tcW w:w="2332" w:type="dxa"/>
                </w:tcPr>
                <w:p w14:paraId="5BB9A9F5" w14:textId="7CCECAC1"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7328B3">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7CB9F4B7" w14:textId="46B8BDBC"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7328B3">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04EE1316" w14:textId="6CC2F4AE"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0F68F7">
                        <w:rPr>
                          <w:rFonts w:ascii="MS Gothic" w:eastAsia="MS Gothic" w:hAnsi="MS Gothic" w:hint="eastAsia"/>
                          <w:lang w:val="en-US"/>
                        </w:rPr>
                        <w:t>☒</w:t>
                      </w:r>
                    </w:sdtContent>
                  </w:sdt>
                  <w:r w:rsidR="00202C9D">
                    <w:rPr>
                      <w:lang w:val="en-US"/>
                    </w:rPr>
                    <w:t xml:space="preserve"> Digital</w:t>
                  </w:r>
                </w:p>
                <w:p w14:paraId="3C5ED72F" w14:textId="572B781F" w:rsidR="00202C9D" w:rsidRDefault="00000000" w:rsidP="00202C9D">
                  <w:sdt>
                    <w:sdtPr>
                      <w:rPr>
                        <w:lang w:val="en-US"/>
                      </w:rPr>
                      <w:id w:val="-1655596918"/>
                      <w14:checkbox>
                        <w14:checked w14:val="1"/>
                        <w14:checkedState w14:val="2612" w14:font="MS Gothic"/>
                        <w14:uncheckedState w14:val="2610" w14:font="MS Gothic"/>
                      </w14:checkbox>
                    </w:sdtPr>
                    <w:sdtContent>
                      <w:r w:rsidR="007328B3">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1D71F5A7" w14:textId="55326F04" w:rsidR="00202C9D" w:rsidRPr="00250516" w:rsidRDefault="00000000" w:rsidP="00202C9D">
                  <w:pPr>
                    <w:rPr>
                      <w:lang w:val="en-US"/>
                    </w:rPr>
                  </w:pPr>
                  <w:sdt>
                    <w:sdtPr>
                      <w:rPr>
                        <w:lang w:val="en-US"/>
                      </w:rPr>
                      <w:id w:val="-1200165630"/>
                      <w14:checkbox>
                        <w14:checked w14:val="1"/>
                        <w14:checkedState w14:val="2612" w14:font="MS Gothic"/>
                        <w14:uncheckedState w14:val="2610" w14:font="MS Gothic"/>
                      </w14:checkbox>
                    </w:sdtPr>
                    <w:sdtContent>
                      <w:r w:rsidR="000F68F7">
                        <w:rPr>
                          <w:rFonts w:ascii="MS Gothic" w:eastAsia="MS Gothic" w:hAnsi="MS Gothic" w:hint="eastAsia"/>
                          <w:lang w:val="en-US"/>
                        </w:rPr>
                        <w:t>☒</w:t>
                      </w:r>
                    </w:sdtContent>
                  </w:sdt>
                  <w:r w:rsidR="00202C9D">
                    <w:rPr>
                      <w:lang w:val="en-US"/>
                    </w:rPr>
                    <w:t xml:space="preserve"> Observational</w:t>
                  </w:r>
                </w:p>
                <w:p w14:paraId="37E9B766"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1C2D9295"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 xml:space="preserve">aggregated </w:t>
                  </w:r>
                  <w:proofErr w:type="gramStart"/>
                  <w:r w:rsidR="00202C9D">
                    <w:rPr>
                      <w:lang w:val="en-US"/>
                    </w:rPr>
                    <w:t>data</w:t>
                  </w:r>
                  <w:proofErr w:type="gramEnd"/>
                </w:p>
                <w:p w14:paraId="1B5D1F65"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5E8A212F"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7427EA74"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3A5A50F0" w14:textId="75E3D8B4"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0F68F7">
                        <w:rPr>
                          <w:rFonts w:ascii="MS Gothic" w:eastAsia="MS Gothic" w:hAnsi="MS Gothic" w:hint="eastAsia"/>
                          <w:lang w:val="en-US"/>
                        </w:rPr>
                        <w:t>☐</w:t>
                      </w:r>
                    </w:sdtContent>
                  </w:sdt>
                  <w:r w:rsidR="00202C9D">
                    <w:rPr>
                      <w:lang w:val="en-US"/>
                    </w:rPr>
                    <w:t xml:space="preserve"> NA</w:t>
                  </w:r>
                </w:p>
                <w:p w14:paraId="35DFD723" w14:textId="77777777" w:rsidR="00202C9D" w:rsidRDefault="00202C9D" w:rsidP="00202C9D">
                  <w:pPr>
                    <w:rPr>
                      <w:lang w:val="en-US"/>
                    </w:rPr>
                  </w:pPr>
                </w:p>
                <w:p w14:paraId="674D2C49" w14:textId="77777777" w:rsidR="00202C9D" w:rsidRDefault="00202C9D" w:rsidP="00202C9D">
                  <w:pPr>
                    <w:rPr>
                      <w:lang w:val="en-US"/>
                    </w:rPr>
                  </w:pPr>
                </w:p>
              </w:tc>
              <w:tc>
                <w:tcPr>
                  <w:tcW w:w="1985" w:type="dxa"/>
                </w:tcPr>
                <w:p w14:paraId="16A8CCCE"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.por</w:t>
                  </w:r>
                  <w:proofErr w:type="gramEnd"/>
                </w:p>
                <w:p w14:paraId="64C5BDF8"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1115C9B5"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0BE7ECD7" w14:textId="77777777"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5B759D8A" w14:textId="72296791" w:rsidR="00202C9D" w:rsidRDefault="00000000" w:rsidP="00202C9D">
                  <w:pPr>
                    <w:rPr>
                      <w:lang w:val="en-US"/>
                    </w:rPr>
                  </w:pPr>
                  <w:sdt>
                    <w:sdtPr>
                      <w:rPr>
                        <w:lang w:val="en-US"/>
                      </w:rPr>
                      <w:id w:val="38248088"/>
                      <w14:checkbox>
                        <w14:checked w14:val="1"/>
                        <w14:checkedState w14:val="2612" w14:font="MS Gothic"/>
                        <w14:uncheckedState w14:val="2610" w14:font="MS Gothic"/>
                      </w14:checkbox>
                    </w:sdtPr>
                    <w:sdtContent>
                      <w:r w:rsidR="00C86229">
                        <w:rPr>
                          <w:rFonts w:ascii="MS Gothic" w:eastAsia="MS Gothic" w:hAnsi="MS Gothic" w:hint="eastAsia"/>
                          <w:lang w:val="en-US"/>
                        </w:rPr>
                        <w:t>☒</w:t>
                      </w:r>
                    </w:sdtContent>
                  </w:sdt>
                  <w:r w:rsidR="00202C9D">
                    <w:rPr>
                      <w:lang w:val="en-US"/>
                    </w:rPr>
                    <w:t xml:space="preserve"> .pdf</w:t>
                  </w:r>
                </w:p>
                <w:p w14:paraId="4A29A221" w14:textId="77777777"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3A3DB484"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6C42EE56"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5EBE56E5"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4718808F"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w:t>
                  </w:r>
                  <w:proofErr w:type="spellStart"/>
                  <w:r w:rsidR="00202C9D">
                    <w:rPr>
                      <w:lang w:val="en-US"/>
                    </w:rPr>
                    <w:t>gml</w:t>
                  </w:r>
                  <w:proofErr w:type="spellEnd"/>
                  <w:proofErr w:type="gramEnd"/>
                </w:p>
                <w:p w14:paraId="1208C0F9" w14:textId="77777777" w:rsidR="00202C9D" w:rsidRDefault="00000000" w:rsidP="00202C9D">
                  <w:pPr>
                    <w:rPr>
                      <w:lang w:val="en-US"/>
                    </w:rPr>
                  </w:pPr>
                  <w:sdt>
                    <w:sdtPr>
                      <w:rPr>
                        <w:lang w:val="en-US"/>
                      </w:rPr>
                      <w:id w:val="-8341451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 </w:t>
                  </w:r>
                </w:p>
                <w:p w14:paraId="74DFCDD2" w14:textId="0FD56B6F"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C86229">
                        <w:rPr>
                          <w:rFonts w:ascii="MS Gothic" w:eastAsia="MS Gothic" w:hAnsi="MS Gothic" w:hint="eastAsia"/>
                          <w:lang w:val="en-US"/>
                        </w:rPr>
                        <w:t>☐</w:t>
                      </w:r>
                    </w:sdtContent>
                  </w:sdt>
                  <w:r w:rsidR="00202C9D">
                    <w:rPr>
                      <w:lang w:val="en-US"/>
                    </w:rPr>
                    <w:t xml:space="preserve"> NA</w:t>
                  </w:r>
                </w:p>
              </w:tc>
              <w:tc>
                <w:tcPr>
                  <w:tcW w:w="2126" w:type="dxa"/>
                </w:tcPr>
                <w:p w14:paraId="48E7E86D" w14:textId="0112A0CE" w:rsidR="00202C9D" w:rsidRPr="00250516" w:rsidRDefault="00000000" w:rsidP="00202C9D">
                  <w:pPr>
                    <w:rPr>
                      <w:lang w:val="en-US"/>
                    </w:rPr>
                  </w:pPr>
                  <w:sdt>
                    <w:sdtPr>
                      <w:rPr>
                        <w:lang w:val="en-US"/>
                      </w:rPr>
                      <w:id w:val="-1851712533"/>
                      <w14:checkbox>
                        <w14:checked w14:val="1"/>
                        <w14:checkedState w14:val="2612" w14:font="MS Gothic"/>
                        <w14:uncheckedState w14:val="2610" w14:font="MS Gothic"/>
                      </w14:checkbox>
                    </w:sdtPr>
                    <w:sdtContent>
                      <w:r w:rsidR="00C86229">
                        <w:rPr>
                          <w:rFonts w:ascii="MS Gothic" w:eastAsia="MS Gothic" w:hAnsi="MS Gothic" w:hint="eastAsia"/>
                          <w:lang w:val="en-US"/>
                        </w:rPr>
                        <w:t>☒</w:t>
                      </w:r>
                    </w:sdtContent>
                  </w:sdt>
                  <w:r w:rsidR="00202C9D">
                    <w:rPr>
                      <w:lang w:val="en-US"/>
                    </w:rPr>
                    <w:t xml:space="preserve"> &lt; 100 MB</w:t>
                  </w:r>
                </w:p>
                <w:p w14:paraId="03CC703F"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54FAE1C6"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37B44E4F"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1B2CFD53" w14:textId="77777777"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27FF1DB7"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0123B0AE"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513DA35B"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44B0B0FA" w14:textId="3026A511"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30058A">
                        <w:rPr>
                          <w:rFonts w:ascii="MS Gothic" w:eastAsia="MS Gothic" w:hAnsi="MS Gothic" w:hint="eastAsia"/>
                          <w:lang w:val="en-US"/>
                        </w:rPr>
                        <w:t>☐</w:t>
                      </w:r>
                    </w:sdtContent>
                  </w:sdt>
                  <w:r w:rsidR="00202C9D">
                    <w:rPr>
                      <w:lang w:val="en-US"/>
                    </w:rPr>
                    <w:t xml:space="preserve"> NA</w:t>
                  </w:r>
                </w:p>
                <w:p w14:paraId="498240BC" w14:textId="77777777" w:rsidR="00202C9D" w:rsidRDefault="00202C9D" w:rsidP="00202C9D"/>
              </w:tc>
              <w:tc>
                <w:tcPr>
                  <w:tcW w:w="2156" w:type="dxa"/>
                </w:tcPr>
                <w:p w14:paraId="24FA44F0" w14:textId="30AB4143" w:rsidR="00202C9D" w:rsidRDefault="00A26459" w:rsidP="00202C9D">
                  <w:pPr>
                    <w:rPr>
                      <w:rFonts w:hint="eastAsia"/>
                      <w:lang w:eastAsia="zh-CN"/>
                    </w:rPr>
                  </w:pPr>
                  <w:bookmarkStart w:id="3" w:name="OLE_LINK2"/>
                  <w:r>
                    <w:rPr>
                      <w:rFonts w:hint="eastAsia"/>
                      <w:lang w:eastAsia="zh-CN"/>
                    </w:rPr>
                    <w:t>T</w:t>
                  </w:r>
                  <w:r>
                    <w:rPr>
                      <w:lang w:eastAsia="zh-CN"/>
                    </w:rPr>
                    <w:t>he data are stored in my personal PC.</w:t>
                  </w:r>
                  <w:bookmarkEnd w:id="3"/>
                </w:p>
              </w:tc>
            </w:tr>
            <w:tr w:rsidR="00C86229" w14:paraId="51BC085F" w14:textId="77777777" w:rsidTr="009E2081">
              <w:tc>
                <w:tcPr>
                  <w:tcW w:w="1588" w:type="dxa"/>
                </w:tcPr>
                <w:p w14:paraId="42D3D71B" w14:textId="4CD0CD85" w:rsidR="00C86229" w:rsidRDefault="00C86229" w:rsidP="00C86229">
                  <w:r w:rsidRPr="007328B3">
                    <w:t>Synthesis of KANF-based gel</w:t>
                  </w:r>
                  <w:r>
                    <w:t xml:space="preserve"> membrane</w:t>
                  </w:r>
                </w:p>
              </w:tc>
              <w:tc>
                <w:tcPr>
                  <w:tcW w:w="1842" w:type="dxa"/>
                </w:tcPr>
                <w:p w14:paraId="53EFEF0A" w14:textId="540B2C3E" w:rsidR="00C86229" w:rsidRDefault="00C86229" w:rsidP="00C86229">
                  <w:r w:rsidRPr="007328B3">
                    <w:t>The KANFs can be dissolved into DMSO, KOH and H</w:t>
                  </w:r>
                  <w:r w:rsidRPr="000F68F7">
                    <w:rPr>
                      <w:vertAlign w:val="subscript"/>
                    </w:rPr>
                    <w:t>2</w:t>
                  </w:r>
                  <w:r w:rsidRPr="007328B3">
                    <w:t xml:space="preserve">O mixed solutions and the different blending ratios are explored to form a dense </w:t>
                  </w:r>
                  <w:r w:rsidRPr="007328B3">
                    <w:lastRenderedPageBreak/>
                    <w:t xml:space="preserve">membrane substrate. </w:t>
                  </w:r>
                  <w:r w:rsidR="00A26459">
                    <w:t>When the</w:t>
                  </w:r>
                  <w:r w:rsidRPr="007328B3">
                    <w:t xml:space="preserve"> casting membrane solution is obtained</w:t>
                  </w:r>
                  <w:r w:rsidR="00A26459">
                    <w:t>, it</w:t>
                  </w:r>
                  <w:r w:rsidRPr="007328B3">
                    <w:t xml:space="preserve"> can be casted on a glass plate by using a casting knife. </w:t>
                  </w:r>
                </w:p>
              </w:tc>
              <w:tc>
                <w:tcPr>
                  <w:tcW w:w="2332" w:type="dxa"/>
                </w:tcPr>
                <w:p w14:paraId="0BA4575F" w14:textId="77777777" w:rsidR="00C86229" w:rsidRPr="00250516" w:rsidRDefault="00C86229" w:rsidP="00C86229">
                  <w:pPr>
                    <w:rPr>
                      <w:lang w:val="en-US"/>
                    </w:rPr>
                  </w:pPr>
                  <w:sdt>
                    <w:sdtPr>
                      <w:rPr>
                        <w:lang w:val="en-US"/>
                      </w:rPr>
                      <w:id w:val="145051228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36B2305E" w14:textId="3AB893C1" w:rsidR="00C86229" w:rsidRDefault="00C86229" w:rsidP="00C86229">
                  <w:pPr>
                    <w:rPr>
                      <w:rFonts w:ascii="MS Gothic" w:eastAsia="MS Gothic" w:hAnsi="MS Gothic"/>
                      <w:lang w:val="en-US"/>
                    </w:rPr>
                  </w:pPr>
                  <w:sdt>
                    <w:sdtPr>
                      <w:rPr>
                        <w:lang w:val="en-US"/>
                      </w:rPr>
                      <w:id w:val="-744340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323EEFC3" w14:textId="2A60F7B0" w:rsidR="00C86229" w:rsidRPr="00250516" w:rsidRDefault="00C86229" w:rsidP="00C86229">
                  <w:pPr>
                    <w:rPr>
                      <w:lang w:val="en-US"/>
                    </w:rPr>
                  </w:pPr>
                  <w:sdt>
                    <w:sdtPr>
                      <w:rPr>
                        <w:lang w:val="en-US"/>
                      </w:rPr>
                      <w:id w:val="-146265316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CF668E7" w14:textId="3380D233" w:rsidR="00C86229" w:rsidRDefault="00C86229" w:rsidP="00C86229">
                  <w:pPr>
                    <w:rPr>
                      <w:rFonts w:ascii="MS Gothic" w:eastAsia="MS Gothic" w:hAnsi="MS Gothic"/>
                      <w:lang w:val="en-US"/>
                    </w:rPr>
                  </w:pPr>
                  <w:sdt>
                    <w:sdtPr>
                      <w:rPr>
                        <w:lang w:val="en-US"/>
                      </w:rPr>
                      <w:id w:val="-212507313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588F0565" w14:textId="638FAF44" w:rsidR="00C86229" w:rsidRPr="00250516" w:rsidRDefault="00C86229" w:rsidP="00C86229">
                  <w:pPr>
                    <w:rPr>
                      <w:lang w:val="en-US"/>
                    </w:rPr>
                  </w:pPr>
                  <w:sdt>
                    <w:sdtPr>
                      <w:rPr>
                        <w:lang w:val="en-US"/>
                      </w:rPr>
                      <w:id w:val="204654891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01CED3E7" w14:textId="2F644AA5" w:rsidR="00C86229" w:rsidRDefault="00C86229" w:rsidP="00C86229">
                  <w:pPr>
                    <w:rPr>
                      <w:lang w:val="en-US"/>
                    </w:rPr>
                  </w:pPr>
                  <w:sdt>
                    <w:sdtPr>
                      <w:rPr>
                        <w:lang w:val="en-US"/>
                      </w:rPr>
                      <w:id w:val="-10766215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76A40115" w14:textId="77777777" w:rsidR="00C86229" w:rsidRDefault="00C86229" w:rsidP="00C86229">
                  <w:pPr>
                    <w:rPr>
                      <w:lang w:val="en-US"/>
                    </w:rPr>
                  </w:pPr>
                  <w:sdt>
                    <w:sdtPr>
                      <w:rPr>
                        <w:lang w:val="en-US"/>
                      </w:rPr>
                      <w:id w:val="-9502432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w:t>
                  </w:r>
                  <w:proofErr w:type="gramStart"/>
                  <w:r>
                    <w:rPr>
                      <w:lang w:val="en-US"/>
                    </w:rPr>
                    <w:t>data</w:t>
                  </w:r>
                  <w:proofErr w:type="gramEnd"/>
                </w:p>
                <w:p w14:paraId="0CCA7D5E" w14:textId="77777777" w:rsidR="00C86229" w:rsidRDefault="00C86229" w:rsidP="00C86229">
                  <w:pPr>
                    <w:rPr>
                      <w:lang w:val="en-US"/>
                    </w:rPr>
                  </w:pPr>
                  <w:sdt>
                    <w:sdtPr>
                      <w:rPr>
                        <w:lang w:val="en-US"/>
                      </w:rPr>
                      <w:id w:val="12496905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4F383792" w14:textId="77777777" w:rsidR="00C86229" w:rsidRDefault="00C86229" w:rsidP="00C86229">
                  <w:pPr>
                    <w:rPr>
                      <w:lang w:val="en-US"/>
                    </w:rPr>
                  </w:pPr>
                  <w:sdt>
                    <w:sdtPr>
                      <w:rPr>
                        <w:lang w:val="en-US"/>
                      </w:rPr>
                      <w:id w:val="48739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3AB8AD43" w14:textId="77777777" w:rsidR="00C86229" w:rsidRDefault="00C86229" w:rsidP="00C86229">
                  <w:pPr>
                    <w:rPr>
                      <w:lang w:val="en-US"/>
                    </w:rPr>
                  </w:pPr>
                  <w:sdt>
                    <w:sdtPr>
                      <w:rPr>
                        <w:lang w:val="en-US"/>
                      </w:rPr>
                      <w:id w:val="3150769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44234F31" w14:textId="4A046D60" w:rsidR="00C86229" w:rsidRPr="0030058A" w:rsidRDefault="00C86229" w:rsidP="00C86229">
                  <w:pPr>
                    <w:rPr>
                      <w:lang w:val="en-US"/>
                    </w:rPr>
                  </w:pPr>
                  <w:sdt>
                    <w:sdtPr>
                      <w:rPr>
                        <w:lang w:val="en-US"/>
                      </w:rPr>
                      <w:id w:val="-9459256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1985" w:type="dxa"/>
                </w:tcPr>
                <w:p w14:paraId="0138D7E7" w14:textId="77777777" w:rsidR="00C86229" w:rsidRPr="00250516" w:rsidRDefault="00C86229" w:rsidP="00C86229">
                  <w:pPr>
                    <w:rPr>
                      <w:lang w:val="en-US"/>
                    </w:rPr>
                  </w:pPr>
                  <w:sdt>
                    <w:sdtPr>
                      <w:rPr>
                        <w:lang w:val="en-US"/>
                      </w:rPr>
                      <w:id w:val="-13752341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7CBF5BFB" w14:textId="77777777" w:rsidR="00C86229" w:rsidRDefault="00C86229" w:rsidP="00C86229">
                  <w:pPr>
                    <w:rPr>
                      <w:lang w:val="en-US"/>
                    </w:rPr>
                  </w:pPr>
                  <w:sdt>
                    <w:sdtPr>
                      <w:rPr>
                        <w:lang w:val="en-US"/>
                      </w:rPr>
                      <w:id w:val="-169822068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5438ACB0" w14:textId="77777777" w:rsidR="00C86229" w:rsidRDefault="00C86229" w:rsidP="00C86229">
                  <w:pPr>
                    <w:rPr>
                      <w:lang w:val="en-US"/>
                    </w:rPr>
                  </w:pPr>
                  <w:sdt>
                    <w:sdtPr>
                      <w:rPr>
                        <w:lang w:val="en-US"/>
                      </w:rPr>
                      <w:id w:val="-10691146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1D45AEBC" w14:textId="2753505C" w:rsidR="00C86229" w:rsidRDefault="00C86229" w:rsidP="00C86229">
                  <w:pPr>
                    <w:rPr>
                      <w:lang w:val="en-US"/>
                    </w:rPr>
                  </w:pPr>
                  <w:sdt>
                    <w:sdtPr>
                      <w:rPr>
                        <w:lang w:val="en-US"/>
                      </w:rPr>
                      <w:id w:val="27614544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154D3120" w14:textId="00474B44" w:rsidR="00C86229" w:rsidRDefault="00C86229" w:rsidP="00C86229">
                  <w:pPr>
                    <w:rPr>
                      <w:lang w:val="en-US"/>
                    </w:rPr>
                  </w:pPr>
                  <w:sdt>
                    <w:sdtPr>
                      <w:rPr>
                        <w:lang w:val="en-US"/>
                      </w:rPr>
                      <w:id w:val="-11553756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4D624F66" w14:textId="77777777" w:rsidR="00C86229" w:rsidRDefault="00C86229" w:rsidP="00C86229">
                  <w:pPr>
                    <w:rPr>
                      <w:lang w:val="en-US"/>
                    </w:rPr>
                  </w:pPr>
                  <w:sdt>
                    <w:sdtPr>
                      <w:rPr>
                        <w:lang w:val="en-US"/>
                      </w:rPr>
                      <w:id w:val="6252760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4F8CCD6D" w14:textId="77777777" w:rsidR="00C86229" w:rsidRPr="00250516" w:rsidRDefault="00C86229" w:rsidP="00C86229">
                  <w:pPr>
                    <w:rPr>
                      <w:lang w:val="en-US"/>
                    </w:rPr>
                  </w:pPr>
                  <w:sdt>
                    <w:sdtPr>
                      <w:rPr>
                        <w:lang w:val="en-US"/>
                      </w:rPr>
                      <w:id w:val="1279789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67B1B27A" w14:textId="77777777" w:rsidR="00C86229" w:rsidRDefault="00C86229" w:rsidP="00C86229">
                  <w:pPr>
                    <w:rPr>
                      <w:lang w:val="en-US"/>
                    </w:rPr>
                  </w:pPr>
                  <w:sdt>
                    <w:sdtPr>
                      <w:rPr>
                        <w:lang w:val="en-US"/>
                      </w:rPr>
                      <w:id w:val="-4100087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2718D108" w14:textId="77777777" w:rsidR="00C86229" w:rsidRDefault="00C86229" w:rsidP="00C86229">
                  <w:pPr>
                    <w:rPr>
                      <w:lang w:val="en-US"/>
                    </w:rPr>
                  </w:pPr>
                  <w:sdt>
                    <w:sdtPr>
                      <w:rPr>
                        <w:lang w:val="en-US"/>
                      </w:rPr>
                      <w:id w:val="101403908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7E17EA28" w14:textId="77777777" w:rsidR="00C86229" w:rsidRDefault="00C86229" w:rsidP="00C86229">
                  <w:pPr>
                    <w:rPr>
                      <w:lang w:val="en-US"/>
                    </w:rPr>
                  </w:pPr>
                  <w:sdt>
                    <w:sdtPr>
                      <w:rPr>
                        <w:lang w:val="en-US"/>
                      </w:rPr>
                      <w:id w:val="16335155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gml</w:t>
                  </w:r>
                  <w:proofErr w:type="spellEnd"/>
                  <w:proofErr w:type="gramEnd"/>
                </w:p>
                <w:p w14:paraId="767F00F5" w14:textId="77777777" w:rsidR="00C86229" w:rsidRDefault="00C86229" w:rsidP="00C86229">
                  <w:pPr>
                    <w:rPr>
                      <w:lang w:val="en-US"/>
                    </w:rPr>
                  </w:pPr>
                  <w:sdt>
                    <w:sdtPr>
                      <w:rPr>
                        <w:lang w:val="en-US"/>
                      </w:rPr>
                      <w:id w:val="-212459754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
                <w:p w14:paraId="19A1EC96" w14:textId="01549DBC" w:rsidR="00C86229" w:rsidRDefault="00C86229" w:rsidP="00C86229">
                  <w:pPr>
                    <w:rPr>
                      <w:rFonts w:ascii="MS Gothic" w:eastAsia="MS Gothic" w:hAnsi="MS Gothic"/>
                      <w:lang w:val="en-US"/>
                    </w:rPr>
                  </w:pPr>
                  <w:sdt>
                    <w:sdtPr>
                      <w:rPr>
                        <w:lang w:val="en-US"/>
                      </w:rPr>
                      <w:id w:val="13182313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0E1D1B09" w14:textId="3B55AE68" w:rsidR="00C86229" w:rsidRPr="00250516" w:rsidRDefault="00C86229" w:rsidP="00C86229">
                  <w:pPr>
                    <w:rPr>
                      <w:lang w:val="en-US"/>
                    </w:rPr>
                  </w:pPr>
                  <w:sdt>
                    <w:sdtPr>
                      <w:rPr>
                        <w:lang w:val="en-US"/>
                      </w:rPr>
                      <w:id w:val="-13457259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0DA2E6FD" w14:textId="55E83F5B" w:rsidR="00C86229" w:rsidRDefault="00C86229" w:rsidP="00C86229">
                  <w:pPr>
                    <w:rPr>
                      <w:lang w:val="en-US"/>
                    </w:rPr>
                  </w:pPr>
                  <w:sdt>
                    <w:sdtPr>
                      <w:rPr>
                        <w:lang w:val="en-US"/>
                      </w:rPr>
                      <w:id w:val="-75489222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3D842CA9" w14:textId="77777777" w:rsidR="00C86229" w:rsidRDefault="00C86229" w:rsidP="00C86229">
                  <w:pPr>
                    <w:rPr>
                      <w:lang w:val="en-US"/>
                    </w:rPr>
                  </w:pPr>
                  <w:sdt>
                    <w:sdtPr>
                      <w:rPr>
                        <w:lang w:val="en-US"/>
                      </w:rPr>
                      <w:id w:val="8891538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12B22471" w14:textId="77777777" w:rsidR="00C86229" w:rsidRDefault="00C86229" w:rsidP="00C86229">
                  <w:pPr>
                    <w:rPr>
                      <w:lang w:val="en-US"/>
                    </w:rPr>
                  </w:pPr>
                  <w:sdt>
                    <w:sdtPr>
                      <w:rPr>
                        <w:lang w:val="en-US"/>
                      </w:rPr>
                      <w:id w:val="-115420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72CBCBF" w14:textId="77777777" w:rsidR="00C86229" w:rsidRDefault="00C86229" w:rsidP="00C86229">
                  <w:pPr>
                    <w:rPr>
                      <w:lang w:val="en-US"/>
                    </w:rPr>
                  </w:pPr>
                  <w:sdt>
                    <w:sdtPr>
                      <w:rPr>
                        <w:lang w:val="en-US"/>
                      </w:rPr>
                      <w:id w:val="-20840604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6A51BFFA" w14:textId="77777777" w:rsidR="00C86229" w:rsidRDefault="00C86229" w:rsidP="00C86229">
                  <w:pPr>
                    <w:rPr>
                      <w:lang w:val="en-US"/>
                    </w:rPr>
                  </w:pPr>
                  <w:sdt>
                    <w:sdtPr>
                      <w:rPr>
                        <w:lang w:val="en-US"/>
                      </w:rPr>
                      <w:id w:val="16233491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5D3EDCCB" w14:textId="77777777" w:rsidR="00C86229" w:rsidRPr="00250516" w:rsidRDefault="00C86229" w:rsidP="00C86229">
                  <w:pPr>
                    <w:rPr>
                      <w:lang w:val="en-US"/>
                    </w:rPr>
                  </w:pPr>
                  <w:sdt>
                    <w:sdtPr>
                      <w:rPr>
                        <w:lang w:val="en-US"/>
                      </w:rPr>
                      <w:id w:val="-12767173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4FA94511" w14:textId="77777777" w:rsidR="00C86229" w:rsidRDefault="00C86229" w:rsidP="00C86229">
                  <w:pPr>
                    <w:rPr>
                      <w:lang w:val="en-US"/>
                    </w:rPr>
                  </w:pPr>
                  <w:sdt>
                    <w:sdtPr>
                      <w:rPr>
                        <w:lang w:val="en-US"/>
                      </w:rPr>
                      <w:id w:val="3896242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2BCB778A" w14:textId="25AAD766" w:rsidR="00C86229" w:rsidRDefault="00C86229" w:rsidP="00C86229">
                  <w:pPr>
                    <w:rPr>
                      <w:lang w:val="en-US"/>
                    </w:rPr>
                  </w:pPr>
                  <w:sdt>
                    <w:sdtPr>
                      <w:rPr>
                        <w:lang w:val="en-US"/>
                      </w:rPr>
                      <w:id w:val="1653714022"/>
                      <w14:checkbox>
                        <w14:checked w14:val="0"/>
                        <w14:checkedState w14:val="2612" w14:font="MS Gothic"/>
                        <w14:uncheckedState w14:val="2610" w14:font="MS Gothic"/>
                      </w14:checkbox>
                    </w:sdtPr>
                    <w:sdtContent>
                      <w:r w:rsidR="0030058A">
                        <w:rPr>
                          <w:rFonts w:ascii="MS Gothic" w:eastAsia="MS Gothic" w:hAnsi="MS Gothic" w:hint="eastAsia"/>
                          <w:lang w:val="en-US"/>
                        </w:rPr>
                        <w:t>☐</w:t>
                      </w:r>
                    </w:sdtContent>
                  </w:sdt>
                  <w:r>
                    <w:rPr>
                      <w:lang w:val="en-US"/>
                    </w:rPr>
                    <w:t xml:space="preserve"> NA</w:t>
                  </w:r>
                </w:p>
                <w:p w14:paraId="73FDEB8A" w14:textId="77777777" w:rsidR="00C86229" w:rsidRDefault="00C86229" w:rsidP="00C86229">
                  <w:pPr>
                    <w:rPr>
                      <w:rFonts w:ascii="MS Gothic" w:eastAsia="MS Gothic" w:hAnsi="MS Gothic"/>
                      <w:lang w:val="en-US"/>
                    </w:rPr>
                  </w:pPr>
                </w:p>
              </w:tc>
              <w:tc>
                <w:tcPr>
                  <w:tcW w:w="2156" w:type="dxa"/>
                </w:tcPr>
                <w:p w14:paraId="6F41FE0C" w14:textId="79C43501" w:rsidR="00C86229" w:rsidRDefault="00A26459" w:rsidP="00C86229">
                  <w:r>
                    <w:rPr>
                      <w:rFonts w:hint="eastAsia"/>
                      <w:lang w:eastAsia="zh-CN"/>
                    </w:rPr>
                    <w:lastRenderedPageBreak/>
                    <w:t>T</w:t>
                  </w:r>
                  <w:r>
                    <w:rPr>
                      <w:lang w:eastAsia="zh-CN"/>
                    </w:rPr>
                    <w:t>he data are stored in my personal PC.</w:t>
                  </w:r>
                </w:p>
              </w:tc>
            </w:tr>
            <w:tr w:rsidR="00C86229" w14:paraId="5E276D09" w14:textId="77777777" w:rsidTr="009E2081">
              <w:tc>
                <w:tcPr>
                  <w:tcW w:w="1588" w:type="dxa"/>
                </w:tcPr>
                <w:p w14:paraId="359A01A6" w14:textId="5C33DD3C" w:rsidR="00C86229" w:rsidRDefault="00C86229" w:rsidP="00C86229">
                  <w:r w:rsidRPr="007328B3">
                    <w:t xml:space="preserve">Synthesis of </w:t>
                  </w:r>
                  <w:r>
                    <w:t xml:space="preserve">ZIFs on </w:t>
                  </w:r>
                  <w:r>
                    <w:t>membrane</w:t>
                  </w:r>
                  <w:r>
                    <w:t xml:space="preserve"> surface</w:t>
                  </w:r>
                </w:p>
              </w:tc>
              <w:tc>
                <w:tcPr>
                  <w:tcW w:w="1842" w:type="dxa"/>
                </w:tcPr>
                <w:p w14:paraId="703E0EAD" w14:textId="7DEF1F5A" w:rsidR="00C86229" w:rsidRPr="000F68F7" w:rsidRDefault="00C86229" w:rsidP="00C86229">
                  <w:pPr>
                    <w:rPr>
                      <w:bCs/>
                    </w:rPr>
                  </w:pPr>
                  <w:r>
                    <w:rPr>
                      <w:bCs/>
                    </w:rPr>
                    <w:t>Try to synthesis a highly stable ZIFs on membrane surface and then modified with positive charge groups.</w:t>
                  </w:r>
                </w:p>
              </w:tc>
              <w:tc>
                <w:tcPr>
                  <w:tcW w:w="2332" w:type="dxa"/>
                </w:tcPr>
                <w:p w14:paraId="53AA5D43" w14:textId="77777777" w:rsidR="00C86229" w:rsidRPr="00250516" w:rsidRDefault="00C86229" w:rsidP="00C86229">
                  <w:pPr>
                    <w:rPr>
                      <w:lang w:val="en-US"/>
                    </w:rPr>
                  </w:pPr>
                  <w:sdt>
                    <w:sdtPr>
                      <w:rPr>
                        <w:lang w:val="en-US"/>
                      </w:rPr>
                      <w:id w:val="34645264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17C5E6BB" w14:textId="4BD641B9" w:rsidR="00C86229" w:rsidRDefault="00C86229" w:rsidP="00C86229">
                  <w:pPr>
                    <w:rPr>
                      <w:rFonts w:ascii="MS Gothic" w:eastAsia="MS Gothic" w:hAnsi="MS Gothic"/>
                      <w:lang w:val="en-US"/>
                    </w:rPr>
                  </w:pPr>
                  <w:sdt>
                    <w:sdtPr>
                      <w:rPr>
                        <w:lang w:val="en-US"/>
                      </w:rPr>
                      <w:id w:val="-155684284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4B43BF0E" w14:textId="16CC168B" w:rsidR="00C86229" w:rsidRPr="00250516" w:rsidRDefault="00C86229" w:rsidP="00C86229">
                  <w:pPr>
                    <w:rPr>
                      <w:lang w:val="en-US"/>
                    </w:rPr>
                  </w:pPr>
                  <w:sdt>
                    <w:sdtPr>
                      <w:rPr>
                        <w:lang w:val="en-US"/>
                      </w:rPr>
                      <w:id w:val="-90460382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1E314C5B" w14:textId="01055A6D" w:rsidR="00C86229" w:rsidRDefault="00C86229" w:rsidP="00C86229">
                  <w:pPr>
                    <w:rPr>
                      <w:rFonts w:ascii="MS Gothic" w:eastAsia="MS Gothic" w:hAnsi="MS Gothic"/>
                      <w:lang w:val="en-US"/>
                    </w:rPr>
                  </w:pPr>
                  <w:sdt>
                    <w:sdtPr>
                      <w:rPr>
                        <w:lang w:val="en-US"/>
                      </w:rPr>
                      <w:id w:val="-127185231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1D815FF8" w14:textId="5F67E399" w:rsidR="00C86229" w:rsidRPr="00250516" w:rsidRDefault="00C86229" w:rsidP="00C86229">
                  <w:pPr>
                    <w:rPr>
                      <w:lang w:val="en-US"/>
                    </w:rPr>
                  </w:pPr>
                  <w:sdt>
                    <w:sdtPr>
                      <w:rPr>
                        <w:lang w:val="en-US"/>
                      </w:rPr>
                      <w:id w:val="-44784933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074B76E7" w14:textId="74FD3840" w:rsidR="00C86229" w:rsidRDefault="00C86229" w:rsidP="00C86229">
                  <w:pPr>
                    <w:rPr>
                      <w:lang w:val="en-US"/>
                    </w:rPr>
                  </w:pPr>
                  <w:sdt>
                    <w:sdtPr>
                      <w:rPr>
                        <w:lang w:val="en-US"/>
                      </w:rPr>
                      <w:id w:val="129964055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751D2C2B" w14:textId="77777777" w:rsidR="00C86229" w:rsidRDefault="00C86229" w:rsidP="00C86229">
                  <w:pPr>
                    <w:rPr>
                      <w:lang w:val="en-US"/>
                    </w:rPr>
                  </w:pPr>
                  <w:sdt>
                    <w:sdtPr>
                      <w:rPr>
                        <w:lang w:val="en-US"/>
                      </w:rPr>
                      <w:id w:val="-17625177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w:t>
                  </w:r>
                  <w:proofErr w:type="gramStart"/>
                  <w:r>
                    <w:rPr>
                      <w:lang w:val="en-US"/>
                    </w:rPr>
                    <w:t>data</w:t>
                  </w:r>
                  <w:proofErr w:type="gramEnd"/>
                </w:p>
                <w:p w14:paraId="7B346CEC" w14:textId="77777777" w:rsidR="00C86229" w:rsidRDefault="00C86229" w:rsidP="00C86229">
                  <w:pPr>
                    <w:rPr>
                      <w:lang w:val="en-US"/>
                    </w:rPr>
                  </w:pPr>
                  <w:sdt>
                    <w:sdtPr>
                      <w:rPr>
                        <w:lang w:val="en-US"/>
                      </w:rPr>
                      <w:id w:val="-16178326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25438AF4" w14:textId="77777777" w:rsidR="00C86229" w:rsidRDefault="00C86229" w:rsidP="00C86229">
                  <w:pPr>
                    <w:rPr>
                      <w:lang w:val="en-US"/>
                    </w:rPr>
                  </w:pPr>
                  <w:sdt>
                    <w:sdtPr>
                      <w:rPr>
                        <w:lang w:val="en-US"/>
                      </w:rPr>
                      <w:id w:val="12039077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2B3677CD" w14:textId="77777777" w:rsidR="00C86229" w:rsidRDefault="00C86229" w:rsidP="00C86229">
                  <w:pPr>
                    <w:rPr>
                      <w:lang w:val="en-US"/>
                    </w:rPr>
                  </w:pPr>
                  <w:sdt>
                    <w:sdtPr>
                      <w:rPr>
                        <w:lang w:val="en-US"/>
                      </w:rPr>
                      <w:id w:val="13551549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644B1047" w14:textId="14CF4B45" w:rsidR="00C86229" w:rsidRPr="000F68F7" w:rsidRDefault="00C86229" w:rsidP="00C86229">
                  <w:pPr>
                    <w:rPr>
                      <w:lang w:val="en-US"/>
                    </w:rPr>
                  </w:pPr>
                  <w:sdt>
                    <w:sdtPr>
                      <w:rPr>
                        <w:lang w:val="en-US"/>
                      </w:rPr>
                      <w:id w:val="15927403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1985" w:type="dxa"/>
                </w:tcPr>
                <w:p w14:paraId="7BD4CB68" w14:textId="77777777" w:rsidR="00C86229" w:rsidRPr="00250516" w:rsidRDefault="00C86229" w:rsidP="00C86229">
                  <w:pPr>
                    <w:rPr>
                      <w:lang w:val="en-US"/>
                    </w:rPr>
                  </w:pPr>
                  <w:sdt>
                    <w:sdtPr>
                      <w:rPr>
                        <w:lang w:val="en-US"/>
                      </w:rPr>
                      <w:id w:val="7237123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2D8C5762" w14:textId="77777777" w:rsidR="00C86229" w:rsidRDefault="00C86229" w:rsidP="00C86229">
                  <w:pPr>
                    <w:rPr>
                      <w:lang w:val="en-US"/>
                    </w:rPr>
                  </w:pPr>
                  <w:sdt>
                    <w:sdtPr>
                      <w:rPr>
                        <w:lang w:val="en-US"/>
                      </w:rPr>
                      <w:id w:val="-18661255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7C011527" w14:textId="77777777" w:rsidR="00C86229" w:rsidRDefault="00C86229" w:rsidP="00C86229">
                  <w:pPr>
                    <w:rPr>
                      <w:lang w:val="en-US"/>
                    </w:rPr>
                  </w:pPr>
                  <w:sdt>
                    <w:sdtPr>
                      <w:rPr>
                        <w:lang w:val="en-US"/>
                      </w:rPr>
                      <w:id w:val="-3474914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50956F1B" w14:textId="77777777" w:rsidR="00C86229" w:rsidRDefault="00C86229" w:rsidP="00C86229">
                  <w:pPr>
                    <w:rPr>
                      <w:lang w:val="en-US"/>
                    </w:rPr>
                  </w:pPr>
                  <w:sdt>
                    <w:sdtPr>
                      <w:rPr>
                        <w:lang w:val="en-US"/>
                      </w:rPr>
                      <w:id w:val="21348169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0FD4350E" w14:textId="77777777" w:rsidR="00C86229" w:rsidRDefault="00C86229" w:rsidP="00C86229">
                  <w:pPr>
                    <w:rPr>
                      <w:lang w:val="en-US"/>
                    </w:rPr>
                  </w:pPr>
                  <w:sdt>
                    <w:sdtPr>
                      <w:rPr>
                        <w:lang w:val="en-US"/>
                      </w:rPr>
                      <w:id w:val="-29436700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5B04102F" w14:textId="77777777" w:rsidR="00C86229" w:rsidRDefault="00C86229" w:rsidP="00C86229">
                  <w:pPr>
                    <w:rPr>
                      <w:lang w:val="en-US"/>
                    </w:rPr>
                  </w:pPr>
                  <w:sdt>
                    <w:sdtPr>
                      <w:rPr>
                        <w:lang w:val="en-US"/>
                      </w:rPr>
                      <w:id w:val="11426230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45EDBA75" w14:textId="77777777" w:rsidR="00C86229" w:rsidRPr="00250516" w:rsidRDefault="00C86229" w:rsidP="00C86229">
                  <w:pPr>
                    <w:rPr>
                      <w:lang w:val="en-US"/>
                    </w:rPr>
                  </w:pPr>
                  <w:sdt>
                    <w:sdtPr>
                      <w:rPr>
                        <w:lang w:val="en-US"/>
                      </w:rPr>
                      <w:id w:val="19278449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4C16FD1C" w14:textId="77777777" w:rsidR="00C86229" w:rsidRDefault="00C86229" w:rsidP="00C86229">
                  <w:pPr>
                    <w:rPr>
                      <w:lang w:val="en-US"/>
                    </w:rPr>
                  </w:pPr>
                  <w:sdt>
                    <w:sdtPr>
                      <w:rPr>
                        <w:lang w:val="en-US"/>
                      </w:rPr>
                      <w:id w:val="12345896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28F8F683" w14:textId="77777777" w:rsidR="00C86229" w:rsidRDefault="00C86229" w:rsidP="00C86229">
                  <w:pPr>
                    <w:rPr>
                      <w:lang w:val="en-US"/>
                    </w:rPr>
                  </w:pPr>
                  <w:sdt>
                    <w:sdtPr>
                      <w:rPr>
                        <w:lang w:val="en-US"/>
                      </w:rPr>
                      <w:id w:val="-13547237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7215C32C" w14:textId="77777777" w:rsidR="00C86229" w:rsidRDefault="00C86229" w:rsidP="00C86229">
                  <w:pPr>
                    <w:rPr>
                      <w:lang w:val="en-US"/>
                    </w:rPr>
                  </w:pPr>
                  <w:sdt>
                    <w:sdtPr>
                      <w:rPr>
                        <w:lang w:val="en-US"/>
                      </w:rPr>
                      <w:id w:val="-4649789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gml</w:t>
                  </w:r>
                  <w:proofErr w:type="spellEnd"/>
                  <w:proofErr w:type="gramEnd"/>
                </w:p>
                <w:p w14:paraId="47ED690B" w14:textId="77777777" w:rsidR="00C86229" w:rsidRDefault="00C86229" w:rsidP="00C86229">
                  <w:pPr>
                    <w:rPr>
                      <w:lang w:val="en-US"/>
                    </w:rPr>
                  </w:pPr>
                  <w:sdt>
                    <w:sdtPr>
                      <w:rPr>
                        <w:lang w:val="en-US"/>
                      </w:rPr>
                      <w:id w:val="-16068026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
                <w:p w14:paraId="2EBC701A" w14:textId="79E3A0C9" w:rsidR="00C86229" w:rsidRDefault="00C86229" w:rsidP="00C86229">
                  <w:pPr>
                    <w:rPr>
                      <w:rFonts w:ascii="MS Gothic" w:eastAsia="MS Gothic" w:hAnsi="MS Gothic"/>
                      <w:lang w:val="en-US"/>
                    </w:rPr>
                  </w:pPr>
                  <w:sdt>
                    <w:sdtPr>
                      <w:rPr>
                        <w:lang w:val="en-US"/>
                      </w:rPr>
                      <w:id w:val="-12952861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40079A1E" w14:textId="503F2870" w:rsidR="00C86229" w:rsidRPr="00250516" w:rsidRDefault="00C86229" w:rsidP="00C86229">
                  <w:pPr>
                    <w:rPr>
                      <w:lang w:val="en-US"/>
                    </w:rPr>
                  </w:pPr>
                  <w:sdt>
                    <w:sdtPr>
                      <w:rPr>
                        <w:lang w:val="en-US"/>
                      </w:rPr>
                      <w:id w:val="146546661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7EB038C0" w14:textId="77777777" w:rsidR="00C86229" w:rsidRDefault="00C86229" w:rsidP="00C86229">
                  <w:pPr>
                    <w:rPr>
                      <w:lang w:val="en-US"/>
                    </w:rPr>
                  </w:pPr>
                  <w:sdt>
                    <w:sdtPr>
                      <w:rPr>
                        <w:lang w:val="en-US"/>
                      </w:rPr>
                      <w:id w:val="10664569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497E255F" w14:textId="77777777" w:rsidR="00C86229" w:rsidRDefault="00C86229" w:rsidP="00C86229">
                  <w:pPr>
                    <w:rPr>
                      <w:lang w:val="en-US"/>
                    </w:rPr>
                  </w:pPr>
                  <w:sdt>
                    <w:sdtPr>
                      <w:rPr>
                        <w:lang w:val="en-US"/>
                      </w:rPr>
                      <w:id w:val="-824624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76C7EAA" w14:textId="77777777" w:rsidR="00C86229" w:rsidRDefault="00C86229" w:rsidP="00C86229">
                  <w:pPr>
                    <w:rPr>
                      <w:lang w:val="en-US"/>
                    </w:rPr>
                  </w:pPr>
                  <w:sdt>
                    <w:sdtPr>
                      <w:rPr>
                        <w:lang w:val="en-US"/>
                      </w:rPr>
                      <w:id w:val="-134662494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6843E85E" w14:textId="77777777" w:rsidR="00C86229" w:rsidRDefault="00C86229" w:rsidP="00C86229">
                  <w:pPr>
                    <w:rPr>
                      <w:lang w:val="en-US"/>
                    </w:rPr>
                  </w:pPr>
                  <w:sdt>
                    <w:sdtPr>
                      <w:rPr>
                        <w:lang w:val="en-US"/>
                      </w:rPr>
                      <w:id w:val="-12958996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0364939" w14:textId="77777777" w:rsidR="00C86229" w:rsidRDefault="00C86229" w:rsidP="00C86229">
                  <w:pPr>
                    <w:rPr>
                      <w:lang w:val="en-US"/>
                    </w:rPr>
                  </w:pPr>
                  <w:sdt>
                    <w:sdtPr>
                      <w:rPr>
                        <w:lang w:val="en-US"/>
                      </w:rPr>
                      <w:id w:val="-3652139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0DA3D8D7" w14:textId="77777777" w:rsidR="00C86229" w:rsidRPr="00250516" w:rsidRDefault="00C86229" w:rsidP="00C86229">
                  <w:pPr>
                    <w:rPr>
                      <w:lang w:val="en-US"/>
                    </w:rPr>
                  </w:pPr>
                  <w:sdt>
                    <w:sdtPr>
                      <w:rPr>
                        <w:lang w:val="en-US"/>
                      </w:rPr>
                      <w:id w:val="6897993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61C26E5F" w14:textId="77777777" w:rsidR="00C86229" w:rsidRDefault="00C86229" w:rsidP="00C86229">
                  <w:pPr>
                    <w:rPr>
                      <w:lang w:val="en-US"/>
                    </w:rPr>
                  </w:pPr>
                  <w:sdt>
                    <w:sdtPr>
                      <w:rPr>
                        <w:lang w:val="en-US"/>
                      </w:rPr>
                      <w:id w:val="-18280457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7B110A2D" w14:textId="3DD5B16D" w:rsidR="00C86229" w:rsidRDefault="00C86229" w:rsidP="00C86229">
                  <w:pPr>
                    <w:rPr>
                      <w:lang w:val="en-US"/>
                    </w:rPr>
                  </w:pPr>
                  <w:sdt>
                    <w:sdtPr>
                      <w:rPr>
                        <w:lang w:val="en-US"/>
                      </w:rPr>
                      <w:id w:val="197899931"/>
                      <w14:checkbox>
                        <w14:checked w14:val="0"/>
                        <w14:checkedState w14:val="2612" w14:font="MS Gothic"/>
                        <w14:uncheckedState w14:val="2610" w14:font="MS Gothic"/>
                      </w14:checkbox>
                    </w:sdtPr>
                    <w:sdtContent>
                      <w:r w:rsidR="0030058A">
                        <w:rPr>
                          <w:rFonts w:ascii="MS Gothic" w:eastAsia="MS Gothic" w:hAnsi="MS Gothic" w:hint="eastAsia"/>
                          <w:lang w:val="en-US"/>
                        </w:rPr>
                        <w:t>☐</w:t>
                      </w:r>
                    </w:sdtContent>
                  </w:sdt>
                  <w:r>
                    <w:rPr>
                      <w:lang w:val="en-US"/>
                    </w:rPr>
                    <w:t xml:space="preserve"> NA</w:t>
                  </w:r>
                </w:p>
                <w:p w14:paraId="0E255609" w14:textId="77777777" w:rsidR="00C86229" w:rsidRDefault="00C86229" w:rsidP="00C86229">
                  <w:pPr>
                    <w:rPr>
                      <w:rFonts w:ascii="MS Gothic" w:eastAsia="MS Gothic" w:hAnsi="MS Gothic"/>
                      <w:lang w:val="en-US"/>
                    </w:rPr>
                  </w:pPr>
                </w:p>
              </w:tc>
              <w:tc>
                <w:tcPr>
                  <w:tcW w:w="2156" w:type="dxa"/>
                </w:tcPr>
                <w:p w14:paraId="496260C6" w14:textId="7732646A" w:rsidR="00C86229" w:rsidRDefault="00A26459" w:rsidP="00C86229">
                  <w:r>
                    <w:rPr>
                      <w:rFonts w:hint="eastAsia"/>
                      <w:lang w:eastAsia="zh-CN"/>
                    </w:rPr>
                    <w:t>T</w:t>
                  </w:r>
                  <w:r>
                    <w:rPr>
                      <w:lang w:eastAsia="zh-CN"/>
                    </w:rPr>
                    <w:t>he data are stored in my personal PC.</w:t>
                  </w:r>
                </w:p>
              </w:tc>
            </w:tr>
          </w:tbl>
          <w:p w14:paraId="298EDBB2" w14:textId="77777777" w:rsidR="00BA789F" w:rsidRDefault="00BA789F" w:rsidP="00BA789F">
            <w:pPr>
              <w:spacing w:before="80"/>
              <w:rPr>
                <w:lang w:val="en-US"/>
              </w:rPr>
            </w:pPr>
          </w:p>
          <w:p w14:paraId="688F04F1" w14:textId="77777777" w:rsidR="00BA789F" w:rsidRDefault="00BA789F" w:rsidP="00BA789F">
            <w:pPr>
              <w:spacing w:before="80"/>
              <w:rPr>
                <w:lang w:val="en-US"/>
              </w:rPr>
            </w:pPr>
          </w:p>
        </w:tc>
      </w:tr>
      <w:tr w:rsidR="00BA789F" w:rsidRPr="00F42A6F" w14:paraId="4AB22A81" w14:textId="77777777" w:rsidTr="008B586D">
        <w:trPr>
          <w:cantSplit/>
          <w:trHeight w:val="269"/>
        </w:trPr>
        <w:tc>
          <w:tcPr>
            <w:tcW w:w="15593" w:type="dxa"/>
            <w:gridSpan w:val="2"/>
          </w:tcPr>
          <w:p w14:paraId="6E824252" w14:textId="77777777" w:rsidR="00BA789F" w:rsidRPr="00184DDE" w:rsidRDefault="00BA789F" w:rsidP="00BA789F">
            <w:pPr>
              <w:spacing w:before="80"/>
              <w:rPr>
                <w:rStyle w:val="af8"/>
                <w:i/>
                <w:sz w:val="20"/>
              </w:rPr>
            </w:pPr>
            <w:r w:rsidRPr="00184DDE">
              <w:rPr>
                <w:rStyle w:val="af8"/>
                <w:i/>
                <w:sz w:val="20"/>
              </w:rPr>
              <w:lastRenderedPageBreak/>
              <w:t>Guidance:</w:t>
            </w:r>
          </w:p>
          <w:p w14:paraId="16373250" w14:textId="77777777" w:rsidR="00BA789F" w:rsidRPr="00184DDE" w:rsidRDefault="00BA789F" w:rsidP="00BA789F">
            <w:pPr>
              <w:spacing w:before="80"/>
              <w:rPr>
                <w:i/>
                <w:smallCaps/>
                <w:color w:val="5A5A5A" w:themeColor="text1" w:themeTint="A5"/>
                <w:sz w:val="20"/>
                <w:lang w:val="en-US"/>
              </w:rPr>
            </w:pPr>
            <w:r w:rsidRPr="00184DDE">
              <w:rPr>
                <w:rStyle w:val="af8"/>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5E91D78A" w14:textId="77777777" w:rsidR="00BA789F" w:rsidRPr="00184DDE" w:rsidRDefault="00BA789F" w:rsidP="00BA789F">
            <w:pPr>
              <w:spacing w:before="80"/>
              <w:rPr>
                <w:rStyle w:val="af8"/>
                <w:i/>
                <w:sz w:val="20"/>
              </w:rPr>
            </w:pPr>
            <w:r w:rsidRPr="00184DDE">
              <w:rPr>
                <w:rStyle w:val="af8"/>
                <w:i/>
                <w:sz w:val="20"/>
              </w:rPr>
              <w:t>Examples of data types: observational (e.g. survey results, sensor readings, sensory observations); experimental (e.g. microscopy, spectroscopy, chromatograms, gene sequences); compiled/aggregated data</w:t>
            </w:r>
            <w:r w:rsidRPr="005D4D9E">
              <w:rPr>
                <w:rStyle w:val="af8"/>
                <w:i/>
                <w:sz w:val="20"/>
                <w:vertAlign w:val="superscript"/>
              </w:rPr>
              <w:footnoteReference w:id="5"/>
            </w:r>
            <w:r w:rsidRPr="00184DDE">
              <w:rPr>
                <w:rStyle w:val="af8"/>
                <w:i/>
                <w:sz w:val="20"/>
              </w:rPr>
              <w:t xml:space="preserve"> (e.g. text &amp; data mining, derived variables, 3D modelling); simulation data (e.g. climate models); software, etc.</w:t>
            </w:r>
          </w:p>
          <w:p w14:paraId="1C06B6FB" w14:textId="77777777" w:rsidR="00BA789F" w:rsidRPr="00184DDE" w:rsidRDefault="00BA789F" w:rsidP="00BA789F">
            <w:pPr>
              <w:spacing w:before="80"/>
              <w:rPr>
                <w:rStyle w:val="af8"/>
                <w:i/>
                <w:sz w:val="20"/>
              </w:rPr>
            </w:pPr>
            <w:r w:rsidRPr="00184DDE">
              <w:rPr>
                <w:rStyle w:val="af8"/>
                <w:i/>
                <w:sz w:val="20"/>
              </w:rPr>
              <w:t xml:space="preserve">Examples of data formats: tabular data </w:t>
            </w:r>
            <w:proofErr w:type="gramStart"/>
            <w:r w:rsidRPr="00184DDE">
              <w:rPr>
                <w:rStyle w:val="af8"/>
                <w:i/>
                <w:sz w:val="20"/>
              </w:rPr>
              <w:t>(.por,.</w:t>
            </w:r>
            <w:proofErr w:type="gramEnd"/>
            <w:r w:rsidRPr="00184DDE">
              <w:rPr>
                <w:rStyle w:val="af8"/>
                <w:i/>
                <w:sz w:val="20"/>
              </w:rPr>
              <w:t xml:space="preserve"> </w:t>
            </w:r>
            <w:proofErr w:type="spellStart"/>
            <w:r w:rsidRPr="00184DDE">
              <w:rPr>
                <w:rStyle w:val="af8"/>
                <w:i/>
                <w:sz w:val="20"/>
              </w:rPr>
              <w:t>spss</w:t>
            </w:r>
            <w:proofErr w:type="spellEnd"/>
            <w:r w:rsidRPr="00184DDE">
              <w:rPr>
                <w:rStyle w:val="af8"/>
                <w:i/>
                <w:sz w:val="20"/>
              </w:rPr>
              <w:t xml:space="preserve">, structured text or mark-up file XML, .tab, .csv), textual data (.rtf, .xml, .txt), geospatial data </w:t>
            </w:r>
            <w:proofErr w:type="gramStart"/>
            <w:r w:rsidRPr="00184DDE">
              <w:rPr>
                <w:rStyle w:val="af8"/>
                <w:i/>
                <w:sz w:val="20"/>
              </w:rPr>
              <w:t>(.</w:t>
            </w:r>
            <w:proofErr w:type="spellStart"/>
            <w:r w:rsidRPr="00184DDE">
              <w:rPr>
                <w:rStyle w:val="af8"/>
                <w:i/>
                <w:sz w:val="20"/>
              </w:rPr>
              <w:t>dwg</w:t>
            </w:r>
            <w:proofErr w:type="spellEnd"/>
            <w:r w:rsidRPr="00184DDE">
              <w:rPr>
                <w:rStyle w:val="af8"/>
                <w:i/>
                <w:sz w:val="20"/>
              </w:rPr>
              <w:t>,.</w:t>
            </w:r>
            <w:proofErr w:type="gramEnd"/>
            <w:r w:rsidRPr="00184DDE">
              <w:rPr>
                <w:rStyle w:val="af8"/>
                <w:i/>
                <w:sz w:val="20"/>
              </w:rPr>
              <w:t xml:space="preserve"> GML, </w:t>
            </w:r>
            <w:proofErr w:type="gramStart"/>
            <w:r w:rsidRPr="00184DDE">
              <w:rPr>
                <w:rStyle w:val="af8"/>
                <w:i/>
                <w:sz w:val="20"/>
              </w:rPr>
              <w:t xml:space="preserve"> ..</w:t>
            </w:r>
            <w:proofErr w:type="gramEnd"/>
            <w:r w:rsidRPr="00184DDE">
              <w:rPr>
                <w:rStyle w:val="af8"/>
                <w:i/>
                <w:sz w:val="20"/>
              </w:rPr>
              <w:t>), image data, audio data, video data, documentation &amp; computational script.</w:t>
            </w:r>
          </w:p>
          <w:p w14:paraId="48A67999" w14:textId="77777777" w:rsidR="00BA789F" w:rsidRPr="00184DDE" w:rsidRDefault="00BA789F" w:rsidP="00BA789F">
            <w:pPr>
              <w:spacing w:before="80"/>
              <w:rPr>
                <w:rStyle w:val="af8"/>
                <w:i/>
                <w:sz w:val="20"/>
              </w:rPr>
            </w:pPr>
            <w:r w:rsidRPr="00184DDE">
              <w:rPr>
                <w:rStyle w:val="af8"/>
                <w:i/>
                <w:sz w:val="20"/>
              </w:rPr>
              <w:t>digital data volume: Please estimate the upper limit of the volume of the data per dataset or data type.</w:t>
            </w:r>
          </w:p>
          <w:p w14:paraId="3593C830" w14:textId="77777777" w:rsidR="00BA789F" w:rsidRPr="00184DDE" w:rsidRDefault="00BA789F" w:rsidP="00BA789F">
            <w:pPr>
              <w:spacing w:before="80"/>
              <w:rPr>
                <w:rStyle w:val="af8"/>
                <w:i/>
                <w:sz w:val="20"/>
              </w:rPr>
            </w:pPr>
            <w:r w:rsidRPr="00184DDE">
              <w:rPr>
                <w:rStyle w:val="af8"/>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af8"/>
                <w:i/>
                <w:sz w:val="20"/>
              </w:rPr>
              <w:t xml:space="preserve">).  </w:t>
            </w:r>
          </w:p>
          <w:p w14:paraId="0173989B" w14:textId="77777777" w:rsidR="00BA789F" w:rsidRPr="00BA789F" w:rsidRDefault="00BA789F" w:rsidP="00345E00"/>
        </w:tc>
      </w:tr>
      <w:tr w:rsidR="00AE4A22" w:rsidRPr="00F42A6F" w14:paraId="48435050" w14:textId="77777777" w:rsidTr="00436EB9">
        <w:trPr>
          <w:cantSplit/>
          <w:trHeight w:val="269"/>
        </w:trPr>
        <w:tc>
          <w:tcPr>
            <w:tcW w:w="4962" w:type="dxa"/>
          </w:tcPr>
          <w:p w14:paraId="3015798C"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42E4B744" w14:textId="77777777" w:rsidR="00AE4A22" w:rsidRDefault="00AE4A22" w:rsidP="00CA2D12"/>
        </w:tc>
        <w:tc>
          <w:tcPr>
            <w:tcW w:w="10631" w:type="dxa"/>
          </w:tcPr>
          <w:p w14:paraId="63C7832D" w14:textId="78D72B47" w:rsidR="00AE4A22" w:rsidRDefault="000C4675" w:rsidP="00345E00">
            <w:pPr>
              <w:rPr>
                <w:lang w:val="en-US" w:eastAsia="zh-CN"/>
              </w:rPr>
            </w:pPr>
            <w:proofErr w:type="gramStart"/>
            <w:r>
              <w:rPr>
                <w:lang w:val="en-US" w:eastAsia="zh-CN"/>
              </w:rPr>
              <w:t>Some</w:t>
            </w:r>
            <w:proofErr w:type="gramEnd"/>
            <w:r>
              <w:rPr>
                <w:lang w:val="en-US" w:eastAsia="zh-CN"/>
              </w:rPr>
              <w:t xml:space="preserve"> related operated steps are similar as our previous published papers:</w:t>
            </w:r>
          </w:p>
          <w:p w14:paraId="5B578983" w14:textId="65D0ABD5" w:rsidR="000C4675" w:rsidRDefault="000C4675" w:rsidP="00345E00">
            <w:pPr>
              <w:rPr>
                <w:rFonts w:hint="eastAsia"/>
                <w:lang w:val="en-US" w:eastAsia="zh-CN"/>
              </w:rPr>
            </w:pPr>
            <w:r>
              <w:rPr>
                <w:lang w:val="en-US" w:eastAsia="zh-CN"/>
              </w:rPr>
              <w:t xml:space="preserve">DOI: </w:t>
            </w:r>
            <w:r w:rsidRPr="000C4675">
              <w:rPr>
                <w:lang w:val="en-US" w:eastAsia="zh-CN"/>
              </w:rPr>
              <w:t>10.1039/C9TA07416C</w:t>
            </w:r>
            <w:r>
              <w:rPr>
                <w:lang w:val="en-US" w:eastAsia="zh-CN"/>
              </w:rPr>
              <w:t xml:space="preserve"> </w:t>
            </w:r>
          </w:p>
        </w:tc>
      </w:tr>
      <w:tr w:rsidR="003D036F" w:rsidRPr="00F42A6F" w14:paraId="2C756F2D" w14:textId="77777777" w:rsidTr="00436EB9">
        <w:trPr>
          <w:cantSplit/>
          <w:trHeight w:val="269"/>
        </w:trPr>
        <w:tc>
          <w:tcPr>
            <w:tcW w:w="4962" w:type="dxa"/>
          </w:tcPr>
          <w:p w14:paraId="596CF237" w14:textId="77777777" w:rsidR="003D036F" w:rsidRPr="008E2CC2" w:rsidRDefault="00FB5895" w:rsidP="00AE4A22">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43950A10"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human subject </w:t>
            </w:r>
            <w:proofErr w:type="gramStart"/>
            <w:r w:rsidR="003D128A">
              <w:rPr>
                <w:lang w:val="en-US"/>
              </w:rPr>
              <w:t>data</w:t>
            </w:r>
            <w:proofErr w:type="gramEnd"/>
          </w:p>
          <w:p w14:paraId="47AFD8BC"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 xml:space="preserve">Yes, animal </w:t>
            </w:r>
            <w:proofErr w:type="gramStart"/>
            <w:r w:rsidR="003D128A">
              <w:rPr>
                <w:lang w:val="en-US"/>
              </w:rPr>
              <w:t>data</w:t>
            </w:r>
            <w:proofErr w:type="gramEnd"/>
          </w:p>
          <w:p w14:paraId="401A84BB"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w:t>
            </w:r>
            <w:proofErr w:type="gramStart"/>
            <w:r w:rsidR="003D128A">
              <w:rPr>
                <w:lang w:val="en-US"/>
              </w:rPr>
              <w:t>use</w:t>
            </w:r>
            <w:proofErr w:type="gramEnd"/>
            <w:r w:rsidR="003D128A">
              <w:rPr>
                <w:lang w:val="en-US"/>
              </w:rPr>
              <w:t xml:space="preserve"> </w:t>
            </w:r>
          </w:p>
          <w:p w14:paraId="5462CB01" w14:textId="357FCCCA"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30058A">
                  <w:rPr>
                    <w:rFonts w:ascii="MS Gothic" w:eastAsia="MS Gothic" w:hAnsi="MS Gothic" w:hint="eastAsia"/>
                    <w:lang w:val="en-US"/>
                  </w:rPr>
                  <w:t>☒</w:t>
                </w:r>
              </w:sdtContent>
            </w:sdt>
            <w:r w:rsidR="00FB5895">
              <w:rPr>
                <w:lang w:val="en-US"/>
              </w:rPr>
              <w:t xml:space="preserve"> </w:t>
            </w:r>
            <w:r w:rsidR="003D128A">
              <w:rPr>
                <w:lang w:val="en-US"/>
              </w:rPr>
              <w:t>No</w:t>
            </w:r>
          </w:p>
          <w:p w14:paraId="6D12D3BB" w14:textId="77777777" w:rsidR="003D036F" w:rsidRDefault="00EE33E8" w:rsidP="003D128A">
            <w:pPr>
              <w:rPr>
                <w:lang w:val="en-US"/>
              </w:rPr>
            </w:pPr>
            <w:r>
              <w:rPr>
                <w:lang w:val="en-US"/>
              </w:rPr>
              <w:t>If yes, please describe:</w:t>
            </w:r>
          </w:p>
          <w:p w14:paraId="54D19AC7" w14:textId="77777777" w:rsidR="00EE33E8" w:rsidRDefault="00EE33E8" w:rsidP="003D128A">
            <w:pPr>
              <w:rPr>
                <w:lang w:val="en-US"/>
              </w:rPr>
            </w:pPr>
          </w:p>
          <w:p w14:paraId="03DF66BF" w14:textId="77777777" w:rsidR="00CE5E35" w:rsidRDefault="00CE5E35" w:rsidP="003D128A">
            <w:pPr>
              <w:rPr>
                <w:lang w:val="en-US"/>
              </w:rPr>
            </w:pPr>
          </w:p>
        </w:tc>
      </w:tr>
      <w:tr w:rsidR="003D036F" w:rsidRPr="00F42A6F" w14:paraId="414134A8" w14:textId="77777777" w:rsidTr="00436EB9">
        <w:trPr>
          <w:cantSplit/>
          <w:trHeight w:val="269"/>
        </w:trPr>
        <w:tc>
          <w:tcPr>
            <w:tcW w:w="4962" w:type="dxa"/>
          </w:tcPr>
          <w:p w14:paraId="3036D742"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4" w:name="_Hlk89173861"/>
            <w:r w:rsidR="00FF09CC" w:rsidRPr="008F6455">
              <w:rPr>
                <w:rStyle w:val="af7"/>
                <w:i/>
                <w:smallCaps/>
                <w:color w:val="5A5A5A" w:themeColor="text1" w:themeTint="A5"/>
                <w:sz w:val="20"/>
                <w:szCs w:val="20"/>
              </w:rPr>
              <w:footnoteReference w:id="6"/>
            </w:r>
            <w:bookmarkEnd w:id="4"/>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42ECC483"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103B9EA6" w14:textId="6DC5DCF7"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30058A">
                  <w:rPr>
                    <w:rFonts w:ascii="MS Gothic" w:eastAsia="MS Gothic" w:hAnsi="MS Gothic" w:hint="eastAsia"/>
                    <w:lang w:val="en-US"/>
                  </w:rPr>
                  <w:t>☒</w:t>
                </w:r>
              </w:sdtContent>
            </w:sdt>
            <w:r w:rsidR="00E62A40" w:rsidRPr="00250516">
              <w:rPr>
                <w:lang w:val="en-US"/>
              </w:rPr>
              <w:t xml:space="preserve"> </w:t>
            </w:r>
            <w:r w:rsidR="00E62A40">
              <w:rPr>
                <w:lang w:val="en-US"/>
              </w:rPr>
              <w:t>No</w:t>
            </w:r>
          </w:p>
          <w:p w14:paraId="5A41FD9A" w14:textId="77777777" w:rsidR="00E62A40" w:rsidRDefault="00E62A40" w:rsidP="00E62A40">
            <w:pPr>
              <w:rPr>
                <w:lang w:val="en-US"/>
              </w:rPr>
            </w:pPr>
            <w:r>
              <w:rPr>
                <w:lang w:val="en-US"/>
              </w:rPr>
              <w:t>If yes:</w:t>
            </w:r>
          </w:p>
          <w:p w14:paraId="30AAD8BC" w14:textId="77777777" w:rsidR="00E62A40" w:rsidRDefault="00E62A40" w:rsidP="00E62A40">
            <w:pPr>
              <w:rPr>
                <w:lang w:val="en-US"/>
              </w:rPr>
            </w:pPr>
          </w:p>
          <w:p w14:paraId="25496B55" w14:textId="77777777" w:rsidR="00251FCB" w:rsidRDefault="00251FCB" w:rsidP="00AD5ABD">
            <w:pPr>
              <w:pStyle w:val="a4"/>
              <w:numPr>
                <w:ilvl w:val="0"/>
                <w:numId w:val="29"/>
              </w:numPr>
              <w:rPr>
                <w:lang w:val="en-US"/>
              </w:rPr>
            </w:pPr>
            <w:proofErr w:type="gramStart"/>
            <w:r>
              <w:rPr>
                <w:lang w:val="en-US"/>
              </w:rPr>
              <w:t>Short description</w:t>
            </w:r>
            <w:proofErr w:type="gramEnd"/>
            <w:r>
              <w:rPr>
                <w:lang w:val="en-US"/>
              </w:rPr>
              <w:t xml:space="preserve"> </w:t>
            </w:r>
            <w:r w:rsidRPr="00CA2D12">
              <w:rPr>
                <w:lang w:val="en-US"/>
              </w:rPr>
              <w:t>of the kind of personal data that will be used:</w:t>
            </w:r>
          </w:p>
          <w:p w14:paraId="0CA756DA" w14:textId="77777777" w:rsidR="00AD5ABD" w:rsidRPr="00CA2D12" w:rsidRDefault="00AD5ABD" w:rsidP="00AD5ABD">
            <w:pPr>
              <w:pStyle w:val="a4"/>
              <w:numPr>
                <w:ilvl w:val="0"/>
                <w:numId w:val="29"/>
              </w:numPr>
              <w:rPr>
                <w:lang w:val="en-US"/>
              </w:rPr>
            </w:pPr>
            <w:r w:rsidRPr="00CA2D12">
              <w:rPr>
                <w:lang w:val="en-US"/>
              </w:rPr>
              <w:t>Privacy Registry Reference:</w:t>
            </w:r>
          </w:p>
          <w:p w14:paraId="0ABB9ACD" w14:textId="77777777" w:rsidR="00E62A40" w:rsidRDefault="00E62A40" w:rsidP="00E62A40">
            <w:pPr>
              <w:rPr>
                <w:lang w:val="en-US"/>
              </w:rPr>
            </w:pPr>
          </w:p>
          <w:p w14:paraId="5A2E6763" w14:textId="77777777" w:rsidR="003D036F" w:rsidRDefault="003D036F" w:rsidP="00345E00">
            <w:pPr>
              <w:rPr>
                <w:lang w:val="en-US"/>
              </w:rPr>
            </w:pPr>
          </w:p>
        </w:tc>
      </w:tr>
      <w:tr w:rsidR="003D036F" w:rsidRPr="00F42A6F" w14:paraId="6B8B9C0E" w14:textId="77777777" w:rsidTr="00436EB9">
        <w:trPr>
          <w:cantSplit/>
          <w:trHeight w:val="269"/>
        </w:trPr>
        <w:tc>
          <w:tcPr>
            <w:tcW w:w="4962" w:type="dxa"/>
          </w:tcPr>
          <w:p w14:paraId="7D8DD5E3"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55362E5" w14:textId="4E436724"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30058A">
                  <w:rPr>
                    <w:rFonts w:ascii="MS Gothic" w:eastAsia="MS Gothic" w:hAnsi="MS Gothic" w:hint="eastAsia"/>
                    <w:lang w:val="en-US"/>
                  </w:rPr>
                  <w:t>☒</w:t>
                </w:r>
              </w:sdtContent>
            </w:sdt>
            <w:r w:rsidR="00DF3028">
              <w:rPr>
                <w:lang w:val="en-US"/>
              </w:rPr>
              <w:t xml:space="preserve"> Yes</w:t>
            </w:r>
          </w:p>
          <w:p w14:paraId="2B05C7BB"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17CC10ED"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AB20C39" w14:textId="4E0D150A" w:rsidR="003D036F" w:rsidRDefault="00CE5E35" w:rsidP="00345E00">
            <w:pPr>
              <w:rPr>
                <w:rFonts w:hint="eastAsia"/>
                <w:lang w:val="en-US" w:eastAsia="zh-CN"/>
              </w:rPr>
            </w:pPr>
            <w:r>
              <w:rPr>
                <w:rFonts w:hint="eastAsia"/>
                <w:lang w:val="en-US" w:eastAsia="zh-CN"/>
              </w:rPr>
              <w:t>T</w:t>
            </w:r>
            <w:r>
              <w:rPr>
                <w:lang w:val="en-US" w:eastAsia="zh-CN"/>
              </w:rPr>
              <w:t xml:space="preserve">he membrane could </w:t>
            </w:r>
            <w:proofErr w:type="gramStart"/>
            <w:r>
              <w:rPr>
                <w:lang w:val="en-US" w:eastAsia="zh-CN"/>
              </w:rPr>
              <w:t>be developed</w:t>
            </w:r>
            <w:proofErr w:type="gramEnd"/>
            <w:r>
              <w:rPr>
                <w:lang w:val="en-US" w:eastAsia="zh-CN"/>
              </w:rPr>
              <w:t xml:space="preserve"> as common cation exchange membrane based on Kevlar fabric, and it has high potential to be used in industry.</w:t>
            </w:r>
          </w:p>
        </w:tc>
      </w:tr>
      <w:tr w:rsidR="003D036F" w:rsidRPr="00F42A6F" w14:paraId="33CDE211" w14:textId="77777777" w:rsidTr="00436EB9">
        <w:trPr>
          <w:cantSplit/>
          <w:trHeight w:val="269"/>
        </w:trPr>
        <w:tc>
          <w:tcPr>
            <w:tcW w:w="4962" w:type="dxa"/>
          </w:tcPr>
          <w:p w14:paraId="65EEAB83"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036A61F"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1B8FAB76" w14:textId="344C15EF"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30058A">
                  <w:rPr>
                    <w:rFonts w:ascii="MS Gothic" w:eastAsia="MS Gothic" w:hAnsi="MS Gothic" w:hint="eastAsia"/>
                    <w:lang w:val="en-US"/>
                  </w:rPr>
                  <w:t>☒</w:t>
                </w:r>
              </w:sdtContent>
            </w:sdt>
            <w:r w:rsidR="007C3FA4">
              <w:rPr>
                <w:lang w:val="en-US"/>
              </w:rPr>
              <w:t xml:space="preserve"> No</w:t>
            </w:r>
          </w:p>
          <w:p w14:paraId="71B18A2F" w14:textId="77777777" w:rsidR="007C3FA4" w:rsidRDefault="007C3FA4" w:rsidP="007C3FA4">
            <w:pPr>
              <w:rPr>
                <w:lang w:val="en-US"/>
              </w:rPr>
            </w:pPr>
            <w:r>
              <w:rPr>
                <w:lang w:val="en-US"/>
              </w:rPr>
              <w:t xml:space="preserve">If yes, please explain: </w:t>
            </w:r>
          </w:p>
          <w:p w14:paraId="430F0F61" w14:textId="77777777" w:rsidR="003D036F" w:rsidRDefault="003D036F" w:rsidP="00345E00">
            <w:pPr>
              <w:rPr>
                <w:lang w:val="en-US"/>
              </w:rPr>
            </w:pPr>
          </w:p>
        </w:tc>
      </w:tr>
      <w:tr w:rsidR="003D036F" w:rsidRPr="00F42A6F" w14:paraId="14F8116A" w14:textId="77777777" w:rsidTr="00436EB9">
        <w:trPr>
          <w:cantSplit/>
          <w:trHeight w:val="269"/>
        </w:trPr>
        <w:tc>
          <w:tcPr>
            <w:tcW w:w="4962" w:type="dxa"/>
          </w:tcPr>
          <w:p w14:paraId="7C667A3E"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026C9516"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AA02A83" w14:textId="18AA08D3"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30058A">
                  <w:rPr>
                    <w:rFonts w:ascii="MS Gothic" w:eastAsia="MS Gothic" w:hAnsi="MS Gothic" w:hint="eastAsia"/>
                    <w:lang w:val="en-US"/>
                  </w:rPr>
                  <w:t>☒</w:t>
                </w:r>
              </w:sdtContent>
            </w:sdt>
            <w:r w:rsidR="00950DB8">
              <w:rPr>
                <w:lang w:val="en-US"/>
              </w:rPr>
              <w:t xml:space="preserve"> No</w:t>
            </w:r>
          </w:p>
          <w:p w14:paraId="0D8B9BF1" w14:textId="77777777" w:rsidR="00950DB8" w:rsidRDefault="00950DB8" w:rsidP="00950DB8">
            <w:pPr>
              <w:rPr>
                <w:lang w:val="en-US"/>
              </w:rPr>
            </w:pPr>
            <w:r>
              <w:rPr>
                <w:lang w:val="en-US"/>
              </w:rPr>
              <w:t xml:space="preserve">If yes, please explain: </w:t>
            </w:r>
          </w:p>
          <w:p w14:paraId="3FEA2772" w14:textId="77777777" w:rsidR="003D036F" w:rsidRDefault="003D036F" w:rsidP="00345E00">
            <w:pPr>
              <w:rPr>
                <w:lang w:val="en-US"/>
              </w:rPr>
            </w:pPr>
          </w:p>
        </w:tc>
      </w:tr>
    </w:tbl>
    <w:p w14:paraId="0BC0D08D" w14:textId="77777777" w:rsidR="00171BFB" w:rsidRDefault="00171BFB"/>
    <w:p w14:paraId="7F0D57CF" w14:textId="77777777" w:rsidR="00171BFB" w:rsidRDefault="00171BFB"/>
    <w:p w14:paraId="3DEE8EF2" w14:textId="77777777" w:rsidR="00171BFB" w:rsidRDefault="00171BFB"/>
    <w:tbl>
      <w:tblPr>
        <w:tblStyle w:val="a3"/>
        <w:tblW w:w="15593" w:type="dxa"/>
        <w:tblInd w:w="-714" w:type="dxa"/>
        <w:tblLayout w:type="fixed"/>
        <w:tblLook w:val="04A0" w:firstRow="1" w:lastRow="0" w:firstColumn="1" w:lastColumn="0" w:noHBand="0" w:noVBand="1"/>
      </w:tblPr>
      <w:tblGrid>
        <w:gridCol w:w="4962"/>
        <w:gridCol w:w="10631"/>
      </w:tblGrid>
      <w:tr w:rsidR="57444132" w14:paraId="5E23AA26" w14:textId="77777777" w:rsidTr="005E32FD">
        <w:trPr>
          <w:cantSplit/>
          <w:trHeight w:val="269"/>
        </w:trPr>
        <w:tc>
          <w:tcPr>
            <w:tcW w:w="15593" w:type="dxa"/>
            <w:gridSpan w:val="2"/>
            <w:shd w:val="clear" w:color="auto" w:fill="5B9BD5" w:themeFill="accent5"/>
          </w:tcPr>
          <w:p w14:paraId="03EE9F60" w14:textId="77777777" w:rsidR="00877A71" w:rsidRPr="00184DDE" w:rsidRDefault="00171BFB" w:rsidP="00BA789F">
            <w:pPr>
              <w:pStyle w:val="a4"/>
              <w:numPr>
                <w:ilvl w:val="0"/>
                <w:numId w:val="22"/>
              </w:numPr>
              <w:jc w:val="center"/>
              <w:rPr>
                <w:b/>
              </w:rPr>
            </w:pPr>
            <w:r>
              <w:rPr>
                <w:b/>
                <w:bCs/>
              </w:rPr>
              <w:lastRenderedPageBreak/>
              <w:t>Documentation and Metadata</w:t>
            </w:r>
          </w:p>
          <w:p w14:paraId="7464E7F5" w14:textId="77777777" w:rsidR="00184DDE" w:rsidRPr="00AB71F6" w:rsidRDefault="00184DDE" w:rsidP="00184DDE">
            <w:pPr>
              <w:pStyle w:val="a4"/>
              <w:ind w:left="1080"/>
              <w:rPr>
                <w:b/>
              </w:rPr>
            </w:pPr>
          </w:p>
        </w:tc>
      </w:tr>
      <w:tr w:rsidR="002300DE" w14:paraId="6CB48C48" w14:textId="77777777" w:rsidTr="00436EB9">
        <w:trPr>
          <w:cantSplit/>
          <w:trHeight w:val="269"/>
        </w:trPr>
        <w:tc>
          <w:tcPr>
            <w:tcW w:w="4962" w:type="dxa"/>
            <w:shd w:val="clear" w:color="auto" w:fill="FFFFFF" w:themeFill="background1"/>
          </w:tcPr>
          <w:p w14:paraId="19434F4B"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4645C1C5" w14:textId="77777777" w:rsidR="00CA2D12" w:rsidRPr="00CA2D12" w:rsidRDefault="00CA2D12" w:rsidP="0035345E">
            <w:pPr>
              <w:jc w:val="both"/>
              <w:rPr>
                <w:i/>
              </w:rPr>
            </w:pPr>
          </w:p>
        </w:tc>
        <w:tc>
          <w:tcPr>
            <w:tcW w:w="10631" w:type="dxa"/>
            <w:shd w:val="clear" w:color="auto" w:fill="FFFFFF" w:themeFill="background1"/>
          </w:tcPr>
          <w:p w14:paraId="5E63FE51" w14:textId="77777777" w:rsidR="00CE5E35" w:rsidRDefault="00CE5E35" w:rsidP="00CE5E35">
            <w:pPr>
              <w:pStyle w:val="a4"/>
              <w:numPr>
                <w:ilvl w:val="0"/>
                <w:numId w:val="41"/>
              </w:numPr>
              <w:rPr>
                <w:b/>
                <w:bCs/>
                <w:lang w:eastAsia="zh-CN"/>
              </w:rPr>
            </w:pPr>
            <w:r>
              <w:rPr>
                <w:b/>
                <w:bCs/>
                <w:lang w:eastAsia="zh-CN"/>
              </w:rPr>
              <w:t xml:space="preserve">The data of the synthesis steps will be recorded on a </w:t>
            </w:r>
            <w:proofErr w:type="gramStart"/>
            <w:r>
              <w:rPr>
                <w:b/>
                <w:bCs/>
                <w:lang w:eastAsia="zh-CN"/>
              </w:rPr>
              <w:t>notebooks</w:t>
            </w:r>
            <w:proofErr w:type="gramEnd"/>
            <w:r>
              <w:rPr>
                <w:b/>
                <w:bCs/>
                <w:lang w:eastAsia="zh-CN"/>
              </w:rPr>
              <w:t>.</w:t>
            </w:r>
          </w:p>
          <w:p w14:paraId="7D276E04" w14:textId="792BC810" w:rsidR="00CE5E35" w:rsidRPr="00CE5E35" w:rsidRDefault="00CE5E35" w:rsidP="00CE5E35">
            <w:pPr>
              <w:pStyle w:val="a4"/>
              <w:numPr>
                <w:ilvl w:val="0"/>
                <w:numId w:val="41"/>
              </w:numPr>
              <w:rPr>
                <w:rFonts w:hint="eastAsia"/>
                <w:b/>
                <w:bCs/>
                <w:lang w:eastAsia="zh-CN"/>
              </w:rPr>
            </w:pPr>
            <w:r>
              <w:rPr>
                <w:b/>
                <w:bCs/>
                <w:lang w:eastAsia="zh-CN"/>
              </w:rPr>
              <w:t xml:space="preserve">The characterizations and testing resulting will be stored in my personal PC with a </w:t>
            </w:r>
            <w:r w:rsidRPr="00CE5E35">
              <w:rPr>
                <w:b/>
                <w:bCs/>
                <w:lang w:eastAsia="zh-CN"/>
              </w:rPr>
              <w:t>document</w:t>
            </w:r>
            <w:r>
              <w:rPr>
                <w:b/>
                <w:bCs/>
                <w:lang w:eastAsia="zh-CN"/>
              </w:rPr>
              <w:t>.</w:t>
            </w:r>
          </w:p>
        </w:tc>
      </w:tr>
      <w:tr w:rsidR="002300DE" w14:paraId="4A25EF31" w14:textId="77777777" w:rsidTr="00436EB9">
        <w:trPr>
          <w:cantSplit/>
          <w:trHeight w:val="269"/>
        </w:trPr>
        <w:tc>
          <w:tcPr>
            <w:tcW w:w="4962" w:type="dxa"/>
            <w:shd w:val="clear" w:color="auto" w:fill="FFFFFF" w:themeFill="background1"/>
          </w:tcPr>
          <w:p w14:paraId="657697AC"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1A58285"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58CE469" w14:textId="77777777" w:rsidR="00771CF4" w:rsidRDefault="00771CF4" w:rsidP="00771CF4">
            <w:pPr>
              <w:rPr>
                <w:rFonts w:ascii="Arial" w:eastAsia="Times New Roman" w:hAnsi="Arial" w:cs="Arial"/>
                <w:sz w:val="16"/>
                <w:szCs w:val="16"/>
                <w:lang w:val="en-US" w:eastAsia="nl-BE"/>
              </w:rPr>
            </w:pPr>
          </w:p>
          <w:p w14:paraId="59235D8B" w14:textId="77777777" w:rsidR="00771CF4" w:rsidRPr="00771CF4" w:rsidRDefault="00771CF4" w:rsidP="00771CF4">
            <w:pPr>
              <w:rPr>
                <w:i/>
                <w:smallCaps/>
                <w:color w:val="5A5A5A" w:themeColor="text1" w:themeTint="A5"/>
                <w:sz w:val="20"/>
                <w:szCs w:val="20"/>
              </w:rPr>
            </w:pPr>
            <w:r w:rsidRPr="00771CF4">
              <w:rPr>
                <w:rStyle w:val="af8"/>
                <w:i/>
                <w:sz w:val="20"/>
                <w:szCs w:val="20"/>
              </w:rPr>
              <w:t>Repositories could ask to deliver metadata in a certain format, with specified ontologies and vocabularies, i.e. standard lists with unique identifiers.</w:t>
            </w:r>
          </w:p>
          <w:p w14:paraId="3CC88FB0"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53D25E1" w14:textId="4D21DABF"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CE5E35">
                  <w:rPr>
                    <w:rFonts w:ascii="MS Gothic" w:eastAsia="MS Gothic" w:hAnsi="MS Gothic" w:hint="eastAsia"/>
                    <w:lang w:val="en-US"/>
                  </w:rPr>
                  <w:t>☒</w:t>
                </w:r>
              </w:sdtContent>
            </w:sdt>
            <w:r w:rsidR="00CA2D12">
              <w:rPr>
                <w:lang w:val="en-US"/>
              </w:rPr>
              <w:t xml:space="preserve"> Yes</w:t>
            </w:r>
          </w:p>
          <w:p w14:paraId="45E32BDD" w14:textId="1130E604"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E5E35">
                  <w:rPr>
                    <w:rFonts w:ascii="MS Gothic" w:eastAsia="MS Gothic" w:hAnsi="MS Gothic" w:hint="eastAsia"/>
                    <w:lang w:val="en-US"/>
                  </w:rPr>
                  <w:t>☐</w:t>
                </w:r>
              </w:sdtContent>
            </w:sdt>
            <w:r w:rsidR="00CA2D12">
              <w:rPr>
                <w:lang w:val="en-US"/>
              </w:rPr>
              <w:t xml:space="preserve"> No</w:t>
            </w:r>
          </w:p>
          <w:p w14:paraId="37169254"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w:t>
            </w:r>
            <w:proofErr w:type="gramStart"/>
            <w:r w:rsidR="00F81457">
              <w:rPr>
                <w:lang w:val="en-US"/>
              </w:rPr>
              <w:t>be used</w:t>
            </w:r>
            <w:proofErr w:type="gramEnd"/>
            <w:r>
              <w:rPr>
                <w:lang w:val="en-US"/>
              </w:rPr>
              <w:t xml:space="preserve">: </w:t>
            </w:r>
          </w:p>
          <w:p w14:paraId="77F88092" w14:textId="3C4F96BF" w:rsidR="00F81457" w:rsidRDefault="00CE5E35" w:rsidP="00F81457">
            <w:pPr>
              <w:rPr>
                <w:rFonts w:hint="eastAsia"/>
                <w:lang w:val="en-US" w:eastAsia="zh-CN"/>
              </w:rPr>
            </w:pPr>
            <w:r>
              <w:rPr>
                <w:lang w:val="en-US" w:eastAsia="zh-CN"/>
              </w:rPr>
              <w:t>Different time, I will get different data</w:t>
            </w:r>
            <w:r w:rsidR="008F09B6">
              <w:rPr>
                <w:lang w:val="en-US" w:eastAsia="zh-CN"/>
              </w:rPr>
              <w:t>, so that</w:t>
            </w:r>
            <w:r>
              <w:rPr>
                <w:lang w:val="en-US" w:eastAsia="zh-CN"/>
              </w:rPr>
              <w:t xml:space="preserve"> I </w:t>
            </w:r>
            <w:r w:rsidR="008F09B6">
              <w:rPr>
                <w:lang w:val="en-US" w:eastAsia="zh-CN"/>
              </w:rPr>
              <w:t>can</w:t>
            </w:r>
            <w:r>
              <w:rPr>
                <w:lang w:val="en-US" w:eastAsia="zh-CN"/>
              </w:rPr>
              <w:t xml:space="preserve"> analysis error bar. Therefore, </w:t>
            </w:r>
            <w:r w:rsidR="008F09B6">
              <w:rPr>
                <w:lang w:val="en-US" w:eastAsia="zh-CN"/>
              </w:rPr>
              <w:t xml:space="preserve">the </w:t>
            </w:r>
            <w:r w:rsidR="008F09B6" w:rsidRPr="008F09B6">
              <w:rPr>
                <w:lang w:val="en-US" w:eastAsia="zh-CN"/>
              </w:rPr>
              <w:t>metadata standard</w:t>
            </w:r>
            <w:r>
              <w:rPr>
                <w:lang w:val="en-US" w:eastAsia="zh-CN"/>
              </w:rPr>
              <w:t xml:space="preserve"> </w:t>
            </w:r>
            <w:r w:rsidR="008F09B6">
              <w:rPr>
                <w:lang w:val="en-US" w:eastAsia="zh-CN"/>
              </w:rPr>
              <w:t xml:space="preserve">will </w:t>
            </w:r>
            <w:proofErr w:type="gramStart"/>
            <w:r w:rsidR="008F09B6">
              <w:rPr>
                <w:lang w:val="en-US" w:eastAsia="zh-CN"/>
              </w:rPr>
              <w:t>be used</w:t>
            </w:r>
            <w:proofErr w:type="gramEnd"/>
            <w:r w:rsidR="008F09B6">
              <w:rPr>
                <w:lang w:val="en-US" w:eastAsia="zh-CN"/>
              </w:rPr>
              <w:t>.</w:t>
            </w:r>
          </w:p>
          <w:p w14:paraId="13695C00" w14:textId="77777777" w:rsidR="00F81457" w:rsidRDefault="00F81457" w:rsidP="00F81457">
            <w:pPr>
              <w:rPr>
                <w:lang w:val="en-US"/>
              </w:rPr>
            </w:pPr>
          </w:p>
          <w:p w14:paraId="4BFB2253"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w:t>
            </w:r>
            <w:proofErr w:type="gramStart"/>
            <w:r>
              <w:rPr>
                <w:lang w:val="en-US"/>
              </w:rPr>
              <w:t>be created</w:t>
            </w:r>
            <w:proofErr w:type="gramEnd"/>
            <w:r>
              <w:rPr>
                <w:lang w:val="en-US"/>
              </w:rPr>
              <w:t xml:space="preserve">: </w:t>
            </w:r>
          </w:p>
          <w:p w14:paraId="7C609813" w14:textId="77777777" w:rsidR="00F81457" w:rsidRDefault="00F81457" w:rsidP="00F81457">
            <w:pPr>
              <w:rPr>
                <w:lang w:val="en-US"/>
              </w:rPr>
            </w:pPr>
          </w:p>
          <w:p w14:paraId="20B70D83" w14:textId="77777777" w:rsidR="00F81457" w:rsidRPr="00F81457" w:rsidRDefault="00F81457" w:rsidP="00F81457">
            <w:pPr>
              <w:rPr>
                <w:lang w:val="en-US"/>
              </w:rPr>
            </w:pPr>
          </w:p>
          <w:p w14:paraId="298E10C4" w14:textId="77777777" w:rsidR="002300DE" w:rsidRDefault="002300DE" w:rsidP="00534707">
            <w:pPr>
              <w:jc w:val="both"/>
              <w:rPr>
                <w:b/>
                <w:bCs/>
              </w:rPr>
            </w:pPr>
          </w:p>
        </w:tc>
      </w:tr>
    </w:tbl>
    <w:p w14:paraId="2C560949" w14:textId="77777777" w:rsidR="00CE6D90" w:rsidRDefault="00CE6D90"/>
    <w:p w14:paraId="7BAF113A" w14:textId="77777777" w:rsidR="00CE6D90" w:rsidRDefault="00CE6D90"/>
    <w:tbl>
      <w:tblPr>
        <w:tblStyle w:val="a3"/>
        <w:tblW w:w="15593" w:type="dxa"/>
        <w:tblInd w:w="-714" w:type="dxa"/>
        <w:tblLayout w:type="fixed"/>
        <w:tblLook w:val="04A0" w:firstRow="1" w:lastRow="0" w:firstColumn="1" w:lastColumn="0" w:noHBand="0" w:noVBand="1"/>
      </w:tblPr>
      <w:tblGrid>
        <w:gridCol w:w="4962"/>
        <w:gridCol w:w="10631"/>
      </w:tblGrid>
      <w:tr w:rsidR="00877A71" w:rsidRPr="00F42A6F" w14:paraId="4FE31D56" w14:textId="77777777" w:rsidTr="005E32FD">
        <w:trPr>
          <w:cantSplit/>
          <w:trHeight w:val="269"/>
        </w:trPr>
        <w:tc>
          <w:tcPr>
            <w:tcW w:w="15593" w:type="dxa"/>
            <w:gridSpan w:val="2"/>
            <w:shd w:val="clear" w:color="auto" w:fill="5B9BD5" w:themeFill="accent5"/>
          </w:tcPr>
          <w:p w14:paraId="0634EADD" w14:textId="77777777" w:rsidR="009F7382" w:rsidRPr="009F7382" w:rsidRDefault="009F7382" w:rsidP="00BA789F">
            <w:pPr>
              <w:pStyle w:val="a4"/>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722DF73" w14:textId="77777777" w:rsidR="00877A71" w:rsidRPr="00145CC7" w:rsidRDefault="00877A71" w:rsidP="00EE6614">
            <w:pPr>
              <w:ind w:left="360"/>
              <w:jc w:val="center"/>
              <w:rPr>
                <w:b/>
              </w:rPr>
            </w:pPr>
          </w:p>
        </w:tc>
      </w:tr>
      <w:tr w:rsidR="002300DE" w:rsidRPr="00F42A6F" w14:paraId="79321967" w14:textId="77777777" w:rsidTr="00436EB9">
        <w:trPr>
          <w:cantSplit/>
          <w:trHeight w:val="269"/>
        </w:trPr>
        <w:tc>
          <w:tcPr>
            <w:tcW w:w="4962" w:type="dxa"/>
          </w:tcPr>
          <w:p w14:paraId="56E94EEC" w14:textId="77777777" w:rsidR="002300DE" w:rsidRDefault="00CE6D90" w:rsidP="008F2D7E">
            <w:r w:rsidRPr="002B78E0">
              <w:t>Where will the data be stored?</w:t>
            </w:r>
          </w:p>
        </w:tc>
        <w:tc>
          <w:tcPr>
            <w:tcW w:w="10631" w:type="dxa"/>
          </w:tcPr>
          <w:p w14:paraId="4F85960A" w14:textId="1FEC895D" w:rsidR="002300DE" w:rsidRDefault="008F09B6" w:rsidP="008F09B6">
            <w:pPr>
              <w:pStyle w:val="a4"/>
              <w:numPr>
                <w:ilvl w:val="0"/>
                <w:numId w:val="42"/>
              </w:numPr>
              <w:rPr>
                <w:b/>
                <w:bCs/>
                <w:lang w:eastAsia="zh-CN"/>
              </w:rPr>
            </w:pPr>
            <w:r>
              <w:rPr>
                <w:b/>
                <w:bCs/>
                <w:lang w:eastAsia="zh-CN"/>
              </w:rPr>
              <w:t>It will be stored on my notebook.</w:t>
            </w:r>
          </w:p>
          <w:p w14:paraId="6E7BB180" w14:textId="020A6617" w:rsidR="008F09B6" w:rsidRDefault="008F09B6" w:rsidP="008F09B6">
            <w:pPr>
              <w:pStyle w:val="a4"/>
              <w:numPr>
                <w:ilvl w:val="0"/>
                <w:numId w:val="42"/>
              </w:numPr>
              <w:rPr>
                <w:b/>
                <w:bCs/>
                <w:lang w:eastAsia="zh-CN"/>
              </w:rPr>
            </w:pPr>
            <w:r>
              <w:rPr>
                <w:rFonts w:hint="eastAsia"/>
                <w:b/>
                <w:bCs/>
                <w:lang w:eastAsia="zh-CN"/>
              </w:rPr>
              <w:t>I</w:t>
            </w:r>
            <w:r>
              <w:rPr>
                <w:b/>
                <w:bCs/>
                <w:lang w:eastAsia="zh-CN"/>
              </w:rPr>
              <w:t>t will be stored on my personal PC.</w:t>
            </w:r>
          </w:p>
          <w:p w14:paraId="3439D8EB" w14:textId="77777777" w:rsidR="00CE6D90" w:rsidRDefault="008F09B6" w:rsidP="6320600B">
            <w:pPr>
              <w:pStyle w:val="a4"/>
              <w:numPr>
                <w:ilvl w:val="0"/>
                <w:numId w:val="42"/>
              </w:numPr>
              <w:rPr>
                <w:b/>
                <w:bCs/>
                <w:lang w:eastAsia="zh-CN"/>
              </w:rPr>
            </w:pPr>
            <w:r>
              <w:rPr>
                <w:rFonts w:hint="eastAsia"/>
                <w:b/>
                <w:bCs/>
                <w:lang w:eastAsia="zh-CN"/>
              </w:rPr>
              <w:t>I</w:t>
            </w:r>
            <w:r>
              <w:rPr>
                <w:b/>
                <w:bCs/>
                <w:lang w:eastAsia="zh-CN"/>
              </w:rPr>
              <w:t>t will be shared with my promoter, Professor Bart Van der Bruggen.</w:t>
            </w:r>
          </w:p>
          <w:p w14:paraId="433C3E62" w14:textId="147CF4C8" w:rsidR="008F09B6" w:rsidRPr="008F09B6" w:rsidRDefault="008F09B6" w:rsidP="003C1902">
            <w:pPr>
              <w:pStyle w:val="a4"/>
              <w:ind w:left="360"/>
              <w:rPr>
                <w:rFonts w:hint="eastAsia"/>
                <w:b/>
                <w:bCs/>
                <w:lang w:eastAsia="zh-CN"/>
              </w:rPr>
            </w:pPr>
          </w:p>
        </w:tc>
      </w:tr>
      <w:tr w:rsidR="002300DE" w:rsidRPr="00F42A6F" w14:paraId="558F0746" w14:textId="77777777" w:rsidTr="00436EB9">
        <w:trPr>
          <w:cantSplit/>
          <w:trHeight w:val="269"/>
        </w:trPr>
        <w:tc>
          <w:tcPr>
            <w:tcW w:w="4962" w:type="dxa"/>
          </w:tcPr>
          <w:p w14:paraId="12058287" w14:textId="77777777" w:rsidR="0008393F" w:rsidRDefault="00C67569" w:rsidP="00877A71">
            <w:r w:rsidRPr="002B78E0">
              <w:lastRenderedPageBreak/>
              <w:t>How will the data be backed up?</w:t>
            </w:r>
          </w:p>
          <w:p w14:paraId="786D1D20" w14:textId="77777777" w:rsidR="0008393F" w:rsidRDefault="0008393F" w:rsidP="0008393F"/>
          <w:p w14:paraId="0D035BA6" w14:textId="77777777" w:rsidR="0093526F" w:rsidRPr="004E6101" w:rsidRDefault="0093526F" w:rsidP="0093526F">
            <w:pPr>
              <w:rPr>
                <w:rStyle w:val="af8"/>
                <w:i/>
                <w:sz w:val="20"/>
                <w:szCs w:val="20"/>
              </w:rPr>
            </w:pPr>
            <w:r w:rsidRPr="004E6101">
              <w:rPr>
                <w:rStyle w:val="af8"/>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af8"/>
                <w:i/>
                <w:sz w:val="20"/>
                <w:szCs w:val="20"/>
              </w:rPr>
              <w:t>.</w:t>
            </w:r>
            <w:bookmarkStart w:id="5" w:name="_Ref112255174"/>
            <w:r w:rsidR="00534576">
              <w:rPr>
                <w:rStyle w:val="af7"/>
                <w:i/>
                <w:smallCaps/>
                <w:color w:val="5A5A5A" w:themeColor="text1" w:themeTint="A5"/>
                <w:sz w:val="20"/>
                <w:szCs w:val="20"/>
              </w:rPr>
              <w:footnoteReference w:id="7"/>
            </w:r>
            <w:bookmarkEnd w:id="5"/>
          </w:p>
          <w:p w14:paraId="54DFAF11" w14:textId="77777777" w:rsidR="0093526F" w:rsidRDefault="0093526F" w:rsidP="0008393F">
            <w:pPr>
              <w:rPr>
                <w:i/>
                <w:sz w:val="20"/>
                <w:szCs w:val="20"/>
              </w:rPr>
            </w:pPr>
          </w:p>
          <w:p w14:paraId="244C0F1F" w14:textId="77777777" w:rsidR="0093526F" w:rsidRPr="00184DDE" w:rsidRDefault="0008393F" w:rsidP="0008393F">
            <w:pPr>
              <w:rPr>
                <w:i/>
                <w:smallCaps/>
                <w:color w:val="5A5A5A" w:themeColor="text1" w:themeTint="A5"/>
                <w:sz w:val="20"/>
                <w:szCs w:val="20"/>
              </w:rPr>
            </w:pPr>
            <w:r w:rsidRPr="004E6101">
              <w:rPr>
                <w:rStyle w:val="af8"/>
                <w:i/>
                <w:sz w:val="20"/>
                <w:szCs w:val="20"/>
              </w:rPr>
              <w:t>Refer to institution-specific policies regarding backup procedures</w:t>
            </w:r>
            <w:r w:rsidR="0093526F" w:rsidRPr="004E6101">
              <w:rPr>
                <w:rStyle w:val="af8"/>
                <w:i/>
                <w:sz w:val="20"/>
                <w:szCs w:val="20"/>
              </w:rPr>
              <w:t xml:space="preserve"> when appropriate</w:t>
            </w:r>
            <w:r w:rsidRPr="004E6101">
              <w:rPr>
                <w:rStyle w:val="af8"/>
                <w:i/>
                <w:sz w:val="20"/>
                <w:szCs w:val="20"/>
              </w:rPr>
              <w:t>.</w:t>
            </w:r>
          </w:p>
          <w:p w14:paraId="14ECD9FA" w14:textId="77777777" w:rsidR="002300DE" w:rsidRPr="0008393F" w:rsidRDefault="002300DE" w:rsidP="0008393F"/>
        </w:tc>
        <w:tc>
          <w:tcPr>
            <w:tcW w:w="10631" w:type="dxa"/>
          </w:tcPr>
          <w:p w14:paraId="2170A47F" w14:textId="104129F2" w:rsidR="00C67569" w:rsidRPr="003C1902" w:rsidRDefault="003C1902" w:rsidP="00C67569">
            <w:pPr>
              <w:rPr>
                <w:rFonts w:hint="eastAsia"/>
                <w:b/>
                <w:bCs/>
                <w:lang w:val="en-US" w:eastAsia="zh-CN"/>
              </w:rPr>
            </w:pPr>
            <w:r>
              <w:rPr>
                <w:rFonts w:ascii="MS Gothic" w:hAnsi="MS Gothic" w:hint="eastAsia"/>
                <w:lang w:val="en-US" w:eastAsia="zh-CN"/>
              </w:rPr>
              <w:t>T</w:t>
            </w:r>
            <w:r>
              <w:rPr>
                <w:rFonts w:ascii="MS Gothic" w:hAnsi="MS Gothic"/>
                <w:lang w:val="en-US" w:eastAsia="zh-CN"/>
              </w:rPr>
              <w:t xml:space="preserve">his data will </w:t>
            </w:r>
            <w:proofErr w:type="gramStart"/>
            <w:r>
              <w:rPr>
                <w:rFonts w:ascii="MS Gothic" w:hAnsi="MS Gothic"/>
                <w:lang w:val="en-US" w:eastAsia="zh-CN"/>
              </w:rPr>
              <w:t>be stored</w:t>
            </w:r>
            <w:proofErr w:type="gramEnd"/>
            <w:r>
              <w:rPr>
                <w:rFonts w:ascii="MS Gothic" w:hAnsi="MS Gothic"/>
                <w:lang w:val="en-US" w:eastAsia="zh-CN"/>
              </w:rPr>
              <w:t xml:space="preserve"> in diverse ways, including Notebook, my personal PC and online system (such as Teams).</w:t>
            </w:r>
          </w:p>
          <w:p w14:paraId="632730B4" w14:textId="77777777" w:rsidR="00C67569" w:rsidRDefault="00C67569" w:rsidP="00C67569">
            <w:pPr>
              <w:rPr>
                <w:b/>
                <w:bCs/>
                <w:lang w:val="en-US"/>
              </w:rPr>
            </w:pPr>
          </w:p>
          <w:p w14:paraId="751F871B" w14:textId="77777777" w:rsidR="003C1902" w:rsidRPr="00CA2D12" w:rsidRDefault="003C1902" w:rsidP="00C67569">
            <w:pPr>
              <w:rPr>
                <w:b/>
                <w:bCs/>
                <w:lang w:val="en-US"/>
              </w:rPr>
            </w:pPr>
          </w:p>
        </w:tc>
      </w:tr>
      <w:tr w:rsidR="00C271CA" w:rsidRPr="00F42A6F" w14:paraId="2AF9C810" w14:textId="77777777" w:rsidTr="00436EB9">
        <w:trPr>
          <w:cantSplit/>
          <w:trHeight w:val="269"/>
        </w:trPr>
        <w:tc>
          <w:tcPr>
            <w:tcW w:w="4962" w:type="dxa"/>
          </w:tcPr>
          <w:p w14:paraId="6B16FAF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BA7D80F" w14:textId="365F759B"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3C1902">
                  <w:rPr>
                    <w:rFonts w:ascii="MS Gothic" w:eastAsia="MS Gothic" w:hAnsi="MS Gothic" w:hint="eastAsia"/>
                    <w:lang w:val="en-US"/>
                  </w:rPr>
                  <w:t>☒</w:t>
                </w:r>
              </w:sdtContent>
            </w:sdt>
            <w:r w:rsidR="00C271CA" w:rsidRPr="00436EB9">
              <w:rPr>
                <w:lang w:val="en-US"/>
              </w:rPr>
              <w:t xml:space="preserve"> Yes</w:t>
            </w:r>
          </w:p>
          <w:p w14:paraId="2118A5F8"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49A3F1EF" w14:textId="77777777" w:rsidR="0087485C" w:rsidRDefault="0087485C" w:rsidP="00C271CA">
            <w:pPr>
              <w:rPr>
                <w:bCs/>
              </w:rPr>
            </w:pPr>
            <w:r>
              <w:rPr>
                <w:bCs/>
              </w:rPr>
              <w:t>If yes, please specify concisely:</w:t>
            </w:r>
          </w:p>
          <w:p w14:paraId="31854BAC" w14:textId="4E736640" w:rsidR="0087485C" w:rsidRDefault="003C1902" w:rsidP="00C271CA">
            <w:pPr>
              <w:rPr>
                <w:rFonts w:hint="eastAsia"/>
                <w:bCs/>
                <w:lang w:eastAsia="zh-CN"/>
              </w:rPr>
            </w:pPr>
            <w:r>
              <w:rPr>
                <w:rFonts w:hint="eastAsia"/>
                <w:bCs/>
                <w:lang w:eastAsia="zh-CN"/>
              </w:rPr>
              <w:t>T</w:t>
            </w:r>
            <w:r>
              <w:rPr>
                <w:bCs/>
                <w:lang w:eastAsia="zh-CN"/>
              </w:rPr>
              <w:t xml:space="preserve">he steps of materials fabrication, materials characterization and resulting materials testing performances will be easily </w:t>
            </w:r>
            <w:proofErr w:type="spellStart"/>
            <w:r>
              <w:rPr>
                <w:bCs/>
                <w:lang w:eastAsia="zh-CN"/>
              </w:rPr>
              <w:t>recovded</w:t>
            </w:r>
            <w:proofErr w:type="spellEnd"/>
            <w:r>
              <w:rPr>
                <w:bCs/>
                <w:lang w:eastAsia="zh-CN"/>
              </w:rPr>
              <w:t>.</w:t>
            </w:r>
          </w:p>
          <w:p w14:paraId="61B4C3E6" w14:textId="77777777" w:rsidR="00C271CA" w:rsidRDefault="00C271CA" w:rsidP="00C271CA">
            <w:pPr>
              <w:rPr>
                <w:bCs/>
              </w:rPr>
            </w:pPr>
            <w:r w:rsidRPr="00436EB9">
              <w:rPr>
                <w:bCs/>
              </w:rPr>
              <w:t xml:space="preserve">If no, please </w:t>
            </w:r>
            <w:r>
              <w:rPr>
                <w:bCs/>
              </w:rPr>
              <w:t>specify</w:t>
            </w:r>
            <w:r w:rsidRPr="00436EB9">
              <w:rPr>
                <w:bCs/>
              </w:rPr>
              <w:t xml:space="preserve">: </w:t>
            </w:r>
          </w:p>
          <w:p w14:paraId="6ECC3428" w14:textId="77777777" w:rsidR="0087485C" w:rsidRPr="00436EB9" w:rsidRDefault="0087485C" w:rsidP="00C271CA">
            <w:pPr>
              <w:rPr>
                <w:bCs/>
              </w:rPr>
            </w:pPr>
          </w:p>
        </w:tc>
      </w:tr>
      <w:tr w:rsidR="00C271CA" w:rsidRPr="00F42A6F" w14:paraId="350E1095" w14:textId="77777777" w:rsidTr="00436EB9">
        <w:trPr>
          <w:cantSplit/>
          <w:trHeight w:val="269"/>
        </w:trPr>
        <w:tc>
          <w:tcPr>
            <w:tcW w:w="4962" w:type="dxa"/>
          </w:tcPr>
          <w:p w14:paraId="4B7CC615" w14:textId="77777777" w:rsidR="00EB125A" w:rsidRDefault="00EB125A" w:rsidP="00C271CA">
            <w:r w:rsidRPr="00C40606">
              <w:t>How will you ensure that the data are securely stored and not accessed or modified by unauthorized persons?</w:t>
            </w:r>
          </w:p>
          <w:p w14:paraId="0CC7FD48" w14:textId="77777777" w:rsidR="00EB125A" w:rsidRDefault="00EB125A" w:rsidP="00EB125A"/>
          <w:p w14:paraId="6F4C6AFA" w14:textId="77777777" w:rsidR="00EB125A" w:rsidRPr="00EB125A" w:rsidRDefault="00EB125A" w:rsidP="00EB125A">
            <w:pPr>
              <w:rPr>
                <w:rStyle w:val="af8"/>
                <w:i/>
                <w:sz w:val="20"/>
                <w:szCs w:val="20"/>
              </w:rPr>
            </w:pPr>
            <w:r w:rsidRPr="00EB125A">
              <w:rPr>
                <w:rStyle w:val="af8"/>
                <w:i/>
                <w:sz w:val="20"/>
                <w:szCs w:val="20"/>
              </w:rPr>
              <w:t>Clearly describe the measures (in terms of physical security, network security, and security of computer systems and files) that will be taken to ensure that stored and transferred data are safe</w:t>
            </w:r>
            <w:r w:rsidR="00032ED4">
              <w:rPr>
                <w:rStyle w:val="af8"/>
                <w:i/>
                <w:sz w:val="20"/>
                <w:szCs w:val="20"/>
              </w:rPr>
              <w:t>.</w:t>
            </w:r>
            <w:r w:rsidR="006C680B">
              <w:rPr>
                <w:rStyle w:val="af8"/>
                <w:i/>
                <w:sz w:val="20"/>
                <w:szCs w:val="20"/>
              </w:rPr>
              <w:t xml:space="preserve"> </w:t>
            </w:r>
            <w:r w:rsidR="006C680B" w:rsidRPr="00F12E7F">
              <w:rPr>
                <w:rStyle w:val="af8"/>
                <w:i/>
                <w:sz w:val="20"/>
                <w:szCs w:val="20"/>
                <w:vertAlign w:val="superscript"/>
              </w:rPr>
              <w:fldChar w:fldCharType="begin"/>
            </w:r>
            <w:r w:rsidR="006C680B" w:rsidRPr="00F12E7F">
              <w:rPr>
                <w:rStyle w:val="af8"/>
                <w:i/>
                <w:sz w:val="20"/>
                <w:szCs w:val="20"/>
                <w:vertAlign w:val="superscript"/>
              </w:rPr>
              <w:instrText xml:space="preserve"> NOTEREF _Ref112255174 \h </w:instrText>
            </w:r>
            <w:r w:rsidR="006C680B">
              <w:rPr>
                <w:rStyle w:val="af8"/>
                <w:i/>
                <w:sz w:val="20"/>
                <w:szCs w:val="20"/>
                <w:vertAlign w:val="superscript"/>
              </w:rPr>
              <w:instrText xml:space="preserve"> \* MERGEFORMAT </w:instrText>
            </w:r>
            <w:r w:rsidR="006C680B" w:rsidRPr="00F12E7F">
              <w:rPr>
                <w:rStyle w:val="af8"/>
                <w:i/>
                <w:sz w:val="20"/>
                <w:szCs w:val="20"/>
                <w:vertAlign w:val="superscript"/>
              </w:rPr>
            </w:r>
            <w:r w:rsidR="006C680B" w:rsidRPr="00F12E7F">
              <w:rPr>
                <w:rStyle w:val="af8"/>
                <w:i/>
                <w:sz w:val="20"/>
                <w:szCs w:val="20"/>
                <w:vertAlign w:val="superscript"/>
              </w:rPr>
              <w:fldChar w:fldCharType="separate"/>
            </w:r>
            <w:r w:rsidR="006C680B" w:rsidRPr="00F12E7F">
              <w:rPr>
                <w:rStyle w:val="af8"/>
                <w:i/>
                <w:sz w:val="20"/>
                <w:szCs w:val="20"/>
                <w:vertAlign w:val="superscript"/>
              </w:rPr>
              <w:t>7</w:t>
            </w:r>
            <w:r w:rsidR="006C680B" w:rsidRPr="00F12E7F">
              <w:rPr>
                <w:rStyle w:val="af8"/>
                <w:i/>
                <w:sz w:val="20"/>
                <w:szCs w:val="20"/>
                <w:vertAlign w:val="superscript"/>
              </w:rPr>
              <w:fldChar w:fldCharType="end"/>
            </w:r>
          </w:p>
          <w:p w14:paraId="61B0DF05" w14:textId="77777777" w:rsidR="00C271CA" w:rsidRPr="00EB125A" w:rsidRDefault="00C271CA" w:rsidP="00EB125A"/>
        </w:tc>
        <w:tc>
          <w:tcPr>
            <w:tcW w:w="10631" w:type="dxa"/>
          </w:tcPr>
          <w:p w14:paraId="5968B9BA" w14:textId="73299A53" w:rsidR="00C271CA" w:rsidRPr="003C1902" w:rsidRDefault="003C1902" w:rsidP="00C271CA">
            <w:pPr>
              <w:rPr>
                <w:rFonts w:ascii="MS Gothic" w:hAnsi="MS Gothic" w:hint="eastAsia"/>
                <w:lang w:val="en-US" w:eastAsia="zh-CN"/>
              </w:rPr>
            </w:pPr>
            <w:r>
              <w:rPr>
                <w:rFonts w:ascii="MS Gothic" w:hAnsi="MS Gothic"/>
                <w:lang w:val="en-US" w:eastAsia="zh-CN"/>
              </w:rPr>
              <w:t xml:space="preserve">I will only keep these data open with my promoter. Others </w:t>
            </w:r>
            <w:proofErr w:type="gramStart"/>
            <w:r>
              <w:rPr>
                <w:rFonts w:ascii="MS Gothic" w:hAnsi="MS Gothic"/>
                <w:lang w:val="en-US" w:eastAsia="zh-CN"/>
              </w:rPr>
              <w:t>don’t</w:t>
            </w:r>
            <w:proofErr w:type="gramEnd"/>
            <w:r>
              <w:rPr>
                <w:rFonts w:ascii="MS Gothic" w:hAnsi="MS Gothic"/>
                <w:lang w:val="en-US" w:eastAsia="zh-CN"/>
              </w:rPr>
              <w:t xml:space="preserve"> have any permission to check the data.</w:t>
            </w:r>
          </w:p>
          <w:p w14:paraId="21A9F887" w14:textId="77777777" w:rsidR="00EB125A" w:rsidRDefault="00EB125A" w:rsidP="00C271CA">
            <w:pPr>
              <w:rPr>
                <w:rFonts w:ascii="MS Gothic" w:eastAsia="MS Gothic" w:hAnsi="MS Gothic"/>
                <w:lang w:val="en-US"/>
              </w:rPr>
            </w:pPr>
          </w:p>
          <w:p w14:paraId="10B0125C" w14:textId="77777777" w:rsidR="00EB125A" w:rsidRDefault="00EB125A" w:rsidP="00C271CA">
            <w:pPr>
              <w:rPr>
                <w:rFonts w:ascii="MS Gothic" w:eastAsia="MS Gothic" w:hAnsi="MS Gothic"/>
                <w:lang w:val="en-US"/>
              </w:rPr>
            </w:pPr>
          </w:p>
          <w:p w14:paraId="4DBD198E" w14:textId="77777777" w:rsidR="00EB125A" w:rsidRDefault="00EB125A" w:rsidP="00C271CA">
            <w:pPr>
              <w:rPr>
                <w:rFonts w:ascii="MS Gothic" w:eastAsia="MS Gothic" w:hAnsi="MS Gothic"/>
                <w:lang w:val="en-US"/>
              </w:rPr>
            </w:pPr>
          </w:p>
          <w:p w14:paraId="6A8A3706" w14:textId="77777777" w:rsidR="00EB125A" w:rsidRDefault="00EB125A" w:rsidP="00C271CA">
            <w:pPr>
              <w:rPr>
                <w:rFonts w:ascii="MS Gothic" w:eastAsia="MS Gothic" w:hAnsi="MS Gothic"/>
                <w:lang w:val="en-US"/>
              </w:rPr>
            </w:pPr>
          </w:p>
          <w:p w14:paraId="536DC43C" w14:textId="77777777" w:rsidR="00EB125A" w:rsidRDefault="00EB125A" w:rsidP="00C271CA">
            <w:pPr>
              <w:rPr>
                <w:rFonts w:ascii="MS Gothic" w:eastAsia="MS Gothic" w:hAnsi="MS Gothic"/>
                <w:lang w:val="en-US"/>
              </w:rPr>
            </w:pPr>
          </w:p>
        </w:tc>
      </w:tr>
      <w:tr w:rsidR="00C271CA" w:rsidRPr="00F42A6F" w14:paraId="7201354D" w14:textId="77777777" w:rsidTr="00436EB9">
        <w:trPr>
          <w:cantSplit/>
          <w:trHeight w:val="269"/>
        </w:trPr>
        <w:tc>
          <w:tcPr>
            <w:tcW w:w="4962" w:type="dxa"/>
          </w:tcPr>
          <w:p w14:paraId="779EF559"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283753A4" w14:textId="5C790473" w:rsidR="00771609" w:rsidRPr="003C1902" w:rsidRDefault="003C1902" w:rsidP="00C271CA">
            <w:pPr>
              <w:rPr>
                <w:rFonts w:ascii="MS Gothic" w:hAnsi="MS Gothic" w:hint="eastAsia"/>
                <w:lang w:val="en-US" w:eastAsia="zh-CN"/>
              </w:rPr>
            </w:pPr>
            <w:r>
              <w:rPr>
                <w:rFonts w:ascii="MS Gothic" w:hAnsi="MS Gothic"/>
                <w:lang w:val="en-US" w:eastAsia="zh-CN"/>
              </w:rPr>
              <w:t xml:space="preserve">For these data, no cost will </w:t>
            </w:r>
            <w:proofErr w:type="gramStart"/>
            <w:r>
              <w:rPr>
                <w:rFonts w:ascii="MS Gothic" w:hAnsi="MS Gothic"/>
                <w:lang w:val="en-US" w:eastAsia="zh-CN"/>
              </w:rPr>
              <w:t>be paid</w:t>
            </w:r>
            <w:proofErr w:type="gramEnd"/>
            <w:r>
              <w:rPr>
                <w:rFonts w:ascii="MS Gothic" w:hAnsi="MS Gothic"/>
                <w:lang w:val="en-US" w:eastAsia="zh-CN"/>
              </w:rPr>
              <w:t xml:space="preserve"> for the data storage.</w:t>
            </w:r>
          </w:p>
          <w:p w14:paraId="6D907B3D" w14:textId="77777777" w:rsidR="00771609" w:rsidRDefault="00771609" w:rsidP="00C271CA">
            <w:pPr>
              <w:rPr>
                <w:rFonts w:ascii="MS Gothic" w:eastAsia="MS Gothic" w:hAnsi="MS Gothic"/>
                <w:lang w:val="en-US"/>
              </w:rPr>
            </w:pPr>
          </w:p>
          <w:p w14:paraId="5AD4C9FF" w14:textId="77777777" w:rsidR="00771609" w:rsidRDefault="00771609" w:rsidP="00C271CA">
            <w:pPr>
              <w:rPr>
                <w:rFonts w:ascii="MS Gothic" w:eastAsia="MS Gothic" w:hAnsi="MS Gothic"/>
                <w:lang w:val="en-US"/>
              </w:rPr>
            </w:pPr>
          </w:p>
          <w:p w14:paraId="305618C6" w14:textId="77777777" w:rsidR="00771609" w:rsidRDefault="00771609" w:rsidP="00C271CA">
            <w:pPr>
              <w:rPr>
                <w:rFonts w:ascii="MS Gothic" w:eastAsia="MS Gothic" w:hAnsi="MS Gothic"/>
                <w:lang w:val="en-US"/>
              </w:rPr>
            </w:pPr>
          </w:p>
        </w:tc>
      </w:tr>
    </w:tbl>
    <w:p w14:paraId="3366AEDA" w14:textId="77777777" w:rsidR="00E93C67" w:rsidRDefault="00E93C67"/>
    <w:p w14:paraId="054EBFFC" w14:textId="77777777" w:rsidR="00E93C67" w:rsidRDefault="00E93C67"/>
    <w:tbl>
      <w:tblPr>
        <w:tblStyle w:val="a3"/>
        <w:tblW w:w="15593" w:type="dxa"/>
        <w:tblInd w:w="-714" w:type="dxa"/>
        <w:tblLayout w:type="fixed"/>
        <w:tblLook w:val="04A0" w:firstRow="1" w:lastRow="0" w:firstColumn="1" w:lastColumn="0" w:noHBand="0" w:noVBand="1"/>
      </w:tblPr>
      <w:tblGrid>
        <w:gridCol w:w="4962"/>
        <w:gridCol w:w="10631"/>
      </w:tblGrid>
      <w:tr w:rsidR="00877A71" w:rsidRPr="00F42A6F" w14:paraId="60ED9828" w14:textId="77777777" w:rsidTr="005E32FD">
        <w:trPr>
          <w:cantSplit/>
          <w:trHeight w:val="269"/>
        </w:trPr>
        <w:tc>
          <w:tcPr>
            <w:tcW w:w="15593" w:type="dxa"/>
            <w:gridSpan w:val="2"/>
            <w:shd w:val="clear" w:color="auto" w:fill="5B9BD5" w:themeFill="accent5"/>
          </w:tcPr>
          <w:p w14:paraId="3927D168"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79958B9" w14:textId="77777777" w:rsidR="00877A71" w:rsidRPr="00145CC7" w:rsidRDefault="00877A71" w:rsidP="00A729DC">
            <w:pPr>
              <w:ind w:left="720"/>
              <w:jc w:val="center"/>
              <w:rPr>
                <w:b/>
              </w:rPr>
            </w:pPr>
          </w:p>
        </w:tc>
      </w:tr>
      <w:tr w:rsidR="002300DE" w:rsidRPr="00F42A6F" w14:paraId="3B812652" w14:textId="77777777" w:rsidTr="00436EB9">
        <w:trPr>
          <w:cantSplit/>
          <w:trHeight w:val="269"/>
        </w:trPr>
        <w:tc>
          <w:tcPr>
            <w:tcW w:w="4962" w:type="dxa"/>
          </w:tcPr>
          <w:p w14:paraId="15F32667"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tc>
        <w:tc>
          <w:tcPr>
            <w:tcW w:w="10631" w:type="dxa"/>
          </w:tcPr>
          <w:p w14:paraId="2C14F82A" w14:textId="7DECA6C0" w:rsidR="002300DE" w:rsidRPr="00C57639" w:rsidRDefault="003C1902" w:rsidP="6320600B">
            <w:pPr>
              <w:rPr>
                <w:rFonts w:hint="eastAsia"/>
                <w:b/>
                <w:bCs/>
                <w:lang w:eastAsia="zh-CN"/>
              </w:rPr>
            </w:pPr>
            <w:r>
              <w:rPr>
                <w:rFonts w:hint="eastAsia"/>
                <w:b/>
                <w:bCs/>
                <w:lang w:eastAsia="zh-CN"/>
              </w:rPr>
              <w:t>A</w:t>
            </w:r>
            <w:r>
              <w:rPr>
                <w:b/>
                <w:bCs/>
                <w:lang w:eastAsia="zh-CN"/>
              </w:rPr>
              <w:t xml:space="preserve">ll the </w:t>
            </w:r>
            <w:r w:rsidRPr="003C1902">
              <w:rPr>
                <w:b/>
                <w:bCs/>
                <w:lang w:eastAsia="zh-CN"/>
              </w:rPr>
              <w:t xml:space="preserve">data </w:t>
            </w:r>
            <w:r>
              <w:rPr>
                <w:b/>
                <w:bCs/>
                <w:lang w:eastAsia="zh-CN"/>
              </w:rPr>
              <w:t xml:space="preserve">of this project </w:t>
            </w:r>
            <w:r w:rsidRPr="003C1902">
              <w:rPr>
                <w:b/>
                <w:bCs/>
                <w:lang w:eastAsia="zh-CN"/>
              </w:rPr>
              <w:t>will be retained for at least five years</w:t>
            </w:r>
            <w:r>
              <w:rPr>
                <w:b/>
                <w:bCs/>
                <w:lang w:eastAsia="zh-CN"/>
              </w:rPr>
              <w:t>! After that, it will be decided by Professor Bart Van der Bruggen.</w:t>
            </w:r>
          </w:p>
        </w:tc>
      </w:tr>
      <w:tr w:rsidR="002300DE" w:rsidRPr="00F42A6F" w14:paraId="08478ED6" w14:textId="77777777" w:rsidTr="00436EB9">
        <w:trPr>
          <w:cantSplit/>
          <w:trHeight w:val="269"/>
        </w:trPr>
        <w:tc>
          <w:tcPr>
            <w:tcW w:w="4962" w:type="dxa"/>
          </w:tcPr>
          <w:p w14:paraId="64A7E111" w14:textId="77777777" w:rsidR="002300DE" w:rsidRDefault="000C4BF5" w:rsidP="000C4BF5">
            <w:r w:rsidRPr="00C40606">
              <w:t>Where will these data be archived (stored and curated for the long-term)?</w:t>
            </w:r>
          </w:p>
        </w:tc>
        <w:tc>
          <w:tcPr>
            <w:tcW w:w="10631" w:type="dxa"/>
          </w:tcPr>
          <w:p w14:paraId="17723BBE" w14:textId="2F4BBFF7" w:rsidR="002300DE" w:rsidRPr="002E69C6" w:rsidRDefault="002E69C6" w:rsidP="6320600B">
            <w:pPr>
              <w:rPr>
                <w:rFonts w:hint="eastAsia"/>
                <w:b/>
                <w:bCs/>
                <w:lang w:eastAsia="zh-CN"/>
              </w:rPr>
            </w:pPr>
            <w:r>
              <w:rPr>
                <w:rFonts w:hint="eastAsia"/>
                <w:b/>
                <w:bCs/>
                <w:lang w:eastAsia="zh-CN"/>
              </w:rPr>
              <w:t>I</w:t>
            </w:r>
            <w:r>
              <w:rPr>
                <w:b/>
                <w:bCs/>
                <w:lang w:eastAsia="zh-CN"/>
              </w:rPr>
              <w:t>t can be archived in our group in KU Leuven!</w:t>
            </w:r>
          </w:p>
          <w:p w14:paraId="146AB773" w14:textId="77777777" w:rsidR="000C4BF5" w:rsidRPr="002E69C6" w:rsidRDefault="000C4BF5" w:rsidP="6320600B">
            <w:pPr>
              <w:rPr>
                <w:b/>
                <w:bCs/>
              </w:rPr>
            </w:pPr>
          </w:p>
          <w:p w14:paraId="5D0C7EEF" w14:textId="77777777" w:rsidR="000C4BF5" w:rsidRDefault="000C4BF5" w:rsidP="6320600B">
            <w:pPr>
              <w:rPr>
                <w:b/>
                <w:bCs/>
              </w:rPr>
            </w:pPr>
          </w:p>
          <w:p w14:paraId="436E6D97" w14:textId="77777777" w:rsidR="000C4BF5" w:rsidRDefault="000C4BF5" w:rsidP="6320600B">
            <w:pPr>
              <w:rPr>
                <w:b/>
                <w:bCs/>
              </w:rPr>
            </w:pPr>
          </w:p>
          <w:p w14:paraId="7E6F20BB" w14:textId="77777777" w:rsidR="000C4BF5" w:rsidRPr="00C57639" w:rsidRDefault="000C4BF5" w:rsidP="6320600B">
            <w:pPr>
              <w:rPr>
                <w:b/>
                <w:bCs/>
              </w:rPr>
            </w:pPr>
          </w:p>
        </w:tc>
      </w:tr>
      <w:tr w:rsidR="002300DE" w:rsidRPr="00906DA8" w14:paraId="5FC841A0" w14:textId="77777777" w:rsidTr="00436EB9">
        <w:trPr>
          <w:cantSplit/>
          <w:trHeight w:val="269"/>
        </w:trPr>
        <w:tc>
          <w:tcPr>
            <w:tcW w:w="4962" w:type="dxa"/>
          </w:tcPr>
          <w:p w14:paraId="3C3F669C" w14:textId="77777777" w:rsidR="00436EB9" w:rsidRDefault="00AB632D" w:rsidP="00877A71">
            <w:r w:rsidRPr="00C40606">
              <w:t>What are the expected costs for data preservation during the expected retention period? How will these costs be covered?</w:t>
            </w:r>
          </w:p>
          <w:p w14:paraId="6750315B" w14:textId="77777777" w:rsidR="00AB632D" w:rsidRPr="00436EB9" w:rsidRDefault="00AB632D" w:rsidP="00877A71">
            <w:pPr>
              <w:rPr>
                <w:sz w:val="12"/>
              </w:rPr>
            </w:pPr>
          </w:p>
          <w:p w14:paraId="0A82633A" w14:textId="77777777" w:rsidR="00436EB9" w:rsidRDefault="00436EB9" w:rsidP="00877A71">
            <w:pPr>
              <w:rPr>
                <w:i/>
                <w:sz w:val="22"/>
                <w:lang w:val="en-US"/>
              </w:rPr>
            </w:pPr>
          </w:p>
          <w:p w14:paraId="47256284" w14:textId="77777777" w:rsidR="00AB632D" w:rsidRPr="00436EB9" w:rsidRDefault="00AB632D" w:rsidP="00877A71">
            <w:pPr>
              <w:rPr>
                <w:i/>
              </w:rPr>
            </w:pPr>
          </w:p>
        </w:tc>
        <w:tc>
          <w:tcPr>
            <w:tcW w:w="10631" w:type="dxa"/>
          </w:tcPr>
          <w:p w14:paraId="00412F82" w14:textId="2E6FF6EE" w:rsidR="002300DE" w:rsidRPr="00CE49D2" w:rsidRDefault="002E69C6" w:rsidP="5D59270C">
            <w:pPr>
              <w:rPr>
                <w:rFonts w:hint="eastAsia"/>
                <w:b/>
                <w:bCs/>
                <w:lang w:eastAsia="zh-CN"/>
              </w:rPr>
            </w:pPr>
            <w:r>
              <w:rPr>
                <w:b/>
                <w:bCs/>
                <w:lang w:eastAsia="zh-CN"/>
              </w:rPr>
              <w:t>No.</w:t>
            </w:r>
          </w:p>
        </w:tc>
      </w:tr>
    </w:tbl>
    <w:p w14:paraId="208A8832" w14:textId="77777777" w:rsidR="00032ED4" w:rsidRDefault="00032ED4"/>
    <w:p w14:paraId="7D97ABB2" w14:textId="77777777" w:rsidR="00032ED4" w:rsidRDefault="00032ED4" w:rsidP="00032ED4">
      <w:r>
        <w:br w:type="page"/>
      </w:r>
    </w:p>
    <w:tbl>
      <w:tblPr>
        <w:tblStyle w:val="a3"/>
        <w:tblW w:w="15593" w:type="dxa"/>
        <w:tblInd w:w="-714" w:type="dxa"/>
        <w:tblLayout w:type="fixed"/>
        <w:tblLook w:val="04A0" w:firstRow="1" w:lastRow="0" w:firstColumn="1" w:lastColumn="0" w:noHBand="0" w:noVBand="1"/>
      </w:tblPr>
      <w:tblGrid>
        <w:gridCol w:w="4962"/>
        <w:gridCol w:w="10631"/>
      </w:tblGrid>
      <w:tr w:rsidR="00877A71" w:rsidRPr="00F42A6F" w14:paraId="2731BC8B" w14:textId="77777777" w:rsidTr="005E32FD">
        <w:trPr>
          <w:cantSplit/>
          <w:trHeight w:val="269"/>
        </w:trPr>
        <w:tc>
          <w:tcPr>
            <w:tcW w:w="15593" w:type="dxa"/>
            <w:gridSpan w:val="2"/>
            <w:shd w:val="clear" w:color="auto" w:fill="5B9BD5" w:themeFill="accent5"/>
          </w:tcPr>
          <w:p w14:paraId="3EA2BB15"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03EFF25E" w14:textId="77777777" w:rsidR="00877A71" w:rsidRPr="00145CC7" w:rsidRDefault="00877A71" w:rsidP="00EE6614">
            <w:pPr>
              <w:rPr>
                <w:b/>
              </w:rPr>
            </w:pPr>
          </w:p>
        </w:tc>
      </w:tr>
      <w:tr w:rsidR="0046404A" w:rsidRPr="00F42A6F" w14:paraId="67E84C91" w14:textId="77777777" w:rsidTr="00436EB9">
        <w:trPr>
          <w:cantSplit/>
          <w:trHeight w:val="269"/>
        </w:trPr>
        <w:tc>
          <w:tcPr>
            <w:tcW w:w="4962" w:type="dxa"/>
          </w:tcPr>
          <w:p w14:paraId="3A1AE368" w14:textId="77777777" w:rsidR="0046404A" w:rsidRDefault="0046404A" w:rsidP="00877A71">
            <w:r w:rsidRPr="0046404A">
              <w:t xml:space="preserve">Will the data (or part of the data) be made available for reuse after/during the project?  </w:t>
            </w:r>
          </w:p>
          <w:p w14:paraId="3492EE7D"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3D405DC" w14:textId="77777777" w:rsidR="00394E22" w:rsidRPr="00394E22" w:rsidRDefault="00394E22" w:rsidP="00394E22">
            <w:pPr>
              <w:pStyle w:val="a4"/>
              <w:ind w:left="0"/>
              <w:rPr>
                <w:i/>
                <w:smallCaps/>
                <w:color w:val="5A5A5A" w:themeColor="text1" w:themeTint="A5"/>
                <w:sz w:val="20"/>
                <w:szCs w:val="20"/>
              </w:rPr>
            </w:pPr>
            <w:r w:rsidRPr="00394E22">
              <w:rPr>
                <w:rStyle w:val="af8"/>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ad"/>
                  <w:i/>
                  <w:smallCaps/>
                  <w:sz w:val="20"/>
                  <w:szCs w:val="20"/>
                </w:rPr>
                <w:t>https://wiki.surfnet.nl/display/standards/info-eu-repo/#infoeurepo-AccessRights</w:t>
              </w:r>
            </w:hyperlink>
          </w:p>
          <w:p w14:paraId="77F1713B" w14:textId="77777777" w:rsidR="0046404A" w:rsidRPr="00394E22" w:rsidRDefault="0046404A" w:rsidP="00394E22"/>
        </w:tc>
        <w:tc>
          <w:tcPr>
            <w:tcW w:w="10631" w:type="dxa"/>
          </w:tcPr>
          <w:p w14:paraId="0491DA00"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an Open Access </w:t>
            </w:r>
            <w:proofErr w:type="gramStart"/>
            <w:r w:rsidR="004D37B4">
              <w:t>repository</w:t>
            </w:r>
            <w:proofErr w:type="gramEnd"/>
          </w:p>
          <w:p w14:paraId="6A64E553" w14:textId="5341AA69" w:rsidR="004D37B4" w:rsidRDefault="00000000" w:rsidP="004D37B4">
            <w:sdt>
              <w:sdtPr>
                <w:rPr>
                  <w:lang w:val="en-US"/>
                </w:rPr>
                <w:id w:val="-768703336"/>
                <w14:checkbox>
                  <w14:checked w14:val="1"/>
                  <w14:checkedState w14:val="2612" w14:font="MS Gothic"/>
                  <w14:uncheckedState w14:val="2610" w14:font="MS Gothic"/>
                </w14:checkbox>
              </w:sdtPr>
              <w:sdtContent>
                <w:r w:rsidR="002E69C6">
                  <w:rPr>
                    <w:rFonts w:ascii="MS Gothic" w:eastAsia="MS Gothic" w:hAnsi="MS Gothic" w:hint="eastAsia"/>
                    <w:lang w:val="en-US"/>
                  </w:rPr>
                  <w:t>☒</w:t>
                </w:r>
              </w:sdtContent>
            </w:sdt>
            <w:r w:rsidR="004D37B4">
              <w:t xml:space="preserve"> Yes, in a restricted access repository (after approval, institutional access only, …)</w:t>
            </w:r>
          </w:p>
          <w:p w14:paraId="3BBE8B40"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17F0F7E2"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2626695" w14:textId="77777777" w:rsidR="004D37B4" w:rsidRDefault="004D37B4" w:rsidP="004D37B4"/>
          <w:p w14:paraId="64060E8F" w14:textId="77777777" w:rsidR="004D37B4" w:rsidRDefault="004D37B4" w:rsidP="004D37B4"/>
          <w:p w14:paraId="57697923" w14:textId="77777777" w:rsidR="004D37B4" w:rsidRDefault="004D37B4" w:rsidP="004D37B4"/>
          <w:p w14:paraId="045910DB" w14:textId="77777777" w:rsidR="0046404A" w:rsidRPr="004D37B4" w:rsidRDefault="0046404A" w:rsidP="00436EB9"/>
        </w:tc>
      </w:tr>
      <w:tr w:rsidR="008F41F6" w:rsidRPr="00F42A6F" w14:paraId="6DE185DC" w14:textId="77777777" w:rsidTr="00436EB9">
        <w:trPr>
          <w:cantSplit/>
          <w:trHeight w:val="269"/>
        </w:trPr>
        <w:tc>
          <w:tcPr>
            <w:tcW w:w="4962" w:type="dxa"/>
          </w:tcPr>
          <w:p w14:paraId="55CE3A8E" w14:textId="77777777" w:rsidR="008F41F6" w:rsidRDefault="008F41F6" w:rsidP="00877A71">
            <w:r w:rsidRPr="008F41F6">
              <w:t>If access is restricted, please specify who will be able to access the data and under what conditions.</w:t>
            </w:r>
          </w:p>
        </w:tc>
        <w:tc>
          <w:tcPr>
            <w:tcW w:w="10631" w:type="dxa"/>
          </w:tcPr>
          <w:p w14:paraId="63A9384B" w14:textId="2DA0D156" w:rsidR="008F41F6" w:rsidRDefault="002E69C6" w:rsidP="00436EB9">
            <w:pPr>
              <w:rPr>
                <w:rFonts w:hint="eastAsia"/>
                <w:lang w:val="en-US" w:eastAsia="zh-CN"/>
              </w:rPr>
            </w:pPr>
            <w:r>
              <w:rPr>
                <w:lang w:val="en-US" w:eastAsia="zh-CN"/>
              </w:rPr>
              <w:t>No.</w:t>
            </w:r>
          </w:p>
        </w:tc>
      </w:tr>
      <w:tr w:rsidR="002300DE" w:rsidRPr="00F42A6F" w14:paraId="26D8F76B" w14:textId="77777777" w:rsidTr="00436EB9">
        <w:trPr>
          <w:cantSplit/>
          <w:trHeight w:val="269"/>
        </w:trPr>
        <w:tc>
          <w:tcPr>
            <w:tcW w:w="4962" w:type="dxa"/>
          </w:tcPr>
          <w:p w14:paraId="7FD94958" w14:textId="77777777" w:rsidR="002300DE" w:rsidRPr="00441D64"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4DDFC20F"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1C24947D"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42614D7C"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29E6723A"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08B8EF4B"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39C0CA04" w14:textId="421158EA"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2E69C6">
                  <w:rPr>
                    <w:rFonts w:ascii="MS Gothic" w:eastAsia="MS Gothic" w:hAnsi="MS Gothic" w:hint="eastAsia"/>
                    <w:lang w:val="en-US"/>
                  </w:rPr>
                  <w:t>☒</w:t>
                </w:r>
              </w:sdtContent>
            </w:sdt>
            <w:r w:rsidR="00436EB9" w:rsidRPr="00436EB9">
              <w:rPr>
                <w:lang w:val="en-US"/>
              </w:rPr>
              <w:t xml:space="preserve"> No</w:t>
            </w:r>
          </w:p>
          <w:p w14:paraId="3412D704" w14:textId="77777777" w:rsidR="005904AD" w:rsidRPr="00436EB9" w:rsidRDefault="005904AD" w:rsidP="00436EB9">
            <w:pPr>
              <w:rPr>
                <w:lang w:val="en-US"/>
              </w:rPr>
            </w:pPr>
          </w:p>
          <w:p w14:paraId="51CF8CF1" w14:textId="77777777" w:rsidR="002300DE" w:rsidRDefault="00436EB9" w:rsidP="00436EB9">
            <w:pPr>
              <w:rPr>
                <w:bCs/>
              </w:rPr>
            </w:pPr>
            <w:r w:rsidRPr="00436EB9">
              <w:rPr>
                <w:bCs/>
              </w:rPr>
              <w:t>I</w:t>
            </w:r>
            <w:r>
              <w:rPr>
                <w:bCs/>
              </w:rPr>
              <w:t>f yes, please specify</w:t>
            </w:r>
            <w:r w:rsidRPr="00436EB9">
              <w:rPr>
                <w:bCs/>
              </w:rPr>
              <w:t>:</w:t>
            </w:r>
          </w:p>
          <w:p w14:paraId="225EE73F" w14:textId="77777777" w:rsidR="005904AD" w:rsidRDefault="005904AD" w:rsidP="00436EB9">
            <w:pPr>
              <w:rPr>
                <w:b/>
                <w:bCs/>
              </w:rPr>
            </w:pPr>
          </w:p>
          <w:p w14:paraId="2DDA32BB" w14:textId="77777777" w:rsidR="005904AD" w:rsidRPr="00C57639" w:rsidRDefault="005904AD" w:rsidP="00436EB9">
            <w:pPr>
              <w:rPr>
                <w:b/>
                <w:bCs/>
              </w:rPr>
            </w:pPr>
          </w:p>
        </w:tc>
      </w:tr>
      <w:tr w:rsidR="002300DE" w:rsidRPr="00F42A6F" w14:paraId="56365ACA" w14:textId="77777777" w:rsidTr="00436EB9">
        <w:trPr>
          <w:cantSplit/>
          <w:trHeight w:val="269"/>
        </w:trPr>
        <w:tc>
          <w:tcPr>
            <w:tcW w:w="4962" w:type="dxa"/>
          </w:tcPr>
          <w:p w14:paraId="6C988249"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1CB1020" w14:textId="594996B3" w:rsidR="002300DE" w:rsidRPr="00C57639" w:rsidRDefault="002E69C6" w:rsidP="6320600B">
            <w:pPr>
              <w:rPr>
                <w:rFonts w:hint="eastAsia"/>
                <w:b/>
                <w:bCs/>
                <w:lang w:eastAsia="zh-CN"/>
              </w:rPr>
            </w:pPr>
            <w:r>
              <w:rPr>
                <w:b/>
                <w:bCs/>
                <w:lang w:eastAsia="zh-CN"/>
              </w:rPr>
              <w:t>Currently, no.</w:t>
            </w:r>
          </w:p>
        </w:tc>
      </w:tr>
      <w:tr w:rsidR="002300DE" w:rsidRPr="00F42A6F" w14:paraId="3ACA9279" w14:textId="77777777" w:rsidTr="00436EB9">
        <w:trPr>
          <w:cantSplit/>
          <w:trHeight w:val="269"/>
        </w:trPr>
        <w:tc>
          <w:tcPr>
            <w:tcW w:w="4962" w:type="dxa"/>
          </w:tcPr>
          <w:p w14:paraId="7E45D5F0" w14:textId="77777777" w:rsidR="00CF3DAB" w:rsidRDefault="00CF3DAB" w:rsidP="00877A71">
            <w:r w:rsidRPr="00CF3DAB">
              <w:lastRenderedPageBreak/>
              <w:t>When will the data be made available?</w:t>
            </w:r>
          </w:p>
          <w:p w14:paraId="582D613B" w14:textId="77777777" w:rsidR="00CF3DAB" w:rsidRDefault="00CF3DAB" w:rsidP="00CF3DAB"/>
          <w:p w14:paraId="5FF7F6D0" w14:textId="77777777" w:rsidR="002300DE" w:rsidRPr="00CF3DAB" w:rsidRDefault="00CF3DAB" w:rsidP="00CF3DAB">
            <w:pPr>
              <w:rPr>
                <w:i/>
                <w:smallCaps/>
                <w:color w:val="5A5A5A" w:themeColor="text1" w:themeTint="A5"/>
                <w:sz w:val="20"/>
                <w:szCs w:val="20"/>
              </w:rPr>
            </w:pPr>
            <w:r w:rsidRPr="00CF3DAB">
              <w:rPr>
                <w:rStyle w:val="af8"/>
                <w:i/>
                <w:sz w:val="20"/>
                <w:szCs w:val="20"/>
              </w:rPr>
              <w:t>This could be a specific date (dd/mm/yyyy) or an indication such as ‘upon publication of research results’.</w:t>
            </w:r>
          </w:p>
        </w:tc>
        <w:tc>
          <w:tcPr>
            <w:tcW w:w="10631" w:type="dxa"/>
          </w:tcPr>
          <w:p w14:paraId="46C4765C" w14:textId="7A364149" w:rsidR="002300DE" w:rsidRDefault="002E69C6" w:rsidP="6320600B">
            <w:pPr>
              <w:rPr>
                <w:rFonts w:hint="eastAsia"/>
                <w:b/>
                <w:bCs/>
                <w:lang w:eastAsia="zh-CN"/>
              </w:rPr>
            </w:pPr>
            <w:r>
              <w:rPr>
                <w:rFonts w:hint="eastAsia"/>
                <w:b/>
                <w:bCs/>
                <w:lang w:eastAsia="zh-CN"/>
              </w:rPr>
              <w:t>A</w:t>
            </w:r>
            <w:r>
              <w:rPr>
                <w:b/>
                <w:bCs/>
                <w:lang w:eastAsia="zh-CN"/>
              </w:rPr>
              <w:t>fter we publish this work.</w:t>
            </w:r>
          </w:p>
          <w:p w14:paraId="79FD775E" w14:textId="77777777" w:rsidR="00CF3DAB" w:rsidRDefault="00CF3DAB" w:rsidP="6320600B">
            <w:pPr>
              <w:rPr>
                <w:b/>
                <w:bCs/>
              </w:rPr>
            </w:pPr>
          </w:p>
          <w:p w14:paraId="0BD94A16" w14:textId="77777777" w:rsidR="00CF3DAB" w:rsidRDefault="00CF3DAB" w:rsidP="6320600B">
            <w:pPr>
              <w:rPr>
                <w:b/>
                <w:bCs/>
              </w:rPr>
            </w:pPr>
          </w:p>
          <w:p w14:paraId="29FBE810" w14:textId="77777777" w:rsidR="00CF3DAB" w:rsidRDefault="00CF3DAB" w:rsidP="6320600B">
            <w:pPr>
              <w:rPr>
                <w:b/>
                <w:bCs/>
              </w:rPr>
            </w:pPr>
          </w:p>
          <w:p w14:paraId="40027EE3" w14:textId="77777777" w:rsidR="00CF3DAB" w:rsidRPr="00C57639" w:rsidRDefault="00CF3DAB" w:rsidP="6320600B">
            <w:pPr>
              <w:rPr>
                <w:b/>
                <w:bCs/>
              </w:rPr>
            </w:pPr>
          </w:p>
        </w:tc>
      </w:tr>
      <w:tr w:rsidR="002300DE" w:rsidRPr="00F42A6F" w14:paraId="4CDE4598" w14:textId="77777777" w:rsidTr="00436EB9">
        <w:trPr>
          <w:cantSplit/>
          <w:trHeight w:val="269"/>
        </w:trPr>
        <w:tc>
          <w:tcPr>
            <w:tcW w:w="4962" w:type="dxa"/>
          </w:tcPr>
          <w:p w14:paraId="0861F4CB" w14:textId="77777777" w:rsidR="002300DE" w:rsidRDefault="009966C3" w:rsidP="00877A71">
            <w:r w:rsidRPr="009966C3">
              <w:t>Which data usage licenses are you going to provide? If none, please explain why.</w:t>
            </w:r>
          </w:p>
          <w:p w14:paraId="30F8B224" w14:textId="77777777" w:rsidR="00CF07B7" w:rsidRDefault="00CF07B7" w:rsidP="00877A71"/>
          <w:p w14:paraId="4FD6D0DD" w14:textId="77777777" w:rsidR="00CF07B7" w:rsidRPr="007B6EED" w:rsidRDefault="00CF07B7" w:rsidP="00CF07B7">
            <w:pPr>
              <w:rPr>
                <w:rStyle w:val="af8"/>
                <w:i/>
                <w:sz w:val="20"/>
                <w:szCs w:val="20"/>
              </w:rPr>
            </w:pPr>
            <w:r w:rsidRPr="007B6EED">
              <w:rPr>
                <w:rStyle w:val="af8"/>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F179A8E" w14:textId="77777777" w:rsidR="009C54E5" w:rsidRPr="007B6EED" w:rsidRDefault="009C54E5" w:rsidP="00CF07B7">
            <w:pPr>
              <w:rPr>
                <w:rStyle w:val="af8"/>
                <w:i/>
                <w:sz w:val="20"/>
                <w:szCs w:val="20"/>
              </w:rPr>
            </w:pPr>
          </w:p>
          <w:p w14:paraId="4791257C" w14:textId="77777777" w:rsidR="00CF07B7" w:rsidRPr="001F6067" w:rsidRDefault="009C54E5" w:rsidP="00877A71">
            <w:pPr>
              <w:rPr>
                <w:i/>
                <w:smallCaps/>
                <w:color w:val="5A5A5A" w:themeColor="text1" w:themeTint="A5"/>
                <w:sz w:val="20"/>
                <w:szCs w:val="20"/>
              </w:rPr>
            </w:pPr>
            <w:r w:rsidRPr="007B6EED">
              <w:rPr>
                <w:rStyle w:val="af8"/>
                <w:i/>
                <w:sz w:val="20"/>
                <w:szCs w:val="20"/>
              </w:rPr>
              <w:t xml:space="preserve">Example Answer: </w:t>
            </w:r>
            <w:proofErr w:type="gramStart"/>
            <w:r w:rsidRPr="007B6EED">
              <w:rPr>
                <w:rStyle w:val="af8"/>
                <w:i/>
                <w:sz w:val="20"/>
                <w:szCs w:val="20"/>
              </w:rPr>
              <w:t>E.g.</w:t>
            </w:r>
            <w:proofErr w:type="gramEnd"/>
            <w:r w:rsidRPr="007B6EED">
              <w:rPr>
                <w:rStyle w:val="af8"/>
                <w:i/>
                <w:sz w:val="20"/>
                <w:szCs w:val="20"/>
              </w:rPr>
              <w:t xml:space="preserve"> “Data from the project that can be shared will be made available under a Creative Commons Attribution license (CC-BY 4.0), so that users have to give credit to the original data creators.”</w:t>
            </w:r>
            <w:r w:rsidR="00B55935">
              <w:rPr>
                <w:rStyle w:val="af8"/>
                <w:i/>
                <w:sz w:val="20"/>
                <w:szCs w:val="20"/>
              </w:rPr>
              <w:t xml:space="preserve"> </w:t>
            </w:r>
            <w:r w:rsidR="00B55935">
              <w:rPr>
                <w:rStyle w:val="af7"/>
                <w:i/>
                <w:smallCaps/>
                <w:color w:val="5A5A5A" w:themeColor="text1" w:themeTint="A5"/>
                <w:sz w:val="20"/>
                <w:szCs w:val="20"/>
              </w:rPr>
              <w:footnoteReference w:id="8"/>
            </w:r>
            <w:r w:rsidR="00B55935">
              <w:rPr>
                <w:rStyle w:val="af8"/>
                <w:i/>
                <w:sz w:val="20"/>
                <w:szCs w:val="20"/>
              </w:rPr>
              <w:t xml:space="preserve"> </w:t>
            </w:r>
            <w:r w:rsidR="00EA3D21" w:rsidRPr="001F6067">
              <w:rPr>
                <w:i/>
                <w:smallCaps/>
                <w:color w:val="5A5A5A" w:themeColor="text1" w:themeTint="A5"/>
                <w:sz w:val="20"/>
                <w:szCs w:val="20"/>
              </w:rPr>
              <w:t xml:space="preserve"> </w:t>
            </w:r>
          </w:p>
          <w:p w14:paraId="2657CF1B" w14:textId="77777777" w:rsidR="009966C3" w:rsidRDefault="009966C3" w:rsidP="00877A71"/>
        </w:tc>
        <w:tc>
          <w:tcPr>
            <w:tcW w:w="10631" w:type="dxa"/>
          </w:tcPr>
          <w:p w14:paraId="11B0F61C" w14:textId="75F91ED4" w:rsidR="002300DE" w:rsidRPr="00C57639" w:rsidRDefault="002E69C6" w:rsidP="00BB4EB5">
            <w:pPr>
              <w:rPr>
                <w:rFonts w:hint="eastAsia"/>
                <w:b/>
                <w:bCs/>
                <w:lang w:eastAsia="zh-CN"/>
              </w:rPr>
            </w:pPr>
            <w:r>
              <w:rPr>
                <w:rFonts w:hint="eastAsia"/>
                <w:b/>
                <w:bCs/>
                <w:lang w:eastAsia="zh-CN"/>
              </w:rPr>
              <w:t>A</w:t>
            </w:r>
            <w:r>
              <w:rPr>
                <w:b/>
                <w:bCs/>
                <w:lang w:eastAsia="zh-CN"/>
              </w:rPr>
              <w:t xml:space="preserve">ll the data, including membrane synthesis, characterization, testing methods, </w:t>
            </w:r>
            <w:proofErr w:type="gramStart"/>
            <w:r>
              <w:rPr>
                <w:b/>
                <w:bCs/>
                <w:lang w:eastAsia="zh-CN"/>
              </w:rPr>
              <w:t>results</w:t>
            </w:r>
            <w:proofErr w:type="gramEnd"/>
            <w:r>
              <w:rPr>
                <w:b/>
                <w:bCs/>
                <w:lang w:eastAsia="zh-CN"/>
              </w:rPr>
              <w:t xml:space="preserve"> and analysis. We also will provide the Supporting Information when we publish some papers.</w:t>
            </w:r>
          </w:p>
        </w:tc>
      </w:tr>
      <w:tr w:rsidR="00331EA7" w:rsidRPr="00F42A6F" w14:paraId="2DCAA615" w14:textId="77777777" w:rsidTr="00436EB9">
        <w:trPr>
          <w:cantSplit/>
          <w:trHeight w:val="269"/>
        </w:trPr>
        <w:tc>
          <w:tcPr>
            <w:tcW w:w="4962" w:type="dxa"/>
          </w:tcPr>
          <w:p w14:paraId="0620C59E"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249F95E" w14:textId="77777777" w:rsidR="00C25D47" w:rsidRDefault="00C25D47" w:rsidP="00877A71"/>
          <w:p w14:paraId="5AF0631D" w14:textId="77777777" w:rsidR="00C25D47" w:rsidRPr="007B6EED" w:rsidRDefault="00C25D47" w:rsidP="00C25D47">
            <w:pPr>
              <w:rPr>
                <w:rStyle w:val="af8"/>
                <w:i/>
                <w:sz w:val="20"/>
                <w:szCs w:val="20"/>
              </w:rPr>
            </w:pPr>
            <w:r w:rsidRPr="007B6EED">
              <w:rPr>
                <w:rStyle w:val="af8"/>
                <w:i/>
                <w:sz w:val="20"/>
                <w:szCs w:val="20"/>
              </w:rPr>
              <w:t>Indicate whether you intend to add a persistent and unique identifier in order to identify and retrieve the data.</w:t>
            </w:r>
          </w:p>
          <w:p w14:paraId="531732D0" w14:textId="77777777" w:rsidR="00331EA7" w:rsidRPr="00C25D47" w:rsidRDefault="00331EA7" w:rsidP="00C25D47"/>
        </w:tc>
        <w:tc>
          <w:tcPr>
            <w:tcW w:w="10631" w:type="dxa"/>
          </w:tcPr>
          <w:p w14:paraId="3C054941"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14:paraId="31D80779" w14:textId="0D7AB356" w:rsidR="00331EA7" w:rsidRPr="00436EB9" w:rsidRDefault="00000000" w:rsidP="00331EA7">
            <w:pPr>
              <w:rPr>
                <w:lang w:val="en-US"/>
              </w:rPr>
            </w:pPr>
            <w:sdt>
              <w:sdtPr>
                <w:rPr>
                  <w:lang w:val="en-US"/>
                </w:rPr>
                <w:id w:val="-1466434150"/>
                <w14:checkbox>
                  <w14:checked w14:val="1"/>
                  <w14:checkedState w14:val="2612" w14:font="MS Gothic"/>
                  <w14:uncheckedState w14:val="2610" w14:font="MS Gothic"/>
                </w14:checkbox>
              </w:sdtPr>
              <w:sdtContent>
                <w:r w:rsidR="002E69C6">
                  <w:rPr>
                    <w:rFonts w:ascii="MS Gothic" w:eastAsia="MS Gothic" w:hAnsi="MS Gothic" w:hint="eastAsia"/>
                    <w:lang w:val="en-US"/>
                  </w:rPr>
                  <w:t>☒</w:t>
                </w:r>
              </w:sdtContent>
            </w:sdt>
            <w:r w:rsidR="00331EA7" w:rsidRPr="00436EB9">
              <w:rPr>
                <w:lang w:val="en-US"/>
              </w:rPr>
              <w:t xml:space="preserve"> No</w:t>
            </w:r>
          </w:p>
          <w:p w14:paraId="47A38406" w14:textId="77777777" w:rsidR="00331EA7" w:rsidRDefault="00331EA7" w:rsidP="00331EA7">
            <w:pPr>
              <w:rPr>
                <w:bCs/>
              </w:rPr>
            </w:pPr>
            <w:r w:rsidRPr="00436EB9">
              <w:rPr>
                <w:bCs/>
              </w:rPr>
              <w:t xml:space="preserve">If </w:t>
            </w:r>
            <w:r>
              <w:rPr>
                <w:bCs/>
              </w:rPr>
              <w:t>yes</w:t>
            </w:r>
            <w:r w:rsidRPr="00436EB9">
              <w:rPr>
                <w:bCs/>
              </w:rPr>
              <w:t>:</w:t>
            </w:r>
          </w:p>
          <w:p w14:paraId="670CB690" w14:textId="77777777" w:rsidR="00331EA7" w:rsidRDefault="00331EA7" w:rsidP="00331EA7">
            <w:pPr>
              <w:rPr>
                <w:b/>
                <w:bCs/>
              </w:rPr>
            </w:pPr>
          </w:p>
          <w:p w14:paraId="6DC4B117" w14:textId="77777777" w:rsidR="00331EA7" w:rsidRPr="00C57639" w:rsidRDefault="00331EA7" w:rsidP="00331EA7">
            <w:pPr>
              <w:rPr>
                <w:b/>
                <w:bCs/>
              </w:rPr>
            </w:pPr>
          </w:p>
        </w:tc>
      </w:tr>
      <w:tr w:rsidR="002300DE" w:rsidRPr="005B780B" w14:paraId="6CFB8230" w14:textId="77777777" w:rsidTr="00436EB9">
        <w:trPr>
          <w:cantSplit/>
          <w:trHeight w:val="269"/>
        </w:trPr>
        <w:tc>
          <w:tcPr>
            <w:tcW w:w="4962" w:type="dxa"/>
          </w:tcPr>
          <w:p w14:paraId="52524EAA" w14:textId="77777777" w:rsidR="00D712D9" w:rsidRPr="00BD4178" w:rsidRDefault="002300DE" w:rsidP="00877A71">
            <w:r>
              <w:t xml:space="preserve">What are the expected costs for data sharing? How will these costs be covered? </w:t>
            </w:r>
          </w:p>
          <w:p w14:paraId="3AA0C432" w14:textId="77777777" w:rsidR="00171BDA" w:rsidRPr="00D712D9" w:rsidRDefault="00171BDA" w:rsidP="00877A71">
            <w:pPr>
              <w:rPr>
                <w:i/>
              </w:rPr>
            </w:pPr>
          </w:p>
        </w:tc>
        <w:tc>
          <w:tcPr>
            <w:tcW w:w="10631" w:type="dxa"/>
          </w:tcPr>
          <w:p w14:paraId="44939658" w14:textId="3EB8FB4D" w:rsidR="002300DE" w:rsidRPr="00CE49D2" w:rsidRDefault="002E69C6" w:rsidP="5D59270C">
            <w:pPr>
              <w:rPr>
                <w:rFonts w:hint="eastAsia"/>
                <w:b/>
                <w:bCs/>
                <w:lang w:eastAsia="zh-CN"/>
              </w:rPr>
            </w:pPr>
            <w:r>
              <w:rPr>
                <w:rFonts w:hint="eastAsia"/>
                <w:b/>
                <w:bCs/>
                <w:lang w:eastAsia="zh-CN"/>
              </w:rPr>
              <w:t>C</w:t>
            </w:r>
            <w:r>
              <w:rPr>
                <w:b/>
                <w:bCs/>
                <w:lang w:eastAsia="zh-CN"/>
              </w:rPr>
              <w:t>urrently, no.</w:t>
            </w:r>
          </w:p>
        </w:tc>
      </w:tr>
    </w:tbl>
    <w:p w14:paraId="07BE4B93" w14:textId="77777777" w:rsidR="00E93C67" w:rsidRDefault="00E93C67"/>
    <w:tbl>
      <w:tblPr>
        <w:tblStyle w:val="a3"/>
        <w:tblW w:w="15593" w:type="dxa"/>
        <w:tblInd w:w="-714" w:type="dxa"/>
        <w:tblLayout w:type="fixed"/>
        <w:tblLook w:val="04A0" w:firstRow="1" w:lastRow="0" w:firstColumn="1" w:lastColumn="0" w:noHBand="0" w:noVBand="1"/>
      </w:tblPr>
      <w:tblGrid>
        <w:gridCol w:w="4962"/>
        <w:gridCol w:w="10631"/>
      </w:tblGrid>
      <w:tr w:rsidR="00877A71" w:rsidRPr="00F42A6F" w14:paraId="13D9C8EA" w14:textId="77777777" w:rsidTr="005E32FD">
        <w:trPr>
          <w:cantSplit/>
          <w:trHeight w:val="501"/>
        </w:trPr>
        <w:tc>
          <w:tcPr>
            <w:tcW w:w="15593" w:type="dxa"/>
            <w:gridSpan w:val="2"/>
            <w:shd w:val="clear" w:color="auto" w:fill="5B9BD5" w:themeFill="accent5"/>
          </w:tcPr>
          <w:p w14:paraId="2A65FBAE"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574FB4F" w14:textId="77777777" w:rsidR="00877A71" w:rsidRPr="00145CC7" w:rsidRDefault="00877A71" w:rsidP="00EE6614">
            <w:pPr>
              <w:ind w:left="360"/>
              <w:rPr>
                <w:b/>
              </w:rPr>
            </w:pPr>
          </w:p>
        </w:tc>
      </w:tr>
      <w:tr w:rsidR="002300DE" w:rsidRPr="00F42A6F" w14:paraId="42C9CC0F" w14:textId="77777777" w:rsidTr="00436EB9">
        <w:trPr>
          <w:cantSplit/>
          <w:trHeight w:val="269"/>
        </w:trPr>
        <w:tc>
          <w:tcPr>
            <w:tcW w:w="4962" w:type="dxa"/>
          </w:tcPr>
          <w:p w14:paraId="24FD69DD" w14:textId="77777777" w:rsidR="002300DE" w:rsidRPr="00CA44D7" w:rsidRDefault="00F621F9" w:rsidP="00877A71">
            <w:r w:rsidRPr="00C40606">
              <w:t>Who will manage data documentation and metadata during the research project?</w:t>
            </w:r>
          </w:p>
        </w:tc>
        <w:tc>
          <w:tcPr>
            <w:tcW w:w="10631" w:type="dxa"/>
          </w:tcPr>
          <w:p w14:paraId="28D3073F" w14:textId="110EF84C" w:rsidR="002300DE" w:rsidRPr="00C57639" w:rsidRDefault="002E69C6" w:rsidP="6320600B">
            <w:pPr>
              <w:rPr>
                <w:rFonts w:hint="eastAsia"/>
                <w:b/>
                <w:bCs/>
                <w:lang w:eastAsia="zh-CN"/>
              </w:rPr>
            </w:pPr>
            <w:r>
              <w:rPr>
                <w:b/>
                <w:bCs/>
                <w:lang w:eastAsia="zh-CN"/>
              </w:rPr>
              <w:t>My promoter (Professor Bart Van der Bruggen) and I (</w:t>
            </w:r>
            <w:proofErr w:type="spellStart"/>
            <w:r>
              <w:rPr>
                <w:b/>
                <w:bCs/>
                <w:lang w:eastAsia="zh-CN"/>
              </w:rPr>
              <w:t>Dr.</w:t>
            </w:r>
            <w:proofErr w:type="spellEnd"/>
            <w:r>
              <w:rPr>
                <w:b/>
                <w:bCs/>
                <w:lang w:eastAsia="zh-CN"/>
              </w:rPr>
              <w:t xml:space="preserve"> Yan Zhao).</w:t>
            </w:r>
          </w:p>
        </w:tc>
      </w:tr>
      <w:tr w:rsidR="002300DE" w:rsidRPr="00F42A6F" w14:paraId="09F14E14" w14:textId="77777777" w:rsidTr="00436EB9">
        <w:trPr>
          <w:cantSplit/>
          <w:trHeight w:val="269"/>
        </w:trPr>
        <w:tc>
          <w:tcPr>
            <w:tcW w:w="4962" w:type="dxa"/>
          </w:tcPr>
          <w:p w14:paraId="52A642ED" w14:textId="77777777" w:rsidR="002300DE" w:rsidRDefault="00F621F9" w:rsidP="00877A71">
            <w:r w:rsidRPr="00C40606">
              <w:t>Who will manage data storage and backup during the research project?</w:t>
            </w:r>
          </w:p>
        </w:tc>
        <w:tc>
          <w:tcPr>
            <w:tcW w:w="10631" w:type="dxa"/>
          </w:tcPr>
          <w:p w14:paraId="4F625204" w14:textId="2EFC14A4" w:rsidR="002300DE" w:rsidRPr="00C57639" w:rsidRDefault="002E69C6" w:rsidP="6320600B">
            <w:pPr>
              <w:rPr>
                <w:b/>
                <w:bCs/>
              </w:rPr>
            </w:pPr>
            <w:r>
              <w:rPr>
                <w:b/>
                <w:bCs/>
                <w:lang w:eastAsia="zh-CN"/>
              </w:rPr>
              <w:t>I (</w:t>
            </w:r>
            <w:proofErr w:type="spellStart"/>
            <w:r>
              <w:rPr>
                <w:b/>
                <w:bCs/>
                <w:lang w:eastAsia="zh-CN"/>
              </w:rPr>
              <w:t>Dr.</w:t>
            </w:r>
            <w:proofErr w:type="spellEnd"/>
            <w:r>
              <w:rPr>
                <w:b/>
                <w:bCs/>
                <w:lang w:eastAsia="zh-CN"/>
              </w:rPr>
              <w:t xml:space="preserve"> Yan Zhao).</w:t>
            </w:r>
          </w:p>
        </w:tc>
      </w:tr>
      <w:tr w:rsidR="002300DE" w:rsidRPr="00F42A6F" w14:paraId="6B5D337B" w14:textId="77777777" w:rsidTr="00436EB9">
        <w:trPr>
          <w:cantSplit/>
          <w:trHeight w:val="269"/>
        </w:trPr>
        <w:tc>
          <w:tcPr>
            <w:tcW w:w="4962" w:type="dxa"/>
          </w:tcPr>
          <w:p w14:paraId="094D1AF4" w14:textId="77777777" w:rsidR="002300DE" w:rsidRDefault="00F621F9" w:rsidP="00877A71">
            <w:r w:rsidRPr="00C40606">
              <w:t>Who will manage data preservation and sharing?</w:t>
            </w:r>
          </w:p>
        </w:tc>
        <w:tc>
          <w:tcPr>
            <w:tcW w:w="10631" w:type="dxa"/>
          </w:tcPr>
          <w:p w14:paraId="6E0FB344" w14:textId="17B09CBD" w:rsidR="002300DE" w:rsidRPr="00C57639" w:rsidRDefault="002E69C6" w:rsidP="6320600B">
            <w:pPr>
              <w:rPr>
                <w:b/>
                <w:bCs/>
              </w:rPr>
            </w:pPr>
            <w:r>
              <w:rPr>
                <w:b/>
                <w:bCs/>
                <w:lang w:eastAsia="zh-CN"/>
              </w:rPr>
              <w:t>My promoter (Professor Bart Van der Bruggen) and I (</w:t>
            </w:r>
            <w:proofErr w:type="spellStart"/>
            <w:r>
              <w:rPr>
                <w:b/>
                <w:bCs/>
                <w:lang w:eastAsia="zh-CN"/>
              </w:rPr>
              <w:t>Dr.</w:t>
            </w:r>
            <w:proofErr w:type="spellEnd"/>
            <w:r>
              <w:rPr>
                <w:b/>
                <w:bCs/>
                <w:lang w:eastAsia="zh-CN"/>
              </w:rPr>
              <w:t xml:space="preserve"> Yan Zhao).</w:t>
            </w:r>
          </w:p>
        </w:tc>
      </w:tr>
      <w:tr w:rsidR="002300DE" w:rsidRPr="00F42A6F" w14:paraId="7450F71C" w14:textId="77777777" w:rsidTr="00436EB9">
        <w:trPr>
          <w:cantSplit/>
          <w:trHeight w:val="269"/>
        </w:trPr>
        <w:tc>
          <w:tcPr>
            <w:tcW w:w="4962" w:type="dxa"/>
          </w:tcPr>
          <w:p w14:paraId="718CF895" w14:textId="77777777" w:rsidR="00D712D9" w:rsidRPr="00D712D9" w:rsidRDefault="000E7787" w:rsidP="00D712D9">
            <w:pPr>
              <w:rPr>
                <w:i/>
              </w:rPr>
            </w:pPr>
            <w:r w:rsidRPr="00C40606">
              <w:t>Who will update and implement this DMP?</w:t>
            </w:r>
          </w:p>
        </w:tc>
        <w:tc>
          <w:tcPr>
            <w:tcW w:w="10631" w:type="dxa"/>
          </w:tcPr>
          <w:p w14:paraId="4829528E" w14:textId="47B578FA" w:rsidR="002300DE" w:rsidRPr="00C57639" w:rsidRDefault="002E69C6" w:rsidP="6320600B">
            <w:pPr>
              <w:rPr>
                <w:b/>
                <w:bCs/>
              </w:rPr>
            </w:pPr>
            <w:r>
              <w:rPr>
                <w:b/>
                <w:bCs/>
                <w:lang w:eastAsia="zh-CN"/>
              </w:rPr>
              <w:t xml:space="preserve"> I (</w:t>
            </w:r>
            <w:proofErr w:type="spellStart"/>
            <w:r>
              <w:rPr>
                <w:b/>
                <w:bCs/>
                <w:lang w:eastAsia="zh-CN"/>
              </w:rPr>
              <w:t>Dr.</w:t>
            </w:r>
            <w:proofErr w:type="spellEnd"/>
            <w:r>
              <w:rPr>
                <w:b/>
                <w:bCs/>
                <w:lang w:eastAsia="zh-CN"/>
              </w:rPr>
              <w:t xml:space="preserve"> Yan Zhao)</w:t>
            </w:r>
          </w:p>
        </w:tc>
      </w:tr>
    </w:tbl>
    <w:p w14:paraId="6124F218" w14:textId="77777777" w:rsidR="0095381F" w:rsidRDefault="0095381F" w:rsidP="0095381F"/>
    <w:p w14:paraId="6168658C" w14:textId="77777777" w:rsidR="00FB3BB1" w:rsidRDefault="00FB3BB1" w:rsidP="0095381F"/>
    <w:p w14:paraId="7D0C9C19" w14:textId="77777777" w:rsidR="00FB3BB1" w:rsidRDefault="00FB3BB1" w:rsidP="0095381F"/>
    <w:p w14:paraId="67CD6F07" w14:textId="77777777" w:rsidR="00FB3BB1" w:rsidRDefault="00FB3BB1" w:rsidP="0095381F"/>
    <w:p w14:paraId="4F295ACD" w14:textId="77777777" w:rsidR="00FB3BB1" w:rsidRDefault="00FB3BB1" w:rsidP="0095381F"/>
    <w:p w14:paraId="008D3C99" w14:textId="77777777" w:rsidR="00FB3BB1" w:rsidRDefault="00FB3BB1" w:rsidP="0095381F"/>
    <w:p w14:paraId="455A700E" w14:textId="77777777" w:rsidR="00FB3BB1" w:rsidRDefault="00FB3BB1" w:rsidP="0095381F"/>
    <w:p w14:paraId="3989A4F3" w14:textId="77777777" w:rsidR="00FB3BB1" w:rsidRDefault="00FB3BB1" w:rsidP="0095381F"/>
    <w:p w14:paraId="7089D7BD" w14:textId="77777777" w:rsidR="00FB3BB1" w:rsidRDefault="00FB3BB1" w:rsidP="0095381F"/>
    <w:p w14:paraId="73266937"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36EDF" w14:textId="77777777" w:rsidR="00C367D9" w:rsidRDefault="00C367D9" w:rsidP="00CE49D2">
      <w:r>
        <w:separator/>
      </w:r>
    </w:p>
  </w:endnote>
  <w:endnote w:type="continuationSeparator" w:id="0">
    <w:p w14:paraId="2D76050A" w14:textId="77777777" w:rsidR="00C367D9" w:rsidRDefault="00C367D9"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2ED3A8B9" w14:textId="77777777" w:rsidR="00DF0787" w:rsidRDefault="00FB1A92">
        <w:pPr>
          <w:pStyle w:val="af3"/>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08FC9594" w14:textId="77777777" w:rsidR="00DF0787" w:rsidRDefault="00DF0787">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A41FE" w14:textId="77777777" w:rsidR="00C367D9" w:rsidRDefault="00C367D9" w:rsidP="00CE49D2">
      <w:r>
        <w:separator/>
      </w:r>
    </w:p>
  </w:footnote>
  <w:footnote w:type="continuationSeparator" w:id="0">
    <w:p w14:paraId="3B13704B" w14:textId="77777777" w:rsidR="00C367D9" w:rsidRDefault="00C367D9" w:rsidP="00CE49D2">
      <w:r>
        <w:continuationSeparator/>
      </w:r>
    </w:p>
  </w:footnote>
  <w:footnote w:id="1">
    <w:p w14:paraId="465EC408" w14:textId="77777777" w:rsidR="00202C9D" w:rsidRPr="00170415" w:rsidRDefault="00202C9D" w:rsidP="00202C9D">
      <w:pPr>
        <w:pStyle w:val="af5"/>
        <w:rPr>
          <w:sz w:val="18"/>
          <w:szCs w:val="18"/>
        </w:rPr>
      </w:pPr>
      <w:r w:rsidRPr="00170415">
        <w:rPr>
          <w:rStyle w:val="af7"/>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3C934D8F" w14:textId="77777777" w:rsidR="00202C9D" w:rsidRPr="00170415" w:rsidRDefault="00202C9D" w:rsidP="00202C9D">
      <w:pPr>
        <w:pStyle w:val="af5"/>
        <w:rPr>
          <w:sz w:val="18"/>
          <w:szCs w:val="18"/>
        </w:rPr>
      </w:pPr>
      <w:r w:rsidRPr="00170415">
        <w:rPr>
          <w:rStyle w:val="af7"/>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A133AF1" w14:textId="77777777" w:rsidR="00202C9D" w:rsidRPr="00170415" w:rsidRDefault="00202C9D" w:rsidP="00202C9D">
      <w:pPr>
        <w:pStyle w:val="af5"/>
        <w:rPr>
          <w:sz w:val="18"/>
          <w:szCs w:val="18"/>
        </w:rPr>
      </w:pPr>
      <w:r w:rsidRPr="00170415">
        <w:rPr>
          <w:rStyle w:val="af7"/>
        </w:rPr>
        <w:footnoteRef/>
      </w:r>
      <w:r w:rsidRPr="00170415">
        <w:rPr>
          <w:sz w:val="18"/>
          <w:szCs w:val="18"/>
        </w:rPr>
        <w:t xml:space="preserve"> Research Organization Registry Community. https://ror.org/</w:t>
      </w:r>
    </w:p>
  </w:footnote>
  <w:footnote w:id="4">
    <w:p w14:paraId="4EC92124" w14:textId="77777777" w:rsidR="00DF0787" w:rsidRPr="0097375E" w:rsidRDefault="00DF0787">
      <w:pPr>
        <w:pStyle w:val="af5"/>
      </w:pPr>
      <w:r>
        <w:rPr>
          <w:rStyle w:val="af7"/>
        </w:rPr>
        <w:footnoteRef/>
      </w:r>
      <w:r>
        <w:t xml:space="preserve"> </w:t>
      </w:r>
      <w:r w:rsidRPr="0097375E">
        <w:t>Add rows for each dataset you want to describe.</w:t>
      </w:r>
    </w:p>
  </w:footnote>
  <w:footnote w:id="5">
    <w:p w14:paraId="15094A02" w14:textId="77777777" w:rsidR="00BA789F" w:rsidRDefault="00BA789F" w:rsidP="00BA789F">
      <w:pPr>
        <w:pStyle w:val="af5"/>
      </w:pPr>
      <w:r>
        <w:rPr>
          <w:rStyle w:val="af7"/>
        </w:rPr>
        <w:footnoteRef/>
      </w:r>
      <w:r>
        <w:t xml:space="preserve"> These data are generated by combining multiple existing datasets.</w:t>
      </w:r>
    </w:p>
  </w:footnote>
  <w:footnote w:id="6">
    <w:p w14:paraId="2068DFBB" w14:textId="77777777" w:rsidR="00DF0787" w:rsidRPr="00972851" w:rsidRDefault="00DF0787" w:rsidP="00FF09CC">
      <w:pPr>
        <w:pStyle w:val="af5"/>
      </w:pPr>
      <w:r>
        <w:rPr>
          <w:rStyle w:val="af7"/>
        </w:rPr>
        <w:footnoteRef/>
      </w:r>
      <w:r w:rsidRPr="00972851">
        <w:t xml:space="preserve"> </w:t>
      </w:r>
      <w:r>
        <w:t xml:space="preserve">See Glossary Flemish Standard Data Management Plan </w:t>
      </w:r>
    </w:p>
  </w:footnote>
  <w:footnote w:id="7">
    <w:p w14:paraId="725BDAD4" w14:textId="77777777" w:rsidR="00534576" w:rsidRPr="00534576" w:rsidRDefault="00534576">
      <w:pPr>
        <w:pStyle w:val="af5"/>
      </w:pPr>
      <w:r>
        <w:rPr>
          <w:rStyle w:val="af7"/>
        </w:rPr>
        <w:footnoteRef/>
      </w:r>
      <w:r>
        <w:t xml:space="preserve"> </w:t>
      </w:r>
      <w:r w:rsidR="006C344D">
        <w:t xml:space="preserve">Source: </w:t>
      </w:r>
      <w:r>
        <w:t xml:space="preserve">Ghent University Generic DMP Evaluation Rubric:  </w:t>
      </w:r>
      <w:hyperlink r:id="rId1" w:history="1">
        <w:r>
          <w:rPr>
            <w:rStyle w:val="ad"/>
          </w:rPr>
          <w:t>https://osf.io/2z5g3/</w:t>
        </w:r>
      </w:hyperlink>
    </w:p>
  </w:footnote>
  <w:footnote w:id="8">
    <w:p w14:paraId="48E6E54F" w14:textId="77777777" w:rsidR="00B55935" w:rsidRPr="00B55935" w:rsidRDefault="00B55935">
      <w:pPr>
        <w:pStyle w:val="af5"/>
      </w:pPr>
      <w:r>
        <w:rPr>
          <w:rStyle w:val="af7"/>
        </w:rPr>
        <w:footnoteRef/>
      </w:r>
      <w:r>
        <w:t xml:space="preserve"> Source: Ghent University Generic DMP Evaluation Rubric:  </w:t>
      </w:r>
      <w:hyperlink r:id="rId2" w:history="1">
        <w:r>
          <w:rPr>
            <w:rStyle w:val="ad"/>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942A3D"/>
    <w:multiLevelType w:val="hybridMultilevel"/>
    <w:tmpl w:val="ABA42A7A"/>
    <w:lvl w:ilvl="0" w:tplc="C4265B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33081F"/>
    <w:multiLevelType w:val="hybridMultilevel"/>
    <w:tmpl w:val="F384C698"/>
    <w:lvl w:ilvl="0" w:tplc="70945D0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1" w15:restartNumberingAfterBreak="0">
    <w:nsid w:val="48B351AC"/>
    <w:multiLevelType w:val="hybridMultilevel"/>
    <w:tmpl w:val="55307826"/>
    <w:lvl w:ilvl="0" w:tplc="FCF038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7F93166"/>
    <w:multiLevelType w:val="hybridMultilevel"/>
    <w:tmpl w:val="6088DFC2"/>
    <w:lvl w:ilvl="0" w:tplc="B0F2D5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B65E73"/>
    <w:multiLevelType w:val="hybridMultilevel"/>
    <w:tmpl w:val="28A6C668"/>
    <w:lvl w:ilvl="0" w:tplc="5B2887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7"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C9109C8"/>
    <w:multiLevelType w:val="hybridMultilevel"/>
    <w:tmpl w:val="62AE08CC"/>
    <w:lvl w:ilvl="0" w:tplc="DFCE8F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07243423">
    <w:abstractNumId w:val="16"/>
  </w:num>
  <w:num w:numId="2" w16cid:durableId="916132538">
    <w:abstractNumId w:val="36"/>
  </w:num>
  <w:num w:numId="3" w16cid:durableId="1444838758">
    <w:abstractNumId w:val="11"/>
  </w:num>
  <w:num w:numId="4" w16cid:durableId="496768541">
    <w:abstractNumId w:val="8"/>
  </w:num>
  <w:num w:numId="5" w16cid:durableId="436024474">
    <w:abstractNumId w:val="32"/>
  </w:num>
  <w:num w:numId="6" w16cid:durableId="1037387801">
    <w:abstractNumId w:val="28"/>
  </w:num>
  <w:num w:numId="7" w16cid:durableId="182942799">
    <w:abstractNumId w:val="37"/>
  </w:num>
  <w:num w:numId="8" w16cid:durableId="585505996">
    <w:abstractNumId w:val="7"/>
  </w:num>
  <w:num w:numId="9" w16cid:durableId="1512916714">
    <w:abstractNumId w:val="5"/>
  </w:num>
  <w:num w:numId="10" w16cid:durableId="366953606">
    <w:abstractNumId w:val="19"/>
  </w:num>
  <w:num w:numId="11" w16cid:durableId="1294871898">
    <w:abstractNumId w:val="17"/>
  </w:num>
  <w:num w:numId="12" w16cid:durableId="2102948874">
    <w:abstractNumId w:val="2"/>
  </w:num>
  <w:num w:numId="13" w16cid:durableId="838079823">
    <w:abstractNumId w:val="38"/>
  </w:num>
  <w:num w:numId="14" w16cid:durableId="1047755838">
    <w:abstractNumId w:val="3"/>
  </w:num>
  <w:num w:numId="15" w16cid:durableId="175534273">
    <w:abstractNumId w:val="40"/>
  </w:num>
  <w:num w:numId="16" w16cid:durableId="1819180610">
    <w:abstractNumId w:val="4"/>
  </w:num>
  <w:num w:numId="17" w16cid:durableId="265120933">
    <w:abstractNumId w:val="31"/>
  </w:num>
  <w:num w:numId="18" w16cid:durableId="798962060">
    <w:abstractNumId w:val="34"/>
  </w:num>
  <w:num w:numId="19" w16cid:durableId="2136020230">
    <w:abstractNumId w:val="29"/>
  </w:num>
  <w:num w:numId="20" w16cid:durableId="1747680295">
    <w:abstractNumId w:val="33"/>
  </w:num>
  <w:num w:numId="21" w16cid:durableId="842628425">
    <w:abstractNumId w:val="12"/>
  </w:num>
  <w:num w:numId="22" w16cid:durableId="1015108593">
    <w:abstractNumId w:val="35"/>
  </w:num>
  <w:num w:numId="23" w16cid:durableId="973681286">
    <w:abstractNumId w:val="14"/>
  </w:num>
  <w:num w:numId="24" w16cid:durableId="459735429">
    <w:abstractNumId w:val="18"/>
  </w:num>
  <w:num w:numId="25" w16cid:durableId="1965573052">
    <w:abstractNumId w:val="25"/>
  </w:num>
  <w:num w:numId="26" w16cid:durableId="1013411434">
    <w:abstractNumId w:val="23"/>
  </w:num>
  <w:num w:numId="27" w16cid:durableId="436601791">
    <w:abstractNumId w:val="24"/>
  </w:num>
  <w:num w:numId="28" w16cid:durableId="122816158">
    <w:abstractNumId w:val="6"/>
  </w:num>
  <w:num w:numId="29" w16cid:durableId="452216724">
    <w:abstractNumId w:val="13"/>
  </w:num>
  <w:num w:numId="30" w16cid:durableId="362438679">
    <w:abstractNumId w:val="22"/>
  </w:num>
  <w:num w:numId="31" w16cid:durableId="1144354312">
    <w:abstractNumId w:val="0"/>
  </w:num>
  <w:num w:numId="32" w16cid:durableId="1138688179">
    <w:abstractNumId w:val="9"/>
  </w:num>
  <w:num w:numId="33" w16cid:durableId="1201550263">
    <w:abstractNumId w:val="26"/>
  </w:num>
  <w:num w:numId="34" w16cid:durableId="347829838">
    <w:abstractNumId w:val="41"/>
  </w:num>
  <w:num w:numId="35" w16cid:durableId="1650942586">
    <w:abstractNumId w:val="10"/>
  </w:num>
  <w:num w:numId="36" w16cid:durableId="304161972">
    <w:abstractNumId w:val="1"/>
  </w:num>
  <w:num w:numId="37" w16cid:durableId="1358502068">
    <w:abstractNumId w:val="39"/>
  </w:num>
  <w:num w:numId="38" w16cid:durableId="928928665">
    <w:abstractNumId w:val="15"/>
  </w:num>
  <w:num w:numId="39" w16cid:durableId="78911923">
    <w:abstractNumId w:val="30"/>
  </w:num>
  <w:num w:numId="40" w16cid:durableId="1137138004">
    <w:abstractNumId w:val="20"/>
  </w:num>
  <w:num w:numId="41" w16cid:durableId="929504636">
    <w:abstractNumId w:val="27"/>
  </w:num>
  <w:num w:numId="42" w16cid:durableId="4113199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bordersDoNotSurroundHeader/>
  <w:bordersDoNotSurroundFooter/>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0589"/>
    <w:rsid w:val="000C3CB5"/>
    <w:rsid w:val="000C4675"/>
    <w:rsid w:val="000C4BF5"/>
    <w:rsid w:val="000D154F"/>
    <w:rsid w:val="000D6B43"/>
    <w:rsid w:val="000E002C"/>
    <w:rsid w:val="000E1E84"/>
    <w:rsid w:val="000E5EEF"/>
    <w:rsid w:val="000E6129"/>
    <w:rsid w:val="000E6D2E"/>
    <w:rsid w:val="000E7787"/>
    <w:rsid w:val="000F0D57"/>
    <w:rsid w:val="000F13FA"/>
    <w:rsid w:val="000F68F7"/>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1005"/>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E69C6"/>
    <w:rsid w:val="002F5624"/>
    <w:rsid w:val="003004C8"/>
    <w:rsid w:val="0030058A"/>
    <w:rsid w:val="0030069C"/>
    <w:rsid w:val="003057A3"/>
    <w:rsid w:val="003061B6"/>
    <w:rsid w:val="0030680D"/>
    <w:rsid w:val="00306F7B"/>
    <w:rsid w:val="00307A20"/>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1902"/>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97003"/>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9BE"/>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28B3"/>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06CA"/>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09B6"/>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27A0B"/>
    <w:rsid w:val="009340EF"/>
    <w:rsid w:val="0093526F"/>
    <w:rsid w:val="00935EFB"/>
    <w:rsid w:val="009363BA"/>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024B6"/>
    <w:rsid w:val="00A107B3"/>
    <w:rsid w:val="00A11B82"/>
    <w:rsid w:val="00A12425"/>
    <w:rsid w:val="00A133D9"/>
    <w:rsid w:val="00A14579"/>
    <w:rsid w:val="00A14918"/>
    <w:rsid w:val="00A23DCD"/>
    <w:rsid w:val="00A26459"/>
    <w:rsid w:val="00A3290C"/>
    <w:rsid w:val="00A447AF"/>
    <w:rsid w:val="00A46496"/>
    <w:rsid w:val="00A517CF"/>
    <w:rsid w:val="00A555D2"/>
    <w:rsid w:val="00A564D2"/>
    <w:rsid w:val="00A616E0"/>
    <w:rsid w:val="00A64CBA"/>
    <w:rsid w:val="00A65FEF"/>
    <w:rsid w:val="00A668A3"/>
    <w:rsid w:val="00A70135"/>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367D9"/>
    <w:rsid w:val="00C4422C"/>
    <w:rsid w:val="00C47672"/>
    <w:rsid w:val="00C512C7"/>
    <w:rsid w:val="00C57639"/>
    <w:rsid w:val="00C61245"/>
    <w:rsid w:val="00C64163"/>
    <w:rsid w:val="00C6497B"/>
    <w:rsid w:val="00C652EE"/>
    <w:rsid w:val="00C67569"/>
    <w:rsid w:val="00C7438E"/>
    <w:rsid w:val="00C86229"/>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5E35"/>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A7C06"/>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6B6E"/>
    <w:rsid w:val="00F73076"/>
    <w:rsid w:val="00F81457"/>
    <w:rsid w:val="00F81AE8"/>
    <w:rsid w:val="00F943F8"/>
    <w:rsid w:val="00F96350"/>
    <w:rsid w:val="00FA0821"/>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CEF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381F"/>
    <w:rPr>
      <w:rFonts w:asciiTheme="majorHAnsi" w:eastAsiaTheme="majorEastAsia" w:hAnsiTheme="majorHAnsi" w:cstheme="majorBidi"/>
      <w:color w:val="2F5496" w:themeColor="accent1" w:themeShade="BF"/>
      <w:sz w:val="32"/>
      <w:szCs w:val="32"/>
    </w:rPr>
  </w:style>
  <w:style w:type="table" w:styleId="a3">
    <w:name w:val="Table Grid"/>
    <w:basedOn w:val="a1"/>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F4913"/>
    <w:pPr>
      <w:ind w:left="720"/>
      <w:contextualSpacing/>
    </w:pPr>
  </w:style>
  <w:style w:type="character" w:styleId="a5">
    <w:name w:val="annotation reference"/>
    <w:basedOn w:val="a0"/>
    <w:uiPriority w:val="99"/>
    <w:semiHidden/>
    <w:unhideWhenUsed/>
    <w:rsid w:val="00693CE5"/>
    <w:rPr>
      <w:sz w:val="18"/>
      <w:szCs w:val="18"/>
    </w:rPr>
  </w:style>
  <w:style w:type="paragraph" w:styleId="a6">
    <w:name w:val="annotation text"/>
    <w:basedOn w:val="a"/>
    <w:link w:val="a7"/>
    <w:uiPriority w:val="99"/>
    <w:unhideWhenUsed/>
    <w:rsid w:val="00693CE5"/>
  </w:style>
  <w:style w:type="character" w:customStyle="1" w:styleId="a7">
    <w:name w:val="批注文字 字符"/>
    <w:basedOn w:val="a0"/>
    <w:link w:val="a6"/>
    <w:uiPriority w:val="99"/>
    <w:rsid w:val="00693CE5"/>
  </w:style>
  <w:style w:type="paragraph" w:styleId="a8">
    <w:name w:val="annotation subject"/>
    <w:basedOn w:val="a6"/>
    <w:next w:val="a6"/>
    <w:link w:val="a9"/>
    <w:uiPriority w:val="99"/>
    <w:semiHidden/>
    <w:unhideWhenUsed/>
    <w:rsid w:val="00693CE5"/>
    <w:rPr>
      <w:b/>
      <w:bCs/>
      <w:sz w:val="20"/>
      <w:szCs w:val="20"/>
    </w:rPr>
  </w:style>
  <w:style w:type="character" w:customStyle="1" w:styleId="a9">
    <w:name w:val="批注主题 字符"/>
    <w:basedOn w:val="a7"/>
    <w:link w:val="a8"/>
    <w:uiPriority w:val="99"/>
    <w:semiHidden/>
    <w:rsid w:val="00693CE5"/>
    <w:rPr>
      <w:b/>
      <w:bCs/>
      <w:sz w:val="20"/>
      <w:szCs w:val="20"/>
    </w:rPr>
  </w:style>
  <w:style w:type="paragraph" w:styleId="aa">
    <w:name w:val="Balloon Text"/>
    <w:basedOn w:val="a"/>
    <w:link w:val="ab"/>
    <w:uiPriority w:val="99"/>
    <w:semiHidden/>
    <w:unhideWhenUsed/>
    <w:rsid w:val="00693CE5"/>
    <w:rPr>
      <w:rFonts w:ascii="Times New Roman" w:hAnsi="Times New Roman" w:cs="Times New Roman"/>
      <w:sz w:val="18"/>
      <w:szCs w:val="18"/>
    </w:rPr>
  </w:style>
  <w:style w:type="character" w:customStyle="1" w:styleId="ab">
    <w:name w:val="批注框文本 字符"/>
    <w:basedOn w:val="a0"/>
    <w:link w:val="aa"/>
    <w:uiPriority w:val="99"/>
    <w:semiHidden/>
    <w:rsid w:val="00693CE5"/>
    <w:rPr>
      <w:rFonts w:ascii="Times New Roman" w:hAnsi="Times New Roman" w:cs="Times New Roman"/>
      <w:sz w:val="18"/>
      <w:szCs w:val="18"/>
    </w:rPr>
  </w:style>
  <w:style w:type="paragraph" w:styleId="ac">
    <w:name w:val="Revision"/>
    <w:hidden/>
    <w:uiPriority w:val="99"/>
    <w:semiHidden/>
    <w:rsid w:val="001956AB"/>
  </w:style>
  <w:style w:type="character" w:styleId="ad">
    <w:name w:val="Hyperlink"/>
    <w:basedOn w:val="a0"/>
    <w:uiPriority w:val="99"/>
    <w:unhideWhenUsed/>
    <w:rsid w:val="00B71968"/>
    <w:rPr>
      <w:color w:val="0563C1" w:themeColor="hyperlink"/>
      <w:u w:val="single"/>
    </w:rPr>
  </w:style>
  <w:style w:type="character" w:styleId="ae">
    <w:name w:val="FollowedHyperlink"/>
    <w:basedOn w:val="a0"/>
    <w:uiPriority w:val="99"/>
    <w:semiHidden/>
    <w:unhideWhenUsed/>
    <w:rsid w:val="004105C0"/>
    <w:rPr>
      <w:color w:val="954F72" w:themeColor="followedHyperlink"/>
      <w:u w:val="single"/>
    </w:rPr>
  </w:style>
  <w:style w:type="paragraph" w:styleId="af">
    <w:name w:val="Normal (Web)"/>
    <w:basedOn w:val="a"/>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
    <w:name w:val="HTML Top of Form"/>
    <w:basedOn w:val="a"/>
    <w:next w:val="a"/>
    <w:link w:val="z-0"/>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0">
    <w:name w:val="z-窗体顶端 字符"/>
    <w:basedOn w:val="a0"/>
    <w:link w:val="z-"/>
    <w:uiPriority w:val="99"/>
    <w:semiHidden/>
    <w:rsid w:val="00F04C6A"/>
    <w:rPr>
      <w:rFonts w:ascii="Arial" w:eastAsia="Times New Roman" w:hAnsi="Arial" w:cs="Arial"/>
      <w:vanish/>
      <w:sz w:val="16"/>
      <w:szCs w:val="16"/>
      <w:lang w:val="nl-BE" w:eastAsia="nl-BE"/>
    </w:rPr>
  </w:style>
  <w:style w:type="character" w:customStyle="1" w:styleId="label">
    <w:name w:val="label"/>
    <w:basedOn w:val="a0"/>
    <w:rsid w:val="00F04C6A"/>
  </w:style>
  <w:style w:type="paragraph" w:styleId="z-1">
    <w:name w:val="HTML Bottom of Form"/>
    <w:basedOn w:val="a"/>
    <w:next w:val="a"/>
    <w:link w:val="z-2"/>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2">
    <w:name w:val="z-窗体底端 字符"/>
    <w:basedOn w:val="a0"/>
    <w:link w:val="z-1"/>
    <w:uiPriority w:val="99"/>
    <w:semiHidden/>
    <w:rsid w:val="00F04C6A"/>
    <w:rPr>
      <w:rFonts w:ascii="Arial" w:eastAsia="Times New Roman" w:hAnsi="Arial" w:cs="Arial"/>
      <w:vanish/>
      <w:sz w:val="16"/>
      <w:szCs w:val="16"/>
      <w:lang w:val="nl-BE" w:eastAsia="nl-BE"/>
    </w:rPr>
  </w:style>
  <w:style w:type="character" w:styleId="af0">
    <w:name w:val="Strong"/>
    <w:basedOn w:val="a0"/>
    <w:uiPriority w:val="22"/>
    <w:qFormat/>
    <w:rsid w:val="00F04C6A"/>
    <w:rPr>
      <w:b/>
      <w:bCs/>
    </w:rPr>
  </w:style>
  <w:style w:type="paragraph" w:styleId="af1">
    <w:name w:val="header"/>
    <w:basedOn w:val="a"/>
    <w:link w:val="af2"/>
    <w:uiPriority w:val="99"/>
    <w:unhideWhenUsed/>
    <w:rsid w:val="00CE49D2"/>
    <w:pPr>
      <w:tabs>
        <w:tab w:val="center" w:pos="4536"/>
        <w:tab w:val="right" w:pos="9072"/>
      </w:tabs>
    </w:pPr>
  </w:style>
  <w:style w:type="character" w:customStyle="1" w:styleId="af2">
    <w:name w:val="页眉 字符"/>
    <w:basedOn w:val="a0"/>
    <w:link w:val="af1"/>
    <w:uiPriority w:val="99"/>
    <w:rsid w:val="00CE49D2"/>
  </w:style>
  <w:style w:type="paragraph" w:styleId="af3">
    <w:name w:val="footer"/>
    <w:basedOn w:val="a"/>
    <w:link w:val="af4"/>
    <w:uiPriority w:val="99"/>
    <w:unhideWhenUsed/>
    <w:rsid w:val="00CE49D2"/>
    <w:pPr>
      <w:tabs>
        <w:tab w:val="center" w:pos="4536"/>
        <w:tab w:val="right" w:pos="9072"/>
      </w:tabs>
    </w:pPr>
  </w:style>
  <w:style w:type="character" w:customStyle="1" w:styleId="af4">
    <w:name w:val="页脚 字符"/>
    <w:basedOn w:val="a0"/>
    <w:link w:val="af3"/>
    <w:uiPriority w:val="99"/>
    <w:rsid w:val="00CE49D2"/>
  </w:style>
  <w:style w:type="paragraph" w:styleId="af5">
    <w:name w:val="footnote text"/>
    <w:basedOn w:val="a"/>
    <w:link w:val="af6"/>
    <w:uiPriority w:val="99"/>
    <w:semiHidden/>
    <w:unhideWhenUsed/>
    <w:rsid w:val="0035345E"/>
    <w:rPr>
      <w:sz w:val="20"/>
      <w:szCs w:val="20"/>
    </w:rPr>
  </w:style>
  <w:style w:type="character" w:customStyle="1" w:styleId="af6">
    <w:name w:val="脚注文本 字符"/>
    <w:basedOn w:val="a0"/>
    <w:link w:val="af5"/>
    <w:uiPriority w:val="99"/>
    <w:semiHidden/>
    <w:rsid w:val="0035345E"/>
    <w:rPr>
      <w:sz w:val="20"/>
      <w:szCs w:val="20"/>
    </w:rPr>
  </w:style>
  <w:style w:type="character" w:styleId="af7">
    <w:name w:val="footnote reference"/>
    <w:basedOn w:val="a0"/>
    <w:uiPriority w:val="99"/>
    <w:semiHidden/>
    <w:unhideWhenUsed/>
    <w:rsid w:val="0035345E"/>
    <w:rPr>
      <w:vertAlign w:val="superscript"/>
    </w:rPr>
  </w:style>
  <w:style w:type="character" w:styleId="af8">
    <w:name w:val="Subtle Reference"/>
    <w:basedOn w:val="a0"/>
    <w:uiPriority w:val="31"/>
    <w:qFormat/>
    <w:rsid w:val="005907FA"/>
    <w:rPr>
      <w:smallCaps/>
      <w:color w:val="5A5A5A" w:themeColor="text1" w:themeTint="A5"/>
    </w:rPr>
  </w:style>
  <w:style w:type="character" w:styleId="af9">
    <w:name w:val="Unresolved Mention"/>
    <w:basedOn w:val="a0"/>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75538855">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12A6823N</Project_x0020_Ref.>
    <Code xmlns="d2b4f59a-05ce-4744-9d1c-9dd30147ee09">3E220976</Code>
    <FundingCallID xmlns="d2b4f59a-05ce-4744-9d1c-9dd30147ee09">39763</FundingCallID>
    <_dlc_DocId xmlns="d2b4f59a-05ce-4744-9d1c-9dd30147ee09">P4FNSWA4HVKW-73199252-12822</_dlc_DocId>
    <_dlc_DocIdUrl xmlns="d2b4f59a-05ce-4744-9d1c-9dd30147ee09">
      <Url>https://www.groupware.kuleuven.be/sites/dmpmt/_layouts/15/DocIdRedir.aspx?ID=P4FNSWA4HVKW-73199252-12822</Url>
      <Description>P4FNSWA4HVKW-73199252-12822</Description>
    </_dlc_DocIdUrl>
    <TypeDoc xmlns="de64d03d-2dbc-4782-9fbf-1d8df1c50cf7">Initial</TypeDoc>
    <FormID xmlns="d2b4f59a-05ce-4744-9d1c-9dd30147ee09">2394</FormID>
  </documentManagement>
</p:properties>
</file>

<file path=customXml/itemProps1.xml><?xml version="1.0" encoding="utf-8"?>
<ds:datastoreItem xmlns:ds="http://schemas.openxmlformats.org/officeDocument/2006/customXml" ds:itemID="{88A7D983-76A7-43AA-A099-9683CAE63925}"/>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9D5B03A2-3354-403D-98D0-EEB24DA2F108}"/>
</file>

<file path=customXml/itemProps4.xml><?xml version="1.0" encoding="utf-8"?>
<ds:datastoreItem xmlns:ds="http://schemas.openxmlformats.org/officeDocument/2006/customXml" ds:itemID="{7A7CE511-0168-4DA4-A3BA-58605286A0AD}"/>
</file>

<file path=customXml/itemProps5.xml><?xml version="1.0" encoding="utf-8"?>
<ds:datastoreItem xmlns:ds="http://schemas.openxmlformats.org/officeDocument/2006/customXml" ds:itemID="{AC0CB387-97DD-4858-BAD3-132549031942}"/>
</file>

<file path=docProps/app.xml><?xml version="1.0" encoding="utf-8"?>
<Properties xmlns="http://schemas.openxmlformats.org/officeDocument/2006/extended-properties" xmlns:vt="http://schemas.openxmlformats.org/officeDocument/2006/docPropsVTypes">
  <Template>Normal</Template>
  <TotalTime>0</TotalTime>
  <Pages>14</Pages>
  <Words>2642</Words>
  <Characters>15063</Characters>
  <Application>Microsoft Office Word</Application>
  <DocSecurity>0</DocSecurity>
  <Lines>125</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2022-08-24T14:57:00Z</dcterms:created>
  <dcterms:modified xsi:type="dcterms:W3CDTF">2023-05-03T13:19:00Z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c8c0166e-3b2e-4667-9825-760d68191c74</vt:lpwstr>
  </property>
</Properties>
</file>