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DE8715C" w14:textId="77777777" w:rsidR="00AC67B7" w:rsidRDefault="00AC67B7">
      <w:pPr>
        <w:rPr>
          <w:sz w:val="32"/>
        </w:rPr>
      </w:pPr>
    </w:p>
    <w:p w14:paraId="4767A9D0" w14:textId="0EE62E46" w:rsidR="00DD279B" w:rsidRPr="007C3944" w:rsidRDefault="007C3944" w:rsidP="00AB5888">
      <w:pPr>
        <w:spacing w:before="120" w:after="120" w:line="252" w:lineRule="auto"/>
        <w:jc w:val="both"/>
        <w:rPr>
          <w:b/>
          <w:bCs/>
          <w:color w:val="000000" w:themeColor="text1"/>
          <w:sz w:val="26"/>
          <w:szCs w:val="26"/>
          <w:lang w:val="en-US"/>
        </w:rPr>
      </w:pPr>
      <w:r w:rsidRPr="007C3944">
        <w:rPr>
          <w:b/>
          <w:bCs/>
          <w:color w:val="000000"/>
          <w:sz w:val="26"/>
          <w:szCs w:val="26"/>
          <w:lang w:val="en-US"/>
        </w:rPr>
        <w:t xml:space="preserve">DMP </w:t>
      </w:r>
      <w:r w:rsidRPr="007C3944">
        <w:rPr>
          <w:rStyle w:val="Strong"/>
          <w:sz w:val="26"/>
          <w:szCs w:val="26"/>
          <w:lang w:val="en-US"/>
        </w:rPr>
        <w:t>ZB/22/019</w:t>
      </w:r>
      <w:r w:rsidRPr="007C3944">
        <w:rPr>
          <w:b/>
          <w:bCs/>
          <w:sz w:val="26"/>
          <w:szCs w:val="26"/>
          <w:lang w:val="en-US"/>
        </w:rPr>
        <w:t xml:space="preserve"> </w:t>
      </w:r>
      <w:r w:rsidR="00C02A0A" w:rsidRPr="007C3944">
        <w:rPr>
          <w:b/>
          <w:bCs/>
          <w:color w:val="000000"/>
          <w:sz w:val="26"/>
          <w:szCs w:val="26"/>
          <w:lang w:val="en-US"/>
        </w:rPr>
        <w:t xml:space="preserve"> - </w:t>
      </w:r>
      <w:bookmarkStart w:id="0" w:name="_Hlk97130538"/>
      <w:r w:rsidR="00DD279B" w:rsidRPr="007C3944">
        <w:rPr>
          <w:b/>
          <w:bCs/>
          <w:color w:val="000000" w:themeColor="text1"/>
          <w:sz w:val="26"/>
          <w:szCs w:val="26"/>
          <w:shd w:val="clear" w:color="auto" w:fill="FFFFFF"/>
          <w:lang w:val="en-US"/>
        </w:rPr>
        <w:t xml:space="preserve">Molecular and ecological features of </w:t>
      </w:r>
      <w:proofErr w:type="spellStart"/>
      <w:r w:rsidR="00DD279B" w:rsidRPr="007C3944">
        <w:rPr>
          <w:b/>
          <w:bCs/>
          <w:i/>
          <w:iCs/>
          <w:color w:val="000000" w:themeColor="text1"/>
          <w:sz w:val="26"/>
          <w:szCs w:val="26"/>
          <w:shd w:val="clear" w:color="auto" w:fill="FFFFFF"/>
          <w:lang w:val="en-US"/>
        </w:rPr>
        <w:t>Ideonella</w:t>
      </w:r>
      <w:proofErr w:type="spellEnd"/>
      <w:r w:rsidR="00DD279B" w:rsidRPr="007C3944">
        <w:rPr>
          <w:b/>
          <w:bCs/>
          <w:i/>
          <w:iCs/>
          <w:color w:val="000000" w:themeColor="text1"/>
          <w:sz w:val="26"/>
          <w:szCs w:val="26"/>
          <w:shd w:val="clear" w:color="auto" w:fill="FFFFFF"/>
          <w:lang w:val="en-US"/>
        </w:rPr>
        <w:t xml:space="preserve"> </w:t>
      </w:r>
      <w:proofErr w:type="spellStart"/>
      <w:r w:rsidR="00DD279B" w:rsidRPr="007C3944">
        <w:rPr>
          <w:b/>
          <w:bCs/>
          <w:i/>
          <w:iCs/>
          <w:color w:val="000000" w:themeColor="text1"/>
          <w:sz w:val="26"/>
          <w:szCs w:val="26"/>
          <w:shd w:val="clear" w:color="auto" w:fill="FFFFFF"/>
          <w:lang w:val="en-US"/>
        </w:rPr>
        <w:t>sakaiensis</w:t>
      </w:r>
      <w:proofErr w:type="spellEnd"/>
      <w:r w:rsidR="00DD279B" w:rsidRPr="007C3944">
        <w:rPr>
          <w:b/>
          <w:bCs/>
          <w:color w:val="000000" w:themeColor="text1"/>
          <w:sz w:val="26"/>
          <w:szCs w:val="26"/>
          <w:shd w:val="clear" w:color="auto" w:fill="FFFFFF"/>
          <w:lang w:val="en-US"/>
        </w:rPr>
        <w:t xml:space="preserve"> mediated biodegradation of Polyethylene terephthalate (PET) plastics</w:t>
      </w:r>
      <w:bookmarkEnd w:id="0"/>
      <w:r w:rsidR="00DD279B" w:rsidRPr="007C3944">
        <w:rPr>
          <w:b/>
          <w:bCs/>
          <w:color w:val="000000" w:themeColor="text1"/>
          <w:sz w:val="26"/>
          <w:szCs w:val="26"/>
          <w:lang w:val="en-US"/>
        </w:rPr>
        <w:t xml:space="preserve">. </w:t>
      </w:r>
    </w:p>
    <w:p w14:paraId="729D4501" w14:textId="6C16AD42" w:rsidR="007C3944" w:rsidRPr="007C3944" w:rsidRDefault="00C02A0A" w:rsidP="00AB5888">
      <w:pPr>
        <w:spacing w:after="120" w:line="252" w:lineRule="auto"/>
        <w:jc w:val="both"/>
        <w:rPr>
          <w:b/>
          <w:bCs/>
          <w:color w:val="000000" w:themeColor="text1"/>
          <w:lang w:val="en-US"/>
        </w:rPr>
      </w:pPr>
      <w:r w:rsidRPr="007C3944">
        <w:rPr>
          <w:b/>
          <w:color w:val="000000"/>
          <w:lang w:val="en-US"/>
        </w:rPr>
        <w:t xml:space="preserve">Project Name: </w:t>
      </w:r>
      <w:r w:rsidR="007C3944" w:rsidRPr="007C3944">
        <w:rPr>
          <w:b/>
          <w:bCs/>
          <w:color w:val="000000" w:themeColor="text1"/>
          <w:shd w:val="clear" w:color="auto" w:fill="FFFFFF"/>
          <w:lang w:val="en-US"/>
        </w:rPr>
        <w:t xml:space="preserve">Molecular and ecological features of </w:t>
      </w:r>
      <w:proofErr w:type="spellStart"/>
      <w:r w:rsidR="007C3944" w:rsidRPr="007C3944">
        <w:rPr>
          <w:b/>
          <w:bCs/>
          <w:i/>
          <w:iCs/>
          <w:color w:val="000000" w:themeColor="text1"/>
          <w:shd w:val="clear" w:color="auto" w:fill="FFFFFF"/>
          <w:lang w:val="en-US"/>
        </w:rPr>
        <w:t>Ideonella</w:t>
      </w:r>
      <w:proofErr w:type="spellEnd"/>
      <w:r w:rsidR="007C3944" w:rsidRPr="007C3944">
        <w:rPr>
          <w:b/>
          <w:bCs/>
          <w:i/>
          <w:iCs/>
          <w:color w:val="000000" w:themeColor="text1"/>
          <w:shd w:val="clear" w:color="auto" w:fill="FFFFFF"/>
          <w:lang w:val="en-US"/>
        </w:rPr>
        <w:t xml:space="preserve"> </w:t>
      </w:r>
      <w:proofErr w:type="spellStart"/>
      <w:r w:rsidR="007C3944" w:rsidRPr="007C3944">
        <w:rPr>
          <w:b/>
          <w:bCs/>
          <w:i/>
          <w:iCs/>
          <w:color w:val="000000" w:themeColor="text1"/>
          <w:shd w:val="clear" w:color="auto" w:fill="FFFFFF"/>
          <w:lang w:val="en-US"/>
        </w:rPr>
        <w:t>sakaiensis</w:t>
      </w:r>
      <w:proofErr w:type="spellEnd"/>
      <w:r w:rsidR="007C3944" w:rsidRPr="007C3944">
        <w:rPr>
          <w:b/>
          <w:bCs/>
          <w:color w:val="000000" w:themeColor="text1"/>
          <w:shd w:val="clear" w:color="auto" w:fill="FFFFFF"/>
          <w:lang w:val="en-US"/>
        </w:rPr>
        <w:t xml:space="preserve"> mediated biodegradation of Polyethylene terephthalate (PET) plastics</w:t>
      </w:r>
      <w:r w:rsidR="007C3944" w:rsidRPr="007C3944">
        <w:rPr>
          <w:b/>
          <w:bCs/>
          <w:color w:val="000000" w:themeColor="text1"/>
          <w:lang w:val="en-US"/>
        </w:rPr>
        <w:t xml:space="preserve">. </w:t>
      </w:r>
    </w:p>
    <w:p w14:paraId="7A66C76E" w14:textId="77777777" w:rsidR="007C3944" w:rsidRDefault="00C02A0A" w:rsidP="00AB5888">
      <w:pPr>
        <w:spacing w:after="120"/>
        <w:rPr>
          <w:b/>
          <w:bCs/>
          <w:color w:val="000000"/>
          <w:lang w:val="en-US"/>
        </w:rPr>
      </w:pPr>
      <w:r w:rsidRPr="00DD279B">
        <w:rPr>
          <w:b/>
          <w:color w:val="000000"/>
          <w:lang w:val="en-US"/>
        </w:rPr>
        <w:t xml:space="preserve">Grant Title: </w:t>
      </w:r>
      <w:r w:rsidR="007C3944" w:rsidRPr="007C3944">
        <w:rPr>
          <w:b/>
          <w:bCs/>
          <w:color w:val="000000"/>
          <w:lang w:val="en-US"/>
        </w:rPr>
        <w:t xml:space="preserve">DMP </w:t>
      </w:r>
      <w:r w:rsidR="007C3944" w:rsidRPr="007C3944">
        <w:rPr>
          <w:rStyle w:val="Strong"/>
          <w:lang w:val="en-US"/>
        </w:rPr>
        <w:t>ZB/22/019</w:t>
      </w:r>
      <w:r w:rsidR="007C3944" w:rsidRPr="007C3944">
        <w:rPr>
          <w:b/>
          <w:bCs/>
          <w:lang w:val="en-US"/>
        </w:rPr>
        <w:t xml:space="preserve"> </w:t>
      </w:r>
      <w:r w:rsidR="007C3944" w:rsidRPr="007C3944">
        <w:rPr>
          <w:b/>
          <w:bCs/>
          <w:color w:val="000000"/>
          <w:lang w:val="en-US"/>
        </w:rPr>
        <w:t xml:space="preserve"> </w:t>
      </w:r>
    </w:p>
    <w:p w14:paraId="78AA8C56" w14:textId="0A45DE6E" w:rsidR="00AC67B7" w:rsidRPr="00DD279B" w:rsidRDefault="00C02A0A" w:rsidP="00AB5888">
      <w:pPr>
        <w:spacing w:after="120"/>
        <w:rPr>
          <w:lang w:val="en-US"/>
        </w:rPr>
      </w:pPr>
      <w:r w:rsidRPr="00DD279B">
        <w:rPr>
          <w:b/>
          <w:color w:val="000000"/>
          <w:lang w:val="en-US"/>
        </w:rPr>
        <w:t xml:space="preserve">Principal Investigator / Researcher: </w:t>
      </w:r>
      <w:r w:rsidR="00E31364">
        <w:rPr>
          <w:lang w:val="en-US"/>
        </w:rPr>
        <w:t>Dirk Springael/Hazrat Noor</w:t>
      </w:r>
    </w:p>
    <w:p w14:paraId="41D6C0DE" w14:textId="481AE3C3" w:rsidR="00AC67B7" w:rsidRPr="00DD279B" w:rsidRDefault="00C02A0A" w:rsidP="00AB5888">
      <w:pPr>
        <w:spacing w:after="120"/>
        <w:rPr>
          <w:lang w:val="en-US"/>
        </w:rPr>
      </w:pPr>
      <w:r w:rsidRPr="00DD279B">
        <w:rPr>
          <w:b/>
          <w:color w:val="000000"/>
          <w:lang w:val="en-US"/>
        </w:rPr>
        <w:t xml:space="preserve">Project Data Contact: </w:t>
      </w:r>
      <w:r w:rsidR="00E31364">
        <w:rPr>
          <w:lang w:val="en-US"/>
        </w:rPr>
        <w:t>Dirk Springael</w:t>
      </w:r>
    </w:p>
    <w:p w14:paraId="10100C55" w14:textId="5C9D8A9E" w:rsidR="00562B2E" w:rsidRPr="00562B2E" w:rsidRDefault="00C02A0A" w:rsidP="00FB4B40">
      <w:pPr>
        <w:spacing w:after="120" w:line="240" w:lineRule="auto"/>
        <w:jc w:val="both"/>
        <w:rPr>
          <w:color w:val="000000" w:themeColor="text1"/>
          <w:shd w:val="clear" w:color="auto" w:fill="FFFFFF"/>
          <w:lang w:val="en-US"/>
        </w:rPr>
      </w:pPr>
      <w:r w:rsidRPr="00DD279B">
        <w:rPr>
          <w:b/>
          <w:color w:val="000000"/>
          <w:lang w:val="en-US"/>
        </w:rPr>
        <w:t>Description:</w:t>
      </w:r>
      <w:r w:rsidR="00562B2E">
        <w:rPr>
          <w:b/>
          <w:color w:val="000000"/>
          <w:lang w:val="en-US"/>
        </w:rPr>
        <w:t xml:space="preserve"> </w:t>
      </w:r>
      <w:r w:rsidR="00562B2E" w:rsidRPr="00562B2E">
        <w:rPr>
          <w:lang w:val="en-US"/>
        </w:rPr>
        <w:t xml:space="preserve">Petroleum-based plastics form serious environmental contamination, especially eminent in developing countries with </w:t>
      </w:r>
      <w:r w:rsidR="00562B2E" w:rsidRPr="00562B2E">
        <w:rPr>
          <w:rFonts w:eastAsia="Times New Roman"/>
          <w:color w:val="000000"/>
          <w:lang w:val="en-US"/>
        </w:rPr>
        <w:t>poor waste management</w:t>
      </w:r>
      <w:r w:rsidR="00562B2E" w:rsidRPr="00562B2E">
        <w:rPr>
          <w:lang w:val="en-US"/>
        </w:rPr>
        <w:t xml:space="preserve">. Despite </w:t>
      </w:r>
      <w:r w:rsidR="00562B2E" w:rsidRPr="00562B2E">
        <w:rPr>
          <w:color w:val="000000" w:themeColor="text1"/>
          <w:lang w:val="en-US"/>
        </w:rPr>
        <w:t>the inherent recalcitrance character of petroleum-based plastics, several recent studies report on bacteria that metabolize synthetic plastics using the plastic as sole source of carbon and energy</w:t>
      </w:r>
      <w:r w:rsidR="00837212">
        <w:rPr>
          <w:color w:val="000000" w:themeColor="text1"/>
          <w:lang w:val="en-US"/>
        </w:rPr>
        <w:t xml:space="preserve">. This </w:t>
      </w:r>
      <w:r w:rsidR="00562B2E" w:rsidRPr="00562B2E">
        <w:rPr>
          <w:color w:val="000000" w:themeColor="text1"/>
          <w:lang w:val="en-US"/>
        </w:rPr>
        <w:t>indicat</w:t>
      </w:r>
      <w:r w:rsidR="00837212">
        <w:rPr>
          <w:color w:val="000000" w:themeColor="text1"/>
          <w:lang w:val="en-US"/>
        </w:rPr>
        <w:t>es</w:t>
      </w:r>
      <w:r w:rsidR="00562B2E" w:rsidRPr="00562B2E">
        <w:rPr>
          <w:color w:val="000000" w:themeColor="text1"/>
          <w:lang w:val="en-US"/>
        </w:rPr>
        <w:t xml:space="preserve"> that, in analogy with the bacterial catabolism of xenobiotic chemicals like pesticides, microbes can metabolically adapt to use plastics at their advantage. This project has two aims. First, it aims to acquire a better understanding of the microbial adaptations to degrade the classic petroleum-based </w:t>
      </w:r>
      <w:r w:rsidR="00467767">
        <w:rPr>
          <w:color w:val="000000" w:themeColor="text1"/>
          <w:lang w:val="en-US"/>
        </w:rPr>
        <w:t xml:space="preserve">plastic </w:t>
      </w:r>
      <w:r w:rsidR="00562B2E" w:rsidRPr="00562B2E">
        <w:rPr>
          <w:color w:val="000000" w:themeColor="text1"/>
          <w:shd w:val="clear" w:color="auto" w:fill="FFFFFF"/>
          <w:lang w:val="en-US"/>
        </w:rPr>
        <w:t xml:space="preserve">polyethylene terephthalate (PET) by identifying auxiliary functions </w:t>
      </w:r>
      <w:r w:rsidR="001E2E52">
        <w:rPr>
          <w:color w:val="000000" w:themeColor="text1"/>
          <w:shd w:val="clear" w:color="auto" w:fill="FFFFFF"/>
          <w:lang w:val="en-US"/>
        </w:rPr>
        <w:t>for PET biodegrad</w:t>
      </w:r>
      <w:r w:rsidR="006F50DC">
        <w:rPr>
          <w:color w:val="000000" w:themeColor="text1"/>
          <w:shd w:val="clear" w:color="auto" w:fill="FFFFFF"/>
          <w:lang w:val="en-US"/>
        </w:rPr>
        <w:t>a</w:t>
      </w:r>
      <w:r w:rsidR="00A7562C">
        <w:rPr>
          <w:color w:val="000000" w:themeColor="text1"/>
          <w:shd w:val="clear" w:color="auto" w:fill="FFFFFF"/>
          <w:lang w:val="en-US"/>
        </w:rPr>
        <w:t>tion</w:t>
      </w:r>
      <w:r w:rsidR="00837212">
        <w:rPr>
          <w:color w:val="000000" w:themeColor="text1"/>
          <w:shd w:val="clear" w:color="auto" w:fill="FFFFFF"/>
          <w:lang w:val="en-US"/>
        </w:rPr>
        <w:t xml:space="preserve"> that go</w:t>
      </w:r>
      <w:r w:rsidR="00A7562C">
        <w:rPr>
          <w:color w:val="000000" w:themeColor="text1"/>
          <w:shd w:val="clear" w:color="auto" w:fill="FFFFFF"/>
          <w:lang w:val="en-US"/>
        </w:rPr>
        <w:t xml:space="preserve"> </w:t>
      </w:r>
      <w:r w:rsidR="001E2E52" w:rsidRPr="00562B2E">
        <w:rPr>
          <w:color w:val="000000" w:themeColor="text1"/>
          <w:shd w:val="clear" w:color="auto" w:fill="FFFFFF"/>
          <w:lang w:val="en-US"/>
        </w:rPr>
        <w:t>beyond the catabolic enzymes</w:t>
      </w:r>
      <w:r w:rsidR="001E2E52">
        <w:rPr>
          <w:color w:val="000000" w:themeColor="text1"/>
          <w:shd w:val="clear" w:color="auto" w:fill="FFFFFF"/>
          <w:lang w:val="en-US"/>
        </w:rPr>
        <w:t xml:space="preserve">, </w:t>
      </w:r>
      <w:r w:rsidR="00562B2E" w:rsidRPr="00562B2E">
        <w:rPr>
          <w:color w:val="000000" w:themeColor="text1"/>
          <w:shd w:val="clear" w:color="auto" w:fill="FFFFFF"/>
          <w:lang w:val="en-US"/>
        </w:rPr>
        <w:t xml:space="preserve">in the PET assimilating </w:t>
      </w:r>
      <w:proofErr w:type="spellStart"/>
      <w:r w:rsidR="00562B2E" w:rsidRPr="00562B2E">
        <w:rPr>
          <w:i/>
          <w:iCs/>
          <w:color w:val="000000" w:themeColor="text1"/>
          <w:shd w:val="clear" w:color="auto" w:fill="FFFFFF"/>
          <w:lang w:val="en-US"/>
        </w:rPr>
        <w:t>Ideonella</w:t>
      </w:r>
      <w:proofErr w:type="spellEnd"/>
      <w:r w:rsidR="00562B2E" w:rsidRPr="00562B2E">
        <w:rPr>
          <w:i/>
          <w:iCs/>
          <w:color w:val="000000" w:themeColor="text1"/>
          <w:shd w:val="clear" w:color="auto" w:fill="FFFFFF"/>
          <w:lang w:val="en-US"/>
        </w:rPr>
        <w:t xml:space="preserve"> </w:t>
      </w:r>
      <w:proofErr w:type="spellStart"/>
      <w:r w:rsidR="00562B2E" w:rsidRPr="00562B2E">
        <w:rPr>
          <w:i/>
          <w:iCs/>
          <w:color w:val="000000" w:themeColor="text1"/>
          <w:shd w:val="clear" w:color="auto" w:fill="FFFFFF"/>
          <w:lang w:val="en-US"/>
        </w:rPr>
        <w:t>sakaiensis</w:t>
      </w:r>
      <w:proofErr w:type="spellEnd"/>
      <w:r w:rsidR="00562B2E" w:rsidRPr="00562B2E">
        <w:rPr>
          <w:color w:val="000000" w:themeColor="text1"/>
          <w:shd w:val="clear" w:color="auto" w:fill="FFFFFF"/>
          <w:lang w:val="en-US"/>
        </w:rPr>
        <w:t xml:space="preserve"> 201F-6. Second, that information is used to acquire an understanding of the distribution of bacterial PET degraders and the evolutionary tracks in PET infested areas like landfills, by analyzing DNA and PET degrading isolates from PET debris samples. </w:t>
      </w:r>
    </w:p>
    <w:p w14:paraId="5215A30B" w14:textId="77777777" w:rsidR="00AC67B7" w:rsidRPr="00DD279B" w:rsidRDefault="00C02A0A" w:rsidP="00AB5888">
      <w:pPr>
        <w:spacing w:after="120"/>
        <w:rPr>
          <w:lang w:val="en-US"/>
        </w:rPr>
      </w:pPr>
      <w:r w:rsidRPr="00DD279B">
        <w:rPr>
          <w:b/>
          <w:color w:val="000000"/>
          <w:lang w:val="en-US"/>
        </w:rPr>
        <w:t xml:space="preserve">Institution: </w:t>
      </w:r>
      <w:r w:rsidRPr="00DD279B">
        <w:rPr>
          <w:lang w:val="en-US"/>
        </w:rPr>
        <w:t>KU Leuven</w:t>
      </w:r>
    </w:p>
    <w:p w14:paraId="231CD076" w14:textId="77777777" w:rsidR="00AC67B7" w:rsidRPr="00DD279B" w:rsidRDefault="00AC67B7">
      <w:pPr>
        <w:rPr>
          <w:lang w:val="en-US"/>
        </w:rPr>
      </w:pPr>
    </w:p>
    <w:p w14:paraId="23761530" w14:textId="77777777" w:rsidR="00AC67B7" w:rsidRPr="00DD279B" w:rsidRDefault="00C02A0A">
      <w:pPr>
        <w:pStyle w:val="Heading3"/>
        <w:contextualSpacing w:val="0"/>
        <w:rPr>
          <w:i w:val="0"/>
          <w:color w:val="000000"/>
          <w:lang w:val="en-US"/>
        </w:rPr>
      </w:pPr>
      <w:r w:rsidRPr="00DD279B">
        <w:rPr>
          <w:i w:val="0"/>
          <w:color w:val="000000"/>
          <w:lang w:val="en-US"/>
        </w:rPr>
        <w:t>1. GENERAL INFORMATION</w:t>
      </w:r>
    </w:p>
    <w:p w14:paraId="04178F82" w14:textId="77777777" w:rsidR="00AC67B7" w:rsidRPr="00DD279B" w:rsidRDefault="00C02A0A" w:rsidP="00837212">
      <w:pPr>
        <w:spacing w:line="319" w:lineRule="auto"/>
        <w:rPr>
          <w:b/>
          <w:lang w:val="en-US"/>
        </w:rPr>
      </w:pPr>
      <w:r w:rsidRPr="00DD279B">
        <w:rPr>
          <w:b/>
          <w:lang w:val="en-US"/>
        </w:rPr>
        <w:t>Name applicant</w:t>
      </w:r>
    </w:p>
    <w:p w14:paraId="16E92321" w14:textId="5459FCA6" w:rsidR="00AC67B7" w:rsidRPr="00DD279B" w:rsidRDefault="000C7AB1" w:rsidP="00837212">
      <w:pPr>
        <w:spacing w:after="120" w:line="319" w:lineRule="auto"/>
        <w:rPr>
          <w:lang w:val="en-US"/>
        </w:rPr>
      </w:pPr>
      <w:r>
        <w:rPr>
          <w:lang w:val="en-US"/>
        </w:rPr>
        <w:t>Dirk Springael</w:t>
      </w:r>
    </w:p>
    <w:p w14:paraId="4947C320" w14:textId="5BA3BFA5" w:rsidR="00AC67B7" w:rsidRPr="00DD279B" w:rsidRDefault="00C02A0A" w:rsidP="00837212">
      <w:pPr>
        <w:spacing w:line="319" w:lineRule="auto"/>
        <w:rPr>
          <w:b/>
          <w:lang w:val="en-US"/>
        </w:rPr>
      </w:pPr>
      <w:r w:rsidRPr="00DD279B">
        <w:rPr>
          <w:b/>
          <w:lang w:val="en-US"/>
        </w:rPr>
        <w:t>Project Number &amp; Title</w:t>
      </w:r>
    </w:p>
    <w:p w14:paraId="611577F7" w14:textId="043A177E" w:rsidR="00AC67B7" w:rsidRPr="000C7AB1" w:rsidRDefault="000C7AB1" w:rsidP="00837212">
      <w:pPr>
        <w:spacing w:after="120" w:line="319" w:lineRule="auto"/>
        <w:rPr>
          <w:lang w:val="en-US"/>
        </w:rPr>
      </w:pPr>
      <w:r w:rsidRPr="000C7AB1">
        <w:rPr>
          <w:rStyle w:val="Strong"/>
          <w:b w:val="0"/>
          <w:bCs w:val="0"/>
          <w:lang w:val="en-US"/>
        </w:rPr>
        <w:t>ZB/22/019</w:t>
      </w:r>
      <w:r w:rsidRPr="000C7AB1">
        <w:rPr>
          <w:b/>
          <w:bCs/>
          <w:lang w:val="en-US"/>
        </w:rPr>
        <w:t xml:space="preserve"> </w:t>
      </w:r>
      <w:r w:rsidRPr="000C7AB1">
        <w:rPr>
          <w:b/>
          <w:bCs/>
          <w:color w:val="000000"/>
          <w:lang w:val="en-US"/>
        </w:rPr>
        <w:t xml:space="preserve"> </w:t>
      </w:r>
      <w:r w:rsidRPr="000C7AB1">
        <w:rPr>
          <w:color w:val="000000"/>
          <w:lang w:val="en-US"/>
        </w:rPr>
        <w:t xml:space="preserve">-  </w:t>
      </w:r>
      <w:r w:rsidRPr="000C7AB1">
        <w:rPr>
          <w:color w:val="000000" w:themeColor="text1"/>
          <w:shd w:val="clear" w:color="auto" w:fill="FFFFFF"/>
          <w:lang w:val="en-US"/>
        </w:rPr>
        <w:t xml:space="preserve">Molecular and ecological features of </w:t>
      </w:r>
      <w:proofErr w:type="spellStart"/>
      <w:r w:rsidRPr="000C7AB1">
        <w:rPr>
          <w:i/>
          <w:iCs/>
          <w:color w:val="000000" w:themeColor="text1"/>
          <w:shd w:val="clear" w:color="auto" w:fill="FFFFFF"/>
          <w:lang w:val="en-US"/>
        </w:rPr>
        <w:t>Ideonella</w:t>
      </w:r>
      <w:proofErr w:type="spellEnd"/>
      <w:r w:rsidRPr="000C7AB1">
        <w:rPr>
          <w:i/>
          <w:iCs/>
          <w:color w:val="000000" w:themeColor="text1"/>
          <w:shd w:val="clear" w:color="auto" w:fill="FFFFFF"/>
          <w:lang w:val="en-US"/>
        </w:rPr>
        <w:t xml:space="preserve"> </w:t>
      </w:r>
      <w:proofErr w:type="spellStart"/>
      <w:r w:rsidRPr="000C7AB1">
        <w:rPr>
          <w:i/>
          <w:iCs/>
          <w:color w:val="000000" w:themeColor="text1"/>
          <w:shd w:val="clear" w:color="auto" w:fill="FFFFFF"/>
          <w:lang w:val="en-US"/>
        </w:rPr>
        <w:t>sakaiensis</w:t>
      </w:r>
      <w:proofErr w:type="spellEnd"/>
      <w:r w:rsidRPr="000C7AB1">
        <w:rPr>
          <w:color w:val="000000" w:themeColor="text1"/>
          <w:shd w:val="clear" w:color="auto" w:fill="FFFFFF"/>
          <w:lang w:val="en-US"/>
        </w:rPr>
        <w:t xml:space="preserve"> mediated biodegradation of Polyethylene terephthalate (PET) plastics</w:t>
      </w:r>
      <w:r w:rsidRPr="000C7AB1">
        <w:rPr>
          <w:color w:val="000000" w:themeColor="text1"/>
          <w:lang w:val="en-US"/>
        </w:rPr>
        <w:t>.</w:t>
      </w:r>
      <w:r w:rsidR="00C02A0A" w:rsidRPr="000C7AB1">
        <w:rPr>
          <w:lang w:val="en-US"/>
        </w:rPr>
        <w:t xml:space="preserve"> </w:t>
      </w:r>
    </w:p>
    <w:p w14:paraId="43DF4FDE" w14:textId="77777777" w:rsidR="00AC67B7" w:rsidRPr="00837212" w:rsidRDefault="00C02A0A" w:rsidP="00837212">
      <w:pPr>
        <w:spacing w:line="319" w:lineRule="auto"/>
        <w:rPr>
          <w:b/>
          <w:lang w:val="en-US"/>
        </w:rPr>
      </w:pPr>
      <w:r w:rsidRPr="00837212">
        <w:rPr>
          <w:b/>
          <w:lang w:val="en-US"/>
        </w:rPr>
        <w:t>Affiliation</w:t>
      </w:r>
    </w:p>
    <w:p w14:paraId="6907D5C2" w14:textId="77777777" w:rsidR="00AC67B7" w:rsidRPr="00837212" w:rsidRDefault="00C02A0A" w:rsidP="00837212">
      <w:pPr>
        <w:spacing w:after="120" w:line="319" w:lineRule="auto"/>
        <w:contextualSpacing/>
        <w:rPr>
          <w:lang w:val="en-US"/>
        </w:rPr>
      </w:pPr>
      <w:r w:rsidRPr="00837212">
        <w:rPr>
          <w:lang w:val="en-US"/>
        </w:rPr>
        <w:t>KU Leuven</w:t>
      </w:r>
    </w:p>
    <w:p w14:paraId="4102D6C0" w14:textId="77777777" w:rsidR="00AC67B7" w:rsidRPr="00837212" w:rsidRDefault="00C02A0A">
      <w:pPr>
        <w:pStyle w:val="Heading3"/>
        <w:contextualSpacing w:val="0"/>
        <w:rPr>
          <w:i w:val="0"/>
          <w:color w:val="000000"/>
          <w:lang w:val="en-US"/>
        </w:rPr>
      </w:pPr>
      <w:r w:rsidRPr="00837212">
        <w:rPr>
          <w:i w:val="0"/>
          <w:color w:val="000000"/>
          <w:lang w:val="en-US"/>
        </w:rPr>
        <w:t>2. DATA DESCRIPTION</w:t>
      </w:r>
    </w:p>
    <w:p w14:paraId="24F55486" w14:textId="77777777" w:rsidR="00AC67B7" w:rsidRDefault="00C02A0A">
      <w:pPr>
        <w:rPr>
          <w:b/>
          <w:lang w:val="en-US"/>
        </w:rPr>
      </w:pPr>
      <w:r w:rsidRPr="00DD279B">
        <w:rPr>
          <w:b/>
          <w:lang w:val="en-US"/>
        </w:rPr>
        <w:t xml:space="preserve">Will you generate/collect new data and/or make use of existing data? </w:t>
      </w:r>
    </w:p>
    <w:p w14:paraId="72B86B2C" w14:textId="77777777" w:rsidR="00AC67B7" w:rsidRDefault="00C02A0A" w:rsidP="00837212">
      <w:pPr>
        <w:spacing w:after="240" w:line="319" w:lineRule="auto"/>
        <w:contextualSpacing/>
        <w:rPr>
          <w:lang w:val="en-US"/>
        </w:rPr>
      </w:pPr>
      <w:r w:rsidRPr="00837212">
        <w:rPr>
          <w:lang w:val="en-US"/>
        </w:rPr>
        <w:t>Generate new data</w:t>
      </w:r>
    </w:p>
    <w:p w14:paraId="059AD553" w14:textId="77777777" w:rsidR="00837212" w:rsidRPr="00837212" w:rsidRDefault="00837212" w:rsidP="00837212">
      <w:pPr>
        <w:spacing w:after="240" w:line="319" w:lineRule="auto"/>
        <w:contextualSpacing/>
        <w:rPr>
          <w:lang w:val="en-US"/>
        </w:rPr>
      </w:pPr>
    </w:p>
    <w:p w14:paraId="68791F03" w14:textId="77777777" w:rsidR="00AC67B7" w:rsidRPr="00DD279B" w:rsidRDefault="00C02A0A">
      <w:pPr>
        <w:rPr>
          <w:b/>
          <w:lang w:val="en-US"/>
        </w:rPr>
      </w:pPr>
      <w:r w:rsidRPr="00DD279B">
        <w:rPr>
          <w:b/>
          <w:lang w:val="en-US"/>
        </w:rPr>
        <w:t>Describe the origin, type and format of the data (per dataset) and its (estimated) volume, ideally per objective or WP of the project. You might consider using the table in the guidance.</w:t>
      </w:r>
    </w:p>
    <w:p w14:paraId="713C4DB0" w14:textId="1FC016D9" w:rsidR="00060428" w:rsidRPr="00060428" w:rsidRDefault="00060428" w:rsidP="00060428">
      <w:pPr>
        <w:autoSpaceDE w:val="0"/>
        <w:autoSpaceDN w:val="0"/>
        <w:adjustRightInd w:val="0"/>
        <w:spacing w:line="240" w:lineRule="auto"/>
        <w:jc w:val="both"/>
        <w:rPr>
          <w:lang w:val="en-US"/>
        </w:rPr>
      </w:pPr>
      <w:r w:rsidRPr="00060428">
        <w:rPr>
          <w:lang w:val="en-US"/>
        </w:rPr>
        <w:t>Metadata files (.</w:t>
      </w:r>
      <w:proofErr w:type="spellStart"/>
      <w:r w:rsidRPr="00060428">
        <w:rPr>
          <w:lang w:val="en-US"/>
        </w:rPr>
        <w:t>xls</w:t>
      </w:r>
      <w:proofErr w:type="spellEnd"/>
      <w:r w:rsidRPr="00060428">
        <w:rPr>
          <w:lang w:val="en-US"/>
        </w:rPr>
        <w:t xml:space="preserve">) on origin and characteristics of </w:t>
      </w:r>
      <w:r w:rsidR="00E27313">
        <w:rPr>
          <w:lang w:val="en-US"/>
        </w:rPr>
        <w:t>PE</w:t>
      </w:r>
      <w:r w:rsidR="00FD51C3">
        <w:rPr>
          <w:lang w:val="en-US"/>
        </w:rPr>
        <w:t xml:space="preserve">T </w:t>
      </w:r>
      <w:r w:rsidRPr="00060428">
        <w:rPr>
          <w:lang w:val="en-US"/>
        </w:rPr>
        <w:t>samples, around 30 in total (max I MB)</w:t>
      </w:r>
      <w:r>
        <w:rPr>
          <w:lang w:val="en-US"/>
        </w:rPr>
        <w:t xml:space="preserve"> </w:t>
      </w:r>
      <w:r w:rsidRPr="00060428">
        <w:rPr>
          <w:lang w:val="en-US"/>
        </w:rPr>
        <w:t xml:space="preserve">created by gathering information on site and </w:t>
      </w:r>
      <w:proofErr w:type="spellStart"/>
      <w:r w:rsidRPr="00060428">
        <w:rPr>
          <w:lang w:val="en-US"/>
        </w:rPr>
        <w:t>physico</w:t>
      </w:r>
      <w:proofErr w:type="spellEnd"/>
      <w:r w:rsidRPr="00060428">
        <w:rPr>
          <w:lang w:val="en-US"/>
        </w:rPr>
        <w:t xml:space="preserve">-chemical analysis of </w:t>
      </w:r>
      <w:r w:rsidR="004F07C8">
        <w:rPr>
          <w:lang w:val="en-US"/>
        </w:rPr>
        <w:t>th</w:t>
      </w:r>
      <w:r w:rsidR="00E27313">
        <w:rPr>
          <w:lang w:val="en-US"/>
        </w:rPr>
        <w:t xml:space="preserve">e PET </w:t>
      </w:r>
      <w:r w:rsidR="004F07C8">
        <w:rPr>
          <w:lang w:val="en-US"/>
        </w:rPr>
        <w:t>samples</w:t>
      </w:r>
      <w:r w:rsidRPr="00060428">
        <w:rPr>
          <w:lang w:val="en-US"/>
        </w:rPr>
        <w:t>.</w:t>
      </w:r>
    </w:p>
    <w:p w14:paraId="1997F595" w14:textId="77777777" w:rsidR="00837212" w:rsidRDefault="00060428" w:rsidP="00060428">
      <w:pPr>
        <w:autoSpaceDE w:val="0"/>
        <w:autoSpaceDN w:val="0"/>
        <w:adjustRightInd w:val="0"/>
        <w:spacing w:line="240" w:lineRule="auto"/>
        <w:jc w:val="both"/>
        <w:rPr>
          <w:lang w:val="en-US"/>
        </w:rPr>
      </w:pPr>
      <w:r w:rsidRPr="00060428">
        <w:rPr>
          <w:lang w:val="en-US"/>
        </w:rPr>
        <w:t>Sequencing data files (</w:t>
      </w:r>
      <w:proofErr w:type="spellStart"/>
      <w:r w:rsidRPr="00060428">
        <w:rPr>
          <w:lang w:val="en-US"/>
        </w:rPr>
        <w:t>fastq</w:t>
      </w:r>
      <w:proofErr w:type="spellEnd"/>
      <w:r w:rsidRPr="00060428">
        <w:rPr>
          <w:lang w:val="en-US"/>
        </w:rPr>
        <w:t xml:space="preserve"> format), around </w:t>
      </w:r>
      <w:r w:rsidR="00CE481B">
        <w:rPr>
          <w:lang w:val="en-US"/>
        </w:rPr>
        <w:t xml:space="preserve">30 </w:t>
      </w:r>
      <w:r w:rsidRPr="00060428">
        <w:rPr>
          <w:lang w:val="en-US"/>
        </w:rPr>
        <w:t xml:space="preserve">genome sequences, approx. </w:t>
      </w:r>
      <w:r w:rsidR="00CE481B">
        <w:rPr>
          <w:lang w:val="en-US"/>
        </w:rPr>
        <w:t>1</w:t>
      </w:r>
      <w:r>
        <w:rPr>
          <w:lang w:val="en-US"/>
        </w:rPr>
        <w:t xml:space="preserve"> </w:t>
      </w:r>
      <w:r w:rsidRPr="00060428">
        <w:rPr>
          <w:lang w:val="en-US"/>
        </w:rPr>
        <w:t>TB, generated by short read/long read sequencing</w:t>
      </w:r>
    </w:p>
    <w:p w14:paraId="23E889BF" w14:textId="75B50348" w:rsidR="00060428" w:rsidRPr="00060428" w:rsidRDefault="00060428" w:rsidP="00060428">
      <w:pPr>
        <w:autoSpaceDE w:val="0"/>
        <w:autoSpaceDN w:val="0"/>
        <w:adjustRightInd w:val="0"/>
        <w:spacing w:line="240" w:lineRule="auto"/>
        <w:jc w:val="both"/>
        <w:rPr>
          <w:lang w:val="en-US"/>
        </w:rPr>
      </w:pPr>
      <w:r w:rsidRPr="00060428">
        <w:rPr>
          <w:lang w:val="en-US"/>
        </w:rPr>
        <w:lastRenderedPageBreak/>
        <w:t>16S amplicon sequencing data files (</w:t>
      </w:r>
      <w:proofErr w:type="spellStart"/>
      <w:r w:rsidRPr="00060428">
        <w:rPr>
          <w:lang w:val="en-US"/>
        </w:rPr>
        <w:t>fastq</w:t>
      </w:r>
      <w:proofErr w:type="spellEnd"/>
      <w:r>
        <w:rPr>
          <w:lang w:val="en-US"/>
        </w:rPr>
        <w:t xml:space="preserve"> </w:t>
      </w:r>
      <w:r w:rsidRPr="00060428">
        <w:rPr>
          <w:lang w:val="en-US"/>
        </w:rPr>
        <w:t xml:space="preserve">format) from around </w:t>
      </w:r>
      <w:r w:rsidR="00F037FF">
        <w:rPr>
          <w:lang w:val="en-US"/>
        </w:rPr>
        <w:t>30 plastic</w:t>
      </w:r>
      <w:r w:rsidRPr="00060428">
        <w:rPr>
          <w:lang w:val="en-US"/>
        </w:rPr>
        <w:t xml:space="preserve"> samples generated by Illumina sequencing, approx. 100 GB.</w:t>
      </w:r>
    </w:p>
    <w:p w14:paraId="35035DB2" w14:textId="61FA436C" w:rsidR="00060428" w:rsidRPr="00060428" w:rsidRDefault="00F037FF" w:rsidP="00060428">
      <w:pPr>
        <w:autoSpaceDE w:val="0"/>
        <w:autoSpaceDN w:val="0"/>
        <w:adjustRightInd w:val="0"/>
        <w:spacing w:line="240" w:lineRule="auto"/>
        <w:jc w:val="both"/>
        <w:rPr>
          <w:lang w:val="en-US"/>
        </w:rPr>
      </w:pPr>
      <w:r>
        <w:rPr>
          <w:lang w:val="en-US"/>
        </w:rPr>
        <w:t>ASV</w:t>
      </w:r>
      <w:r w:rsidR="00060428" w:rsidRPr="00060428">
        <w:rPr>
          <w:lang w:val="en-US"/>
        </w:rPr>
        <w:t xml:space="preserve"> table</w:t>
      </w:r>
      <w:r>
        <w:rPr>
          <w:lang w:val="en-US"/>
        </w:rPr>
        <w:t>s</w:t>
      </w:r>
      <w:r w:rsidR="00060428" w:rsidRPr="00060428">
        <w:rPr>
          <w:lang w:val="en-US"/>
        </w:rPr>
        <w:t xml:space="preserve"> derived from the 16S amplicon sequences and containing the relative abundances of</w:t>
      </w:r>
      <w:r w:rsidR="00060428">
        <w:rPr>
          <w:lang w:val="en-US"/>
        </w:rPr>
        <w:t xml:space="preserve"> </w:t>
      </w:r>
      <w:r w:rsidR="00060428" w:rsidRPr="00060428">
        <w:rPr>
          <w:lang w:val="en-US"/>
        </w:rPr>
        <w:t xml:space="preserve">each </w:t>
      </w:r>
      <w:r w:rsidR="00897A50">
        <w:rPr>
          <w:lang w:val="en-US"/>
        </w:rPr>
        <w:t>ASV</w:t>
      </w:r>
      <w:r w:rsidR="00060428" w:rsidRPr="00060428">
        <w:rPr>
          <w:lang w:val="en-US"/>
        </w:rPr>
        <w:t xml:space="preserve"> for each </w:t>
      </w:r>
      <w:r w:rsidR="00897A50">
        <w:rPr>
          <w:lang w:val="en-US"/>
        </w:rPr>
        <w:t xml:space="preserve">plastic </w:t>
      </w:r>
      <w:r w:rsidR="00060428" w:rsidRPr="00060428">
        <w:rPr>
          <w:lang w:val="en-US"/>
        </w:rPr>
        <w:t>sample (in.csv format)</w:t>
      </w:r>
    </w:p>
    <w:p w14:paraId="512C01E2" w14:textId="6A37D1E7" w:rsidR="00060428" w:rsidRPr="00060428" w:rsidRDefault="00060428" w:rsidP="00060428">
      <w:pPr>
        <w:autoSpaceDE w:val="0"/>
        <w:autoSpaceDN w:val="0"/>
        <w:adjustRightInd w:val="0"/>
        <w:spacing w:line="240" w:lineRule="auto"/>
        <w:jc w:val="both"/>
        <w:rPr>
          <w:lang w:val="en-US"/>
        </w:rPr>
      </w:pPr>
      <w:r w:rsidRPr="00060428">
        <w:rPr>
          <w:lang w:val="en-US"/>
        </w:rPr>
        <w:t xml:space="preserve">Bacterial culture collection (approx. </w:t>
      </w:r>
      <w:r w:rsidR="00897A50">
        <w:rPr>
          <w:lang w:val="en-US"/>
        </w:rPr>
        <w:t>30</w:t>
      </w:r>
      <w:r w:rsidRPr="00060428">
        <w:rPr>
          <w:lang w:val="en-US"/>
        </w:rPr>
        <w:t xml:space="preserve"> strains) in glycerol medium, stored at -80°C. 2 replicates</w:t>
      </w:r>
      <w:r>
        <w:rPr>
          <w:lang w:val="en-US"/>
        </w:rPr>
        <w:t xml:space="preserve"> </w:t>
      </w:r>
      <w:r w:rsidRPr="00060428">
        <w:rPr>
          <w:lang w:val="en-US"/>
        </w:rPr>
        <w:t>per strain.</w:t>
      </w:r>
    </w:p>
    <w:p w14:paraId="42404CE9" w14:textId="29BFE38E" w:rsidR="00AC67B7" w:rsidRPr="00060428" w:rsidRDefault="00897A50" w:rsidP="00060428">
      <w:pPr>
        <w:autoSpaceDE w:val="0"/>
        <w:autoSpaceDN w:val="0"/>
        <w:adjustRightInd w:val="0"/>
        <w:spacing w:line="240" w:lineRule="auto"/>
        <w:jc w:val="both"/>
        <w:rPr>
          <w:lang w:val="en-US"/>
        </w:rPr>
      </w:pPr>
      <w:r>
        <w:rPr>
          <w:lang w:val="en-US"/>
        </w:rPr>
        <w:t xml:space="preserve">PET degradation </w:t>
      </w:r>
      <w:r w:rsidR="00060428" w:rsidRPr="00060428">
        <w:rPr>
          <w:lang w:val="en-US"/>
        </w:rPr>
        <w:t>kinetic data (.</w:t>
      </w:r>
      <w:proofErr w:type="spellStart"/>
      <w:r w:rsidR="00060428" w:rsidRPr="00060428">
        <w:rPr>
          <w:lang w:val="en-US"/>
        </w:rPr>
        <w:t>xls</w:t>
      </w:r>
      <w:proofErr w:type="spellEnd"/>
      <w:r w:rsidR="00060428" w:rsidRPr="00060428">
        <w:rPr>
          <w:lang w:val="en-US"/>
        </w:rPr>
        <w:t>), around 60 in total (max. 10 MB) generated by lab-experiments</w:t>
      </w:r>
      <w:r w:rsidR="00060428">
        <w:rPr>
          <w:lang w:val="en-US"/>
        </w:rPr>
        <w:t xml:space="preserve"> </w:t>
      </w:r>
      <w:r w:rsidR="00060428" w:rsidRPr="00060428">
        <w:rPr>
          <w:lang w:val="en-US"/>
        </w:rPr>
        <w:t>collecting CO2 produced from</w:t>
      </w:r>
      <w:r w:rsidR="00E27313">
        <w:rPr>
          <w:lang w:val="en-US"/>
        </w:rPr>
        <w:t xml:space="preserve"> PET</w:t>
      </w:r>
    </w:p>
    <w:p w14:paraId="37D35A57" w14:textId="77777777" w:rsidR="00AC67B7" w:rsidRPr="00060428" w:rsidRDefault="00AC67B7">
      <w:pPr>
        <w:rPr>
          <w:lang w:val="en-US"/>
        </w:rPr>
      </w:pPr>
    </w:p>
    <w:p w14:paraId="423D9153" w14:textId="77777777" w:rsidR="00AC67B7" w:rsidRPr="00DD279B" w:rsidRDefault="00C02A0A">
      <w:pPr>
        <w:pStyle w:val="Heading3"/>
        <w:contextualSpacing w:val="0"/>
        <w:rPr>
          <w:i w:val="0"/>
          <w:color w:val="000000"/>
          <w:lang w:val="en-US"/>
        </w:rPr>
      </w:pPr>
      <w:r w:rsidRPr="00DD279B">
        <w:rPr>
          <w:i w:val="0"/>
          <w:color w:val="000000"/>
          <w:lang w:val="en-US"/>
        </w:rPr>
        <w:t>3. LEGAL &amp; ETHICAL ISSUES</w:t>
      </w:r>
    </w:p>
    <w:p w14:paraId="4EFCEF33" w14:textId="77777777" w:rsidR="00AC67B7" w:rsidRPr="00DD279B" w:rsidRDefault="00C02A0A">
      <w:pPr>
        <w:rPr>
          <w:b/>
          <w:lang w:val="en-US"/>
        </w:rPr>
      </w:pPr>
      <w:r w:rsidRPr="00DD279B">
        <w:rPr>
          <w:b/>
          <w:lang w:val="en-US"/>
        </w:rPr>
        <w:t xml:space="preserve">Will you use personal data?  If so, shortly describe the kind of personal data you will use (add the reference to your file in your host institution's privacy register - not relevant yet ) </w:t>
      </w:r>
    </w:p>
    <w:p w14:paraId="58714D65" w14:textId="19D69CEB" w:rsidR="00AC67B7" w:rsidRDefault="00FD51C3" w:rsidP="00837212">
      <w:pPr>
        <w:spacing w:after="120" w:line="319" w:lineRule="auto"/>
        <w:contextualSpacing/>
        <w:rPr>
          <w:lang w:val="en-US"/>
        </w:rPr>
      </w:pPr>
      <w:r w:rsidRPr="00837212">
        <w:rPr>
          <w:lang w:val="en-US"/>
        </w:rPr>
        <w:t>No</w:t>
      </w:r>
    </w:p>
    <w:p w14:paraId="2D42F284" w14:textId="77777777" w:rsidR="00837212" w:rsidRPr="00837212" w:rsidRDefault="00837212" w:rsidP="00837212">
      <w:pPr>
        <w:spacing w:after="120" w:line="319" w:lineRule="auto"/>
        <w:contextualSpacing/>
        <w:rPr>
          <w:lang w:val="en-US"/>
        </w:rPr>
      </w:pPr>
    </w:p>
    <w:p w14:paraId="266DE97A" w14:textId="77777777" w:rsidR="00AC67B7" w:rsidRPr="00DD279B" w:rsidRDefault="00C02A0A">
      <w:pPr>
        <w:rPr>
          <w:b/>
          <w:lang w:val="en-US"/>
        </w:rPr>
      </w:pPr>
      <w:r w:rsidRPr="00DD279B">
        <w:rPr>
          <w:b/>
          <w:lang w:val="en-US"/>
        </w:rPr>
        <w:t>Are there any ethical issues concerning the creation and/or use of the data (e.g. experiments on humans or animals, dual use)? If so, add the reference to the formal approval by the relevant ethical review committee(s)</w:t>
      </w:r>
    </w:p>
    <w:p w14:paraId="61A2A7B0" w14:textId="43F99A4D" w:rsidR="00AC67B7" w:rsidRPr="00837212" w:rsidRDefault="00FD51C3" w:rsidP="00FD51C3">
      <w:pPr>
        <w:contextualSpacing/>
        <w:rPr>
          <w:lang w:val="en-US"/>
        </w:rPr>
      </w:pPr>
      <w:r w:rsidRPr="00837212">
        <w:rPr>
          <w:lang w:val="en-US"/>
        </w:rPr>
        <w:t>No</w:t>
      </w:r>
    </w:p>
    <w:p w14:paraId="24BD76FD" w14:textId="77777777" w:rsidR="00AC67B7" w:rsidRPr="00DD279B" w:rsidRDefault="00AC67B7">
      <w:pPr>
        <w:rPr>
          <w:lang w:val="en-US"/>
        </w:rPr>
      </w:pPr>
    </w:p>
    <w:p w14:paraId="138A923E" w14:textId="77777777" w:rsidR="00AC67B7" w:rsidRPr="00DD279B" w:rsidRDefault="00C02A0A">
      <w:pPr>
        <w:rPr>
          <w:b/>
          <w:lang w:val="en-US"/>
        </w:rPr>
      </w:pPr>
      <w:r w:rsidRPr="00DD279B">
        <w:rPr>
          <w:b/>
          <w:lang w:val="en-US"/>
        </w:rPr>
        <w:t xml:space="preserve">Does your work possibly result in research data with potential for tech transfer and </w:t>
      </w:r>
      <w:proofErr w:type="spellStart"/>
      <w:r w:rsidRPr="00DD279B">
        <w:rPr>
          <w:b/>
          <w:lang w:val="en-US"/>
        </w:rPr>
        <w:t>valorisation</w:t>
      </w:r>
      <w:proofErr w:type="spellEnd"/>
      <w:r w:rsidRPr="00DD279B">
        <w:rPr>
          <w:b/>
          <w:lang w:val="en-US"/>
        </w:rPr>
        <w:t xml:space="preserve">? Will IP restrictions be claimed for the data you created? If so, for what data and which restrictions will be asserted? </w:t>
      </w:r>
    </w:p>
    <w:p w14:paraId="46190F31" w14:textId="2550CAFA" w:rsidR="00AC67B7" w:rsidRPr="00FD51C3" w:rsidRDefault="00FD51C3" w:rsidP="00FD51C3">
      <w:pPr>
        <w:contextualSpacing/>
        <w:rPr>
          <w:lang w:val="en-US"/>
        </w:rPr>
      </w:pPr>
      <w:r w:rsidRPr="00FD51C3">
        <w:rPr>
          <w:lang w:val="en-US"/>
        </w:rPr>
        <w:t>N</w:t>
      </w:r>
      <w:r>
        <w:rPr>
          <w:lang w:val="en-US"/>
        </w:rPr>
        <w:t>o</w:t>
      </w:r>
    </w:p>
    <w:p w14:paraId="2053F7D0" w14:textId="77777777" w:rsidR="00FD51C3" w:rsidRDefault="00FD51C3">
      <w:pPr>
        <w:rPr>
          <w:b/>
          <w:lang w:val="en-US"/>
        </w:rPr>
      </w:pPr>
    </w:p>
    <w:p w14:paraId="17887712" w14:textId="15B01CF7" w:rsidR="00AC67B7" w:rsidRPr="00DD279B" w:rsidRDefault="00C02A0A">
      <w:pPr>
        <w:rPr>
          <w:b/>
          <w:lang w:val="en-US"/>
        </w:rPr>
      </w:pPr>
      <w:r w:rsidRPr="00DD279B">
        <w:rPr>
          <w:b/>
          <w:lang w:val="en-US"/>
        </w:rPr>
        <w:t>Do existing 3rd party agreements restrict dissemination or exploitation of the data you (re)use? If so, to what data do they relate and what restrictions are in place?</w:t>
      </w:r>
    </w:p>
    <w:p w14:paraId="694C9A1F" w14:textId="35051945" w:rsidR="00AC67B7" w:rsidRPr="00837212" w:rsidRDefault="00D67BE8" w:rsidP="00D67BE8">
      <w:pPr>
        <w:contextualSpacing/>
        <w:rPr>
          <w:lang w:val="en-US"/>
        </w:rPr>
      </w:pPr>
      <w:r w:rsidRPr="00837212">
        <w:rPr>
          <w:lang w:val="en-US"/>
        </w:rPr>
        <w:t>No</w:t>
      </w:r>
    </w:p>
    <w:p w14:paraId="2A8CDF13" w14:textId="77777777" w:rsidR="00AC67B7" w:rsidRPr="00837212" w:rsidRDefault="00AC67B7">
      <w:pPr>
        <w:rPr>
          <w:lang w:val="en-US"/>
        </w:rPr>
      </w:pPr>
    </w:p>
    <w:p w14:paraId="7956AE05" w14:textId="77777777" w:rsidR="00AC67B7" w:rsidRPr="00837212" w:rsidRDefault="00C02A0A">
      <w:pPr>
        <w:pStyle w:val="Heading3"/>
        <w:contextualSpacing w:val="0"/>
        <w:rPr>
          <w:i w:val="0"/>
          <w:color w:val="000000"/>
          <w:lang w:val="en-US"/>
        </w:rPr>
      </w:pPr>
      <w:r w:rsidRPr="00837212">
        <w:rPr>
          <w:i w:val="0"/>
          <w:color w:val="000000"/>
          <w:lang w:val="en-US"/>
        </w:rPr>
        <w:t>4. DOCUMENTATION &amp; METADATA</w:t>
      </w:r>
    </w:p>
    <w:p w14:paraId="0D5EF905" w14:textId="77777777" w:rsidR="00AC67B7" w:rsidRPr="00DD279B" w:rsidRDefault="00C02A0A">
      <w:pPr>
        <w:rPr>
          <w:b/>
          <w:lang w:val="en-US"/>
        </w:rPr>
      </w:pPr>
      <w:r w:rsidRPr="00DD279B">
        <w:rPr>
          <w:b/>
          <w:lang w:val="en-US"/>
        </w:rPr>
        <w:t>What documentation will be provided to enable reuse of the data collected/generated in this project?</w:t>
      </w:r>
    </w:p>
    <w:p w14:paraId="2C3265CE" w14:textId="57F877CA" w:rsidR="00316EC3" w:rsidRPr="00316EC3" w:rsidRDefault="00316EC3" w:rsidP="00837212">
      <w:pPr>
        <w:autoSpaceDE w:val="0"/>
        <w:autoSpaceDN w:val="0"/>
        <w:adjustRightInd w:val="0"/>
        <w:spacing w:line="240" w:lineRule="auto"/>
        <w:jc w:val="both"/>
        <w:rPr>
          <w:lang w:val="en-US"/>
        </w:rPr>
      </w:pPr>
      <w:r w:rsidRPr="00316EC3">
        <w:rPr>
          <w:lang w:val="en-US"/>
        </w:rPr>
        <w:t>Overall, (e-)</w:t>
      </w:r>
      <w:proofErr w:type="spellStart"/>
      <w:r w:rsidRPr="00316EC3">
        <w:rPr>
          <w:lang w:val="en-US"/>
        </w:rPr>
        <w:t>labbooks</w:t>
      </w:r>
      <w:proofErr w:type="spellEnd"/>
      <w:r w:rsidRPr="00316EC3">
        <w:rPr>
          <w:lang w:val="en-US"/>
        </w:rPr>
        <w:t xml:space="preserve"> will contain information on experimental design, protocols, sampling</w:t>
      </w:r>
      <w:r>
        <w:rPr>
          <w:lang w:val="en-US"/>
        </w:rPr>
        <w:t xml:space="preserve"> </w:t>
      </w:r>
      <w:r w:rsidRPr="00316EC3">
        <w:rPr>
          <w:lang w:val="en-US"/>
        </w:rPr>
        <w:t xml:space="preserve">location, </w:t>
      </w:r>
      <w:r w:rsidR="00837212">
        <w:rPr>
          <w:lang w:val="en-US"/>
        </w:rPr>
        <w:t>a</w:t>
      </w:r>
      <w:r w:rsidRPr="00316EC3">
        <w:rPr>
          <w:lang w:val="en-US"/>
        </w:rPr>
        <w:t>bbreviations used, structure of the data (including link with physical storage of data),</w:t>
      </w:r>
      <w:r w:rsidR="00BD35AD">
        <w:rPr>
          <w:lang w:val="en-US"/>
        </w:rPr>
        <w:t xml:space="preserve"> </w:t>
      </w:r>
      <w:r w:rsidRPr="00316EC3">
        <w:rPr>
          <w:lang w:val="en-US"/>
        </w:rPr>
        <w:t>and steps involved in data analysis and relevant analysis scripts (R scripts, MOTHUR/QIIME</w:t>
      </w:r>
      <w:r w:rsidR="00BD35AD">
        <w:rPr>
          <w:lang w:val="en-US"/>
        </w:rPr>
        <w:t xml:space="preserve"> </w:t>
      </w:r>
      <w:r w:rsidRPr="00316EC3">
        <w:rPr>
          <w:lang w:val="en-US"/>
        </w:rPr>
        <w:t>scripts). A clear coding for all data files related to the project will be used. In the concluding</w:t>
      </w:r>
      <w:r w:rsidR="00BD35AD">
        <w:rPr>
          <w:lang w:val="en-US"/>
        </w:rPr>
        <w:t xml:space="preserve"> </w:t>
      </w:r>
      <w:r w:rsidRPr="00316EC3">
        <w:rPr>
          <w:lang w:val="en-US"/>
        </w:rPr>
        <w:t>stage of the project, a master index file containing the combined information for all experiments</w:t>
      </w:r>
      <w:r w:rsidR="00BD35AD">
        <w:rPr>
          <w:lang w:val="en-US"/>
        </w:rPr>
        <w:t xml:space="preserve"> </w:t>
      </w:r>
      <w:r w:rsidRPr="00316EC3">
        <w:rPr>
          <w:lang w:val="en-US"/>
        </w:rPr>
        <w:t>will be compiled which will be archived and also stored on the personal hard</w:t>
      </w:r>
      <w:r w:rsidR="00763F26">
        <w:rPr>
          <w:lang w:val="en-US"/>
        </w:rPr>
        <w:t xml:space="preserve"> </w:t>
      </w:r>
      <w:r w:rsidRPr="00316EC3">
        <w:rPr>
          <w:lang w:val="en-US"/>
        </w:rPr>
        <w:t>drives/PC of the PI.</w:t>
      </w:r>
      <w:r w:rsidR="001E6A78">
        <w:rPr>
          <w:lang w:val="en-US"/>
        </w:rPr>
        <w:t xml:space="preserve"> </w:t>
      </w:r>
    </w:p>
    <w:p w14:paraId="3AAC4992" w14:textId="77777777" w:rsidR="00FB4B40" w:rsidRDefault="00316EC3" w:rsidP="00837212">
      <w:pPr>
        <w:autoSpaceDE w:val="0"/>
        <w:autoSpaceDN w:val="0"/>
        <w:adjustRightInd w:val="0"/>
        <w:spacing w:line="240" w:lineRule="auto"/>
        <w:jc w:val="both"/>
        <w:rPr>
          <w:lang w:val="en-US"/>
        </w:rPr>
      </w:pPr>
      <w:r w:rsidRPr="00316EC3">
        <w:rPr>
          <w:lang w:val="en-US"/>
        </w:rPr>
        <w:t>Altogether, this should allow any secondary analyst to use the data accurately and effectively.</w:t>
      </w:r>
      <w:r w:rsidR="00837212">
        <w:rPr>
          <w:lang w:val="en-US"/>
        </w:rPr>
        <w:t xml:space="preserve"> </w:t>
      </w:r>
      <w:r w:rsidRPr="00316EC3">
        <w:rPr>
          <w:lang w:val="en-US"/>
        </w:rPr>
        <w:t>More specifically, the following information will be given on the items described in section 2:</w:t>
      </w:r>
    </w:p>
    <w:p w14:paraId="2BAEBB30" w14:textId="46159C86" w:rsidR="00316EC3" w:rsidRPr="00316EC3" w:rsidRDefault="00316EC3" w:rsidP="00837212">
      <w:pPr>
        <w:autoSpaceDE w:val="0"/>
        <w:autoSpaceDN w:val="0"/>
        <w:adjustRightInd w:val="0"/>
        <w:spacing w:line="240" w:lineRule="auto"/>
        <w:jc w:val="both"/>
        <w:rPr>
          <w:lang w:val="en-US"/>
        </w:rPr>
      </w:pPr>
      <w:r w:rsidRPr="00316EC3">
        <w:rPr>
          <w:lang w:val="en-US"/>
        </w:rPr>
        <w:t>Metadata files on origin and characteristics of samples, will be provided with a clear description</w:t>
      </w:r>
      <w:r w:rsidR="00837212">
        <w:rPr>
          <w:lang w:val="en-US"/>
        </w:rPr>
        <w:t xml:space="preserve"> </w:t>
      </w:r>
      <w:r w:rsidRPr="00316EC3">
        <w:rPr>
          <w:lang w:val="en-US"/>
        </w:rPr>
        <w:t>of the methods that were used to collect the data. The metadata will include</w:t>
      </w:r>
      <w:r w:rsidR="00FB4B40">
        <w:rPr>
          <w:lang w:val="en-US"/>
        </w:rPr>
        <w:t xml:space="preserve"> </w:t>
      </w:r>
      <w:r w:rsidRPr="00316EC3">
        <w:rPr>
          <w:lang w:val="en-US"/>
        </w:rPr>
        <w:t>information on the samples (where collected (GPS coordinates), environmental conditions at site</w:t>
      </w:r>
      <w:r w:rsidR="00837212">
        <w:rPr>
          <w:lang w:val="en-US"/>
        </w:rPr>
        <w:t xml:space="preserve"> </w:t>
      </w:r>
      <w:r w:rsidRPr="00316EC3">
        <w:rPr>
          <w:lang w:val="en-US"/>
        </w:rPr>
        <w:t xml:space="preserve">when isolated, history of the location, soil </w:t>
      </w:r>
      <w:proofErr w:type="spellStart"/>
      <w:r w:rsidRPr="00316EC3">
        <w:rPr>
          <w:lang w:val="en-US"/>
        </w:rPr>
        <w:t>physico</w:t>
      </w:r>
      <w:proofErr w:type="spellEnd"/>
      <w:r w:rsidRPr="00316EC3">
        <w:rPr>
          <w:lang w:val="en-US"/>
        </w:rPr>
        <w:t>-chemical characteristics). In addition it will</w:t>
      </w:r>
      <w:r w:rsidR="00837212">
        <w:rPr>
          <w:lang w:val="en-US"/>
        </w:rPr>
        <w:t xml:space="preserve"> </w:t>
      </w:r>
      <w:r w:rsidRPr="00316EC3">
        <w:rPr>
          <w:lang w:val="en-US"/>
        </w:rPr>
        <w:t>provide where the related sequence and mineralization data can be found.</w:t>
      </w:r>
    </w:p>
    <w:p w14:paraId="39B6C4AB" w14:textId="77777777" w:rsidR="00FB4B40" w:rsidRDefault="00316EC3" w:rsidP="00837212">
      <w:pPr>
        <w:autoSpaceDE w:val="0"/>
        <w:autoSpaceDN w:val="0"/>
        <w:adjustRightInd w:val="0"/>
        <w:spacing w:line="240" w:lineRule="auto"/>
        <w:jc w:val="both"/>
        <w:rPr>
          <w:lang w:val="en-US"/>
        </w:rPr>
      </w:pPr>
      <w:r w:rsidRPr="00316EC3">
        <w:rPr>
          <w:lang w:val="en-US"/>
        </w:rPr>
        <w:t>Sequencing data files deposited in sequence data bases like EMBL will include the information/documentation required by the data base.</w:t>
      </w:r>
      <w:r w:rsidR="00837212">
        <w:rPr>
          <w:lang w:val="en-US"/>
        </w:rPr>
        <w:t xml:space="preserve"> </w:t>
      </w:r>
    </w:p>
    <w:p w14:paraId="4F4C8FE8" w14:textId="21699980" w:rsidR="00316EC3" w:rsidRPr="00316EC3" w:rsidRDefault="00837212" w:rsidP="00837212">
      <w:pPr>
        <w:autoSpaceDE w:val="0"/>
        <w:autoSpaceDN w:val="0"/>
        <w:adjustRightInd w:val="0"/>
        <w:spacing w:line="240" w:lineRule="auto"/>
        <w:jc w:val="both"/>
        <w:rPr>
          <w:lang w:val="en-US"/>
        </w:rPr>
      </w:pPr>
      <w:r>
        <w:rPr>
          <w:lang w:val="en-US"/>
        </w:rPr>
        <w:lastRenderedPageBreak/>
        <w:t>ASV</w:t>
      </w:r>
      <w:r w:rsidR="00316EC3" w:rsidRPr="00316EC3">
        <w:rPr>
          <w:lang w:val="en-US"/>
        </w:rPr>
        <w:t xml:space="preserve"> tables derived from 16S amplicon sequences and containing the relative abundances of</w:t>
      </w:r>
      <w:r>
        <w:rPr>
          <w:lang w:val="en-US"/>
        </w:rPr>
        <w:t xml:space="preserve"> </w:t>
      </w:r>
      <w:r w:rsidR="00316EC3" w:rsidRPr="00316EC3">
        <w:rPr>
          <w:lang w:val="en-US"/>
        </w:rPr>
        <w:t xml:space="preserve">each </w:t>
      </w:r>
      <w:r>
        <w:rPr>
          <w:lang w:val="en-US"/>
        </w:rPr>
        <w:t>ASV</w:t>
      </w:r>
      <w:r w:rsidR="00316EC3" w:rsidRPr="00316EC3">
        <w:rPr>
          <w:lang w:val="en-US"/>
        </w:rPr>
        <w:t xml:space="preserve"> for each sample will be deposited in an official nucleic</w:t>
      </w:r>
      <w:r w:rsidR="00FB4B40">
        <w:rPr>
          <w:lang w:val="en-US"/>
        </w:rPr>
        <w:t xml:space="preserve"> </w:t>
      </w:r>
      <w:r w:rsidR="00316EC3" w:rsidRPr="00316EC3">
        <w:rPr>
          <w:lang w:val="en-US"/>
        </w:rPr>
        <w:t>acid database like EMBL and contain the documentation requested by the depository.</w:t>
      </w:r>
    </w:p>
    <w:p w14:paraId="2756E7F4" w14:textId="5EF210B6" w:rsidR="00316EC3" w:rsidRPr="00316EC3" w:rsidRDefault="00316EC3" w:rsidP="00837212">
      <w:pPr>
        <w:autoSpaceDE w:val="0"/>
        <w:autoSpaceDN w:val="0"/>
        <w:adjustRightInd w:val="0"/>
        <w:spacing w:line="240" w:lineRule="auto"/>
        <w:jc w:val="both"/>
        <w:rPr>
          <w:lang w:val="en-US"/>
        </w:rPr>
      </w:pPr>
      <w:r w:rsidRPr="00316EC3">
        <w:rPr>
          <w:lang w:val="en-US"/>
        </w:rPr>
        <w:t>The bacterial cultures isolated in the study will be preserved as fr</w:t>
      </w:r>
      <w:r w:rsidR="00FB4B40">
        <w:rPr>
          <w:lang w:val="en-US"/>
        </w:rPr>
        <w:t xml:space="preserve">ozen </w:t>
      </w:r>
      <w:r w:rsidRPr="00316EC3">
        <w:rPr>
          <w:lang w:val="en-US"/>
        </w:rPr>
        <w:t>stocks in glycerol in our</w:t>
      </w:r>
      <w:r w:rsidR="00837212">
        <w:rPr>
          <w:lang w:val="en-US"/>
        </w:rPr>
        <w:t xml:space="preserve"> </w:t>
      </w:r>
      <w:r w:rsidRPr="00316EC3">
        <w:rPr>
          <w:lang w:val="en-US"/>
        </w:rPr>
        <w:t>laboratory collection at -80°C, and a file with strain details (in Access) (identification/s</w:t>
      </w:r>
      <w:r w:rsidR="00837212">
        <w:rPr>
          <w:lang w:val="en-US"/>
        </w:rPr>
        <w:t>ou</w:t>
      </w:r>
      <w:r w:rsidRPr="00316EC3">
        <w:rPr>
          <w:lang w:val="en-US"/>
        </w:rPr>
        <w:t>rce of</w:t>
      </w:r>
      <w:r w:rsidR="00837212">
        <w:rPr>
          <w:lang w:val="en-US"/>
        </w:rPr>
        <w:t xml:space="preserve"> </w:t>
      </w:r>
      <w:r w:rsidRPr="00316EC3">
        <w:rPr>
          <w:lang w:val="en-US"/>
        </w:rPr>
        <w:t xml:space="preserve">origin/main </w:t>
      </w:r>
      <w:r w:rsidR="00837212">
        <w:rPr>
          <w:lang w:val="en-US"/>
        </w:rPr>
        <w:t>c</w:t>
      </w:r>
      <w:r w:rsidRPr="00316EC3">
        <w:rPr>
          <w:lang w:val="en-US"/>
        </w:rPr>
        <w:t>haracteristics/storage medium/revival guide/location in the freezer) will be</w:t>
      </w:r>
      <w:r w:rsidR="00837212">
        <w:rPr>
          <w:lang w:val="en-US"/>
        </w:rPr>
        <w:t xml:space="preserve"> </w:t>
      </w:r>
      <w:r w:rsidRPr="00316EC3">
        <w:rPr>
          <w:lang w:val="en-US"/>
        </w:rPr>
        <w:t>maintained. We have a dedicated on line own system for that.</w:t>
      </w:r>
    </w:p>
    <w:p w14:paraId="723A67D1" w14:textId="20CE7BD1" w:rsidR="00AC67B7" w:rsidRPr="00316EC3" w:rsidRDefault="00316EC3" w:rsidP="00FB4B40">
      <w:pPr>
        <w:autoSpaceDE w:val="0"/>
        <w:autoSpaceDN w:val="0"/>
        <w:adjustRightInd w:val="0"/>
        <w:spacing w:after="120" w:line="240" w:lineRule="auto"/>
        <w:jc w:val="both"/>
        <w:rPr>
          <w:lang w:val="en-US"/>
        </w:rPr>
      </w:pPr>
      <w:r w:rsidRPr="00316EC3">
        <w:rPr>
          <w:lang w:val="en-US"/>
        </w:rPr>
        <w:t>Mineralization kinetic data will be provided including a detailed description of the method for</w:t>
      </w:r>
      <w:r w:rsidR="00837212">
        <w:rPr>
          <w:lang w:val="en-US"/>
        </w:rPr>
        <w:t xml:space="preserve"> </w:t>
      </w:r>
      <w:r w:rsidRPr="00316EC3">
        <w:rPr>
          <w:lang w:val="en-US"/>
        </w:rPr>
        <w:t>collecting the data.</w:t>
      </w:r>
    </w:p>
    <w:p w14:paraId="45ADABE5" w14:textId="77777777" w:rsidR="00AC67B7" w:rsidRPr="00DD279B" w:rsidRDefault="00C02A0A" w:rsidP="00FB4B40">
      <w:pPr>
        <w:jc w:val="both"/>
        <w:rPr>
          <w:b/>
          <w:lang w:val="en-US"/>
        </w:rPr>
      </w:pPr>
      <w:r w:rsidRPr="00DD279B">
        <w:rPr>
          <w:b/>
          <w:lang w:val="en-US"/>
        </w:rPr>
        <w:t>Will a metadata standard be used? If so,  describe in detail which standard will be used.  If no, state in detail which metadata will be created to make the data easy/easier to find and reuse.</w:t>
      </w:r>
    </w:p>
    <w:p w14:paraId="32A84A7B" w14:textId="77777777" w:rsidR="00AC67B7" w:rsidRPr="00D83B8F" w:rsidRDefault="00C02A0A" w:rsidP="00FB4B40">
      <w:pPr>
        <w:contextualSpacing/>
        <w:rPr>
          <w:lang w:val="en-US"/>
        </w:rPr>
      </w:pPr>
      <w:r w:rsidRPr="00D83B8F">
        <w:rPr>
          <w:lang w:val="en-US"/>
        </w:rPr>
        <w:t>No</w:t>
      </w:r>
    </w:p>
    <w:p w14:paraId="234C8DF7" w14:textId="0D56037B" w:rsidR="00D83B8F" w:rsidRPr="00D83B8F" w:rsidRDefault="00D83B8F" w:rsidP="00D83B8F">
      <w:pPr>
        <w:autoSpaceDE w:val="0"/>
        <w:autoSpaceDN w:val="0"/>
        <w:adjustRightInd w:val="0"/>
        <w:spacing w:line="240" w:lineRule="auto"/>
        <w:jc w:val="both"/>
        <w:rPr>
          <w:lang w:val="en-US"/>
        </w:rPr>
      </w:pPr>
      <w:r w:rsidRPr="00D83B8F">
        <w:rPr>
          <w:lang w:val="en-US"/>
        </w:rPr>
        <w:t xml:space="preserve">Metadata files on origin and characteristics of </w:t>
      </w:r>
      <w:r w:rsidR="00DC77D5">
        <w:rPr>
          <w:lang w:val="en-US"/>
        </w:rPr>
        <w:t xml:space="preserve">PET </w:t>
      </w:r>
      <w:r w:rsidRPr="00D83B8F">
        <w:rPr>
          <w:lang w:val="en-US"/>
        </w:rPr>
        <w:t>samples, will be provided with a clear description</w:t>
      </w:r>
      <w:r>
        <w:rPr>
          <w:lang w:val="en-US"/>
        </w:rPr>
        <w:t xml:space="preserve"> </w:t>
      </w:r>
      <w:r w:rsidRPr="00D83B8F">
        <w:rPr>
          <w:lang w:val="en-US"/>
        </w:rPr>
        <w:t>of the methods that were used to collect the data. The metadata will include</w:t>
      </w:r>
      <w:r>
        <w:rPr>
          <w:lang w:val="en-US"/>
        </w:rPr>
        <w:t xml:space="preserve"> </w:t>
      </w:r>
      <w:r w:rsidRPr="00D83B8F">
        <w:rPr>
          <w:lang w:val="en-US"/>
        </w:rPr>
        <w:t>information on the samples (where collected (GPS coordinates), environmental conditions at site</w:t>
      </w:r>
      <w:r>
        <w:rPr>
          <w:lang w:val="en-US"/>
        </w:rPr>
        <w:t xml:space="preserve"> </w:t>
      </w:r>
      <w:r w:rsidRPr="00D83B8F">
        <w:rPr>
          <w:lang w:val="en-US"/>
        </w:rPr>
        <w:t xml:space="preserve">when isolated, history of the location, </w:t>
      </w:r>
      <w:proofErr w:type="spellStart"/>
      <w:r w:rsidRPr="00D83B8F">
        <w:rPr>
          <w:lang w:val="en-US"/>
        </w:rPr>
        <w:t>physico</w:t>
      </w:r>
      <w:proofErr w:type="spellEnd"/>
      <w:r w:rsidRPr="00D83B8F">
        <w:rPr>
          <w:lang w:val="en-US"/>
        </w:rPr>
        <w:t>-chemical characteristics). In addition it will</w:t>
      </w:r>
      <w:r>
        <w:rPr>
          <w:lang w:val="en-US"/>
        </w:rPr>
        <w:t xml:space="preserve"> </w:t>
      </w:r>
      <w:r w:rsidRPr="00D83B8F">
        <w:rPr>
          <w:lang w:val="en-US"/>
        </w:rPr>
        <w:t xml:space="preserve">provide where the related </w:t>
      </w:r>
      <w:r w:rsidR="00DC77D5">
        <w:rPr>
          <w:lang w:val="en-US"/>
        </w:rPr>
        <w:t xml:space="preserve">nucleic acid </w:t>
      </w:r>
      <w:r w:rsidRPr="00D83B8F">
        <w:rPr>
          <w:lang w:val="en-US"/>
        </w:rPr>
        <w:t>sequence and mineralization data can be found.</w:t>
      </w:r>
      <w:r>
        <w:rPr>
          <w:lang w:val="en-US"/>
        </w:rPr>
        <w:t xml:space="preserve"> </w:t>
      </w:r>
      <w:r w:rsidRPr="00D83B8F">
        <w:rPr>
          <w:lang w:val="en-US"/>
        </w:rPr>
        <w:t>Sequencing data files deposited in sequence data bases like EMBL will include the information/documentation required by the data base.</w:t>
      </w:r>
    </w:p>
    <w:p w14:paraId="4ECF0CE7" w14:textId="77777777" w:rsidR="00D83B8F" w:rsidRDefault="00D83B8F">
      <w:pPr>
        <w:rPr>
          <w:lang w:val="en-US"/>
        </w:rPr>
      </w:pPr>
    </w:p>
    <w:p w14:paraId="5E49E350" w14:textId="77777777" w:rsidR="00AC67B7" w:rsidRPr="00DD279B" w:rsidRDefault="00C02A0A">
      <w:pPr>
        <w:pStyle w:val="Heading3"/>
        <w:contextualSpacing w:val="0"/>
        <w:rPr>
          <w:i w:val="0"/>
          <w:color w:val="000000"/>
          <w:lang w:val="en-US"/>
        </w:rPr>
      </w:pPr>
      <w:r w:rsidRPr="00DD279B">
        <w:rPr>
          <w:i w:val="0"/>
          <w:color w:val="000000"/>
          <w:lang w:val="en-US"/>
        </w:rPr>
        <w:t>5. DATA STORAGE &amp; BACK UP DURING THE FWO PROJECT</w:t>
      </w:r>
    </w:p>
    <w:p w14:paraId="53A259BD" w14:textId="77777777" w:rsidR="00AC67B7" w:rsidRPr="00DD279B" w:rsidRDefault="00C02A0A">
      <w:pPr>
        <w:rPr>
          <w:b/>
          <w:lang w:val="en-US"/>
        </w:rPr>
      </w:pPr>
      <w:r w:rsidRPr="00DD279B">
        <w:rPr>
          <w:b/>
          <w:lang w:val="en-US"/>
        </w:rPr>
        <w:t xml:space="preserve">Where will the data be stored? </w:t>
      </w:r>
    </w:p>
    <w:p w14:paraId="16599429" w14:textId="77777777" w:rsidR="00AC67B7" w:rsidRPr="00DD279B" w:rsidRDefault="00AC67B7">
      <w:pPr>
        <w:rPr>
          <w:lang w:val="en-US"/>
        </w:rPr>
      </w:pPr>
    </w:p>
    <w:p w14:paraId="05959CF9" w14:textId="77777777" w:rsidR="00AC67B7" w:rsidRPr="00DD279B" w:rsidRDefault="00C02A0A">
      <w:pPr>
        <w:rPr>
          <w:b/>
          <w:lang w:val="en-US"/>
        </w:rPr>
      </w:pPr>
      <w:r w:rsidRPr="00DD279B">
        <w:rPr>
          <w:b/>
          <w:lang w:val="en-US"/>
        </w:rPr>
        <w:t>How is back up of the data provided?</w:t>
      </w:r>
    </w:p>
    <w:p w14:paraId="24D2C597" w14:textId="34752907" w:rsidR="00AC67B7" w:rsidRDefault="00C02A0A" w:rsidP="004F4CDF">
      <w:pPr>
        <w:spacing w:line="240" w:lineRule="auto"/>
        <w:jc w:val="both"/>
        <w:rPr>
          <w:lang w:val="en-US"/>
        </w:rPr>
      </w:pPr>
      <w:r w:rsidRPr="00DD279B">
        <w:rPr>
          <w:lang w:val="en-US"/>
        </w:rPr>
        <w:t xml:space="preserve">The data will be stored on the </w:t>
      </w:r>
      <w:r w:rsidR="009F14E8">
        <w:rPr>
          <w:lang w:val="en-US"/>
        </w:rPr>
        <w:t>One Drive KU Leuven</w:t>
      </w:r>
      <w:r w:rsidRPr="00DD279B">
        <w:rPr>
          <w:lang w:val="en-US"/>
        </w:rPr>
        <w:t xml:space="preserve"> with automatic daily back-up procedures.  </w:t>
      </w:r>
    </w:p>
    <w:p w14:paraId="02C37922" w14:textId="77777777" w:rsidR="00327798" w:rsidRPr="00DD279B" w:rsidRDefault="00327798" w:rsidP="00327798">
      <w:pPr>
        <w:spacing w:line="240" w:lineRule="auto"/>
        <w:jc w:val="both"/>
        <w:rPr>
          <w:lang w:val="en-US"/>
        </w:rPr>
      </w:pPr>
    </w:p>
    <w:p w14:paraId="6408F083" w14:textId="77777777" w:rsidR="004F4CDF" w:rsidRDefault="00C02A0A" w:rsidP="004F4CDF">
      <w:pPr>
        <w:jc w:val="both"/>
        <w:rPr>
          <w:b/>
          <w:lang w:val="en-US"/>
        </w:rPr>
      </w:pPr>
      <w:r w:rsidRPr="00DD279B">
        <w:rPr>
          <w:b/>
          <w:lang w:val="en-US"/>
        </w:rPr>
        <w:t>Is there currently sufficient storage &amp; backup capacity during the project? If yes, specify concisely. If no or insufficient storage or backup capacities are available then explain how this will be taken care of.</w:t>
      </w:r>
    </w:p>
    <w:p w14:paraId="39C9EC36" w14:textId="0DC0E5ED" w:rsidR="00AC67B7" w:rsidRPr="00D65B73" w:rsidRDefault="00C02A0A" w:rsidP="004F4CDF">
      <w:pPr>
        <w:rPr>
          <w:b/>
          <w:lang w:val="en-US"/>
        </w:rPr>
      </w:pPr>
      <w:r w:rsidRPr="00D65B73">
        <w:rPr>
          <w:lang w:val="en-US"/>
        </w:rPr>
        <w:t>Yes</w:t>
      </w:r>
      <w:r w:rsidR="00D65B73" w:rsidRPr="00D65B73">
        <w:rPr>
          <w:lang w:val="en-US"/>
        </w:rPr>
        <w:t>. The amount of data foreseen to not encompass foreseen capacities</w:t>
      </w:r>
    </w:p>
    <w:p w14:paraId="12779435" w14:textId="77777777" w:rsidR="00AC67B7" w:rsidRPr="00D65B73" w:rsidRDefault="00AC67B7">
      <w:pPr>
        <w:rPr>
          <w:lang w:val="en-US"/>
        </w:rPr>
      </w:pPr>
    </w:p>
    <w:p w14:paraId="107D7EC3" w14:textId="77777777" w:rsidR="00AC67B7" w:rsidRPr="00DD279B" w:rsidRDefault="00C02A0A">
      <w:pPr>
        <w:rPr>
          <w:b/>
          <w:lang w:val="en-US"/>
        </w:rPr>
      </w:pPr>
      <w:r w:rsidRPr="00DD279B">
        <w:rPr>
          <w:b/>
          <w:lang w:val="en-US"/>
        </w:rPr>
        <w:t xml:space="preserve">What are the expected costs for data storage and back up during the project? How will these costs be covered? </w:t>
      </w:r>
    </w:p>
    <w:p w14:paraId="3974B996" w14:textId="242D3879" w:rsidR="00AC67B7" w:rsidRPr="0000630B" w:rsidRDefault="00682219" w:rsidP="004F4CDF">
      <w:pPr>
        <w:spacing w:line="240" w:lineRule="auto"/>
        <w:rPr>
          <w:lang w:val="en-US"/>
        </w:rPr>
      </w:pPr>
      <w:r w:rsidRPr="0000630B">
        <w:rPr>
          <w:lang w:val="en-US"/>
        </w:rPr>
        <w:t>Costs are not expected to be high. In c</w:t>
      </w:r>
      <w:r w:rsidR="0000630B" w:rsidRPr="0000630B">
        <w:rPr>
          <w:lang w:val="en-US"/>
        </w:rPr>
        <w:t>ase required, c</w:t>
      </w:r>
      <w:r w:rsidR="00C02A0A" w:rsidRPr="0000630B">
        <w:rPr>
          <w:lang w:val="en-US"/>
        </w:rPr>
        <w:t xml:space="preserve">osts will be covered by the lab budget whenever needed. </w:t>
      </w:r>
    </w:p>
    <w:p w14:paraId="4E00728D" w14:textId="77777777" w:rsidR="00AC67B7" w:rsidRPr="0000630B" w:rsidRDefault="00AC67B7">
      <w:pPr>
        <w:rPr>
          <w:lang w:val="en-US"/>
        </w:rPr>
      </w:pPr>
    </w:p>
    <w:p w14:paraId="02377ADF" w14:textId="77777777" w:rsidR="00AC67B7" w:rsidRPr="00DD279B" w:rsidRDefault="00C02A0A">
      <w:pPr>
        <w:rPr>
          <w:b/>
          <w:lang w:val="en-US"/>
        </w:rPr>
      </w:pPr>
      <w:r w:rsidRPr="00DD279B">
        <w:rPr>
          <w:b/>
          <w:lang w:val="en-US"/>
        </w:rPr>
        <w:t>Data security: how will you ensure that the data are securely stored and not accessed or modified by unauthorized persons?</w:t>
      </w:r>
    </w:p>
    <w:p w14:paraId="257162DA" w14:textId="7FF8433F" w:rsidR="00AC67B7" w:rsidRPr="00DD279B" w:rsidRDefault="00C02A0A" w:rsidP="004F4CDF">
      <w:pPr>
        <w:spacing w:line="240" w:lineRule="auto"/>
        <w:rPr>
          <w:lang w:val="en-US"/>
        </w:rPr>
      </w:pPr>
      <w:r w:rsidRPr="00DD279B">
        <w:rPr>
          <w:lang w:val="en-US"/>
        </w:rPr>
        <w:t xml:space="preserve">The access to the folder containing all project related data is restricted to the project researchers and access can only be granted by the PI. </w:t>
      </w:r>
    </w:p>
    <w:p w14:paraId="09EA14A0" w14:textId="77777777" w:rsidR="00AC67B7" w:rsidRPr="00DD279B" w:rsidRDefault="00AC67B7">
      <w:pPr>
        <w:rPr>
          <w:lang w:val="en-US"/>
        </w:rPr>
      </w:pPr>
    </w:p>
    <w:p w14:paraId="6F7E896F" w14:textId="77777777" w:rsidR="00AC67B7" w:rsidRPr="00DD279B" w:rsidRDefault="00C02A0A">
      <w:pPr>
        <w:pStyle w:val="Heading3"/>
        <w:contextualSpacing w:val="0"/>
        <w:rPr>
          <w:i w:val="0"/>
          <w:color w:val="000000"/>
          <w:lang w:val="en-US"/>
        </w:rPr>
      </w:pPr>
      <w:r w:rsidRPr="00DD279B">
        <w:rPr>
          <w:i w:val="0"/>
          <w:color w:val="000000"/>
          <w:lang w:val="en-US"/>
        </w:rPr>
        <w:t>6. DATA PRESERVATION AFTER THE FWO PROJECT</w:t>
      </w:r>
    </w:p>
    <w:p w14:paraId="646B4F19" w14:textId="77777777" w:rsidR="00AC67B7" w:rsidRPr="00DD279B" w:rsidRDefault="00C02A0A">
      <w:pPr>
        <w:rPr>
          <w:b/>
          <w:lang w:val="en-US"/>
        </w:rPr>
      </w:pPr>
      <w:r w:rsidRPr="00DD279B">
        <w:rPr>
          <w:b/>
          <w:lang w:val="en-US"/>
        </w:rPr>
        <w:t>Which data will be retained for the expected 5 year period after the end of the project? In case only a selection of the data can/will be preserved, clearly state the reasons  for this (legal or contractual restrictions, physical preservation issues, ...).</w:t>
      </w:r>
    </w:p>
    <w:p w14:paraId="18850107" w14:textId="7B205EE6" w:rsidR="00AC67B7" w:rsidRDefault="00D433B9" w:rsidP="00E23388">
      <w:pPr>
        <w:autoSpaceDE w:val="0"/>
        <w:autoSpaceDN w:val="0"/>
        <w:adjustRightInd w:val="0"/>
        <w:spacing w:line="240" w:lineRule="auto"/>
        <w:jc w:val="both"/>
        <w:rPr>
          <w:lang w:val="en-US"/>
        </w:rPr>
      </w:pPr>
      <w:r>
        <w:rPr>
          <w:lang w:val="en-US"/>
        </w:rPr>
        <w:lastRenderedPageBreak/>
        <w:t xml:space="preserve">Digital data: </w:t>
      </w:r>
      <w:r w:rsidR="00E23388" w:rsidRPr="00E23388">
        <w:rPr>
          <w:lang w:val="en-US"/>
        </w:rPr>
        <w:t>In the concluding stage of the project, a master index file containing the combined information</w:t>
      </w:r>
      <w:r w:rsidR="00E23388">
        <w:rPr>
          <w:lang w:val="en-US"/>
        </w:rPr>
        <w:t xml:space="preserve"> </w:t>
      </w:r>
      <w:r w:rsidR="00E23388" w:rsidRPr="00E23388">
        <w:rPr>
          <w:lang w:val="en-US"/>
        </w:rPr>
        <w:t>for all experiments will be compiled which will be archived and also stored on the personal</w:t>
      </w:r>
      <w:r w:rsidR="00E23388">
        <w:rPr>
          <w:lang w:val="en-US"/>
        </w:rPr>
        <w:t xml:space="preserve"> </w:t>
      </w:r>
      <w:proofErr w:type="spellStart"/>
      <w:r w:rsidR="00E23388" w:rsidRPr="00E23388">
        <w:rPr>
          <w:lang w:val="en-US"/>
        </w:rPr>
        <w:t>harddrives</w:t>
      </w:r>
      <w:proofErr w:type="spellEnd"/>
      <w:r w:rsidR="00E23388" w:rsidRPr="00E23388">
        <w:rPr>
          <w:lang w:val="en-US"/>
        </w:rPr>
        <w:t>/PC of the PI. Altogether, this should allow any secondary analyst to use the data</w:t>
      </w:r>
      <w:r w:rsidR="00E23388">
        <w:rPr>
          <w:lang w:val="en-US"/>
        </w:rPr>
        <w:t xml:space="preserve"> </w:t>
      </w:r>
      <w:r w:rsidR="00E23388" w:rsidRPr="00E23388">
        <w:rPr>
          <w:lang w:val="en-US"/>
        </w:rPr>
        <w:t xml:space="preserve">accurately and </w:t>
      </w:r>
      <w:proofErr w:type="spellStart"/>
      <w:r w:rsidR="00E23388" w:rsidRPr="00E23388">
        <w:rPr>
          <w:lang w:val="en-US"/>
        </w:rPr>
        <w:t>effectively.All</w:t>
      </w:r>
      <w:proofErr w:type="spellEnd"/>
      <w:r w:rsidR="00E23388" w:rsidRPr="00E23388">
        <w:rPr>
          <w:lang w:val="en-US"/>
        </w:rPr>
        <w:t xml:space="preserve"> data will be preserved for at least 5 years after completion of the</w:t>
      </w:r>
      <w:r w:rsidR="00E23388">
        <w:rPr>
          <w:lang w:val="en-US"/>
        </w:rPr>
        <w:t xml:space="preserve"> </w:t>
      </w:r>
      <w:r w:rsidR="00E23388" w:rsidRPr="00E23388">
        <w:rPr>
          <w:lang w:val="en-US"/>
        </w:rPr>
        <w:t>project.</w:t>
      </w:r>
      <w:r w:rsidR="00C02A0A" w:rsidRPr="00E23388">
        <w:rPr>
          <w:lang w:val="en-US"/>
        </w:rPr>
        <w:t xml:space="preserve">  </w:t>
      </w:r>
    </w:p>
    <w:p w14:paraId="2DFE74BA" w14:textId="11DE3E6F" w:rsidR="00AC67B7" w:rsidRPr="00DD279B" w:rsidRDefault="00C02A0A" w:rsidP="00D433B9">
      <w:pPr>
        <w:spacing w:line="240" w:lineRule="auto"/>
        <w:jc w:val="both"/>
        <w:rPr>
          <w:lang w:val="en-US"/>
        </w:rPr>
      </w:pPr>
      <w:r w:rsidRPr="00DD279B">
        <w:rPr>
          <w:lang w:val="en-US"/>
        </w:rPr>
        <w:t xml:space="preserve">Physical data: Freezer stocks of microbial strains will be maintained in the lab at -80°C and will be available upon request. Samples taken from the field or from experiments will be stored in freezers (-20°C) for up to 5 years after the end of the project. </w:t>
      </w:r>
    </w:p>
    <w:p w14:paraId="15D0CEE0" w14:textId="77777777" w:rsidR="00AC67B7" w:rsidRPr="00DD279B" w:rsidRDefault="00AC67B7">
      <w:pPr>
        <w:rPr>
          <w:lang w:val="en-US"/>
        </w:rPr>
      </w:pPr>
    </w:p>
    <w:p w14:paraId="069D2FE9" w14:textId="77777777" w:rsidR="00AC67B7" w:rsidRPr="00DD279B" w:rsidRDefault="00C02A0A">
      <w:pPr>
        <w:rPr>
          <w:b/>
          <w:lang w:val="en-US"/>
        </w:rPr>
      </w:pPr>
      <w:r w:rsidRPr="00DD279B">
        <w:rPr>
          <w:b/>
          <w:lang w:val="en-US"/>
        </w:rPr>
        <w:t>Where will the data be archived (= stored for the longer term)?</w:t>
      </w:r>
    </w:p>
    <w:p w14:paraId="5743AA87" w14:textId="747216E1" w:rsidR="00AC67B7" w:rsidRPr="0022159E" w:rsidRDefault="006B28C0" w:rsidP="002A15BA">
      <w:pPr>
        <w:spacing w:line="240" w:lineRule="auto"/>
        <w:jc w:val="both"/>
        <w:rPr>
          <w:lang w:val="en-US"/>
        </w:rPr>
      </w:pPr>
      <w:r w:rsidRPr="006B28C0">
        <w:rPr>
          <w:lang w:val="en-GB"/>
        </w:rPr>
        <w:t xml:space="preserve">After the project, hard copy data notebooks will remain at </w:t>
      </w:r>
      <w:r w:rsidRPr="0022159E">
        <w:rPr>
          <w:lang w:val="en-GB"/>
        </w:rPr>
        <w:t>the host lab, and all the research data will be archived in KU Leuven’s public Research Data Repository (RDR) for a minimum of 10 years, ensuring scientific integrity</w:t>
      </w:r>
      <w:r w:rsidR="002A15BA" w:rsidRPr="0022159E">
        <w:rPr>
          <w:lang w:val="en-GB"/>
        </w:rPr>
        <w:t>, conform to t</w:t>
      </w:r>
      <w:r w:rsidR="00C02A0A" w:rsidRPr="0022159E">
        <w:rPr>
          <w:lang w:val="en-US"/>
        </w:rPr>
        <w:t>he KU Leuven RDM policy</w:t>
      </w:r>
      <w:r w:rsidR="0022159E" w:rsidRPr="0022159E">
        <w:rPr>
          <w:lang w:val="en-US"/>
        </w:rPr>
        <w:t xml:space="preserve"> and complying with the </w:t>
      </w:r>
      <w:r w:rsidR="0022159E" w:rsidRPr="0022159E">
        <w:rPr>
          <w:lang w:val="en-GB"/>
        </w:rPr>
        <w:t>FAIR principles</w:t>
      </w:r>
      <w:r w:rsidR="00C02A0A" w:rsidRPr="0022159E">
        <w:rPr>
          <w:lang w:val="en-US"/>
        </w:rPr>
        <w:t xml:space="preserve">. </w:t>
      </w:r>
    </w:p>
    <w:p w14:paraId="59F1CF50" w14:textId="77777777" w:rsidR="00AC67B7" w:rsidRPr="00DD279B" w:rsidRDefault="00AC67B7">
      <w:pPr>
        <w:rPr>
          <w:lang w:val="en-US"/>
        </w:rPr>
      </w:pPr>
    </w:p>
    <w:p w14:paraId="2CAB1AD6" w14:textId="77777777" w:rsidR="00AC67B7" w:rsidRPr="00DD279B" w:rsidRDefault="00C02A0A">
      <w:pPr>
        <w:rPr>
          <w:b/>
          <w:lang w:val="en-US"/>
        </w:rPr>
      </w:pPr>
      <w:r w:rsidRPr="00DD279B">
        <w:rPr>
          <w:b/>
          <w:lang w:val="en-US"/>
        </w:rPr>
        <w:t xml:space="preserve">What are the expected costs for data preservation during the retention period of 5 years? How will the costs be covered? </w:t>
      </w:r>
    </w:p>
    <w:p w14:paraId="3B31575D" w14:textId="3A9EC00B" w:rsidR="00AC67B7" w:rsidRPr="00893F25" w:rsidRDefault="00893F25" w:rsidP="00893F25">
      <w:pPr>
        <w:autoSpaceDE w:val="0"/>
        <w:autoSpaceDN w:val="0"/>
        <w:adjustRightInd w:val="0"/>
        <w:spacing w:line="240" w:lineRule="auto"/>
        <w:rPr>
          <w:lang w:val="en-US"/>
        </w:rPr>
      </w:pPr>
      <w:r w:rsidRPr="00893F25">
        <w:rPr>
          <w:lang w:val="en-US"/>
        </w:rPr>
        <w:t>No direct idea but not expected to be high. If costs, they will be covered by related research project</w:t>
      </w:r>
      <w:r>
        <w:rPr>
          <w:lang w:val="en-US"/>
        </w:rPr>
        <w:t xml:space="preserve"> funds</w:t>
      </w:r>
      <w:r w:rsidRPr="00893F25">
        <w:rPr>
          <w:lang w:val="en-US"/>
        </w:rPr>
        <w:t xml:space="preserve">. </w:t>
      </w:r>
    </w:p>
    <w:p w14:paraId="6EF15988" w14:textId="77777777" w:rsidR="00AC67B7" w:rsidRPr="00DD279B" w:rsidRDefault="00AC67B7">
      <w:pPr>
        <w:rPr>
          <w:lang w:val="en-US"/>
        </w:rPr>
      </w:pPr>
    </w:p>
    <w:p w14:paraId="1B5176D5" w14:textId="77777777" w:rsidR="00AC67B7" w:rsidRPr="00DD279B" w:rsidRDefault="00C02A0A">
      <w:pPr>
        <w:pStyle w:val="Heading3"/>
        <w:contextualSpacing w:val="0"/>
        <w:rPr>
          <w:i w:val="0"/>
          <w:color w:val="000000"/>
          <w:lang w:val="en-US"/>
        </w:rPr>
      </w:pPr>
      <w:r w:rsidRPr="00DD279B">
        <w:rPr>
          <w:i w:val="0"/>
          <w:color w:val="000000"/>
          <w:lang w:val="en-US"/>
        </w:rPr>
        <w:t>7. DATA SHARING AND REUSE</w:t>
      </w:r>
    </w:p>
    <w:p w14:paraId="1F489476" w14:textId="77777777" w:rsidR="00AC67B7" w:rsidRPr="00DD279B" w:rsidRDefault="00C02A0A">
      <w:pPr>
        <w:rPr>
          <w:b/>
          <w:lang w:val="en-US"/>
        </w:rPr>
      </w:pPr>
      <w:r w:rsidRPr="00DD279B">
        <w:rPr>
          <w:b/>
          <w:lang w:val="en-US"/>
        </w:rPr>
        <w:t>Are there any factors restricting or preventing the sharing of (some of) the data (e.g. as defined in an agreement with a 3rd party, legal restrictions)?</w:t>
      </w:r>
    </w:p>
    <w:p w14:paraId="3E74267E" w14:textId="3377EE77" w:rsidR="00AC67B7" w:rsidRDefault="008262FE" w:rsidP="008262FE">
      <w:pPr>
        <w:contextualSpacing/>
      </w:pPr>
      <w:r>
        <w:t>No</w:t>
      </w:r>
    </w:p>
    <w:p w14:paraId="68E83EBE" w14:textId="77777777" w:rsidR="008262FE" w:rsidRDefault="008262FE">
      <w:pPr>
        <w:rPr>
          <w:b/>
          <w:lang w:val="en-US"/>
        </w:rPr>
      </w:pPr>
    </w:p>
    <w:p w14:paraId="0D875BBA" w14:textId="3680090E" w:rsidR="00AC67B7" w:rsidRPr="00DD279B" w:rsidRDefault="00C02A0A">
      <w:pPr>
        <w:rPr>
          <w:b/>
          <w:lang w:val="en-US"/>
        </w:rPr>
      </w:pPr>
      <w:r w:rsidRPr="00DD279B">
        <w:rPr>
          <w:b/>
          <w:lang w:val="en-US"/>
        </w:rPr>
        <w:t>Which data will be made available after the end of the project?</w:t>
      </w:r>
    </w:p>
    <w:p w14:paraId="73A89A49" w14:textId="64DA8442" w:rsidR="00AC67B7" w:rsidRPr="008262FE" w:rsidRDefault="008262FE" w:rsidP="008262FE">
      <w:pPr>
        <w:autoSpaceDE w:val="0"/>
        <w:autoSpaceDN w:val="0"/>
        <w:adjustRightInd w:val="0"/>
        <w:spacing w:line="240" w:lineRule="auto"/>
        <w:jc w:val="both"/>
        <w:rPr>
          <w:lang w:val="en-US"/>
        </w:rPr>
      </w:pPr>
      <w:r w:rsidRPr="008262FE">
        <w:rPr>
          <w:lang w:val="en-US"/>
        </w:rPr>
        <w:t xml:space="preserve">The full dataset (except the nucleic acid sequence data deposited at official repositories for sequencing results) will be deposited in a </w:t>
      </w:r>
      <w:proofErr w:type="spellStart"/>
      <w:r w:rsidRPr="008262FE">
        <w:rPr>
          <w:lang w:val="en-US"/>
        </w:rPr>
        <w:t>cvs</w:t>
      </w:r>
      <w:proofErr w:type="spellEnd"/>
      <w:r w:rsidRPr="008262FE">
        <w:rPr>
          <w:lang w:val="en-US"/>
        </w:rPr>
        <w:t xml:space="preserve"> format in KU Leuven RDR under a CC-BY license. The nucleic acid sequence data will be ava</w:t>
      </w:r>
      <w:r>
        <w:rPr>
          <w:lang w:val="en-US"/>
        </w:rPr>
        <w:t>i</w:t>
      </w:r>
      <w:r w:rsidRPr="008262FE">
        <w:rPr>
          <w:lang w:val="en-US"/>
        </w:rPr>
        <w:t>lable through official nucleic acid databases like EMBL.</w:t>
      </w:r>
    </w:p>
    <w:p w14:paraId="0903322D" w14:textId="77777777" w:rsidR="008262FE" w:rsidRPr="008262FE" w:rsidRDefault="008262FE" w:rsidP="008262FE">
      <w:pPr>
        <w:autoSpaceDE w:val="0"/>
        <w:autoSpaceDN w:val="0"/>
        <w:adjustRightInd w:val="0"/>
        <w:spacing w:line="240" w:lineRule="auto"/>
        <w:rPr>
          <w:lang w:val="en-US"/>
        </w:rPr>
      </w:pPr>
    </w:p>
    <w:p w14:paraId="2633C726" w14:textId="77777777" w:rsidR="00AC67B7" w:rsidRPr="00DD279B" w:rsidRDefault="00C02A0A">
      <w:pPr>
        <w:rPr>
          <w:b/>
          <w:lang w:val="en-US"/>
        </w:rPr>
      </w:pPr>
      <w:r w:rsidRPr="00DD279B">
        <w:rPr>
          <w:b/>
          <w:lang w:val="en-US"/>
        </w:rPr>
        <w:t>Where/how will the data be made available for reuse?</w:t>
      </w:r>
    </w:p>
    <w:p w14:paraId="58EB631F" w14:textId="77777777" w:rsidR="005C5726" w:rsidRPr="005C5726" w:rsidRDefault="005C5726" w:rsidP="005C5726">
      <w:pPr>
        <w:autoSpaceDE w:val="0"/>
        <w:autoSpaceDN w:val="0"/>
        <w:adjustRightInd w:val="0"/>
        <w:spacing w:line="240" w:lineRule="auto"/>
        <w:rPr>
          <w:lang w:val="en-US"/>
        </w:rPr>
      </w:pPr>
      <w:r w:rsidRPr="005C5726">
        <w:rPr>
          <w:lang w:val="en-US"/>
        </w:rPr>
        <w:t>In an Open Access repository</w:t>
      </w:r>
    </w:p>
    <w:p w14:paraId="595F507C" w14:textId="5946720E" w:rsidR="00AC67B7" w:rsidRDefault="005C5726" w:rsidP="005C5726">
      <w:pPr>
        <w:rPr>
          <w:lang w:val="en-US"/>
        </w:rPr>
      </w:pPr>
      <w:r w:rsidRPr="005C5726">
        <w:rPr>
          <w:lang w:val="en-US"/>
        </w:rPr>
        <w:t>Through KU Leuven RDR.</w:t>
      </w:r>
    </w:p>
    <w:p w14:paraId="4D02C1F4" w14:textId="77777777" w:rsidR="005C5726" w:rsidRPr="005C5726" w:rsidRDefault="005C5726" w:rsidP="005C5726">
      <w:pPr>
        <w:rPr>
          <w:lang w:val="en-US"/>
        </w:rPr>
      </w:pPr>
    </w:p>
    <w:p w14:paraId="389F8F25" w14:textId="77777777" w:rsidR="00AC67B7" w:rsidRPr="00DD279B" w:rsidRDefault="00C02A0A">
      <w:pPr>
        <w:rPr>
          <w:b/>
          <w:lang w:val="en-US"/>
        </w:rPr>
      </w:pPr>
      <w:r w:rsidRPr="00DD279B">
        <w:rPr>
          <w:b/>
          <w:lang w:val="en-US"/>
        </w:rPr>
        <w:t>When will the data be made available?</w:t>
      </w:r>
    </w:p>
    <w:p w14:paraId="24F9F7D2" w14:textId="77777777" w:rsidR="00375935" w:rsidRPr="00375935" w:rsidRDefault="00375935" w:rsidP="00375935">
      <w:pPr>
        <w:autoSpaceDE w:val="0"/>
        <w:autoSpaceDN w:val="0"/>
        <w:adjustRightInd w:val="0"/>
        <w:spacing w:line="240" w:lineRule="auto"/>
        <w:jc w:val="both"/>
        <w:rPr>
          <w:lang w:val="en-US"/>
        </w:rPr>
      </w:pPr>
      <w:r w:rsidRPr="00375935">
        <w:rPr>
          <w:lang w:val="en-US"/>
        </w:rPr>
        <w:t>Upon publication of the research results</w:t>
      </w:r>
    </w:p>
    <w:p w14:paraId="3ACECA18" w14:textId="5A7A606F" w:rsidR="00AC67B7" w:rsidRPr="00375935" w:rsidRDefault="00375935" w:rsidP="00375935">
      <w:pPr>
        <w:autoSpaceDE w:val="0"/>
        <w:autoSpaceDN w:val="0"/>
        <w:adjustRightInd w:val="0"/>
        <w:spacing w:line="240" w:lineRule="auto"/>
        <w:jc w:val="both"/>
        <w:rPr>
          <w:lang w:val="en-US"/>
        </w:rPr>
      </w:pPr>
      <w:r w:rsidRPr="00375935">
        <w:rPr>
          <w:lang w:val="en-US"/>
        </w:rPr>
        <w:t xml:space="preserve">The full dataset will be uploaded and made available in a </w:t>
      </w:r>
      <w:proofErr w:type="spellStart"/>
      <w:r w:rsidRPr="00375935">
        <w:rPr>
          <w:lang w:val="en-US"/>
        </w:rPr>
        <w:t>cvs</w:t>
      </w:r>
      <w:proofErr w:type="spellEnd"/>
      <w:r w:rsidRPr="00375935">
        <w:rPr>
          <w:lang w:val="en-US"/>
        </w:rPr>
        <w:t xml:space="preserve"> format in RDR immediately after the end of the project in case published. Others will be added upon publication. If not published within 1,5 years of project completion, all datasets will be made available.</w:t>
      </w:r>
    </w:p>
    <w:p w14:paraId="591DBDCE" w14:textId="77777777" w:rsidR="00375935" w:rsidRPr="00DD279B" w:rsidRDefault="00375935" w:rsidP="00375935">
      <w:pPr>
        <w:autoSpaceDE w:val="0"/>
        <w:autoSpaceDN w:val="0"/>
        <w:adjustRightInd w:val="0"/>
        <w:spacing w:line="240" w:lineRule="auto"/>
        <w:rPr>
          <w:lang w:val="en-US"/>
        </w:rPr>
      </w:pPr>
    </w:p>
    <w:p w14:paraId="2A2BD7DB" w14:textId="77777777" w:rsidR="00AC67B7" w:rsidRPr="00DD279B" w:rsidRDefault="00C02A0A">
      <w:pPr>
        <w:rPr>
          <w:b/>
          <w:lang w:val="en-US"/>
        </w:rPr>
      </w:pPr>
      <w:r w:rsidRPr="00DD279B">
        <w:rPr>
          <w:b/>
          <w:lang w:val="en-US"/>
        </w:rPr>
        <w:t>Who will be able to access the data and under what conditions?</w:t>
      </w:r>
    </w:p>
    <w:p w14:paraId="23F73758" w14:textId="3CDF037A" w:rsidR="00AC67B7" w:rsidRPr="000D0BEB" w:rsidRDefault="000D0BEB" w:rsidP="000D0BEB">
      <w:pPr>
        <w:spacing w:after="120" w:line="319" w:lineRule="auto"/>
        <w:rPr>
          <w:lang w:val="en-US"/>
        </w:rPr>
      </w:pPr>
      <w:r w:rsidRPr="000D0BEB">
        <w:rPr>
          <w:lang w:val="en-US"/>
        </w:rPr>
        <w:t>Open access data in RDR.</w:t>
      </w:r>
    </w:p>
    <w:p w14:paraId="5E12E363" w14:textId="77777777" w:rsidR="00AC67B7" w:rsidRPr="00DD279B" w:rsidRDefault="00C02A0A">
      <w:pPr>
        <w:rPr>
          <w:b/>
          <w:lang w:val="en-US"/>
        </w:rPr>
      </w:pPr>
      <w:r w:rsidRPr="00DD279B">
        <w:rPr>
          <w:b/>
          <w:lang w:val="en-US"/>
        </w:rPr>
        <w:t xml:space="preserve">What are the expected costs for data sharing? How will the costs be covered?  </w:t>
      </w:r>
    </w:p>
    <w:p w14:paraId="15AA448E" w14:textId="195C5025" w:rsidR="00AC67B7" w:rsidRPr="0082236D" w:rsidRDefault="0082236D">
      <w:pPr>
        <w:rPr>
          <w:lang w:val="en-US"/>
        </w:rPr>
      </w:pPr>
      <w:r w:rsidRPr="0082236D">
        <w:rPr>
          <w:lang w:val="en-US"/>
        </w:rPr>
        <w:t xml:space="preserve">No high costs expected. In case, costs will be covered by </w:t>
      </w:r>
      <w:r>
        <w:rPr>
          <w:lang w:val="en-US"/>
        </w:rPr>
        <w:t xml:space="preserve">research funds acquired by the promotor. </w:t>
      </w:r>
    </w:p>
    <w:p w14:paraId="4014AB2A" w14:textId="77777777" w:rsidR="00AC67B7" w:rsidRPr="00DD279B" w:rsidRDefault="00AC67B7">
      <w:pPr>
        <w:rPr>
          <w:lang w:val="en-US"/>
        </w:rPr>
      </w:pPr>
    </w:p>
    <w:p w14:paraId="73F75135" w14:textId="77777777" w:rsidR="00AC67B7" w:rsidRPr="00DD279B" w:rsidRDefault="00AC67B7">
      <w:pPr>
        <w:rPr>
          <w:lang w:val="en-US"/>
        </w:rPr>
      </w:pPr>
    </w:p>
    <w:p w14:paraId="71F34E1E" w14:textId="77777777" w:rsidR="00AC67B7" w:rsidRPr="00DD279B" w:rsidRDefault="00C02A0A">
      <w:pPr>
        <w:pStyle w:val="Heading3"/>
        <w:contextualSpacing w:val="0"/>
        <w:rPr>
          <w:i w:val="0"/>
          <w:color w:val="000000"/>
          <w:lang w:val="en-US"/>
        </w:rPr>
      </w:pPr>
      <w:r w:rsidRPr="00DD279B">
        <w:rPr>
          <w:i w:val="0"/>
          <w:color w:val="000000"/>
          <w:lang w:val="en-US"/>
        </w:rPr>
        <w:t>8. RESPONSIBILITIES</w:t>
      </w:r>
    </w:p>
    <w:p w14:paraId="1E08DC72" w14:textId="77777777" w:rsidR="00AC67B7" w:rsidRDefault="00C02A0A">
      <w:pPr>
        <w:rPr>
          <w:b/>
          <w:lang w:val="en-US"/>
        </w:rPr>
      </w:pPr>
      <w:r w:rsidRPr="00DD279B">
        <w:rPr>
          <w:b/>
          <w:lang w:val="en-US"/>
        </w:rPr>
        <w:t>Who will be responsible for data documentation &amp; metadata?</w:t>
      </w:r>
    </w:p>
    <w:p w14:paraId="24D52444" w14:textId="77C62C01" w:rsidR="00C2180B" w:rsidRPr="00B40FCD" w:rsidRDefault="00C2180B" w:rsidP="00B40FCD">
      <w:pPr>
        <w:spacing w:after="120" w:line="319" w:lineRule="auto"/>
        <w:jc w:val="both"/>
        <w:rPr>
          <w:b/>
          <w:lang w:val="en-US"/>
        </w:rPr>
      </w:pPr>
      <w:r w:rsidRPr="00B40FCD">
        <w:rPr>
          <w:lang w:val="en-US"/>
        </w:rPr>
        <w:lastRenderedPageBreak/>
        <w:t>Hazrat Noor who act</w:t>
      </w:r>
      <w:r w:rsidR="00B40FCD" w:rsidRPr="00B40FCD">
        <w:rPr>
          <w:lang w:val="en-US"/>
        </w:rPr>
        <w:t>s</w:t>
      </w:r>
      <w:r w:rsidRPr="00B40FCD">
        <w:rPr>
          <w:lang w:val="en-US"/>
        </w:rPr>
        <w:t xml:space="preserve"> as the PhD student working on the project</w:t>
      </w:r>
      <w:r w:rsidR="00B40FCD" w:rsidRPr="00B40FCD">
        <w:rPr>
          <w:lang w:val="en-US"/>
        </w:rPr>
        <w:t xml:space="preserve"> and PI Dirk Springael. </w:t>
      </w:r>
    </w:p>
    <w:p w14:paraId="60C0D2DE" w14:textId="659C909B" w:rsidR="00AC67B7" w:rsidRPr="00DD279B" w:rsidRDefault="00C2180B">
      <w:pPr>
        <w:rPr>
          <w:b/>
          <w:lang w:val="en-US"/>
        </w:rPr>
      </w:pPr>
      <w:r>
        <w:rPr>
          <w:b/>
          <w:lang w:val="en-US"/>
        </w:rPr>
        <w:t>W</w:t>
      </w:r>
      <w:r w:rsidR="00C02A0A" w:rsidRPr="00DD279B">
        <w:rPr>
          <w:b/>
          <w:lang w:val="en-US"/>
        </w:rPr>
        <w:t>ho will be responsible for data storage &amp; back up during the project?</w:t>
      </w:r>
    </w:p>
    <w:p w14:paraId="47A699E2" w14:textId="77777777" w:rsidR="00B40FCD" w:rsidRPr="00B40FCD" w:rsidRDefault="00B40FCD" w:rsidP="00B40FCD">
      <w:pPr>
        <w:spacing w:after="120" w:line="319" w:lineRule="auto"/>
        <w:jc w:val="both"/>
        <w:rPr>
          <w:b/>
          <w:lang w:val="en-US"/>
        </w:rPr>
      </w:pPr>
      <w:r w:rsidRPr="00B40FCD">
        <w:rPr>
          <w:lang w:val="en-US"/>
        </w:rPr>
        <w:t xml:space="preserve">Hazrat Noor who acts as the PhD student working on the project and PI Dirk Springael. </w:t>
      </w:r>
    </w:p>
    <w:p w14:paraId="1CAEC9D5" w14:textId="77777777" w:rsidR="00AC67B7" w:rsidRPr="00DD279B" w:rsidRDefault="00C02A0A">
      <w:pPr>
        <w:rPr>
          <w:b/>
          <w:lang w:val="en-US"/>
        </w:rPr>
      </w:pPr>
      <w:r w:rsidRPr="00DD279B">
        <w:rPr>
          <w:b/>
          <w:lang w:val="en-US"/>
        </w:rPr>
        <w:t>Who will be responsible for ensuring data preservation and reuse ?</w:t>
      </w:r>
    </w:p>
    <w:p w14:paraId="4A652A3A" w14:textId="0B77F050" w:rsidR="00B14EB5" w:rsidRPr="00B40FCD" w:rsidRDefault="00B14EB5" w:rsidP="00B14EB5">
      <w:pPr>
        <w:spacing w:after="120" w:line="319" w:lineRule="auto"/>
        <w:jc w:val="both"/>
        <w:rPr>
          <w:b/>
          <w:lang w:val="en-US"/>
        </w:rPr>
      </w:pPr>
      <w:r w:rsidRPr="00B40FCD">
        <w:rPr>
          <w:lang w:val="en-US"/>
        </w:rPr>
        <w:t xml:space="preserve">PI Dirk Springael. </w:t>
      </w:r>
    </w:p>
    <w:p w14:paraId="2F14FEE9" w14:textId="77777777" w:rsidR="00AC67B7" w:rsidRPr="00DD279B" w:rsidRDefault="00C02A0A">
      <w:pPr>
        <w:rPr>
          <w:b/>
          <w:lang w:val="en-US"/>
        </w:rPr>
      </w:pPr>
      <w:r w:rsidRPr="00DD279B">
        <w:rPr>
          <w:b/>
          <w:lang w:val="en-US"/>
        </w:rPr>
        <w:t>Who bears the end responsibility for updating &amp; implementing this DMP?</w:t>
      </w:r>
    </w:p>
    <w:p w14:paraId="12FFAB15" w14:textId="134AD4DA" w:rsidR="00B14EB5" w:rsidRPr="00B40FCD" w:rsidRDefault="00B14EB5" w:rsidP="00B14EB5">
      <w:pPr>
        <w:spacing w:after="120" w:line="319" w:lineRule="auto"/>
        <w:jc w:val="both"/>
        <w:rPr>
          <w:b/>
          <w:lang w:val="en-US"/>
        </w:rPr>
      </w:pPr>
      <w:r w:rsidRPr="00B40FCD">
        <w:rPr>
          <w:lang w:val="en-US"/>
        </w:rPr>
        <w:t xml:space="preserve">PI Dirk Springael. </w:t>
      </w:r>
    </w:p>
    <w:p w14:paraId="09E6BBFE" w14:textId="77777777" w:rsidR="00AC67B7" w:rsidRPr="00DD279B" w:rsidRDefault="00AC67B7">
      <w:pPr>
        <w:rPr>
          <w:lang w:val="en-US"/>
        </w:rPr>
      </w:pPr>
    </w:p>
    <w:sectPr w:rsidR="00AC67B7" w:rsidRPr="00DD279B">
      <w:footerReference w:type="default" r:id="rId7"/>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FFB34" w14:textId="77777777" w:rsidR="00303E66" w:rsidRDefault="00303E66">
      <w:pPr>
        <w:spacing w:line="240" w:lineRule="auto"/>
      </w:pPr>
      <w:r>
        <w:separator/>
      </w:r>
    </w:p>
  </w:endnote>
  <w:endnote w:type="continuationSeparator" w:id="0">
    <w:p w14:paraId="2F557866" w14:textId="77777777" w:rsidR="00303E66" w:rsidRDefault="00303E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13DEF" w14:textId="77777777" w:rsidR="00AC67B7" w:rsidRDefault="00C02A0A">
    <w:pPr>
      <w:jc w:val="center"/>
    </w:pPr>
    <w:r>
      <w:fldChar w:fldCharType="begin"/>
    </w:r>
    <w:r>
      <w:instrText>PAGE</w:instrText>
    </w:r>
    <w:r>
      <w:fldChar w:fldCharType="separate"/>
    </w:r>
    <w:r w:rsidR="00C2094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64AAE" w14:textId="77777777" w:rsidR="00303E66" w:rsidRDefault="00303E66">
      <w:pPr>
        <w:spacing w:line="240" w:lineRule="auto"/>
      </w:pPr>
      <w:r>
        <w:separator/>
      </w:r>
    </w:p>
  </w:footnote>
  <w:footnote w:type="continuationSeparator" w:id="0">
    <w:p w14:paraId="6335C275" w14:textId="77777777" w:rsidR="00303E66" w:rsidRDefault="00303E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997"/>
    <w:multiLevelType w:val="multilevel"/>
    <w:tmpl w:val="B3C6273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A5670D"/>
    <w:multiLevelType w:val="multilevel"/>
    <w:tmpl w:val="323ED1D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95181A"/>
    <w:multiLevelType w:val="multilevel"/>
    <w:tmpl w:val="97529F1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C755CEB"/>
    <w:multiLevelType w:val="multilevel"/>
    <w:tmpl w:val="D7268F0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FA4628"/>
    <w:multiLevelType w:val="multilevel"/>
    <w:tmpl w:val="4D646B6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E05CAF"/>
    <w:multiLevelType w:val="multilevel"/>
    <w:tmpl w:val="BBCC125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531390"/>
    <w:multiLevelType w:val="multilevel"/>
    <w:tmpl w:val="6454790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B64666"/>
    <w:multiLevelType w:val="multilevel"/>
    <w:tmpl w:val="DB7CD5A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49868E6"/>
    <w:multiLevelType w:val="multilevel"/>
    <w:tmpl w:val="1AD0171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5E24349"/>
    <w:multiLevelType w:val="multilevel"/>
    <w:tmpl w:val="263886D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6CD625F"/>
    <w:multiLevelType w:val="multilevel"/>
    <w:tmpl w:val="2C90F1D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A14003C"/>
    <w:multiLevelType w:val="multilevel"/>
    <w:tmpl w:val="6CCE9A2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13327AE"/>
    <w:multiLevelType w:val="multilevel"/>
    <w:tmpl w:val="144E665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9577D0A"/>
    <w:multiLevelType w:val="multilevel"/>
    <w:tmpl w:val="6E029A5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EBF6A8F"/>
    <w:multiLevelType w:val="multilevel"/>
    <w:tmpl w:val="739241C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B67623E"/>
    <w:multiLevelType w:val="multilevel"/>
    <w:tmpl w:val="3E300AC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05982621">
    <w:abstractNumId w:val="9"/>
  </w:num>
  <w:num w:numId="2" w16cid:durableId="415637343">
    <w:abstractNumId w:val="3"/>
  </w:num>
  <w:num w:numId="3" w16cid:durableId="838544260">
    <w:abstractNumId w:val="15"/>
  </w:num>
  <w:num w:numId="4" w16cid:durableId="1854569959">
    <w:abstractNumId w:val="0"/>
  </w:num>
  <w:num w:numId="5" w16cid:durableId="525556252">
    <w:abstractNumId w:val="14"/>
  </w:num>
  <w:num w:numId="6" w16cid:durableId="1119492283">
    <w:abstractNumId w:val="4"/>
  </w:num>
  <w:num w:numId="7" w16cid:durableId="1805736477">
    <w:abstractNumId w:val="11"/>
  </w:num>
  <w:num w:numId="8" w16cid:durableId="1886017053">
    <w:abstractNumId w:val="2"/>
  </w:num>
  <w:num w:numId="9" w16cid:durableId="1842237333">
    <w:abstractNumId w:val="13"/>
  </w:num>
  <w:num w:numId="10" w16cid:durableId="2054690394">
    <w:abstractNumId w:val="7"/>
  </w:num>
  <w:num w:numId="11" w16cid:durableId="722216471">
    <w:abstractNumId w:val="1"/>
  </w:num>
  <w:num w:numId="12" w16cid:durableId="849760560">
    <w:abstractNumId w:val="6"/>
  </w:num>
  <w:num w:numId="13" w16cid:durableId="622687623">
    <w:abstractNumId w:val="5"/>
  </w:num>
  <w:num w:numId="14" w16cid:durableId="98182118">
    <w:abstractNumId w:val="8"/>
  </w:num>
  <w:num w:numId="15" w16cid:durableId="1830092890">
    <w:abstractNumId w:val="12"/>
  </w:num>
  <w:num w:numId="16" w16cid:durableId="19422966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7B7"/>
    <w:rsid w:val="0000630B"/>
    <w:rsid w:val="00060428"/>
    <w:rsid w:val="000C7AB1"/>
    <w:rsid w:val="000D0BEB"/>
    <w:rsid w:val="001E2E52"/>
    <w:rsid w:val="001E6A78"/>
    <w:rsid w:val="0022159E"/>
    <w:rsid w:val="00247DBF"/>
    <w:rsid w:val="002A15BA"/>
    <w:rsid w:val="00303E66"/>
    <w:rsid w:val="00316EC3"/>
    <w:rsid w:val="00327798"/>
    <w:rsid w:val="00375935"/>
    <w:rsid w:val="003A68DB"/>
    <w:rsid w:val="00467767"/>
    <w:rsid w:val="004D2D5A"/>
    <w:rsid w:val="004F07C8"/>
    <w:rsid w:val="004F4CDF"/>
    <w:rsid w:val="00501470"/>
    <w:rsid w:val="00562B2E"/>
    <w:rsid w:val="005C5726"/>
    <w:rsid w:val="00682219"/>
    <w:rsid w:val="00692C6B"/>
    <w:rsid w:val="006B28C0"/>
    <w:rsid w:val="006F50DC"/>
    <w:rsid w:val="00763F26"/>
    <w:rsid w:val="00781FAB"/>
    <w:rsid w:val="007C3944"/>
    <w:rsid w:val="0082236D"/>
    <w:rsid w:val="008262FE"/>
    <w:rsid w:val="00837212"/>
    <w:rsid w:val="00893F25"/>
    <w:rsid w:val="00897A50"/>
    <w:rsid w:val="009F14E8"/>
    <w:rsid w:val="00A64391"/>
    <w:rsid w:val="00A7562C"/>
    <w:rsid w:val="00AB5888"/>
    <w:rsid w:val="00AC67B7"/>
    <w:rsid w:val="00B14EB5"/>
    <w:rsid w:val="00B40FCD"/>
    <w:rsid w:val="00BD35AD"/>
    <w:rsid w:val="00C02A0A"/>
    <w:rsid w:val="00C2094E"/>
    <w:rsid w:val="00C2180B"/>
    <w:rsid w:val="00CE481B"/>
    <w:rsid w:val="00D433B9"/>
    <w:rsid w:val="00D65B73"/>
    <w:rsid w:val="00D67BE8"/>
    <w:rsid w:val="00D83B8F"/>
    <w:rsid w:val="00DC77D5"/>
    <w:rsid w:val="00DD279B"/>
    <w:rsid w:val="00E23388"/>
    <w:rsid w:val="00E27313"/>
    <w:rsid w:val="00E31364"/>
    <w:rsid w:val="00F037FF"/>
    <w:rsid w:val="00FB4B40"/>
    <w:rsid w:val="00FD51C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2A12"/>
  <w15:docId w15:val="{BA44C57E-3FB3-492C-BE57-B7CC254E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nl-BE" w:eastAsia="nl-BE"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after="120"/>
      <w:contextualSpacing/>
      <w:outlineLvl w:val="0"/>
    </w:pPr>
    <w:rPr>
      <w:rFonts w:ascii="Palatino" w:eastAsia="Palatino" w:hAnsi="Palatino" w:cs="Palatino"/>
      <w:sz w:val="36"/>
    </w:rPr>
  </w:style>
  <w:style w:type="paragraph" w:styleId="Heading2">
    <w:name w:val="heading 2"/>
    <w:basedOn w:val="Normal"/>
    <w:next w:val="Normal"/>
    <w:pPr>
      <w:spacing w:before="120" w:after="160"/>
      <w:contextualSpacing/>
      <w:outlineLvl w:val="1"/>
    </w:pPr>
    <w:rPr>
      <w:b/>
      <w:sz w:val="26"/>
    </w:rPr>
  </w:style>
  <w:style w:type="paragraph" w:styleId="Heading3">
    <w:name w:val="heading 3"/>
    <w:basedOn w:val="Normal"/>
    <w:next w:val="Normal"/>
    <w:pPr>
      <w:spacing w:before="120" w:after="160"/>
      <w:contextualSpacing/>
      <w:outlineLvl w:val="2"/>
    </w:pPr>
    <w:rPr>
      <w:b/>
      <w:i/>
      <w:color w:val="666666"/>
      <w:sz w:val="24"/>
    </w:rPr>
  </w:style>
  <w:style w:type="paragraph" w:styleId="Heading4">
    <w:name w:val="heading 4"/>
    <w:basedOn w:val="Normal"/>
    <w:next w:val="Normal"/>
    <w:pPr>
      <w:spacing w:before="120" w:after="120"/>
      <w:contextualSpacing/>
      <w:outlineLvl w:val="3"/>
    </w:pPr>
    <w:rPr>
      <w:rFonts w:ascii="Palatino" w:eastAsia="Palatino" w:hAnsi="Palatino" w:cs="Palatino"/>
      <w:b/>
      <w:sz w:val="24"/>
    </w:rPr>
  </w:style>
  <w:style w:type="paragraph" w:styleId="Heading5">
    <w:name w:val="heading 5"/>
    <w:basedOn w:val="Normal"/>
    <w:next w:val="Normal"/>
    <w:pPr>
      <w:spacing w:before="120" w:after="120"/>
      <w:contextualSpacing/>
      <w:outlineLvl w:val="4"/>
    </w:pPr>
    <w:rPr>
      <w:b/>
      <w:sz w:val="22"/>
    </w:rPr>
  </w:style>
  <w:style w:type="paragraph" w:styleId="Heading6">
    <w:name w:val="heading 6"/>
    <w:basedOn w:val="Normal"/>
    <w:next w:val="Normal"/>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pPr>
      <w:spacing w:line="459" w:lineRule="auto"/>
    </w:pPr>
    <w:tblPr>
      <w:tblCellMar>
        <w:top w:w="0" w:type="dxa"/>
        <w:left w:w="0" w:type="dxa"/>
        <w:bottom w:w="0" w:type="dxa"/>
        <w:right w:w="0" w:type="dxa"/>
      </w:tblCellMar>
    </w:tblPr>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sz w:val="28"/>
    </w:rPr>
  </w:style>
  <w:style w:type="table" w:customStyle="1" w:styleId="a">
    <w:basedOn w:val="TableNormal1"/>
    <w:tblPr>
      <w:tblStyleRowBandSize w:val="1"/>
      <w:tblStyleColBandSize w:val="1"/>
    </w:tblPr>
  </w:style>
  <w:style w:type="character" w:styleId="Strong">
    <w:name w:val="Strong"/>
    <w:basedOn w:val="DefaultParagraphFont"/>
    <w:uiPriority w:val="22"/>
    <w:qFormat/>
    <w:rsid w:val="007C39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ZB/22/019</Project_x0020_Ref.>
    <Code xmlns="d2b4f59a-05ce-4744-9d1c-9dd30147ee09">3E230320</Code>
    <FundingCallID xmlns="d2b4f59a-05ce-4744-9d1c-9dd30147ee09">39618</FundingCallID>
    <_dlc_DocId xmlns="d2b4f59a-05ce-4744-9d1c-9dd30147ee09">P4FNSWA4HVKW-73199252-14434</_dlc_DocId>
    <_dlc_DocIdUrl xmlns="d2b4f59a-05ce-4744-9d1c-9dd30147ee09">
      <Url>https://www.groupware.kuleuven.be/sites/dmpmt/_layouts/15/DocIdRedir.aspx?ID=P4FNSWA4HVKW-73199252-14434</Url>
      <Description>P4FNSWA4HVKW-73199252-14434</Description>
    </_dlc_DocIdUrl>
    <TypeDoc xmlns="de64d03d-2dbc-4782-9fbf-1d8df1c50cf7">Initial</TypeDoc>
    <FormID xmlns="d2b4f59a-05ce-4744-9d1c-9dd30147ee09">2878</FormID>
  </documentManagement>
</p:properties>
</file>

<file path=customXml/itemProps1.xml><?xml version="1.0" encoding="utf-8"?>
<ds:datastoreItem xmlns:ds="http://schemas.openxmlformats.org/officeDocument/2006/customXml" ds:itemID="{5231DCA4-67CD-48BC-9592-78E7C362E2FF}"/>
</file>

<file path=customXml/itemProps2.xml><?xml version="1.0" encoding="utf-8"?>
<ds:datastoreItem xmlns:ds="http://schemas.openxmlformats.org/officeDocument/2006/customXml" ds:itemID="{4ABA8D0A-3CBB-4112-9803-366123318869}"/>
</file>

<file path=customXml/itemProps3.xml><?xml version="1.0" encoding="utf-8"?>
<ds:datastoreItem xmlns:ds="http://schemas.openxmlformats.org/officeDocument/2006/customXml" ds:itemID="{DDE3D1BF-AE8C-49D3-BD44-457D0754DAD5}"/>
</file>

<file path=customXml/itemProps4.xml><?xml version="1.0" encoding="utf-8"?>
<ds:datastoreItem xmlns:ds="http://schemas.openxmlformats.org/officeDocument/2006/customXml" ds:itemID="{D20F49F1-57AD-4E86-AF6F-FC190B3586D8}"/>
</file>

<file path=docProps/app.xml><?xml version="1.0" encoding="utf-8"?>
<Properties xmlns="http://schemas.openxmlformats.org/officeDocument/2006/extended-properties" xmlns:vt="http://schemas.openxmlformats.org/officeDocument/2006/docPropsVTypes">
  <Template>Normal.dotm</Template>
  <TotalTime>0</TotalTime>
  <Pages>5</Pages>
  <Words>1741</Words>
  <Characters>9315</Characters>
  <Application>Microsoft Office Word</Application>
  <DocSecurity>4</DocSecurity>
  <Lines>182</Lines>
  <Paragraphs>103</Paragraphs>
  <ScaleCrop>false</ScaleCrop>
  <HeadingPairs>
    <vt:vector size="2" baseType="variant">
      <vt:variant>
        <vt:lpstr>Titel</vt:lpstr>
      </vt:variant>
      <vt:variant>
        <vt:i4>1</vt:i4>
      </vt:variant>
    </vt:vector>
  </HeadingPairs>
  <TitlesOfParts>
    <vt:vector size="1" baseType="lpstr">
      <vt:lpstr>caracal.docx</vt:lpstr>
    </vt:vector>
  </TitlesOfParts>
  <Company>Microsoft</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Bart Lievens</dc:creator>
  <cp:lastModifiedBy>Hazrat Noor</cp:lastModifiedBy>
  <cp:revision>2</cp:revision>
  <dcterms:created xsi:type="dcterms:W3CDTF">2023-09-14T06:50:00Z</dcterms:created>
  <dcterms:modified xsi:type="dcterms:W3CDTF">2023-09-14T06:50:00Z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10ad11d15111174e9cd0531baa1a89278b74c457d9cf78d72c06f611cafd4316</vt:lpwstr>
  </property>
  <property fmtid="{D5CDD505-2E9C-101B-9397-08002B2CF9AE}" pid="3" name="ContentTypeId">
    <vt:lpwstr>0x0101008D29503D226F634A8095E1151E554585</vt:lpwstr>
  </property>
  <property fmtid="{D5CDD505-2E9C-101B-9397-08002B2CF9AE}" pid="4" name="_dlc_DocIdItemGuid">
    <vt:lpwstr>c322c853-a2b6-4497-869f-9e6318dabf01</vt:lpwstr>
  </property>
</Properties>
</file>