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7BAD"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323449C"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B0BE752" w14:textId="77777777" w:rsidR="003C48A9" w:rsidRDefault="003C48A9" w:rsidP="00AB3302">
      <w:pPr>
        <w:rPr>
          <w:bCs/>
        </w:rPr>
      </w:pPr>
    </w:p>
    <w:p w14:paraId="62B5F5A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99ED33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D1A28B1"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F97F939" w14:textId="77777777" w:rsidR="00AB3302" w:rsidRDefault="00AB3302" w:rsidP="00F17D69">
      <w:pPr>
        <w:spacing w:after="120"/>
        <w:rPr>
          <w:bCs/>
        </w:rPr>
      </w:pPr>
    </w:p>
    <w:p w14:paraId="1440E144" w14:textId="77777777" w:rsidR="00E20180" w:rsidRDefault="00E20180" w:rsidP="00AE0BF5"/>
    <w:p w14:paraId="180EB437" w14:textId="77777777" w:rsidR="00AB3302" w:rsidRDefault="00AB3302" w:rsidP="00AE0BF5">
      <w:pPr>
        <w:rPr>
          <w:rFonts w:cstheme="minorHAnsi"/>
        </w:rPr>
      </w:pPr>
    </w:p>
    <w:p w14:paraId="0724528A" w14:textId="77777777" w:rsidR="00AB3302" w:rsidRDefault="00AB3302" w:rsidP="00AE0BF5">
      <w:pPr>
        <w:rPr>
          <w:rFonts w:cstheme="minorHAnsi"/>
        </w:rPr>
      </w:pPr>
    </w:p>
    <w:p w14:paraId="177F2039"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1FF56D3" w14:textId="77777777" w:rsidTr="00306CBC">
        <w:trPr>
          <w:cantSplit/>
        </w:trPr>
        <w:tc>
          <w:tcPr>
            <w:tcW w:w="15593" w:type="dxa"/>
            <w:gridSpan w:val="2"/>
            <w:shd w:val="clear" w:color="auto" w:fill="5B9BD5" w:themeFill="accent5"/>
          </w:tcPr>
          <w:p w14:paraId="0303E501"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77516FA" w14:textId="77777777" w:rsidR="00202C9D" w:rsidRPr="00265950" w:rsidRDefault="00202C9D" w:rsidP="00306CBC">
            <w:pPr>
              <w:pStyle w:val="ListParagraph"/>
              <w:ind w:left="1080"/>
              <w:rPr>
                <w:b/>
                <w:lang w:val="nl-BE"/>
              </w:rPr>
            </w:pPr>
          </w:p>
        </w:tc>
      </w:tr>
      <w:tr w:rsidR="00202C9D" w14:paraId="6CD7EF82" w14:textId="77777777" w:rsidTr="00306CBC">
        <w:trPr>
          <w:cantSplit/>
          <w:trHeight w:val="269"/>
        </w:trPr>
        <w:tc>
          <w:tcPr>
            <w:tcW w:w="4962" w:type="dxa"/>
          </w:tcPr>
          <w:p w14:paraId="6BB2E3F8"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8E0A2F2" w14:textId="5FA899AA" w:rsidR="00202C9D" w:rsidRPr="003605DF" w:rsidRDefault="00B65213" w:rsidP="00306CBC">
            <w:pPr>
              <w:rPr>
                <w:b/>
                <w:bCs/>
                <w:lang w:val="nl-BE"/>
              </w:rPr>
            </w:pPr>
            <w:r>
              <w:rPr>
                <w:b/>
                <w:bCs/>
                <w:lang w:val="nl-BE"/>
              </w:rPr>
              <w:t xml:space="preserve">Van Buren, Keely Christine (Franziska) </w:t>
            </w:r>
          </w:p>
        </w:tc>
      </w:tr>
      <w:tr w:rsidR="00202C9D" w14:paraId="053C6412" w14:textId="77777777" w:rsidTr="00306CBC">
        <w:trPr>
          <w:cantSplit/>
          <w:trHeight w:val="633"/>
        </w:trPr>
        <w:tc>
          <w:tcPr>
            <w:tcW w:w="4962" w:type="dxa"/>
          </w:tcPr>
          <w:p w14:paraId="330C4703"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90D106F" w14:textId="77777777" w:rsidR="00202C9D" w:rsidRPr="006C0CA3" w:rsidRDefault="00202C9D" w:rsidP="00306CBC">
            <w:pPr>
              <w:rPr>
                <w:b/>
                <w:bCs/>
              </w:rPr>
            </w:pPr>
          </w:p>
        </w:tc>
      </w:tr>
      <w:tr w:rsidR="00202C9D" w14:paraId="6691791A" w14:textId="77777777" w:rsidTr="00306CBC">
        <w:trPr>
          <w:cantSplit/>
          <w:trHeight w:val="269"/>
        </w:trPr>
        <w:tc>
          <w:tcPr>
            <w:tcW w:w="4962" w:type="dxa"/>
          </w:tcPr>
          <w:p w14:paraId="78D7AFAC"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57B4EFA" w14:textId="7D4CBBE5" w:rsidR="00202C9D" w:rsidRPr="00250516" w:rsidRDefault="005B165B" w:rsidP="00306CBC">
            <w:pPr>
              <w:rPr>
                <w:lang w:val="nl-BE"/>
              </w:rPr>
            </w:pPr>
            <w:r>
              <w:rPr>
                <w:lang w:val="nl-BE"/>
              </w:rPr>
              <w:t>Revisiting the “Early” Aristotle: Cosmology and Theology</w:t>
            </w:r>
          </w:p>
        </w:tc>
      </w:tr>
      <w:tr w:rsidR="00202C9D" w14:paraId="154609B2" w14:textId="77777777" w:rsidTr="00306CBC">
        <w:trPr>
          <w:cantSplit/>
          <w:trHeight w:val="269"/>
        </w:trPr>
        <w:tc>
          <w:tcPr>
            <w:tcW w:w="4962" w:type="dxa"/>
          </w:tcPr>
          <w:p w14:paraId="75DFC1B2"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2416AF0B" w14:textId="788DAB0F" w:rsidR="00202C9D" w:rsidRDefault="005B165B" w:rsidP="00306CBC">
            <w:pPr>
              <w:rPr>
                <w:lang w:val="nl-BE"/>
              </w:rPr>
            </w:pPr>
            <w:r w:rsidRPr="005B165B">
              <w:rPr>
                <w:rFonts w:ascii="Roboto" w:hAnsi="Roboto"/>
                <w:shd w:val="clear" w:color="auto" w:fill="FFFFFF"/>
              </w:rPr>
              <w:t xml:space="preserve">1228124N </w:t>
            </w:r>
            <w:r>
              <w:rPr>
                <w:lang w:val="nl-BE"/>
              </w:rPr>
              <w:t xml:space="preserve"> </w:t>
            </w:r>
          </w:p>
        </w:tc>
      </w:tr>
      <w:tr w:rsidR="00202C9D" w:rsidRPr="003716A8" w14:paraId="3217FC8A" w14:textId="77777777" w:rsidTr="00306CBC">
        <w:trPr>
          <w:cantSplit/>
          <w:trHeight w:val="269"/>
        </w:trPr>
        <w:tc>
          <w:tcPr>
            <w:tcW w:w="4962" w:type="dxa"/>
          </w:tcPr>
          <w:p w14:paraId="3AEEBD31" w14:textId="77777777" w:rsidR="00202C9D" w:rsidRPr="00B84C69" w:rsidRDefault="00202C9D" w:rsidP="00306CBC">
            <w:r w:rsidRPr="00C512C7">
              <w:t>Affiliation(s)</w:t>
            </w:r>
          </w:p>
        </w:tc>
        <w:tc>
          <w:tcPr>
            <w:tcW w:w="10631" w:type="dxa"/>
          </w:tcPr>
          <w:p w14:paraId="73DCDE3C" w14:textId="2CFC962B" w:rsidR="00202C9D" w:rsidRDefault="005B165B" w:rsidP="00306CBC">
            <w:pPr>
              <w:rPr>
                <w:lang w:val="nl-BE"/>
              </w:rPr>
            </w:pPr>
            <w:r>
              <w:rPr>
                <w:rFonts w:ascii="Segoe UI Symbol" w:hAnsi="Segoe UI Symbol" w:cs="Segoe UI Symbol"/>
                <w:lang w:val="nl-BE"/>
              </w:rPr>
              <w:t>x</w:t>
            </w:r>
            <w:r w:rsidR="00202C9D" w:rsidRPr="005B165B">
              <w:rPr>
                <w:lang w:val="nl-BE"/>
              </w:rPr>
              <w:t xml:space="preserve"> </w:t>
            </w:r>
            <w:r w:rsidR="00202C9D" w:rsidRPr="0094370D">
              <w:rPr>
                <w:lang w:val="nl-BE"/>
              </w:rPr>
              <w:t xml:space="preserve">KU Leuven </w:t>
            </w:r>
          </w:p>
          <w:p w14:paraId="7B46910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5D37266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7C8AA9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8460C2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124DC43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C6DF9E1"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038B5801" w14:textId="77777777" w:rsidTr="00306CBC">
        <w:trPr>
          <w:cantSplit/>
          <w:trHeight w:val="269"/>
        </w:trPr>
        <w:tc>
          <w:tcPr>
            <w:tcW w:w="4962" w:type="dxa"/>
          </w:tcPr>
          <w:p w14:paraId="5D3FFEC4" w14:textId="77777777" w:rsidR="00202C9D" w:rsidRPr="00C512C7" w:rsidRDefault="00202C9D" w:rsidP="00306CBC">
            <w:r w:rsidRPr="003716A8">
              <w:lastRenderedPageBreak/>
              <w:t>Please provide a short project description</w:t>
            </w:r>
          </w:p>
        </w:tc>
        <w:tc>
          <w:tcPr>
            <w:tcW w:w="10631" w:type="dxa"/>
          </w:tcPr>
          <w:p w14:paraId="7B1D8DBA" w14:textId="77777777" w:rsidR="00202C9D" w:rsidRDefault="00202C9D" w:rsidP="00306CBC">
            <w:pPr>
              <w:rPr>
                <w:rFonts w:ascii="Segoe UI Symbol" w:hAnsi="Segoe UI Symbol" w:cs="Segoe UI Symbol"/>
              </w:rPr>
            </w:pPr>
          </w:p>
          <w:p w14:paraId="37D30152" w14:textId="77777777" w:rsidR="00202C9D" w:rsidRDefault="00202C9D" w:rsidP="00306CBC">
            <w:pPr>
              <w:rPr>
                <w:rFonts w:ascii="Segoe UI Symbol" w:hAnsi="Segoe UI Symbol" w:cs="Segoe UI Symbol"/>
              </w:rPr>
            </w:pPr>
          </w:p>
          <w:p w14:paraId="34E67E15" w14:textId="67E83374" w:rsidR="00202C9D" w:rsidRDefault="002F6F1B" w:rsidP="00306CBC">
            <w:pPr>
              <w:rPr>
                <w:rFonts w:ascii="Segoe UI Symbol" w:hAnsi="Segoe UI Symbol" w:cs="Segoe UI Symbol"/>
              </w:rPr>
            </w:pPr>
            <w:r>
              <w:rPr>
                <w:rFonts w:ascii="Source Sans Pro" w:hAnsi="Source Sans Pro"/>
                <w:color w:val="333333"/>
                <w:sz w:val="27"/>
                <w:szCs w:val="27"/>
                <w:shd w:val="clear" w:color="auto" w:fill="FFFFFF"/>
              </w:rPr>
              <w:t>This project will explore Aristotle’s (supposedly) early cosmology and theology as found in the fragments of his lost corpus and select texts of his extant works. While somewhat under-studied in recent literature, in the earlier 20th Century there was much debate concerning these texts. However, such debates led to the view that these “early” works do not give a true account of Aristotle’s final say when it comes to the all-important questions about God and the heavenly movers. Indeed, the conclusions of such debates led to a lack of interest in these texts. In the course of my project, I will bring into question the earlier views and show not only that the so-called “early” texts are coherent with each other and Aristotle’s wider corpus, but that they in themselves present an important facet of Aristotle’s thought: they serve to flesh out Aristotle’s understanding of the principles intermediary between the physical world and God, and help us to understand what God is for Aristotle in contrast to such principles.</w:t>
            </w:r>
          </w:p>
          <w:p w14:paraId="097FB690" w14:textId="77777777" w:rsidR="00202C9D" w:rsidRPr="003716A8" w:rsidRDefault="00202C9D" w:rsidP="00306CBC">
            <w:pPr>
              <w:rPr>
                <w:rFonts w:ascii="Segoe UI Symbol" w:hAnsi="Segoe UI Symbol" w:cs="Segoe UI Symbol"/>
              </w:rPr>
            </w:pPr>
          </w:p>
        </w:tc>
      </w:tr>
    </w:tbl>
    <w:p w14:paraId="13BBDFDB" w14:textId="77777777" w:rsidR="00AB3302" w:rsidRDefault="00AB3302" w:rsidP="00AE0BF5">
      <w:pPr>
        <w:rPr>
          <w:rFonts w:cstheme="minorHAnsi"/>
        </w:rPr>
      </w:pPr>
    </w:p>
    <w:p w14:paraId="29877E98" w14:textId="77777777" w:rsidR="00AB3302" w:rsidRDefault="00AB3302" w:rsidP="00AE0BF5">
      <w:pPr>
        <w:rPr>
          <w:rFonts w:cstheme="minorHAnsi"/>
        </w:rPr>
      </w:pPr>
    </w:p>
    <w:p w14:paraId="4E10633C" w14:textId="77777777" w:rsidR="00FF09CC" w:rsidRDefault="00FF09CC" w:rsidP="00AE0BF5">
      <w:pPr>
        <w:rPr>
          <w:rFonts w:cstheme="minorHAnsi"/>
        </w:rPr>
      </w:pPr>
    </w:p>
    <w:p w14:paraId="65BBE2B7" w14:textId="77777777" w:rsidR="00FF09CC" w:rsidRPr="00AE0BF5" w:rsidRDefault="00FF09CC" w:rsidP="00AE0BF5">
      <w:pPr>
        <w:rPr>
          <w:rFonts w:cstheme="minorHAnsi"/>
        </w:rPr>
      </w:pPr>
    </w:p>
    <w:p w14:paraId="73F57239" w14:textId="77777777" w:rsidR="5BB2912E" w:rsidRDefault="5BB2912E"/>
    <w:p w14:paraId="2A2BFC8E"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7186ABA" w14:textId="77777777" w:rsidTr="00BA789F">
        <w:trPr>
          <w:cantSplit/>
          <w:trHeight w:val="269"/>
        </w:trPr>
        <w:tc>
          <w:tcPr>
            <w:tcW w:w="15593" w:type="dxa"/>
            <w:gridSpan w:val="2"/>
            <w:shd w:val="clear" w:color="auto" w:fill="5B9BD5" w:themeFill="accent5"/>
          </w:tcPr>
          <w:p w14:paraId="74849332"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D0FED89" w14:textId="77777777" w:rsidR="00BA789F" w:rsidRPr="00184881" w:rsidRDefault="00BA789F" w:rsidP="00184881"/>
        </w:tc>
      </w:tr>
      <w:tr w:rsidR="00184881" w:rsidRPr="00F42A6F" w14:paraId="54847FCF" w14:textId="77777777" w:rsidTr="00DF0787">
        <w:trPr>
          <w:cantSplit/>
          <w:trHeight w:val="269"/>
        </w:trPr>
        <w:tc>
          <w:tcPr>
            <w:tcW w:w="15593" w:type="dxa"/>
            <w:gridSpan w:val="2"/>
          </w:tcPr>
          <w:p w14:paraId="4EC31FC3"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697"/>
              <w:gridCol w:w="2272"/>
              <w:gridCol w:w="2126"/>
              <w:gridCol w:w="2156"/>
            </w:tblGrid>
            <w:tr w:rsidR="007B6EED" w14:paraId="1DCD2C82" w14:textId="77777777" w:rsidTr="008634DD">
              <w:tc>
                <w:tcPr>
                  <w:tcW w:w="7116" w:type="dxa"/>
                  <w:gridSpan w:val="4"/>
                  <w:tcBorders>
                    <w:top w:val="nil"/>
                    <w:left w:val="nil"/>
                  </w:tcBorders>
                </w:tcPr>
                <w:p w14:paraId="2EA64C8A" w14:textId="77777777" w:rsidR="007B6EED" w:rsidRPr="00184DDE" w:rsidRDefault="007B6EED" w:rsidP="00184881">
                  <w:pPr>
                    <w:rPr>
                      <w:sz w:val="20"/>
                    </w:rPr>
                  </w:pPr>
                </w:p>
              </w:tc>
              <w:tc>
                <w:tcPr>
                  <w:tcW w:w="1697" w:type="dxa"/>
                </w:tcPr>
                <w:p w14:paraId="3CD315A9" w14:textId="77777777" w:rsidR="007B6EED" w:rsidRPr="00184DDE" w:rsidRDefault="007B6EED" w:rsidP="00202C9D">
                  <w:pPr>
                    <w:rPr>
                      <w:rStyle w:val="SubtleReference"/>
                      <w:i/>
                      <w:sz w:val="20"/>
                    </w:rPr>
                  </w:pPr>
                  <w:r w:rsidRPr="00184DDE">
                    <w:rPr>
                      <w:rStyle w:val="SubtleReference"/>
                      <w:i/>
                      <w:sz w:val="20"/>
                    </w:rPr>
                    <w:t>Only for digital data</w:t>
                  </w:r>
                </w:p>
              </w:tc>
              <w:tc>
                <w:tcPr>
                  <w:tcW w:w="2272" w:type="dxa"/>
                </w:tcPr>
                <w:p w14:paraId="08F2D1D5"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6689F42"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6B2A0BC"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9CE6A58" w14:textId="77777777" w:rsidTr="008634DD">
              <w:tc>
                <w:tcPr>
                  <w:tcW w:w="1588" w:type="dxa"/>
                </w:tcPr>
                <w:p w14:paraId="63313364" w14:textId="77777777" w:rsidR="00202C9D" w:rsidRDefault="00202C9D" w:rsidP="00202C9D">
                  <w:r>
                    <w:t xml:space="preserve">Dataset </w:t>
                  </w:r>
                  <w:r w:rsidR="009E2081">
                    <w:t>N</w:t>
                  </w:r>
                  <w:r>
                    <w:t>ame</w:t>
                  </w:r>
                </w:p>
              </w:tc>
              <w:tc>
                <w:tcPr>
                  <w:tcW w:w="1842" w:type="dxa"/>
                </w:tcPr>
                <w:p w14:paraId="718D7E0F" w14:textId="77777777" w:rsidR="00202C9D" w:rsidRDefault="00202C9D" w:rsidP="00202C9D">
                  <w:r>
                    <w:t>Description</w:t>
                  </w:r>
                </w:p>
              </w:tc>
              <w:tc>
                <w:tcPr>
                  <w:tcW w:w="2332" w:type="dxa"/>
                </w:tcPr>
                <w:p w14:paraId="5C29F384"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507008B6" w14:textId="77777777" w:rsidR="00202C9D" w:rsidRDefault="009E2081" w:rsidP="00202C9D">
                  <w:r>
                    <w:t>Digital or Physical</w:t>
                  </w:r>
                  <w:r w:rsidR="00202C9D">
                    <w:t xml:space="preserve"> </w:t>
                  </w:r>
                </w:p>
              </w:tc>
              <w:tc>
                <w:tcPr>
                  <w:tcW w:w="1697" w:type="dxa"/>
                </w:tcPr>
                <w:p w14:paraId="750B0E52" w14:textId="77777777" w:rsidR="00202C9D" w:rsidRDefault="00202C9D" w:rsidP="00202C9D">
                  <w:r>
                    <w:t>Digital Data Type</w:t>
                  </w:r>
                </w:p>
                <w:p w14:paraId="443168AF" w14:textId="77777777" w:rsidR="00202C9D" w:rsidRDefault="00202C9D" w:rsidP="00807DDC"/>
              </w:tc>
              <w:tc>
                <w:tcPr>
                  <w:tcW w:w="2272" w:type="dxa"/>
                </w:tcPr>
                <w:p w14:paraId="3689D605" w14:textId="77777777" w:rsidR="00202C9D" w:rsidRDefault="00202C9D" w:rsidP="00202C9D">
                  <w:r>
                    <w:t xml:space="preserve">Digital Data Format </w:t>
                  </w:r>
                </w:p>
                <w:p w14:paraId="60E44C7D" w14:textId="77777777" w:rsidR="00202C9D" w:rsidRDefault="00202C9D" w:rsidP="00184DDE"/>
              </w:tc>
              <w:tc>
                <w:tcPr>
                  <w:tcW w:w="2126" w:type="dxa"/>
                </w:tcPr>
                <w:p w14:paraId="31574CF9" w14:textId="77777777" w:rsidR="00202C9D" w:rsidRDefault="00202C9D" w:rsidP="00202C9D">
                  <w:r>
                    <w:t>Digital Data Volume (MB, GB, TB)</w:t>
                  </w:r>
                </w:p>
              </w:tc>
              <w:tc>
                <w:tcPr>
                  <w:tcW w:w="2156" w:type="dxa"/>
                </w:tcPr>
                <w:p w14:paraId="7D30C611" w14:textId="77777777" w:rsidR="00202C9D" w:rsidRDefault="00202C9D" w:rsidP="00202C9D">
                  <w:r>
                    <w:t>Physical Volume</w:t>
                  </w:r>
                </w:p>
                <w:p w14:paraId="532B83AB" w14:textId="77777777" w:rsidR="00202C9D" w:rsidRDefault="00202C9D" w:rsidP="00202C9D"/>
                <w:p w14:paraId="47671CF3" w14:textId="77777777" w:rsidR="00202C9D" w:rsidRDefault="00202C9D" w:rsidP="00184DDE"/>
              </w:tc>
            </w:tr>
            <w:tr w:rsidR="00202C9D" w14:paraId="1D17BF62" w14:textId="77777777" w:rsidTr="008634DD">
              <w:tc>
                <w:tcPr>
                  <w:tcW w:w="1588" w:type="dxa"/>
                </w:tcPr>
                <w:p w14:paraId="5ED2AA87" w14:textId="6D4C3AC1" w:rsidR="00202C9D" w:rsidRDefault="008634DD" w:rsidP="00202C9D">
                  <w:r>
                    <w:t>SEC</w:t>
                  </w:r>
                </w:p>
              </w:tc>
              <w:tc>
                <w:tcPr>
                  <w:tcW w:w="1842" w:type="dxa"/>
                </w:tcPr>
                <w:p w14:paraId="52E4E0D9" w14:textId="6FFA109A" w:rsidR="00202C9D" w:rsidRDefault="00B65213" w:rsidP="00202C9D">
                  <w:r>
                    <w:t>Relevant secondary literature for research</w:t>
                  </w:r>
                </w:p>
              </w:tc>
              <w:tc>
                <w:tcPr>
                  <w:tcW w:w="2332" w:type="dxa"/>
                </w:tcPr>
                <w:p w14:paraId="655921C6" w14:textId="77777777"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B65213">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2771A8FC" w14:textId="1C5BCC30"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B65213">
                        <w:rPr>
                          <w:rFonts w:ascii="MS Gothic" w:eastAsia="MS Gothic" w:hAnsi="MS Gothic" w:hint="eastAsia"/>
                          <w:lang w:val="en-US"/>
                        </w:rPr>
                        <w:t>☒</w:t>
                      </w:r>
                    </w:sdtContent>
                  </w:sdt>
                  <w:r w:rsidR="00202C9D">
                    <w:rPr>
                      <w:lang w:val="en-US"/>
                    </w:rPr>
                    <w:t xml:space="preserve"> Digital</w:t>
                  </w:r>
                </w:p>
                <w:p w14:paraId="4E6C8F48" w14:textId="49BC5FA9" w:rsidR="00202C9D" w:rsidRDefault="00202C9D" w:rsidP="00202C9D"/>
              </w:tc>
              <w:tc>
                <w:tcPr>
                  <w:tcW w:w="1697" w:type="dxa"/>
                </w:tcPr>
                <w:p w14:paraId="5FD8AC41" w14:textId="33A943D5"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B65213">
                        <w:rPr>
                          <w:rFonts w:ascii="MS Gothic" w:eastAsia="MS Gothic" w:hAnsi="MS Gothic" w:hint="eastAsia"/>
                          <w:lang w:val="en-US"/>
                        </w:rPr>
                        <w:t>☒</w:t>
                      </w:r>
                    </w:sdtContent>
                  </w:sdt>
                  <w:r w:rsidR="00FF0A6F">
                    <w:rPr>
                      <w:lang w:val="en-US"/>
                    </w:rPr>
                    <w:t xml:space="preserve"> Textual</w:t>
                  </w:r>
                </w:p>
                <w:p w14:paraId="55488153" w14:textId="41D34587" w:rsidR="00202C9D" w:rsidRDefault="00202C9D" w:rsidP="00D11884">
                  <w:pPr>
                    <w:rPr>
                      <w:lang w:val="en-US"/>
                    </w:rPr>
                  </w:pPr>
                </w:p>
              </w:tc>
              <w:tc>
                <w:tcPr>
                  <w:tcW w:w="2272" w:type="dxa"/>
                </w:tcPr>
                <w:p w14:paraId="59963DC5" w14:textId="3128613F" w:rsidR="00202C9D" w:rsidRDefault="00B65213" w:rsidP="00202C9D">
                  <w:pPr>
                    <w:rPr>
                      <w:lang w:val="en-US"/>
                    </w:rPr>
                  </w:pPr>
                  <w:r>
                    <w:rPr>
                      <w:lang w:val="en-US"/>
                    </w:rPr>
                    <w:t>.pdf</w:t>
                  </w:r>
                </w:p>
              </w:tc>
              <w:tc>
                <w:tcPr>
                  <w:tcW w:w="2126" w:type="dxa"/>
                </w:tcPr>
                <w:p w14:paraId="73CC88A1" w14:textId="1A6A6CB5"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8634D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F87F23C" w14:textId="77777777" w:rsidR="00202C9D" w:rsidRDefault="00202C9D" w:rsidP="008634DD"/>
              </w:tc>
              <w:tc>
                <w:tcPr>
                  <w:tcW w:w="2156" w:type="dxa"/>
                </w:tcPr>
                <w:p w14:paraId="7D64BF9C" w14:textId="58827BF9" w:rsidR="00202C9D" w:rsidRDefault="008634DD" w:rsidP="00202C9D">
                  <w:r>
                    <w:t>NA</w:t>
                  </w:r>
                </w:p>
              </w:tc>
            </w:tr>
            <w:tr w:rsidR="00B65213" w14:paraId="627EF252" w14:textId="77777777" w:rsidTr="008634DD">
              <w:tc>
                <w:tcPr>
                  <w:tcW w:w="1588" w:type="dxa"/>
                </w:tcPr>
                <w:p w14:paraId="3315C1E2" w14:textId="781D8C38" w:rsidR="00B65213" w:rsidRDefault="008634DD" w:rsidP="00B65213">
                  <w:r>
                    <w:t>PRI</w:t>
                  </w:r>
                </w:p>
              </w:tc>
              <w:tc>
                <w:tcPr>
                  <w:tcW w:w="1842" w:type="dxa"/>
                </w:tcPr>
                <w:p w14:paraId="64BBC62E" w14:textId="02245172" w:rsidR="00B65213" w:rsidRDefault="008634DD" w:rsidP="00B65213">
                  <w:r>
                    <w:t xml:space="preserve">Relevant </w:t>
                  </w:r>
                  <w:r w:rsidR="00C23616">
                    <w:t>p</w:t>
                  </w:r>
                  <w:r>
                    <w:t xml:space="preserve">rimary </w:t>
                  </w:r>
                  <w:proofErr w:type="gramStart"/>
                  <w:r>
                    <w:t>texts;</w:t>
                  </w:r>
                  <w:proofErr w:type="gramEnd"/>
                  <w:r>
                    <w:t xml:space="preserve"> compiled from databases (e.g. TLG) into word documents which are text-editable</w:t>
                  </w:r>
                </w:p>
              </w:tc>
              <w:tc>
                <w:tcPr>
                  <w:tcW w:w="2332" w:type="dxa"/>
                </w:tcPr>
                <w:p w14:paraId="12AEACB4" w14:textId="3301CE90" w:rsidR="00B65213" w:rsidRDefault="00000000" w:rsidP="00B65213">
                  <w:pPr>
                    <w:rPr>
                      <w:rFonts w:ascii="MS Gothic" w:eastAsia="MS Gothic" w:hAnsi="MS Gothic"/>
                      <w:lang w:val="en-US"/>
                    </w:rPr>
                  </w:pPr>
                  <w:sdt>
                    <w:sdtPr>
                      <w:rPr>
                        <w:lang w:val="en-US"/>
                      </w:rPr>
                      <w:id w:val="941648118"/>
                      <w14:checkbox>
                        <w14:checked w14:val="1"/>
                        <w14:checkedState w14:val="2612" w14:font="MS Gothic"/>
                        <w14:uncheckedState w14:val="2610" w14:font="MS Gothic"/>
                      </w14:checkbox>
                    </w:sdtPr>
                    <w:sdtContent>
                      <w:r w:rsidR="008634DD">
                        <w:rPr>
                          <w:rFonts w:ascii="MS Gothic" w:eastAsia="MS Gothic" w:hAnsi="MS Gothic" w:hint="eastAsia"/>
                          <w:lang w:val="en-US"/>
                        </w:rPr>
                        <w:t>☒</w:t>
                      </w:r>
                    </w:sdtContent>
                  </w:sdt>
                  <w:r w:rsidR="00B65213" w:rsidRPr="00250516">
                    <w:rPr>
                      <w:lang w:val="en-US"/>
                    </w:rPr>
                    <w:t xml:space="preserve"> Reuse existing data</w:t>
                  </w:r>
                </w:p>
              </w:tc>
              <w:tc>
                <w:tcPr>
                  <w:tcW w:w="1354" w:type="dxa"/>
                </w:tcPr>
                <w:p w14:paraId="75A75C72" w14:textId="77777777" w:rsidR="00B65213" w:rsidRPr="00250516" w:rsidRDefault="00000000" w:rsidP="00B65213">
                  <w:pPr>
                    <w:rPr>
                      <w:lang w:val="en-US"/>
                    </w:rPr>
                  </w:pPr>
                  <w:sdt>
                    <w:sdtPr>
                      <w:rPr>
                        <w:lang w:val="en-US"/>
                      </w:rPr>
                      <w:id w:val="1421754876"/>
                      <w14:checkbox>
                        <w14:checked w14:val="1"/>
                        <w14:checkedState w14:val="2612" w14:font="MS Gothic"/>
                        <w14:uncheckedState w14:val="2610" w14:font="MS Gothic"/>
                      </w14:checkbox>
                    </w:sdtPr>
                    <w:sdtContent>
                      <w:r w:rsidR="00B65213">
                        <w:rPr>
                          <w:rFonts w:ascii="MS Gothic" w:eastAsia="MS Gothic" w:hAnsi="MS Gothic" w:hint="eastAsia"/>
                          <w:lang w:val="en-US"/>
                        </w:rPr>
                        <w:t>☒</w:t>
                      </w:r>
                    </w:sdtContent>
                  </w:sdt>
                  <w:r w:rsidR="00B65213">
                    <w:rPr>
                      <w:lang w:val="en-US"/>
                    </w:rPr>
                    <w:t xml:space="preserve"> Digital</w:t>
                  </w:r>
                </w:p>
                <w:p w14:paraId="52242EA3" w14:textId="65068C3C" w:rsidR="00B65213" w:rsidRDefault="00B65213" w:rsidP="00B65213">
                  <w:pPr>
                    <w:rPr>
                      <w:rFonts w:ascii="MS Gothic" w:eastAsia="MS Gothic" w:hAnsi="MS Gothic"/>
                      <w:lang w:val="en-US"/>
                    </w:rPr>
                  </w:pPr>
                </w:p>
              </w:tc>
              <w:tc>
                <w:tcPr>
                  <w:tcW w:w="1697" w:type="dxa"/>
                </w:tcPr>
                <w:p w14:paraId="507E0238" w14:textId="77777777" w:rsidR="00B65213" w:rsidRDefault="00000000" w:rsidP="00B65213">
                  <w:pPr>
                    <w:rPr>
                      <w:lang w:val="en-US"/>
                    </w:rPr>
                  </w:pPr>
                  <w:sdt>
                    <w:sdtPr>
                      <w:rPr>
                        <w:lang w:val="en-US"/>
                      </w:rPr>
                      <w:id w:val="296649346"/>
                      <w14:checkbox>
                        <w14:checked w14:val="1"/>
                        <w14:checkedState w14:val="2612" w14:font="MS Gothic"/>
                        <w14:uncheckedState w14:val="2610" w14:font="MS Gothic"/>
                      </w14:checkbox>
                    </w:sdtPr>
                    <w:sdtContent>
                      <w:r w:rsidR="00B65213">
                        <w:rPr>
                          <w:rFonts w:ascii="MS Gothic" w:eastAsia="MS Gothic" w:hAnsi="MS Gothic" w:hint="eastAsia"/>
                          <w:lang w:val="en-US"/>
                        </w:rPr>
                        <w:t>☒</w:t>
                      </w:r>
                    </w:sdtContent>
                  </w:sdt>
                  <w:r w:rsidR="00B65213">
                    <w:rPr>
                      <w:lang w:val="en-US"/>
                    </w:rPr>
                    <w:t xml:space="preserve"> Textual</w:t>
                  </w:r>
                </w:p>
                <w:p w14:paraId="511DF45D" w14:textId="20643906" w:rsidR="00B65213" w:rsidRDefault="00B65213" w:rsidP="00B65213">
                  <w:pPr>
                    <w:rPr>
                      <w:rFonts w:ascii="MS Gothic" w:eastAsia="MS Gothic" w:hAnsi="MS Gothic"/>
                      <w:lang w:val="en-US"/>
                    </w:rPr>
                  </w:pPr>
                </w:p>
              </w:tc>
              <w:tc>
                <w:tcPr>
                  <w:tcW w:w="2272" w:type="dxa"/>
                </w:tcPr>
                <w:p w14:paraId="053462C3" w14:textId="0819D5C2" w:rsidR="00B65213" w:rsidRDefault="008634DD" w:rsidP="00B65213">
                  <w:pPr>
                    <w:rPr>
                      <w:rFonts w:ascii="MS Gothic" w:eastAsia="MS Gothic" w:hAnsi="MS Gothic"/>
                      <w:lang w:val="en-US"/>
                    </w:rPr>
                  </w:pPr>
                  <w:r>
                    <w:rPr>
                      <w:rFonts w:ascii="MS Gothic" w:eastAsia="MS Gothic" w:hAnsi="MS Gothic"/>
                      <w:lang w:val="en-US"/>
                    </w:rPr>
                    <w:t xml:space="preserve">.pdf, </w:t>
                  </w:r>
                  <w:r w:rsidR="00B65213">
                    <w:rPr>
                      <w:rFonts w:ascii="MS Gothic" w:eastAsia="MS Gothic" w:hAnsi="MS Gothic"/>
                      <w:lang w:val="en-US"/>
                    </w:rPr>
                    <w:t xml:space="preserve">.docx </w:t>
                  </w:r>
                </w:p>
              </w:tc>
              <w:tc>
                <w:tcPr>
                  <w:tcW w:w="2126" w:type="dxa"/>
                </w:tcPr>
                <w:p w14:paraId="7494B0CE" w14:textId="77777777" w:rsidR="008634DD" w:rsidRDefault="00000000" w:rsidP="008634DD">
                  <w:pPr>
                    <w:rPr>
                      <w:lang w:val="en-US"/>
                    </w:rPr>
                  </w:pPr>
                  <w:sdt>
                    <w:sdtPr>
                      <w:rPr>
                        <w:lang w:val="en-US"/>
                      </w:rPr>
                      <w:id w:val="2031687913"/>
                      <w14:checkbox>
                        <w14:checked w14:val="1"/>
                        <w14:checkedState w14:val="2612" w14:font="MS Gothic"/>
                        <w14:uncheckedState w14:val="2610" w14:font="MS Gothic"/>
                      </w14:checkbox>
                    </w:sdtPr>
                    <w:sdtContent>
                      <w:r w:rsidR="008634DD">
                        <w:rPr>
                          <w:rFonts w:ascii="MS Gothic" w:eastAsia="MS Gothic" w:hAnsi="MS Gothic" w:hint="eastAsia"/>
                          <w:lang w:val="en-US"/>
                        </w:rPr>
                        <w:t>☒</w:t>
                      </w:r>
                    </w:sdtContent>
                  </w:sdt>
                  <w:r w:rsidR="008634DD" w:rsidRPr="00250516">
                    <w:rPr>
                      <w:lang w:val="en-US"/>
                    </w:rPr>
                    <w:t xml:space="preserve"> </w:t>
                  </w:r>
                  <w:r w:rsidR="008634DD">
                    <w:rPr>
                      <w:lang w:val="en-US"/>
                    </w:rPr>
                    <w:t>&lt; 1 GB</w:t>
                  </w:r>
                </w:p>
                <w:p w14:paraId="45BD978D" w14:textId="77777777" w:rsidR="00B65213" w:rsidRDefault="00B65213" w:rsidP="008634DD">
                  <w:pPr>
                    <w:rPr>
                      <w:rFonts w:ascii="MS Gothic" w:eastAsia="MS Gothic" w:hAnsi="MS Gothic"/>
                      <w:lang w:val="en-US"/>
                    </w:rPr>
                  </w:pPr>
                </w:p>
              </w:tc>
              <w:tc>
                <w:tcPr>
                  <w:tcW w:w="2156" w:type="dxa"/>
                </w:tcPr>
                <w:p w14:paraId="156BC55B" w14:textId="07FCDCB5" w:rsidR="00B65213" w:rsidRDefault="008634DD" w:rsidP="00B65213">
                  <w:r>
                    <w:t>NA</w:t>
                  </w:r>
                </w:p>
              </w:tc>
            </w:tr>
            <w:tr w:rsidR="008634DD" w14:paraId="65D4BF07" w14:textId="77777777" w:rsidTr="008634DD">
              <w:tc>
                <w:tcPr>
                  <w:tcW w:w="1588" w:type="dxa"/>
                </w:tcPr>
                <w:p w14:paraId="3B2331D2" w14:textId="675AD50B" w:rsidR="008634DD" w:rsidRDefault="008634DD" w:rsidP="008634DD">
                  <w:r>
                    <w:t>NOTE</w:t>
                  </w:r>
                </w:p>
              </w:tc>
              <w:tc>
                <w:tcPr>
                  <w:tcW w:w="1842" w:type="dxa"/>
                </w:tcPr>
                <w:p w14:paraId="503B0CB2" w14:textId="39F66E42" w:rsidR="008634DD" w:rsidRDefault="008634DD" w:rsidP="008634DD">
                  <w:r>
                    <w:t xml:space="preserve">Notes </w:t>
                  </w:r>
                  <w:r w:rsidR="00C23616">
                    <w:t xml:space="preserve">on </w:t>
                  </w:r>
                  <w:r>
                    <w:t>and summaries of texts</w:t>
                  </w:r>
                </w:p>
              </w:tc>
              <w:tc>
                <w:tcPr>
                  <w:tcW w:w="2332" w:type="dxa"/>
                </w:tcPr>
                <w:p w14:paraId="31DB6107" w14:textId="24214348" w:rsidR="008634DD" w:rsidRPr="00250516" w:rsidRDefault="00000000" w:rsidP="008634DD">
                  <w:pPr>
                    <w:rPr>
                      <w:lang w:val="en-US"/>
                    </w:rPr>
                  </w:pPr>
                  <w:sdt>
                    <w:sdtPr>
                      <w:rPr>
                        <w:lang w:val="en-US"/>
                      </w:rPr>
                      <w:id w:val="-1137558940"/>
                      <w14:checkbox>
                        <w14:checked w14:val="1"/>
                        <w14:checkedState w14:val="2612" w14:font="MS Gothic"/>
                        <w14:uncheckedState w14:val="2610" w14:font="MS Gothic"/>
                      </w14:checkbox>
                    </w:sdtPr>
                    <w:sdtContent>
                      <w:r w:rsidR="008634DD">
                        <w:rPr>
                          <w:rFonts w:ascii="MS Gothic" w:eastAsia="MS Gothic" w:hAnsi="MS Gothic" w:hint="eastAsia"/>
                          <w:lang w:val="en-US"/>
                        </w:rPr>
                        <w:t>☒</w:t>
                      </w:r>
                    </w:sdtContent>
                  </w:sdt>
                  <w:r w:rsidR="008634DD">
                    <w:rPr>
                      <w:lang w:val="en-US"/>
                    </w:rPr>
                    <w:t xml:space="preserve"> </w:t>
                  </w:r>
                  <w:r w:rsidR="008634DD" w:rsidRPr="00250516">
                    <w:rPr>
                      <w:lang w:val="en-US"/>
                    </w:rPr>
                    <w:t xml:space="preserve">Generate new </w:t>
                  </w:r>
                  <w:proofErr w:type="gramStart"/>
                  <w:r w:rsidR="008634DD" w:rsidRPr="00250516">
                    <w:rPr>
                      <w:lang w:val="en-US"/>
                    </w:rPr>
                    <w:t>data</w:t>
                  </w:r>
                  <w:proofErr w:type="gramEnd"/>
                </w:p>
                <w:p w14:paraId="0462E67A" w14:textId="77777777" w:rsidR="008634DD" w:rsidRDefault="008634DD" w:rsidP="008634DD">
                  <w:pPr>
                    <w:rPr>
                      <w:rFonts w:ascii="MS Gothic" w:eastAsia="MS Gothic" w:hAnsi="MS Gothic"/>
                      <w:lang w:val="en-US"/>
                    </w:rPr>
                  </w:pPr>
                </w:p>
              </w:tc>
              <w:tc>
                <w:tcPr>
                  <w:tcW w:w="1354" w:type="dxa"/>
                </w:tcPr>
                <w:p w14:paraId="31CBEDC3" w14:textId="77777777" w:rsidR="008634DD" w:rsidRPr="00250516" w:rsidRDefault="00000000" w:rsidP="008634DD">
                  <w:pPr>
                    <w:rPr>
                      <w:lang w:val="en-US"/>
                    </w:rPr>
                  </w:pPr>
                  <w:sdt>
                    <w:sdtPr>
                      <w:rPr>
                        <w:lang w:val="en-US"/>
                      </w:rPr>
                      <w:id w:val="41717798"/>
                      <w14:checkbox>
                        <w14:checked w14:val="1"/>
                        <w14:checkedState w14:val="2612" w14:font="MS Gothic"/>
                        <w14:uncheckedState w14:val="2610" w14:font="MS Gothic"/>
                      </w14:checkbox>
                    </w:sdtPr>
                    <w:sdtContent>
                      <w:r w:rsidR="008634DD">
                        <w:rPr>
                          <w:rFonts w:ascii="MS Gothic" w:eastAsia="MS Gothic" w:hAnsi="MS Gothic" w:hint="eastAsia"/>
                          <w:lang w:val="en-US"/>
                        </w:rPr>
                        <w:t>☒</w:t>
                      </w:r>
                    </w:sdtContent>
                  </w:sdt>
                  <w:r w:rsidR="008634DD">
                    <w:rPr>
                      <w:lang w:val="en-US"/>
                    </w:rPr>
                    <w:t xml:space="preserve"> Digital</w:t>
                  </w:r>
                </w:p>
                <w:p w14:paraId="613099AE" w14:textId="77777777" w:rsidR="008634DD" w:rsidRDefault="008634DD" w:rsidP="008634DD">
                  <w:pPr>
                    <w:rPr>
                      <w:rFonts w:ascii="MS Gothic" w:eastAsia="MS Gothic" w:hAnsi="MS Gothic"/>
                      <w:lang w:val="en-US"/>
                    </w:rPr>
                  </w:pPr>
                </w:p>
              </w:tc>
              <w:tc>
                <w:tcPr>
                  <w:tcW w:w="1697" w:type="dxa"/>
                </w:tcPr>
                <w:p w14:paraId="6CAFF389" w14:textId="6E3FBBC8" w:rsidR="008634DD" w:rsidRDefault="008634DD" w:rsidP="008634DD">
                  <w:pPr>
                    <w:rPr>
                      <w:lang w:val="en-US"/>
                    </w:rPr>
                  </w:pPr>
                </w:p>
                <w:p w14:paraId="351EB041" w14:textId="0640893B" w:rsidR="008634DD" w:rsidRDefault="00000000" w:rsidP="008634DD">
                  <w:pPr>
                    <w:rPr>
                      <w:lang w:val="en-US"/>
                    </w:rPr>
                  </w:pPr>
                  <w:sdt>
                    <w:sdtPr>
                      <w:rPr>
                        <w:lang w:val="en-US"/>
                      </w:rPr>
                      <w:id w:val="655879922"/>
                      <w14:checkbox>
                        <w14:checked w14:val="1"/>
                        <w14:checkedState w14:val="2612" w14:font="MS Gothic"/>
                        <w14:uncheckedState w14:val="2610" w14:font="MS Gothic"/>
                      </w14:checkbox>
                    </w:sdtPr>
                    <w:sdtContent>
                      <w:r w:rsidR="008634DD">
                        <w:rPr>
                          <w:rFonts w:ascii="MS Gothic" w:eastAsia="MS Gothic" w:hAnsi="MS Gothic" w:hint="eastAsia"/>
                          <w:lang w:val="en-US"/>
                        </w:rPr>
                        <w:t>☒</w:t>
                      </w:r>
                    </w:sdtContent>
                  </w:sdt>
                  <w:r w:rsidR="008634DD">
                    <w:rPr>
                      <w:lang w:val="en-US"/>
                    </w:rPr>
                    <w:t xml:space="preserve"> Textual</w:t>
                  </w:r>
                </w:p>
                <w:p w14:paraId="20848D5E" w14:textId="4FD4AC52" w:rsidR="008634DD" w:rsidRDefault="008634DD" w:rsidP="008634DD">
                  <w:pPr>
                    <w:rPr>
                      <w:rFonts w:ascii="MS Gothic" w:eastAsia="MS Gothic" w:hAnsi="MS Gothic"/>
                      <w:lang w:val="en-US"/>
                    </w:rPr>
                  </w:pPr>
                </w:p>
              </w:tc>
              <w:tc>
                <w:tcPr>
                  <w:tcW w:w="2272" w:type="dxa"/>
                </w:tcPr>
                <w:p w14:paraId="18300ADE" w14:textId="1517625A" w:rsidR="008634DD" w:rsidRDefault="008634DD" w:rsidP="008634DD">
                  <w:pPr>
                    <w:rPr>
                      <w:rFonts w:ascii="MS Gothic" w:eastAsia="MS Gothic" w:hAnsi="MS Gothic"/>
                      <w:lang w:val="en-US"/>
                    </w:rPr>
                  </w:pPr>
                  <w:r>
                    <w:rPr>
                      <w:rFonts w:ascii="MS Gothic" w:eastAsia="MS Gothic" w:hAnsi="MS Gothic"/>
                      <w:lang w:val="en-US"/>
                    </w:rPr>
                    <w:t>.docx</w:t>
                  </w:r>
                </w:p>
              </w:tc>
              <w:tc>
                <w:tcPr>
                  <w:tcW w:w="2126" w:type="dxa"/>
                </w:tcPr>
                <w:p w14:paraId="1BD511A0" w14:textId="567C0F2F" w:rsidR="008634DD" w:rsidRDefault="00000000" w:rsidP="008634DD">
                  <w:pPr>
                    <w:rPr>
                      <w:lang w:val="en-US"/>
                    </w:rPr>
                  </w:pPr>
                  <w:sdt>
                    <w:sdtPr>
                      <w:rPr>
                        <w:lang w:val="en-US"/>
                      </w:rPr>
                      <w:id w:val="-1198155698"/>
                      <w14:checkbox>
                        <w14:checked w14:val="1"/>
                        <w14:checkedState w14:val="2612" w14:font="MS Gothic"/>
                        <w14:uncheckedState w14:val="2610" w14:font="MS Gothic"/>
                      </w14:checkbox>
                    </w:sdtPr>
                    <w:sdtContent>
                      <w:r w:rsidR="008634DD">
                        <w:rPr>
                          <w:rFonts w:ascii="MS Gothic" w:eastAsia="MS Gothic" w:hAnsi="MS Gothic" w:hint="eastAsia"/>
                          <w:lang w:val="en-US"/>
                        </w:rPr>
                        <w:t>☒</w:t>
                      </w:r>
                    </w:sdtContent>
                  </w:sdt>
                  <w:r w:rsidR="008634DD" w:rsidRPr="00250516">
                    <w:rPr>
                      <w:lang w:val="en-US"/>
                    </w:rPr>
                    <w:t xml:space="preserve"> </w:t>
                  </w:r>
                  <w:r w:rsidR="008634DD">
                    <w:rPr>
                      <w:lang w:val="en-US"/>
                    </w:rPr>
                    <w:t>&lt; 1 GB</w:t>
                  </w:r>
                </w:p>
                <w:p w14:paraId="061DB793" w14:textId="77777777" w:rsidR="008634DD" w:rsidRDefault="008634DD" w:rsidP="008634DD">
                  <w:pPr>
                    <w:rPr>
                      <w:rFonts w:ascii="MS Gothic" w:eastAsia="MS Gothic" w:hAnsi="MS Gothic"/>
                      <w:lang w:val="en-US"/>
                    </w:rPr>
                  </w:pPr>
                </w:p>
              </w:tc>
              <w:tc>
                <w:tcPr>
                  <w:tcW w:w="2156" w:type="dxa"/>
                </w:tcPr>
                <w:p w14:paraId="3D183C79" w14:textId="7827BF5F" w:rsidR="008634DD" w:rsidRDefault="008634DD" w:rsidP="008634DD">
                  <w:r>
                    <w:t>NA</w:t>
                  </w:r>
                </w:p>
              </w:tc>
            </w:tr>
            <w:tr w:rsidR="008634DD" w14:paraId="34F48FAA" w14:textId="77777777" w:rsidTr="008634DD">
              <w:tc>
                <w:tcPr>
                  <w:tcW w:w="1588" w:type="dxa"/>
                </w:tcPr>
                <w:p w14:paraId="2DB15DEA" w14:textId="7225D421" w:rsidR="008634DD" w:rsidRDefault="008634DD" w:rsidP="008634DD">
                  <w:r>
                    <w:t>TRANS</w:t>
                  </w:r>
                </w:p>
              </w:tc>
              <w:tc>
                <w:tcPr>
                  <w:tcW w:w="1842" w:type="dxa"/>
                </w:tcPr>
                <w:p w14:paraId="086CA2D8" w14:textId="51D45952" w:rsidR="008634DD" w:rsidRDefault="008634DD" w:rsidP="008634DD">
                  <w:r>
                    <w:t>Compilations of my own translations of selected texts</w:t>
                  </w:r>
                </w:p>
              </w:tc>
              <w:tc>
                <w:tcPr>
                  <w:tcW w:w="2332" w:type="dxa"/>
                </w:tcPr>
                <w:p w14:paraId="413A44FC" w14:textId="1EB31E73" w:rsidR="008634DD" w:rsidRPr="00250516" w:rsidRDefault="00000000" w:rsidP="008634DD">
                  <w:pPr>
                    <w:rPr>
                      <w:lang w:val="en-US"/>
                    </w:rPr>
                  </w:pPr>
                  <w:sdt>
                    <w:sdtPr>
                      <w:rPr>
                        <w:lang w:val="en-US"/>
                      </w:rPr>
                      <w:id w:val="-1874071720"/>
                      <w14:checkbox>
                        <w14:checked w14:val="1"/>
                        <w14:checkedState w14:val="2612" w14:font="MS Gothic"/>
                        <w14:uncheckedState w14:val="2610" w14:font="MS Gothic"/>
                      </w14:checkbox>
                    </w:sdtPr>
                    <w:sdtContent>
                      <w:r w:rsidR="008634DD">
                        <w:rPr>
                          <w:rFonts w:ascii="MS Gothic" w:eastAsia="MS Gothic" w:hAnsi="MS Gothic" w:hint="eastAsia"/>
                          <w:lang w:val="en-US"/>
                        </w:rPr>
                        <w:t>☒</w:t>
                      </w:r>
                    </w:sdtContent>
                  </w:sdt>
                  <w:r w:rsidR="008634DD">
                    <w:rPr>
                      <w:lang w:val="en-US"/>
                    </w:rPr>
                    <w:t xml:space="preserve"> </w:t>
                  </w:r>
                  <w:r w:rsidR="008634DD" w:rsidRPr="00250516">
                    <w:rPr>
                      <w:lang w:val="en-US"/>
                    </w:rPr>
                    <w:t xml:space="preserve">Generate new </w:t>
                  </w:r>
                  <w:proofErr w:type="gramStart"/>
                  <w:r w:rsidR="008634DD" w:rsidRPr="00250516">
                    <w:rPr>
                      <w:lang w:val="en-US"/>
                    </w:rPr>
                    <w:t>data</w:t>
                  </w:r>
                  <w:proofErr w:type="gramEnd"/>
                </w:p>
                <w:p w14:paraId="4AAFDADC" w14:textId="77777777" w:rsidR="008634DD" w:rsidRDefault="008634DD" w:rsidP="008634DD">
                  <w:pPr>
                    <w:rPr>
                      <w:rFonts w:ascii="MS Gothic" w:eastAsia="MS Gothic" w:hAnsi="MS Gothic"/>
                      <w:lang w:val="en-US"/>
                    </w:rPr>
                  </w:pPr>
                </w:p>
              </w:tc>
              <w:tc>
                <w:tcPr>
                  <w:tcW w:w="1354" w:type="dxa"/>
                </w:tcPr>
                <w:p w14:paraId="75BBE00B" w14:textId="77777777" w:rsidR="008634DD" w:rsidRPr="00250516" w:rsidRDefault="00000000" w:rsidP="008634DD">
                  <w:pPr>
                    <w:rPr>
                      <w:lang w:val="en-US"/>
                    </w:rPr>
                  </w:pPr>
                  <w:sdt>
                    <w:sdtPr>
                      <w:rPr>
                        <w:lang w:val="en-US"/>
                      </w:rPr>
                      <w:id w:val="-287743481"/>
                      <w14:checkbox>
                        <w14:checked w14:val="1"/>
                        <w14:checkedState w14:val="2612" w14:font="MS Gothic"/>
                        <w14:uncheckedState w14:val="2610" w14:font="MS Gothic"/>
                      </w14:checkbox>
                    </w:sdtPr>
                    <w:sdtContent>
                      <w:r w:rsidR="008634DD">
                        <w:rPr>
                          <w:rFonts w:ascii="MS Gothic" w:eastAsia="MS Gothic" w:hAnsi="MS Gothic" w:hint="eastAsia"/>
                          <w:lang w:val="en-US"/>
                        </w:rPr>
                        <w:t>☒</w:t>
                      </w:r>
                    </w:sdtContent>
                  </w:sdt>
                  <w:r w:rsidR="008634DD">
                    <w:rPr>
                      <w:lang w:val="en-US"/>
                    </w:rPr>
                    <w:t xml:space="preserve"> Digital</w:t>
                  </w:r>
                </w:p>
                <w:p w14:paraId="576C1212" w14:textId="77777777" w:rsidR="008634DD" w:rsidRDefault="008634DD" w:rsidP="008634DD">
                  <w:pPr>
                    <w:rPr>
                      <w:rFonts w:ascii="MS Gothic" w:eastAsia="MS Gothic" w:hAnsi="MS Gothic"/>
                      <w:lang w:val="en-US"/>
                    </w:rPr>
                  </w:pPr>
                </w:p>
              </w:tc>
              <w:tc>
                <w:tcPr>
                  <w:tcW w:w="1697" w:type="dxa"/>
                </w:tcPr>
                <w:p w14:paraId="17F2792B" w14:textId="77777777" w:rsidR="008634DD" w:rsidRDefault="00000000" w:rsidP="008634DD">
                  <w:pPr>
                    <w:rPr>
                      <w:lang w:val="en-US"/>
                    </w:rPr>
                  </w:pPr>
                  <w:sdt>
                    <w:sdtPr>
                      <w:rPr>
                        <w:lang w:val="en-US"/>
                      </w:rPr>
                      <w:id w:val="207535338"/>
                      <w14:checkbox>
                        <w14:checked w14:val="1"/>
                        <w14:checkedState w14:val="2612" w14:font="MS Gothic"/>
                        <w14:uncheckedState w14:val="2610" w14:font="MS Gothic"/>
                      </w14:checkbox>
                    </w:sdtPr>
                    <w:sdtContent>
                      <w:r w:rsidR="008634DD">
                        <w:rPr>
                          <w:rFonts w:ascii="MS Gothic" w:eastAsia="MS Gothic" w:hAnsi="MS Gothic" w:hint="eastAsia"/>
                          <w:lang w:val="en-US"/>
                        </w:rPr>
                        <w:t>☒</w:t>
                      </w:r>
                    </w:sdtContent>
                  </w:sdt>
                  <w:r w:rsidR="008634DD">
                    <w:rPr>
                      <w:lang w:val="en-US"/>
                    </w:rPr>
                    <w:t xml:space="preserve"> Textual</w:t>
                  </w:r>
                </w:p>
                <w:p w14:paraId="67FE28CF" w14:textId="1E03072B" w:rsidR="008634DD" w:rsidRDefault="008634DD" w:rsidP="008634DD">
                  <w:pPr>
                    <w:rPr>
                      <w:rFonts w:ascii="MS Gothic" w:eastAsia="MS Gothic" w:hAnsi="MS Gothic"/>
                      <w:lang w:val="en-US"/>
                    </w:rPr>
                  </w:pPr>
                </w:p>
              </w:tc>
              <w:tc>
                <w:tcPr>
                  <w:tcW w:w="2272" w:type="dxa"/>
                </w:tcPr>
                <w:p w14:paraId="1C707919" w14:textId="6DFACC4F" w:rsidR="008634DD" w:rsidRDefault="008634DD" w:rsidP="008634DD">
                  <w:pPr>
                    <w:rPr>
                      <w:rFonts w:ascii="MS Gothic" w:eastAsia="MS Gothic" w:hAnsi="MS Gothic"/>
                      <w:lang w:val="en-US"/>
                    </w:rPr>
                  </w:pPr>
                  <w:r>
                    <w:rPr>
                      <w:rFonts w:ascii="MS Gothic" w:eastAsia="MS Gothic" w:hAnsi="MS Gothic"/>
                      <w:lang w:val="en-US"/>
                    </w:rPr>
                    <w:t>.docx</w:t>
                  </w:r>
                </w:p>
              </w:tc>
              <w:tc>
                <w:tcPr>
                  <w:tcW w:w="2126" w:type="dxa"/>
                </w:tcPr>
                <w:p w14:paraId="09E41BF4" w14:textId="1AA773A3" w:rsidR="008634DD" w:rsidRDefault="00000000" w:rsidP="008634DD">
                  <w:pPr>
                    <w:rPr>
                      <w:lang w:val="en-US"/>
                    </w:rPr>
                  </w:pPr>
                  <w:sdt>
                    <w:sdtPr>
                      <w:rPr>
                        <w:lang w:val="en-US"/>
                      </w:rPr>
                      <w:id w:val="-1339850243"/>
                      <w14:checkbox>
                        <w14:checked w14:val="1"/>
                        <w14:checkedState w14:val="2612" w14:font="MS Gothic"/>
                        <w14:uncheckedState w14:val="2610" w14:font="MS Gothic"/>
                      </w14:checkbox>
                    </w:sdtPr>
                    <w:sdtContent>
                      <w:r w:rsidR="008634DD">
                        <w:rPr>
                          <w:rFonts w:ascii="MS Gothic" w:eastAsia="MS Gothic" w:hAnsi="MS Gothic" w:hint="eastAsia"/>
                          <w:lang w:val="en-US"/>
                        </w:rPr>
                        <w:t>☒</w:t>
                      </w:r>
                    </w:sdtContent>
                  </w:sdt>
                  <w:r w:rsidR="008634DD" w:rsidRPr="00250516">
                    <w:rPr>
                      <w:lang w:val="en-US"/>
                    </w:rPr>
                    <w:t xml:space="preserve"> </w:t>
                  </w:r>
                  <w:r w:rsidR="008634DD">
                    <w:rPr>
                      <w:lang w:val="en-US"/>
                    </w:rPr>
                    <w:t>&lt; 1 GB</w:t>
                  </w:r>
                </w:p>
                <w:p w14:paraId="21E27D24" w14:textId="77777777" w:rsidR="008634DD" w:rsidRDefault="008634DD" w:rsidP="008634DD">
                  <w:pPr>
                    <w:rPr>
                      <w:rFonts w:ascii="MS Gothic" w:eastAsia="MS Gothic" w:hAnsi="MS Gothic"/>
                      <w:lang w:val="en-US"/>
                    </w:rPr>
                  </w:pPr>
                </w:p>
              </w:tc>
              <w:tc>
                <w:tcPr>
                  <w:tcW w:w="2156" w:type="dxa"/>
                </w:tcPr>
                <w:p w14:paraId="08E78561" w14:textId="2F24618B" w:rsidR="008634DD" w:rsidRDefault="008634DD" w:rsidP="008634DD">
                  <w:r>
                    <w:t>NA</w:t>
                  </w:r>
                </w:p>
              </w:tc>
            </w:tr>
            <w:tr w:rsidR="008634DD" w14:paraId="011BF379" w14:textId="77777777" w:rsidTr="008634DD">
              <w:tc>
                <w:tcPr>
                  <w:tcW w:w="1588" w:type="dxa"/>
                </w:tcPr>
                <w:p w14:paraId="253833CB" w14:textId="77777777" w:rsidR="008634DD" w:rsidRDefault="008634DD" w:rsidP="008634DD"/>
              </w:tc>
              <w:tc>
                <w:tcPr>
                  <w:tcW w:w="1842" w:type="dxa"/>
                </w:tcPr>
                <w:p w14:paraId="7827ADB6" w14:textId="77777777" w:rsidR="008634DD" w:rsidRDefault="008634DD" w:rsidP="008634DD"/>
              </w:tc>
              <w:tc>
                <w:tcPr>
                  <w:tcW w:w="2332" w:type="dxa"/>
                </w:tcPr>
                <w:p w14:paraId="25401D73" w14:textId="77777777" w:rsidR="008634DD" w:rsidRDefault="008634DD" w:rsidP="008634DD">
                  <w:pPr>
                    <w:rPr>
                      <w:rFonts w:ascii="MS Gothic" w:eastAsia="MS Gothic" w:hAnsi="MS Gothic"/>
                      <w:lang w:val="en-US"/>
                    </w:rPr>
                  </w:pPr>
                </w:p>
              </w:tc>
              <w:tc>
                <w:tcPr>
                  <w:tcW w:w="1354" w:type="dxa"/>
                </w:tcPr>
                <w:p w14:paraId="27B681B2" w14:textId="77777777" w:rsidR="008634DD" w:rsidRDefault="008634DD" w:rsidP="008634DD">
                  <w:pPr>
                    <w:rPr>
                      <w:rFonts w:ascii="MS Gothic" w:eastAsia="MS Gothic" w:hAnsi="MS Gothic"/>
                      <w:lang w:val="en-US"/>
                    </w:rPr>
                  </w:pPr>
                </w:p>
              </w:tc>
              <w:tc>
                <w:tcPr>
                  <w:tcW w:w="1697" w:type="dxa"/>
                </w:tcPr>
                <w:p w14:paraId="1F9A56FE" w14:textId="7536BBEF" w:rsidR="008634DD" w:rsidRDefault="008634DD" w:rsidP="008634DD">
                  <w:pPr>
                    <w:rPr>
                      <w:rFonts w:ascii="MS Gothic" w:eastAsia="MS Gothic" w:hAnsi="MS Gothic"/>
                      <w:lang w:val="en-US"/>
                    </w:rPr>
                  </w:pPr>
                </w:p>
              </w:tc>
              <w:tc>
                <w:tcPr>
                  <w:tcW w:w="2272" w:type="dxa"/>
                </w:tcPr>
                <w:p w14:paraId="7F081321" w14:textId="77777777" w:rsidR="008634DD" w:rsidRDefault="008634DD" w:rsidP="008634DD">
                  <w:pPr>
                    <w:rPr>
                      <w:rFonts w:ascii="MS Gothic" w:eastAsia="MS Gothic" w:hAnsi="MS Gothic"/>
                      <w:lang w:val="en-US"/>
                    </w:rPr>
                  </w:pPr>
                </w:p>
              </w:tc>
              <w:tc>
                <w:tcPr>
                  <w:tcW w:w="2126" w:type="dxa"/>
                </w:tcPr>
                <w:p w14:paraId="73D2D66A" w14:textId="77777777" w:rsidR="008634DD" w:rsidRDefault="008634DD" w:rsidP="008634DD">
                  <w:pPr>
                    <w:rPr>
                      <w:rFonts w:ascii="MS Gothic" w:eastAsia="MS Gothic" w:hAnsi="MS Gothic"/>
                      <w:lang w:val="en-US"/>
                    </w:rPr>
                  </w:pPr>
                </w:p>
              </w:tc>
              <w:tc>
                <w:tcPr>
                  <w:tcW w:w="2156" w:type="dxa"/>
                </w:tcPr>
                <w:p w14:paraId="7A78A341" w14:textId="77777777" w:rsidR="008634DD" w:rsidRDefault="008634DD" w:rsidP="008634DD"/>
              </w:tc>
            </w:tr>
          </w:tbl>
          <w:p w14:paraId="28580A01" w14:textId="77777777" w:rsidR="00BA789F" w:rsidRDefault="00BA789F" w:rsidP="00BA789F">
            <w:pPr>
              <w:spacing w:before="80"/>
              <w:rPr>
                <w:lang w:val="en-US"/>
              </w:rPr>
            </w:pPr>
          </w:p>
        </w:tc>
      </w:tr>
      <w:tr w:rsidR="00BA789F" w:rsidRPr="00F42A6F" w14:paraId="625C8446" w14:textId="77777777" w:rsidTr="00306CBC">
        <w:trPr>
          <w:cantSplit/>
          <w:trHeight w:val="269"/>
        </w:trPr>
        <w:tc>
          <w:tcPr>
            <w:tcW w:w="15593" w:type="dxa"/>
            <w:gridSpan w:val="2"/>
          </w:tcPr>
          <w:p w14:paraId="7A281D6C"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6FFDAC12"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1BF27B2"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D62CCED" w14:textId="77777777" w:rsidR="00BA789F" w:rsidRPr="00BA789F" w:rsidRDefault="00BA789F" w:rsidP="00345E00"/>
        </w:tc>
      </w:tr>
      <w:tr w:rsidR="00AE4A22" w:rsidRPr="00F42A6F" w14:paraId="6B97848E" w14:textId="77777777" w:rsidTr="00436EB9">
        <w:trPr>
          <w:cantSplit/>
          <w:trHeight w:val="269"/>
        </w:trPr>
        <w:tc>
          <w:tcPr>
            <w:tcW w:w="4962" w:type="dxa"/>
          </w:tcPr>
          <w:p w14:paraId="124B6C0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27B8F38" w14:textId="77777777" w:rsidR="00AE4A22" w:rsidRDefault="00AE4A22" w:rsidP="00CA2D12"/>
        </w:tc>
        <w:tc>
          <w:tcPr>
            <w:tcW w:w="10631" w:type="dxa"/>
          </w:tcPr>
          <w:p w14:paraId="09325946" w14:textId="3C635534" w:rsidR="00AE4A22" w:rsidRDefault="008634DD" w:rsidP="00345E00">
            <w:pPr>
              <w:rPr>
                <w:lang w:val="en-US"/>
              </w:rPr>
            </w:pPr>
            <w:r>
              <w:rPr>
                <w:lang w:val="en-US"/>
              </w:rPr>
              <w:t xml:space="preserve">The data which is reused in my research is from published monographs and scientific journals with respect to the secondary literature (Dataset name: SEC). These works are available either in a digital format (e.g. pdf, .docx) or in hard copies (primarily in the KU Leuven libraries), which I then scan as .pdf documents when necessary.  All other digital copies of monographs/articles are accessed via LIMO or other repositories which KU Leuven has access to (e.g. JSTOR). With respect to the primary literature (dataset name: PRI), Greek and Latin texts are taken from databases </w:t>
            </w:r>
            <w:r w:rsidR="00FE27ED">
              <w:rPr>
                <w:lang w:val="en-US"/>
              </w:rPr>
              <w:t>accessible</w:t>
            </w:r>
            <w:r>
              <w:rPr>
                <w:lang w:val="en-US"/>
              </w:rPr>
              <w:t xml:space="preserve"> through KU Leuven digital libraries, namely, Thesaurus Linguae </w:t>
            </w:r>
            <w:proofErr w:type="spellStart"/>
            <w:r>
              <w:rPr>
                <w:lang w:val="en-US"/>
              </w:rPr>
              <w:t>Graecae</w:t>
            </w:r>
            <w:proofErr w:type="spellEnd"/>
            <w:r>
              <w:rPr>
                <w:lang w:val="en-US"/>
              </w:rPr>
              <w:t xml:space="preserve"> (TLG) and </w:t>
            </w:r>
            <w:proofErr w:type="spellStart"/>
            <w:r>
              <w:rPr>
                <w:lang w:val="en-US"/>
              </w:rPr>
              <w:t>Brepolis</w:t>
            </w:r>
            <w:proofErr w:type="spellEnd"/>
            <w:r>
              <w:rPr>
                <w:lang w:val="en-US"/>
              </w:rPr>
              <w:t xml:space="preserve"> Latin Complete (Library of Latin Texts, LLT</w:t>
            </w:r>
            <w:r w:rsidR="00FE27ED">
              <w:rPr>
                <w:lang w:val="en-US"/>
              </w:rPr>
              <w:t xml:space="preserve">). </w:t>
            </w:r>
            <w:r>
              <w:rPr>
                <w:lang w:val="en-US"/>
              </w:rPr>
              <w:t xml:space="preserve"> </w:t>
            </w:r>
          </w:p>
        </w:tc>
      </w:tr>
      <w:tr w:rsidR="003D036F" w:rsidRPr="00F42A6F" w14:paraId="00201667" w14:textId="77777777" w:rsidTr="00436EB9">
        <w:trPr>
          <w:cantSplit/>
          <w:trHeight w:val="269"/>
        </w:trPr>
        <w:tc>
          <w:tcPr>
            <w:tcW w:w="4962" w:type="dxa"/>
          </w:tcPr>
          <w:p w14:paraId="2EC52948"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CCD85FF"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39A757B"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6799D476"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13789879" w14:textId="2D5781C1"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00FB5895">
              <w:rPr>
                <w:lang w:val="en-US"/>
              </w:rPr>
              <w:t xml:space="preserve"> </w:t>
            </w:r>
            <w:r w:rsidR="003D128A">
              <w:rPr>
                <w:lang w:val="en-US"/>
              </w:rPr>
              <w:t>No</w:t>
            </w:r>
          </w:p>
          <w:p w14:paraId="147E1920" w14:textId="77777777" w:rsidR="003D036F" w:rsidRDefault="00632536" w:rsidP="003D128A">
            <w:pPr>
              <w:rPr>
                <w:lang w:val="en-US"/>
              </w:rPr>
            </w:pPr>
            <w:r>
              <w:rPr>
                <w:lang w:val="en-US"/>
              </w:rPr>
              <w:t>Additional information</w:t>
            </w:r>
            <w:r w:rsidR="00EE33E8">
              <w:rPr>
                <w:lang w:val="en-US"/>
              </w:rPr>
              <w:t>:</w:t>
            </w:r>
          </w:p>
          <w:p w14:paraId="449698D2" w14:textId="77777777" w:rsidR="00EE33E8" w:rsidRDefault="00EE33E8" w:rsidP="003D128A">
            <w:pPr>
              <w:rPr>
                <w:lang w:val="en-US"/>
              </w:rPr>
            </w:pPr>
          </w:p>
          <w:p w14:paraId="607192F8" w14:textId="77777777" w:rsidR="00EE33E8" w:rsidRDefault="00EE33E8" w:rsidP="003D128A">
            <w:pPr>
              <w:rPr>
                <w:lang w:val="en-US"/>
              </w:rPr>
            </w:pPr>
          </w:p>
        </w:tc>
      </w:tr>
      <w:tr w:rsidR="003D036F" w:rsidRPr="00F42A6F" w14:paraId="19EAEE2C" w14:textId="77777777" w:rsidTr="00436EB9">
        <w:trPr>
          <w:cantSplit/>
          <w:trHeight w:val="269"/>
        </w:trPr>
        <w:tc>
          <w:tcPr>
            <w:tcW w:w="4962" w:type="dxa"/>
          </w:tcPr>
          <w:p w14:paraId="6A082CE1"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6AEAE2C"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065CAE92" w14:textId="1B7F8B00"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00E62A40" w:rsidRPr="00250516">
              <w:rPr>
                <w:lang w:val="en-US"/>
              </w:rPr>
              <w:t xml:space="preserve"> </w:t>
            </w:r>
            <w:r w:rsidR="00E62A40">
              <w:rPr>
                <w:lang w:val="en-US"/>
              </w:rPr>
              <w:t>No</w:t>
            </w:r>
          </w:p>
          <w:p w14:paraId="2CA1CFB0" w14:textId="77777777" w:rsidR="00E62A40" w:rsidRDefault="00382948" w:rsidP="00E62A40">
            <w:pPr>
              <w:rPr>
                <w:lang w:val="en-US"/>
              </w:rPr>
            </w:pPr>
            <w:r>
              <w:rPr>
                <w:lang w:val="en-US"/>
              </w:rPr>
              <w:t>Additional information:</w:t>
            </w:r>
          </w:p>
          <w:p w14:paraId="56A952B3" w14:textId="77777777" w:rsidR="00382948" w:rsidRDefault="00382948" w:rsidP="00E62A40">
            <w:pPr>
              <w:rPr>
                <w:lang w:val="en-US"/>
              </w:rPr>
            </w:pPr>
          </w:p>
          <w:p w14:paraId="38D68CF9" w14:textId="77777777" w:rsidR="003D036F" w:rsidRDefault="003D036F" w:rsidP="00345E00">
            <w:pPr>
              <w:rPr>
                <w:lang w:val="en-US"/>
              </w:rPr>
            </w:pPr>
          </w:p>
        </w:tc>
      </w:tr>
      <w:tr w:rsidR="003D036F" w:rsidRPr="00F42A6F" w14:paraId="2E46B3EF" w14:textId="77777777" w:rsidTr="00436EB9">
        <w:trPr>
          <w:cantSplit/>
          <w:trHeight w:val="269"/>
        </w:trPr>
        <w:tc>
          <w:tcPr>
            <w:tcW w:w="4962" w:type="dxa"/>
          </w:tcPr>
          <w:p w14:paraId="64BFCCEC"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D2569C1"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F56D9CC" w14:textId="4B7AF12B"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00DF3028">
              <w:rPr>
                <w:lang w:val="en-US"/>
              </w:rPr>
              <w:t xml:space="preserve"> No</w:t>
            </w:r>
          </w:p>
          <w:p w14:paraId="11EE21E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798717D" w14:textId="77777777" w:rsidR="003D036F" w:rsidRDefault="003D036F" w:rsidP="00345E00">
            <w:pPr>
              <w:rPr>
                <w:lang w:val="en-US"/>
              </w:rPr>
            </w:pPr>
          </w:p>
        </w:tc>
      </w:tr>
      <w:tr w:rsidR="003D036F" w:rsidRPr="00F42A6F" w14:paraId="1F5447DB" w14:textId="77777777" w:rsidTr="00436EB9">
        <w:trPr>
          <w:cantSplit/>
          <w:trHeight w:val="269"/>
        </w:trPr>
        <w:tc>
          <w:tcPr>
            <w:tcW w:w="4962" w:type="dxa"/>
          </w:tcPr>
          <w:p w14:paraId="6971A479"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7BFAF31"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FB0C099" w14:textId="2366A7AC"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007C3FA4">
              <w:rPr>
                <w:lang w:val="en-US"/>
              </w:rPr>
              <w:t xml:space="preserve"> No</w:t>
            </w:r>
          </w:p>
          <w:p w14:paraId="5AD9603B" w14:textId="77777777" w:rsidR="007C3FA4" w:rsidRDefault="007C3FA4" w:rsidP="007C3FA4">
            <w:pPr>
              <w:rPr>
                <w:lang w:val="en-US"/>
              </w:rPr>
            </w:pPr>
            <w:r>
              <w:rPr>
                <w:lang w:val="en-US"/>
              </w:rPr>
              <w:t xml:space="preserve">If yes, please explain: </w:t>
            </w:r>
          </w:p>
          <w:p w14:paraId="604DAF8B" w14:textId="77777777" w:rsidR="003D036F" w:rsidRDefault="003D036F" w:rsidP="00345E00">
            <w:pPr>
              <w:rPr>
                <w:lang w:val="en-US"/>
              </w:rPr>
            </w:pPr>
          </w:p>
        </w:tc>
      </w:tr>
      <w:tr w:rsidR="003D036F" w:rsidRPr="00F42A6F" w14:paraId="7DDE9714" w14:textId="77777777" w:rsidTr="00436EB9">
        <w:trPr>
          <w:cantSplit/>
          <w:trHeight w:val="269"/>
        </w:trPr>
        <w:tc>
          <w:tcPr>
            <w:tcW w:w="4962" w:type="dxa"/>
          </w:tcPr>
          <w:p w14:paraId="7F5566A9"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0A5053E3"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6AEF3EC" w14:textId="5F38FE2E"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00950DB8">
              <w:rPr>
                <w:lang w:val="en-US"/>
              </w:rPr>
              <w:t xml:space="preserve"> No</w:t>
            </w:r>
          </w:p>
          <w:p w14:paraId="40D07103" w14:textId="77777777" w:rsidR="00950DB8" w:rsidRDefault="00950DB8" w:rsidP="00950DB8">
            <w:pPr>
              <w:rPr>
                <w:lang w:val="en-US"/>
              </w:rPr>
            </w:pPr>
            <w:r>
              <w:rPr>
                <w:lang w:val="en-US"/>
              </w:rPr>
              <w:t xml:space="preserve">If yes, please explain: </w:t>
            </w:r>
          </w:p>
          <w:p w14:paraId="178C567C" w14:textId="77777777" w:rsidR="003D036F" w:rsidRDefault="003D036F" w:rsidP="00345E00">
            <w:pPr>
              <w:rPr>
                <w:lang w:val="en-US"/>
              </w:rPr>
            </w:pPr>
          </w:p>
        </w:tc>
      </w:tr>
    </w:tbl>
    <w:p w14:paraId="5F56D7C5" w14:textId="77777777" w:rsidR="00171BFB" w:rsidRDefault="00171BFB"/>
    <w:p w14:paraId="21A08400" w14:textId="77777777" w:rsidR="00171BFB" w:rsidRDefault="00171BFB"/>
    <w:p w14:paraId="25F4A8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703C4D6" w14:textId="77777777" w:rsidTr="005E32FD">
        <w:trPr>
          <w:cantSplit/>
          <w:trHeight w:val="269"/>
        </w:trPr>
        <w:tc>
          <w:tcPr>
            <w:tcW w:w="15593" w:type="dxa"/>
            <w:gridSpan w:val="2"/>
            <w:shd w:val="clear" w:color="auto" w:fill="5B9BD5" w:themeFill="accent5"/>
          </w:tcPr>
          <w:p w14:paraId="36006289" w14:textId="77777777" w:rsidR="00877A71" w:rsidRPr="00184DDE" w:rsidRDefault="00171BFB" w:rsidP="00BA789F">
            <w:pPr>
              <w:pStyle w:val="ListParagraph"/>
              <w:numPr>
                <w:ilvl w:val="0"/>
                <w:numId w:val="22"/>
              </w:numPr>
              <w:jc w:val="center"/>
              <w:rPr>
                <w:b/>
              </w:rPr>
            </w:pPr>
            <w:r>
              <w:rPr>
                <w:b/>
                <w:bCs/>
              </w:rPr>
              <w:t>Documentation and Metadata</w:t>
            </w:r>
          </w:p>
          <w:p w14:paraId="47D0F996" w14:textId="77777777" w:rsidR="00184DDE" w:rsidRPr="00AB71F6" w:rsidRDefault="00184DDE" w:rsidP="00184DDE">
            <w:pPr>
              <w:pStyle w:val="ListParagraph"/>
              <w:ind w:left="1080"/>
              <w:rPr>
                <w:b/>
              </w:rPr>
            </w:pPr>
          </w:p>
        </w:tc>
      </w:tr>
      <w:tr w:rsidR="002300DE" w14:paraId="1B12B848" w14:textId="77777777" w:rsidTr="00436EB9">
        <w:trPr>
          <w:cantSplit/>
          <w:trHeight w:val="269"/>
        </w:trPr>
        <w:tc>
          <w:tcPr>
            <w:tcW w:w="4962" w:type="dxa"/>
            <w:shd w:val="clear" w:color="auto" w:fill="FFFFFF" w:themeFill="background1"/>
          </w:tcPr>
          <w:p w14:paraId="26A31B50"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A5B902C" w14:textId="77777777" w:rsidR="00EF7190" w:rsidRDefault="00EF7190" w:rsidP="0035345E">
            <w:pPr>
              <w:jc w:val="both"/>
            </w:pPr>
          </w:p>
          <w:p w14:paraId="05B6C619"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4FDA65F4" w14:textId="77777777" w:rsidR="00CA2D12" w:rsidRPr="00CA2D12" w:rsidRDefault="00CA2D12" w:rsidP="00EF7190">
            <w:pPr>
              <w:jc w:val="both"/>
              <w:rPr>
                <w:i/>
              </w:rPr>
            </w:pPr>
          </w:p>
        </w:tc>
        <w:tc>
          <w:tcPr>
            <w:tcW w:w="10631" w:type="dxa"/>
            <w:shd w:val="clear" w:color="auto" w:fill="FFFFFF" w:themeFill="background1"/>
          </w:tcPr>
          <w:p w14:paraId="1B4C39B3" w14:textId="77777777" w:rsidR="00CA2D12" w:rsidRDefault="00CA2D12" w:rsidP="003004C8">
            <w:pPr>
              <w:pStyle w:val="ListParagraph"/>
              <w:rPr>
                <w:b/>
                <w:bCs/>
              </w:rPr>
            </w:pPr>
          </w:p>
          <w:p w14:paraId="4CACAE5A" w14:textId="1EFAFDDD" w:rsidR="00FE27ED" w:rsidRDefault="00FE27ED" w:rsidP="00FE27ED">
            <w:r>
              <w:t>All the published data (monographs, journal articles, etc.) are documented and stored via Zotero and its storage. This can be exported as a .csv file.</w:t>
            </w:r>
          </w:p>
          <w:p w14:paraId="08861650" w14:textId="77777777" w:rsidR="00FE27ED" w:rsidRPr="00FE27ED" w:rsidRDefault="00FE27ED" w:rsidP="00FE27ED">
            <w:pPr>
              <w:jc w:val="center"/>
            </w:pPr>
          </w:p>
        </w:tc>
      </w:tr>
      <w:tr w:rsidR="002300DE" w14:paraId="7731EDA2" w14:textId="77777777" w:rsidTr="00436EB9">
        <w:trPr>
          <w:cantSplit/>
          <w:trHeight w:val="269"/>
        </w:trPr>
        <w:tc>
          <w:tcPr>
            <w:tcW w:w="4962" w:type="dxa"/>
            <w:shd w:val="clear" w:color="auto" w:fill="FFFFFF" w:themeFill="background1"/>
          </w:tcPr>
          <w:p w14:paraId="383464F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D133F03"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6652EA7" w14:textId="77777777" w:rsidR="00771CF4" w:rsidRDefault="00771CF4" w:rsidP="00771CF4">
            <w:pPr>
              <w:rPr>
                <w:rFonts w:ascii="Arial" w:eastAsia="Times New Roman" w:hAnsi="Arial" w:cs="Arial"/>
                <w:sz w:val="16"/>
                <w:szCs w:val="16"/>
                <w:lang w:val="en-US" w:eastAsia="nl-BE"/>
              </w:rPr>
            </w:pPr>
          </w:p>
          <w:p w14:paraId="22BBB155"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58EDCA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4B4A7AD" w14:textId="2DA29A80"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00CA2D12">
              <w:rPr>
                <w:lang w:val="en-US"/>
              </w:rPr>
              <w:t xml:space="preserve"> Yes</w:t>
            </w:r>
          </w:p>
          <w:p w14:paraId="41914E9F"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7E81FB21"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B8C2B3B" w14:textId="77777777" w:rsidR="00F81457" w:rsidRDefault="00F81457" w:rsidP="00F81457">
            <w:pPr>
              <w:rPr>
                <w:lang w:val="en-US"/>
              </w:rPr>
            </w:pPr>
          </w:p>
          <w:p w14:paraId="2B635538" w14:textId="77777777" w:rsidR="00F81457" w:rsidRDefault="00F81457" w:rsidP="00F81457">
            <w:pPr>
              <w:rPr>
                <w:lang w:val="en-US"/>
              </w:rPr>
            </w:pPr>
          </w:p>
          <w:p w14:paraId="1CC9169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9738E9E" w14:textId="77777777" w:rsidR="00F81457" w:rsidRDefault="00F81457" w:rsidP="00F81457">
            <w:pPr>
              <w:rPr>
                <w:lang w:val="en-US"/>
              </w:rPr>
            </w:pPr>
          </w:p>
          <w:p w14:paraId="11332A5A" w14:textId="77777777" w:rsidR="00F81457" w:rsidRPr="00F81457" w:rsidRDefault="00F81457" w:rsidP="00F81457">
            <w:pPr>
              <w:rPr>
                <w:lang w:val="en-US"/>
              </w:rPr>
            </w:pPr>
          </w:p>
          <w:p w14:paraId="72EC8832" w14:textId="77777777" w:rsidR="002300DE" w:rsidRDefault="002300DE" w:rsidP="00534707">
            <w:pPr>
              <w:jc w:val="both"/>
              <w:rPr>
                <w:b/>
                <w:bCs/>
              </w:rPr>
            </w:pPr>
          </w:p>
        </w:tc>
      </w:tr>
    </w:tbl>
    <w:p w14:paraId="51764946" w14:textId="77777777" w:rsidR="00CE6D90" w:rsidRDefault="00CE6D90"/>
    <w:p w14:paraId="41E5F226"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FAAEC28" w14:textId="77777777" w:rsidTr="005E32FD">
        <w:trPr>
          <w:cantSplit/>
          <w:trHeight w:val="269"/>
        </w:trPr>
        <w:tc>
          <w:tcPr>
            <w:tcW w:w="15593" w:type="dxa"/>
            <w:gridSpan w:val="2"/>
            <w:shd w:val="clear" w:color="auto" w:fill="5B9BD5" w:themeFill="accent5"/>
          </w:tcPr>
          <w:p w14:paraId="2D876EF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FB93820" w14:textId="77777777" w:rsidR="00877A71" w:rsidRPr="00145CC7" w:rsidRDefault="00877A71" w:rsidP="00EE6614">
            <w:pPr>
              <w:ind w:left="360"/>
              <w:jc w:val="center"/>
              <w:rPr>
                <w:b/>
              </w:rPr>
            </w:pPr>
          </w:p>
        </w:tc>
      </w:tr>
      <w:tr w:rsidR="002300DE" w:rsidRPr="00F42A6F" w14:paraId="6149CEB2" w14:textId="77777777" w:rsidTr="00436EB9">
        <w:trPr>
          <w:cantSplit/>
          <w:trHeight w:val="269"/>
        </w:trPr>
        <w:tc>
          <w:tcPr>
            <w:tcW w:w="4962" w:type="dxa"/>
          </w:tcPr>
          <w:p w14:paraId="1B328DC7" w14:textId="77777777" w:rsidR="002300DE" w:rsidRDefault="00CE6D90" w:rsidP="008F2D7E">
            <w:r w:rsidRPr="002B78E0">
              <w:lastRenderedPageBreak/>
              <w:t>Where will the data be stored?</w:t>
            </w:r>
          </w:p>
          <w:p w14:paraId="7D75DD90" w14:textId="77777777" w:rsidR="00762983" w:rsidRDefault="00762983" w:rsidP="008F2D7E"/>
          <w:p w14:paraId="2DC1C816"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E25C7AF"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0A6A80A9"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32D67F14" w14:textId="7BC59EBC"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00975C08">
              <w:rPr>
                <w:lang w:val="en-US"/>
              </w:rPr>
              <w:t xml:space="preserve"> OneDrive (KU Leuven)</w:t>
            </w:r>
          </w:p>
          <w:p w14:paraId="69D5F822"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09D1056"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48880DE"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73C4A561"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A09672F"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35C853F6" w14:textId="77777777" w:rsidR="00BC2885" w:rsidRPr="00BC2885" w:rsidRDefault="00BC2885" w:rsidP="6320600B">
            <w:pPr>
              <w:rPr>
                <w:lang w:val="en-US"/>
              </w:rPr>
            </w:pPr>
          </w:p>
        </w:tc>
      </w:tr>
      <w:tr w:rsidR="002300DE" w:rsidRPr="00F42A6F" w14:paraId="01CEC54F" w14:textId="77777777" w:rsidTr="00436EB9">
        <w:trPr>
          <w:cantSplit/>
          <w:trHeight w:val="269"/>
        </w:trPr>
        <w:tc>
          <w:tcPr>
            <w:tcW w:w="4962" w:type="dxa"/>
          </w:tcPr>
          <w:p w14:paraId="678B63B2" w14:textId="77777777" w:rsidR="0008393F" w:rsidRDefault="00C67569" w:rsidP="00877A71">
            <w:r w:rsidRPr="002B78E0">
              <w:t>How will the data be backed up?</w:t>
            </w:r>
          </w:p>
          <w:p w14:paraId="697C861E" w14:textId="77777777" w:rsidR="0008393F" w:rsidRDefault="0008393F" w:rsidP="0008393F"/>
          <w:p w14:paraId="693220A9"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31BE596" w14:textId="087DCBEE"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20437E71"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8566B73"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0664EFAD" w14:textId="77777777" w:rsidR="002300DE" w:rsidRDefault="002300DE" w:rsidP="00C67569">
            <w:pPr>
              <w:rPr>
                <w:rFonts w:ascii="MS Gothic" w:eastAsia="MS Gothic" w:hAnsi="MS Gothic"/>
                <w:lang w:val="en-US"/>
              </w:rPr>
            </w:pPr>
          </w:p>
          <w:p w14:paraId="694B6B9B" w14:textId="77777777" w:rsidR="00C67569" w:rsidRDefault="00C67569" w:rsidP="00C67569">
            <w:pPr>
              <w:rPr>
                <w:b/>
                <w:bCs/>
                <w:lang w:val="en-US"/>
              </w:rPr>
            </w:pPr>
          </w:p>
          <w:p w14:paraId="0D6BF626" w14:textId="77777777" w:rsidR="00C67569" w:rsidRPr="00CA2D12" w:rsidRDefault="00C67569" w:rsidP="00F04613">
            <w:pPr>
              <w:shd w:val="clear" w:color="auto" w:fill="FFFFFF"/>
              <w:rPr>
                <w:b/>
                <w:bCs/>
                <w:lang w:val="en-US"/>
              </w:rPr>
            </w:pPr>
          </w:p>
        </w:tc>
      </w:tr>
      <w:tr w:rsidR="00C271CA" w:rsidRPr="00F42A6F" w14:paraId="51121626" w14:textId="77777777" w:rsidTr="00436EB9">
        <w:trPr>
          <w:cantSplit/>
          <w:trHeight w:val="269"/>
        </w:trPr>
        <w:tc>
          <w:tcPr>
            <w:tcW w:w="4962" w:type="dxa"/>
          </w:tcPr>
          <w:p w14:paraId="74740F55"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37D3375" w14:textId="2859532E" w:rsidR="00C271CA"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00C271CA" w:rsidRPr="00436EB9">
              <w:rPr>
                <w:lang w:val="en-US"/>
              </w:rPr>
              <w:t xml:space="preserve"> Yes</w:t>
            </w:r>
          </w:p>
          <w:p w14:paraId="19DE0E37" w14:textId="297B7A7F" w:rsidR="00FE27ED" w:rsidRPr="00436EB9" w:rsidRDefault="00FE27ED" w:rsidP="00C271CA">
            <w:pPr>
              <w:rPr>
                <w:lang w:val="en-US"/>
              </w:rPr>
            </w:pPr>
            <w:r>
              <w:rPr>
                <w:lang w:val="en-US"/>
              </w:rPr>
              <w:t xml:space="preserve">It is projected that the data collected </w:t>
            </w:r>
            <w:proofErr w:type="gramStart"/>
            <w:r>
              <w:rPr>
                <w:lang w:val="en-US"/>
              </w:rPr>
              <w:t>( .</w:t>
            </w:r>
            <w:proofErr w:type="gramEnd"/>
            <w:r>
              <w:rPr>
                <w:lang w:val="en-US"/>
              </w:rPr>
              <w:t xml:space="preserve">pdf and .docx filles) will not exceed the 2TB of storage in KU Leuven’s OneDrive cloud storage. </w:t>
            </w:r>
          </w:p>
          <w:p w14:paraId="152BD869"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E1A03DE" w14:textId="77777777" w:rsidR="0087485C" w:rsidRDefault="0087485C" w:rsidP="00C271CA">
            <w:pPr>
              <w:rPr>
                <w:bCs/>
              </w:rPr>
            </w:pPr>
          </w:p>
          <w:p w14:paraId="57133FAD" w14:textId="77777777" w:rsidR="00C271CA" w:rsidRDefault="00C271CA" w:rsidP="00C271CA">
            <w:pPr>
              <w:rPr>
                <w:bCs/>
              </w:rPr>
            </w:pPr>
            <w:r w:rsidRPr="00436EB9">
              <w:rPr>
                <w:bCs/>
              </w:rPr>
              <w:t xml:space="preserve">If no, please </w:t>
            </w:r>
            <w:r>
              <w:rPr>
                <w:bCs/>
              </w:rPr>
              <w:t>specify</w:t>
            </w:r>
            <w:r w:rsidRPr="00436EB9">
              <w:rPr>
                <w:bCs/>
              </w:rPr>
              <w:t xml:space="preserve">: </w:t>
            </w:r>
          </w:p>
          <w:p w14:paraId="187EBC7F" w14:textId="77777777" w:rsidR="0087485C" w:rsidRPr="00436EB9" w:rsidRDefault="0087485C" w:rsidP="00C271CA">
            <w:pPr>
              <w:rPr>
                <w:bCs/>
              </w:rPr>
            </w:pPr>
          </w:p>
        </w:tc>
      </w:tr>
      <w:tr w:rsidR="00C271CA" w:rsidRPr="00F42A6F" w14:paraId="55AE0852" w14:textId="77777777" w:rsidTr="00436EB9">
        <w:trPr>
          <w:cantSplit/>
          <w:trHeight w:val="269"/>
        </w:trPr>
        <w:tc>
          <w:tcPr>
            <w:tcW w:w="4962" w:type="dxa"/>
          </w:tcPr>
          <w:p w14:paraId="3DE88A9E" w14:textId="77777777" w:rsidR="00EB125A" w:rsidRDefault="00EB125A" w:rsidP="00C271CA">
            <w:r w:rsidRPr="00C40606">
              <w:lastRenderedPageBreak/>
              <w:t>How will you ensure that the data are securely stored and not accessed or modified by unauthorized persons?</w:t>
            </w:r>
          </w:p>
          <w:p w14:paraId="1D1AAEEF" w14:textId="77777777" w:rsidR="00EB125A" w:rsidRDefault="00EB125A" w:rsidP="00EB125A"/>
          <w:p w14:paraId="23B5D101"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11FE676"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FD90134" w14:textId="77777777" w:rsidR="00C271CA" w:rsidRPr="00EB125A" w:rsidRDefault="00C271CA" w:rsidP="00EB125A"/>
        </w:tc>
        <w:tc>
          <w:tcPr>
            <w:tcW w:w="10631" w:type="dxa"/>
          </w:tcPr>
          <w:p w14:paraId="3FC92AF1" w14:textId="79C7A6A9" w:rsidR="00EB125A" w:rsidRPr="00FE27ED" w:rsidRDefault="00EB125A" w:rsidP="00C271CA">
            <w:pPr>
              <w:rPr>
                <w:rFonts w:asciiTheme="majorHAnsi" w:eastAsia="MS Gothic" w:hAnsiTheme="majorHAnsi" w:cstheme="majorHAnsi"/>
                <w:lang w:val="en-US"/>
              </w:rPr>
            </w:pPr>
          </w:p>
          <w:p w14:paraId="0629F6E7" w14:textId="39EBD194" w:rsidR="00FE27ED" w:rsidRPr="00FE27ED" w:rsidRDefault="00FE27ED" w:rsidP="00C271CA">
            <w:pPr>
              <w:rPr>
                <w:rFonts w:asciiTheme="majorHAnsi" w:eastAsia="MS Gothic" w:hAnsiTheme="majorHAnsi" w:cstheme="majorHAnsi"/>
                <w:lang w:val="en-US"/>
              </w:rPr>
            </w:pPr>
            <w:r w:rsidRPr="00FE27ED">
              <w:rPr>
                <w:rFonts w:asciiTheme="majorHAnsi" w:eastAsia="MS Gothic" w:hAnsiTheme="majorHAnsi" w:cstheme="majorHAnsi"/>
                <w:lang w:val="en-US"/>
              </w:rPr>
              <w:t>Only the researcher (</w:t>
            </w:r>
            <w:r w:rsidR="00F36A83">
              <w:rPr>
                <w:rFonts w:asciiTheme="majorHAnsi" w:eastAsia="MS Gothic" w:hAnsiTheme="majorHAnsi" w:cstheme="majorHAnsi"/>
                <w:lang w:val="en-US"/>
              </w:rPr>
              <w:t xml:space="preserve">Dr. </w:t>
            </w:r>
            <w:r w:rsidRPr="00FE27ED">
              <w:rPr>
                <w:rFonts w:asciiTheme="majorHAnsi" w:eastAsia="MS Gothic" w:hAnsiTheme="majorHAnsi" w:cstheme="majorHAnsi"/>
                <w:lang w:val="en-US"/>
              </w:rPr>
              <w:t>Franziska van Buren) has access to the files</w:t>
            </w:r>
            <w:r>
              <w:rPr>
                <w:rFonts w:asciiTheme="majorHAnsi" w:eastAsia="MS Gothic" w:hAnsiTheme="majorHAnsi" w:cstheme="majorHAnsi"/>
                <w:lang w:val="en-US"/>
              </w:rPr>
              <w:t xml:space="preserve">, and they are stored in password protected accounts. </w:t>
            </w:r>
          </w:p>
          <w:p w14:paraId="23813891" w14:textId="77777777" w:rsidR="00EB125A" w:rsidRDefault="00EB125A" w:rsidP="00C271CA">
            <w:pPr>
              <w:rPr>
                <w:rFonts w:ascii="MS Gothic" w:eastAsia="MS Gothic" w:hAnsi="MS Gothic"/>
                <w:lang w:val="en-US"/>
              </w:rPr>
            </w:pPr>
          </w:p>
          <w:p w14:paraId="2F63E46D" w14:textId="77777777" w:rsidR="00EB125A" w:rsidRDefault="00EB125A" w:rsidP="00C271CA">
            <w:pPr>
              <w:rPr>
                <w:rFonts w:ascii="MS Gothic" w:eastAsia="MS Gothic" w:hAnsi="MS Gothic"/>
                <w:lang w:val="en-US"/>
              </w:rPr>
            </w:pPr>
          </w:p>
          <w:p w14:paraId="263EE398" w14:textId="77777777" w:rsidR="00EB125A" w:rsidRDefault="00EB125A" w:rsidP="00C271CA">
            <w:pPr>
              <w:rPr>
                <w:rFonts w:ascii="MS Gothic" w:eastAsia="MS Gothic" w:hAnsi="MS Gothic"/>
                <w:lang w:val="en-US"/>
              </w:rPr>
            </w:pPr>
          </w:p>
        </w:tc>
      </w:tr>
      <w:tr w:rsidR="00C271CA" w:rsidRPr="00F42A6F" w14:paraId="7A24F145" w14:textId="77777777" w:rsidTr="00436EB9">
        <w:trPr>
          <w:cantSplit/>
          <w:trHeight w:val="269"/>
        </w:trPr>
        <w:tc>
          <w:tcPr>
            <w:tcW w:w="4962" w:type="dxa"/>
          </w:tcPr>
          <w:p w14:paraId="10822448"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BB6A69C" w14:textId="77777777" w:rsidR="00771609" w:rsidRDefault="00771609" w:rsidP="00C271CA">
            <w:pPr>
              <w:rPr>
                <w:rFonts w:ascii="MS Gothic" w:eastAsia="MS Gothic" w:hAnsi="MS Gothic"/>
                <w:lang w:val="en-US"/>
              </w:rPr>
            </w:pPr>
          </w:p>
          <w:p w14:paraId="5922A150" w14:textId="6AB5B946" w:rsidR="00771609" w:rsidRPr="00FE27ED" w:rsidRDefault="00FE27ED" w:rsidP="00FE27ED">
            <w:pPr>
              <w:jc w:val="both"/>
              <w:rPr>
                <w:rFonts w:eastAsia="MS Gothic" w:cstheme="minorHAnsi"/>
                <w:lang w:val="en-US"/>
              </w:rPr>
            </w:pPr>
            <w:r w:rsidRPr="00FE27ED">
              <w:rPr>
                <w:rFonts w:eastAsia="MS Gothic" w:cstheme="minorHAnsi"/>
                <w:lang w:val="en-US"/>
              </w:rPr>
              <w:t xml:space="preserve">KU Leuven’s OneDrive account is free for KU Leuven staff. It is highly unlikely that I will need storage beyond the 2TB which come with the account. If additional storage is required, my bench fee will be utilized to cover these costs. </w:t>
            </w:r>
          </w:p>
          <w:p w14:paraId="20935075" w14:textId="77777777" w:rsidR="00771609" w:rsidRDefault="00771609" w:rsidP="00C271CA">
            <w:pPr>
              <w:rPr>
                <w:rFonts w:ascii="MS Gothic" w:eastAsia="MS Gothic" w:hAnsi="MS Gothic"/>
                <w:lang w:val="en-US"/>
              </w:rPr>
            </w:pPr>
          </w:p>
          <w:p w14:paraId="4E825C8A" w14:textId="77777777" w:rsidR="00771609" w:rsidRDefault="00771609" w:rsidP="00C271CA">
            <w:pPr>
              <w:rPr>
                <w:rFonts w:ascii="MS Gothic" w:eastAsia="MS Gothic" w:hAnsi="MS Gothic"/>
                <w:lang w:val="en-US"/>
              </w:rPr>
            </w:pPr>
          </w:p>
        </w:tc>
      </w:tr>
    </w:tbl>
    <w:p w14:paraId="7648EDC8" w14:textId="77777777" w:rsidR="00E93C67" w:rsidRDefault="00E93C67"/>
    <w:p w14:paraId="66D70C5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0DFAFC8" w14:textId="77777777" w:rsidTr="005E32FD">
        <w:trPr>
          <w:cantSplit/>
          <w:trHeight w:val="269"/>
        </w:trPr>
        <w:tc>
          <w:tcPr>
            <w:tcW w:w="15593" w:type="dxa"/>
            <w:gridSpan w:val="2"/>
            <w:shd w:val="clear" w:color="auto" w:fill="5B9BD5" w:themeFill="accent5"/>
          </w:tcPr>
          <w:p w14:paraId="6300403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BAD4293" w14:textId="77777777" w:rsidR="00877A71" w:rsidRPr="00145CC7" w:rsidRDefault="00877A71" w:rsidP="00A729DC">
            <w:pPr>
              <w:ind w:left="720"/>
              <w:jc w:val="center"/>
              <w:rPr>
                <w:b/>
              </w:rPr>
            </w:pPr>
          </w:p>
        </w:tc>
      </w:tr>
      <w:tr w:rsidR="002300DE" w:rsidRPr="00F42A6F" w14:paraId="139A875D" w14:textId="77777777" w:rsidTr="00436EB9">
        <w:trPr>
          <w:cantSplit/>
          <w:trHeight w:val="269"/>
        </w:trPr>
        <w:tc>
          <w:tcPr>
            <w:tcW w:w="4962" w:type="dxa"/>
          </w:tcPr>
          <w:p w14:paraId="0067763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C2E8DF9"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1093E35" w14:textId="2344CCAF"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1AA45AB0"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2E37C6D7"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CD3E2B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7ADAB0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C86DA86" w14:textId="77777777" w:rsidR="002300DE" w:rsidRDefault="002300DE" w:rsidP="005321D4">
            <w:pPr>
              <w:pStyle w:val="paragraph"/>
              <w:spacing w:before="0" w:beforeAutospacing="0" w:after="0" w:afterAutospacing="0"/>
              <w:textAlignment w:val="baseline"/>
              <w:rPr>
                <w:b/>
                <w:bCs/>
              </w:rPr>
            </w:pPr>
          </w:p>
          <w:p w14:paraId="1C7A1C40"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7CCD271D" w14:textId="77777777" w:rsidTr="00436EB9">
        <w:trPr>
          <w:cantSplit/>
          <w:trHeight w:val="269"/>
        </w:trPr>
        <w:tc>
          <w:tcPr>
            <w:tcW w:w="4962" w:type="dxa"/>
          </w:tcPr>
          <w:p w14:paraId="2A47B289" w14:textId="77777777" w:rsidR="002300DE" w:rsidRDefault="000C4BF5" w:rsidP="000C4BF5">
            <w:r w:rsidRPr="00C40606">
              <w:lastRenderedPageBreak/>
              <w:t>Where will these data be archived (stored and curated for the long-term)?</w:t>
            </w:r>
          </w:p>
          <w:p w14:paraId="1B98EAA5" w14:textId="77777777" w:rsidR="00405AAD" w:rsidRDefault="00405AAD" w:rsidP="000C4BF5"/>
          <w:p w14:paraId="546E6A3F"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AEED678"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7A67C6E"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90062B3"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ED74597" w14:textId="149D4C6B"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FE27ED">
              <w:rPr>
                <w:lang w:val="en-US"/>
              </w:rPr>
              <w:t xml:space="preserve"> All data will be archived with the OneDrive account managed by KU Leuven for at </w:t>
            </w:r>
            <w:proofErr w:type="spellStart"/>
            <w:r w:rsidR="00FE27ED">
              <w:rPr>
                <w:lang w:val="en-US"/>
              </w:rPr>
              <w:t>elast</w:t>
            </w:r>
            <w:proofErr w:type="spellEnd"/>
            <w:r w:rsidR="00FE27ED">
              <w:rPr>
                <w:lang w:val="en-US"/>
              </w:rPr>
              <w:t xml:space="preserve"> 10 years. </w:t>
            </w:r>
          </w:p>
          <w:p w14:paraId="0395A686" w14:textId="77777777" w:rsidR="002300DE" w:rsidRDefault="002300DE" w:rsidP="6320600B">
            <w:pPr>
              <w:rPr>
                <w:b/>
                <w:bCs/>
              </w:rPr>
            </w:pPr>
          </w:p>
          <w:p w14:paraId="1F220F0A" w14:textId="77777777" w:rsidR="000C4BF5" w:rsidRDefault="000C4BF5" w:rsidP="6320600B">
            <w:pPr>
              <w:rPr>
                <w:b/>
                <w:bCs/>
              </w:rPr>
            </w:pPr>
          </w:p>
          <w:p w14:paraId="78A7BA7C" w14:textId="77777777" w:rsidR="000C4BF5" w:rsidRDefault="000C4BF5" w:rsidP="6320600B">
            <w:pPr>
              <w:rPr>
                <w:b/>
                <w:bCs/>
              </w:rPr>
            </w:pPr>
          </w:p>
          <w:p w14:paraId="55AA2EAB" w14:textId="77777777" w:rsidR="000C4BF5" w:rsidRPr="00C57639" w:rsidRDefault="000C4BF5" w:rsidP="6320600B">
            <w:pPr>
              <w:rPr>
                <w:b/>
                <w:bCs/>
              </w:rPr>
            </w:pPr>
          </w:p>
        </w:tc>
      </w:tr>
      <w:tr w:rsidR="002300DE" w:rsidRPr="00906DA8" w14:paraId="469B2CC9" w14:textId="77777777" w:rsidTr="00436EB9">
        <w:trPr>
          <w:cantSplit/>
          <w:trHeight w:val="269"/>
        </w:trPr>
        <w:tc>
          <w:tcPr>
            <w:tcW w:w="4962" w:type="dxa"/>
          </w:tcPr>
          <w:p w14:paraId="6562914C" w14:textId="77777777" w:rsidR="00436EB9" w:rsidRDefault="00AB632D" w:rsidP="00877A71">
            <w:r w:rsidRPr="00C40606">
              <w:t>What are the expected costs for data preservation during the expected retention period? How will these costs be covered?</w:t>
            </w:r>
          </w:p>
          <w:p w14:paraId="116D03ED" w14:textId="77777777" w:rsidR="00436EB9" w:rsidRDefault="00436EB9" w:rsidP="00877A71">
            <w:pPr>
              <w:rPr>
                <w:i/>
                <w:sz w:val="22"/>
                <w:lang w:val="en-US"/>
              </w:rPr>
            </w:pPr>
          </w:p>
          <w:p w14:paraId="1E3C637B" w14:textId="77777777" w:rsidR="00AB632D" w:rsidRPr="00436EB9" w:rsidRDefault="00AB632D" w:rsidP="00877A71">
            <w:pPr>
              <w:rPr>
                <w:i/>
              </w:rPr>
            </w:pPr>
          </w:p>
        </w:tc>
        <w:tc>
          <w:tcPr>
            <w:tcW w:w="10631" w:type="dxa"/>
          </w:tcPr>
          <w:p w14:paraId="0DC12AFF" w14:textId="77777777" w:rsidR="002300DE" w:rsidRPr="00CE49D2" w:rsidRDefault="002300DE" w:rsidP="5D59270C">
            <w:pPr>
              <w:rPr>
                <w:b/>
                <w:bCs/>
              </w:rPr>
            </w:pPr>
          </w:p>
        </w:tc>
      </w:tr>
    </w:tbl>
    <w:p w14:paraId="4A12050B" w14:textId="77777777" w:rsidR="00032ED4" w:rsidRDefault="00032ED4"/>
    <w:p w14:paraId="305851A9"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3B77203" w14:textId="77777777" w:rsidTr="005E32FD">
        <w:trPr>
          <w:cantSplit/>
          <w:trHeight w:val="269"/>
        </w:trPr>
        <w:tc>
          <w:tcPr>
            <w:tcW w:w="15593" w:type="dxa"/>
            <w:gridSpan w:val="2"/>
            <w:shd w:val="clear" w:color="auto" w:fill="5B9BD5" w:themeFill="accent5"/>
          </w:tcPr>
          <w:p w14:paraId="474191F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98A8FB2" w14:textId="77777777" w:rsidR="00877A71" w:rsidRPr="00145CC7" w:rsidRDefault="00877A71" w:rsidP="00EE6614">
            <w:pPr>
              <w:rPr>
                <w:b/>
              </w:rPr>
            </w:pPr>
          </w:p>
        </w:tc>
      </w:tr>
      <w:tr w:rsidR="0046404A" w:rsidRPr="00F42A6F" w14:paraId="28115CB6" w14:textId="77777777" w:rsidTr="00436EB9">
        <w:trPr>
          <w:cantSplit/>
          <w:trHeight w:val="269"/>
        </w:trPr>
        <w:tc>
          <w:tcPr>
            <w:tcW w:w="4962" w:type="dxa"/>
          </w:tcPr>
          <w:p w14:paraId="7F9DA877" w14:textId="77777777" w:rsidR="0046404A" w:rsidRDefault="0046404A" w:rsidP="00877A71">
            <w:r w:rsidRPr="0046404A">
              <w:t xml:space="preserve">Will the data (or part of the data) be made available for reuse after/during the project?  </w:t>
            </w:r>
          </w:p>
          <w:p w14:paraId="5E54D31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7330EE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7CD026FB" w14:textId="77777777" w:rsidR="0046404A" w:rsidRPr="00394E22" w:rsidRDefault="0046404A" w:rsidP="00394E22"/>
        </w:tc>
        <w:tc>
          <w:tcPr>
            <w:tcW w:w="10631" w:type="dxa"/>
          </w:tcPr>
          <w:p w14:paraId="587474AD" w14:textId="3F87838D" w:rsidR="004D37B4" w:rsidRDefault="00000000" w:rsidP="004D37B4">
            <w:sdt>
              <w:sdtPr>
                <w:rPr>
                  <w:lang w:val="en-US"/>
                </w:rPr>
                <w:id w:val="-1392488952"/>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06ACF6AE"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4801EEB"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322EEF92"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4DA9717B"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7873536C" w14:textId="77777777" w:rsidR="004D37B4" w:rsidRDefault="004D37B4" w:rsidP="004D37B4"/>
          <w:p w14:paraId="7B544AF8" w14:textId="77777777" w:rsidR="004D37B4" w:rsidRDefault="004D37B4" w:rsidP="004D37B4"/>
          <w:p w14:paraId="6BCD0C25" w14:textId="77777777" w:rsidR="004D37B4" w:rsidRDefault="004D37B4" w:rsidP="004D37B4"/>
          <w:p w14:paraId="3457D19E" w14:textId="77777777" w:rsidR="0046404A" w:rsidRPr="004D37B4" w:rsidRDefault="0046404A" w:rsidP="00436EB9"/>
        </w:tc>
      </w:tr>
      <w:tr w:rsidR="008F41F6" w:rsidRPr="00F42A6F" w14:paraId="6000C91F" w14:textId="77777777" w:rsidTr="00436EB9">
        <w:trPr>
          <w:cantSplit/>
          <w:trHeight w:val="269"/>
        </w:trPr>
        <w:tc>
          <w:tcPr>
            <w:tcW w:w="4962" w:type="dxa"/>
          </w:tcPr>
          <w:p w14:paraId="3D1E8271" w14:textId="77777777" w:rsidR="008F41F6" w:rsidRDefault="008F41F6" w:rsidP="00877A71">
            <w:r w:rsidRPr="008F41F6">
              <w:lastRenderedPageBreak/>
              <w:t>If access is restricted, please specify who will be able to access the data and under what conditions.</w:t>
            </w:r>
          </w:p>
        </w:tc>
        <w:tc>
          <w:tcPr>
            <w:tcW w:w="10631" w:type="dxa"/>
          </w:tcPr>
          <w:p w14:paraId="567EF819" w14:textId="095019FE" w:rsidR="008F41F6" w:rsidRDefault="00FE27ED" w:rsidP="00436EB9">
            <w:pPr>
              <w:rPr>
                <w:lang w:val="en-US"/>
              </w:rPr>
            </w:pPr>
            <w:r>
              <w:rPr>
                <w:lang w:val="en-US"/>
              </w:rPr>
              <w:t xml:space="preserve">Only I will have access to the data before it has been published. Once published, the data will be publicly available. </w:t>
            </w:r>
          </w:p>
        </w:tc>
      </w:tr>
      <w:tr w:rsidR="002300DE" w:rsidRPr="00F42A6F" w14:paraId="6601F325" w14:textId="77777777" w:rsidTr="00436EB9">
        <w:trPr>
          <w:cantSplit/>
          <w:trHeight w:val="269"/>
        </w:trPr>
        <w:tc>
          <w:tcPr>
            <w:tcW w:w="4962" w:type="dxa"/>
          </w:tcPr>
          <w:p w14:paraId="193095A3"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7E94CDA"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4C3641B4"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58836FA1"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455E5A24"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4FB4EB12"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6AAB0321" w14:textId="1E9772EA"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00436EB9" w:rsidRPr="00436EB9">
              <w:rPr>
                <w:lang w:val="en-US"/>
              </w:rPr>
              <w:t xml:space="preserve"> No</w:t>
            </w:r>
          </w:p>
          <w:p w14:paraId="3DA3F0EA" w14:textId="77777777" w:rsidR="005904AD" w:rsidRPr="00436EB9" w:rsidRDefault="005904AD" w:rsidP="00436EB9">
            <w:pPr>
              <w:rPr>
                <w:lang w:val="en-US"/>
              </w:rPr>
            </w:pPr>
          </w:p>
          <w:p w14:paraId="555E1860" w14:textId="77777777" w:rsidR="002300DE" w:rsidRDefault="00436EB9" w:rsidP="00436EB9">
            <w:pPr>
              <w:rPr>
                <w:bCs/>
              </w:rPr>
            </w:pPr>
            <w:r w:rsidRPr="00436EB9">
              <w:rPr>
                <w:bCs/>
              </w:rPr>
              <w:t>I</w:t>
            </w:r>
            <w:r>
              <w:rPr>
                <w:bCs/>
              </w:rPr>
              <w:t>f yes, please specify</w:t>
            </w:r>
            <w:r w:rsidRPr="00436EB9">
              <w:rPr>
                <w:bCs/>
              </w:rPr>
              <w:t>:</w:t>
            </w:r>
          </w:p>
          <w:p w14:paraId="15D9ECC6" w14:textId="77777777" w:rsidR="005904AD" w:rsidRDefault="005904AD" w:rsidP="00436EB9">
            <w:pPr>
              <w:rPr>
                <w:b/>
                <w:bCs/>
              </w:rPr>
            </w:pPr>
          </w:p>
          <w:p w14:paraId="645D2FDC" w14:textId="77777777" w:rsidR="005904AD" w:rsidRPr="00C57639" w:rsidRDefault="005904AD" w:rsidP="00436EB9">
            <w:pPr>
              <w:rPr>
                <w:b/>
                <w:bCs/>
              </w:rPr>
            </w:pPr>
          </w:p>
        </w:tc>
      </w:tr>
      <w:tr w:rsidR="002300DE" w:rsidRPr="00F42A6F" w14:paraId="3C0C3D26" w14:textId="77777777" w:rsidTr="00436EB9">
        <w:trPr>
          <w:cantSplit/>
          <w:trHeight w:val="269"/>
        </w:trPr>
        <w:tc>
          <w:tcPr>
            <w:tcW w:w="4962" w:type="dxa"/>
          </w:tcPr>
          <w:p w14:paraId="73D9C5AE"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4818BFE" w14:textId="6B806710"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F36A83">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8E43269"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656EED9D"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6B9E8975" w14:textId="77777777" w:rsidR="002300DE" w:rsidRPr="00DC64A0" w:rsidRDefault="002300DE" w:rsidP="6320600B">
            <w:pPr>
              <w:rPr>
                <w:b/>
                <w:bCs/>
                <w:lang w:val="en-US"/>
              </w:rPr>
            </w:pPr>
          </w:p>
        </w:tc>
      </w:tr>
      <w:tr w:rsidR="002300DE" w:rsidRPr="00F42A6F" w14:paraId="450B38FD" w14:textId="77777777" w:rsidTr="00436EB9">
        <w:trPr>
          <w:cantSplit/>
          <w:trHeight w:val="269"/>
        </w:trPr>
        <w:tc>
          <w:tcPr>
            <w:tcW w:w="4962" w:type="dxa"/>
          </w:tcPr>
          <w:p w14:paraId="3C92A702" w14:textId="77777777" w:rsidR="00CF3DAB" w:rsidRDefault="00CF3DAB" w:rsidP="00877A71">
            <w:r w:rsidRPr="00CF3DAB">
              <w:t>When will the data be made available?</w:t>
            </w:r>
          </w:p>
          <w:p w14:paraId="611DC726" w14:textId="77777777" w:rsidR="00CF3DAB" w:rsidRDefault="00CF3DAB" w:rsidP="00CF3DAB"/>
          <w:p w14:paraId="4E6DEB53" w14:textId="77777777" w:rsidR="002300DE" w:rsidRPr="00CF3DAB" w:rsidRDefault="002300DE" w:rsidP="00CF3DAB">
            <w:pPr>
              <w:rPr>
                <w:i/>
                <w:smallCaps/>
                <w:color w:val="5A5A5A" w:themeColor="text1" w:themeTint="A5"/>
                <w:sz w:val="20"/>
                <w:szCs w:val="20"/>
              </w:rPr>
            </w:pPr>
          </w:p>
        </w:tc>
        <w:tc>
          <w:tcPr>
            <w:tcW w:w="10631" w:type="dxa"/>
          </w:tcPr>
          <w:p w14:paraId="69E9A5EB" w14:textId="79C001DF"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FE27ED">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38F0F3F"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248CCC9"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1DE52040" w14:textId="77777777" w:rsidR="00CF3DAB" w:rsidRDefault="00CF3DAB" w:rsidP="6320600B">
            <w:pPr>
              <w:rPr>
                <w:b/>
                <w:bCs/>
              </w:rPr>
            </w:pPr>
          </w:p>
          <w:p w14:paraId="7A12F9EF" w14:textId="77777777" w:rsidR="00CF3DAB" w:rsidRPr="00C57639" w:rsidRDefault="00CF3DAB" w:rsidP="6320600B">
            <w:pPr>
              <w:rPr>
                <w:b/>
                <w:bCs/>
              </w:rPr>
            </w:pPr>
          </w:p>
        </w:tc>
      </w:tr>
      <w:tr w:rsidR="002300DE" w:rsidRPr="00F42A6F" w14:paraId="39703214" w14:textId="77777777" w:rsidTr="00436EB9">
        <w:trPr>
          <w:cantSplit/>
          <w:trHeight w:val="269"/>
        </w:trPr>
        <w:tc>
          <w:tcPr>
            <w:tcW w:w="4962" w:type="dxa"/>
          </w:tcPr>
          <w:p w14:paraId="5A9622CB" w14:textId="77777777" w:rsidR="002300DE" w:rsidRDefault="009966C3" w:rsidP="00877A71">
            <w:r w:rsidRPr="009966C3">
              <w:lastRenderedPageBreak/>
              <w:t>Which data usage licenses are you going to provide? If none, please explain why.</w:t>
            </w:r>
          </w:p>
          <w:p w14:paraId="4CC19A44" w14:textId="77777777" w:rsidR="00CF07B7" w:rsidRDefault="00CF07B7" w:rsidP="00877A71"/>
          <w:p w14:paraId="3A47F859"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60F3968"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11A4B22" w14:textId="77777777" w:rsidR="009966C3" w:rsidRDefault="009966C3" w:rsidP="00306CBC"/>
        </w:tc>
        <w:tc>
          <w:tcPr>
            <w:tcW w:w="10631" w:type="dxa"/>
          </w:tcPr>
          <w:p w14:paraId="28C13709" w14:textId="42B9F9D3"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F36A8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7692C63"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8D89CD2"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6904E95F"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7C79CD7B"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67CCDE11" w14:textId="77777777" w:rsidR="002300DE" w:rsidRPr="00C57639" w:rsidRDefault="002300DE" w:rsidP="00BB4EB5">
            <w:pPr>
              <w:rPr>
                <w:b/>
                <w:bCs/>
              </w:rPr>
            </w:pPr>
          </w:p>
        </w:tc>
      </w:tr>
      <w:tr w:rsidR="00331EA7" w:rsidRPr="00F42A6F" w14:paraId="0F44A39A" w14:textId="77777777" w:rsidTr="00436EB9">
        <w:trPr>
          <w:cantSplit/>
          <w:trHeight w:val="269"/>
        </w:trPr>
        <w:tc>
          <w:tcPr>
            <w:tcW w:w="4962" w:type="dxa"/>
          </w:tcPr>
          <w:p w14:paraId="203E056E"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663107A" w14:textId="77777777" w:rsidR="00C25D47" w:rsidRDefault="00C25D47" w:rsidP="00877A71"/>
          <w:p w14:paraId="217BBEB0"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34F196A" w14:textId="77777777" w:rsidR="00331EA7" w:rsidRPr="00C25D47" w:rsidRDefault="00331EA7" w:rsidP="00C25D47"/>
        </w:tc>
        <w:tc>
          <w:tcPr>
            <w:tcW w:w="10631" w:type="dxa"/>
          </w:tcPr>
          <w:p w14:paraId="2C8EC92E"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7CC8C319"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3CF18AAC" w14:textId="0C8365DA"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F36A83">
                  <w:rPr>
                    <w:rFonts w:ascii="MS Gothic" w:eastAsia="MS Gothic" w:hAnsi="MS Gothic" w:hint="eastAsia"/>
                    <w:lang w:val="en-US"/>
                  </w:rPr>
                  <w:t>☒</w:t>
                </w:r>
              </w:sdtContent>
            </w:sdt>
            <w:r w:rsidR="00B90014">
              <w:rPr>
                <w:lang w:val="en-US"/>
              </w:rPr>
              <w:t xml:space="preserve"> No</w:t>
            </w:r>
          </w:p>
          <w:p w14:paraId="1961B43D" w14:textId="77777777" w:rsidR="00331EA7" w:rsidRDefault="00331EA7" w:rsidP="00331EA7">
            <w:pPr>
              <w:rPr>
                <w:b/>
                <w:bCs/>
              </w:rPr>
            </w:pPr>
          </w:p>
          <w:p w14:paraId="544C5423" w14:textId="77777777" w:rsidR="00331EA7" w:rsidRPr="00C57639" w:rsidRDefault="00331EA7" w:rsidP="00331EA7">
            <w:pPr>
              <w:rPr>
                <w:b/>
                <w:bCs/>
              </w:rPr>
            </w:pPr>
          </w:p>
        </w:tc>
      </w:tr>
      <w:tr w:rsidR="002300DE" w:rsidRPr="005B780B" w14:paraId="4A245550" w14:textId="77777777" w:rsidTr="00436EB9">
        <w:trPr>
          <w:cantSplit/>
          <w:trHeight w:val="269"/>
        </w:trPr>
        <w:tc>
          <w:tcPr>
            <w:tcW w:w="4962" w:type="dxa"/>
          </w:tcPr>
          <w:p w14:paraId="5744F91A" w14:textId="77777777" w:rsidR="00D712D9" w:rsidRPr="00BD4178" w:rsidRDefault="002300DE" w:rsidP="00877A71">
            <w:r>
              <w:t xml:space="preserve">What are the expected costs for data sharing? How will these costs be covered? </w:t>
            </w:r>
          </w:p>
          <w:p w14:paraId="0C153018" w14:textId="77777777" w:rsidR="00171BDA" w:rsidRPr="00D712D9" w:rsidRDefault="00171BDA" w:rsidP="00877A71">
            <w:pPr>
              <w:rPr>
                <w:i/>
              </w:rPr>
            </w:pPr>
          </w:p>
        </w:tc>
        <w:tc>
          <w:tcPr>
            <w:tcW w:w="10631" w:type="dxa"/>
          </w:tcPr>
          <w:p w14:paraId="23E2AD70" w14:textId="3DF0AE59" w:rsidR="002300DE" w:rsidRPr="00F36A83" w:rsidRDefault="00F36A83" w:rsidP="5D59270C">
            <w:r>
              <w:t xml:space="preserve">It is projected that there will be no costs associated with data sharing. </w:t>
            </w:r>
            <w:proofErr w:type="gramStart"/>
            <w:r>
              <w:t>In the even</w:t>
            </w:r>
            <w:r w:rsidR="00C23616">
              <w:t>t</w:t>
            </w:r>
            <w:r>
              <w:t xml:space="preserve"> that</w:t>
            </w:r>
            <w:proofErr w:type="gramEnd"/>
            <w:r>
              <w:t xml:space="preserve"> costs need to be paid in order to share the data, my bench fee will be utilised. </w:t>
            </w:r>
          </w:p>
        </w:tc>
      </w:tr>
    </w:tbl>
    <w:p w14:paraId="6EE9BDA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C64A98" w14:textId="77777777" w:rsidTr="005E32FD">
        <w:trPr>
          <w:cantSplit/>
          <w:trHeight w:val="501"/>
        </w:trPr>
        <w:tc>
          <w:tcPr>
            <w:tcW w:w="15593" w:type="dxa"/>
            <w:gridSpan w:val="2"/>
            <w:shd w:val="clear" w:color="auto" w:fill="5B9BD5" w:themeFill="accent5"/>
          </w:tcPr>
          <w:p w14:paraId="181E40A2"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BA255E6" w14:textId="77777777" w:rsidR="00877A71" w:rsidRPr="00145CC7" w:rsidRDefault="00877A71" w:rsidP="00EE6614">
            <w:pPr>
              <w:ind w:left="360"/>
              <w:rPr>
                <w:b/>
              </w:rPr>
            </w:pPr>
          </w:p>
        </w:tc>
      </w:tr>
      <w:tr w:rsidR="002300DE" w:rsidRPr="00F42A6F" w14:paraId="10F630F1" w14:textId="77777777" w:rsidTr="00436EB9">
        <w:trPr>
          <w:cantSplit/>
          <w:trHeight w:val="269"/>
        </w:trPr>
        <w:tc>
          <w:tcPr>
            <w:tcW w:w="4962" w:type="dxa"/>
          </w:tcPr>
          <w:p w14:paraId="3B289497" w14:textId="77777777" w:rsidR="002300DE" w:rsidRPr="00CA44D7" w:rsidRDefault="00F621F9" w:rsidP="00877A71">
            <w:r w:rsidRPr="00C40606">
              <w:t>Who will manage data documentation and metadata during the research project?</w:t>
            </w:r>
          </w:p>
        </w:tc>
        <w:tc>
          <w:tcPr>
            <w:tcW w:w="10631" w:type="dxa"/>
          </w:tcPr>
          <w:p w14:paraId="1ED949F0" w14:textId="44E5E3A2" w:rsidR="002300DE" w:rsidRPr="00F36A83" w:rsidRDefault="00F36A83" w:rsidP="6320600B">
            <w:r>
              <w:t>The researcher (</w:t>
            </w:r>
            <w:proofErr w:type="spellStart"/>
            <w:r>
              <w:t>Dr.</w:t>
            </w:r>
            <w:proofErr w:type="spellEnd"/>
            <w:r>
              <w:t xml:space="preserve"> Franziska van Buren) will manage the data documentation and metadata during the duration of the research project. </w:t>
            </w:r>
          </w:p>
        </w:tc>
      </w:tr>
      <w:tr w:rsidR="002300DE" w:rsidRPr="00F42A6F" w14:paraId="79684D5D" w14:textId="77777777" w:rsidTr="00436EB9">
        <w:trPr>
          <w:cantSplit/>
          <w:trHeight w:val="269"/>
        </w:trPr>
        <w:tc>
          <w:tcPr>
            <w:tcW w:w="4962" w:type="dxa"/>
          </w:tcPr>
          <w:p w14:paraId="4FC03C3B" w14:textId="77777777" w:rsidR="002300DE" w:rsidRDefault="00F621F9" w:rsidP="00877A71">
            <w:r w:rsidRPr="00C40606">
              <w:t>Who will manage data storage and backup during the research project?</w:t>
            </w:r>
          </w:p>
        </w:tc>
        <w:tc>
          <w:tcPr>
            <w:tcW w:w="10631" w:type="dxa"/>
          </w:tcPr>
          <w:p w14:paraId="1CD3837E" w14:textId="387F0684" w:rsidR="002300DE" w:rsidRPr="00F36A83" w:rsidRDefault="00F36A83" w:rsidP="6320600B">
            <w:r>
              <w:t>The researcher (</w:t>
            </w:r>
            <w:proofErr w:type="spellStart"/>
            <w:r>
              <w:t>Dr.</w:t>
            </w:r>
            <w:proofErr w:type="spellEnd"/>
            <w:r>
              <w:t xml:space="preserve"> Franziska van Buren) will manage the data storage and backup during the duration of the research project. </w:t>
            </w:r>
          </w:p>
        </w:tc>
      </w:tr>
      <w:tr w:rsidR="002300DE" w:rsidRPr="00F42A6F" w14:paraId="424A9279" w14:textId="77777777" w:rsidTr="00436EB9">
        <w:trPr>
          <w:cantSplit/>
          <w:trHeight w:val="269"/>
        </w:trPr>
        <w:tc>
          <w:tcPr>
            <w:tcW w:w="4962" w:type="dxa"/>
          </w:tcPr>
          <w:p w14:paraId="316CEBC3" w14:textId="77777777" w:rsidR="002300DE" w:rsidRDefault="00F621F9" w:rsidP="00877A71">
            <w:r w:rsidRPr="00C40606">
              <w:t>Who will manage data preservation and sharing?</w:t>
            </w:r>
          </w:p>
        </w:tc>
        <w:tc>
          <w:tcPr>
            <w:tcW w:w="10631" w:type="dxa"/>
          </w:tcPr>
          <w:p w14:paraId="3A9D5ECC" w14:textId="7ECC2544" w:rsidR="002300DE" w:rsidRPr="00F36A83" w:rsidRDefault="00F36A83" w:rsidP="6320600B">
            <w:r>
              <w:t xml:space="preserve">During the project, the researcher (Franziska van Buren) will manage the data preservation. The project promoter, Prof. </w:t>
            </w:r>
            <w:proofErr w:type="spellStart"/>
            <w:r>
              <w:t>Dr.</w:t>
            </w:r>
            <w:proofErr w:type="spellEnd"/>
            <w:r>
              <w:t xml:space="preserve"> Jan </w:t>
            </w:r>
            <w:proofErr w:type="spellStart"/>
            <w:r>
              <w:t>Opspomer</w:t>
            </w:r>
            <w:proofErr w:type="spellEnd"/>
            <w:r>
              <w:t xml:space="preserve">, will then </w:t>
            </w:r>
            <w:r w:rsidR="00D1467E">
              <w:t>manage</w:t>
            </w:r>
            <w:r>
              <w:t xml:space="preserve"> the preservation of the data after the completion of the project, while the researcher (</w:t>
            </w:r>
            <w:proofErr w:type="spellStart"/>
            <w:r>
              <w:t>Dr.</w:t>
            </w:r>
            <w:proofErr w:type="spellEnd"/>
            <w:r>
              <w:t xml:space="preserve"> Franziska van Buren) will manage the data sharing. </w:t>
            </w:r>
          </w:p>
        </w:tc>
      </w:tr>
      <w:tr w:rsidR="002300DE" w:rsidRPr="00F42A6F" w14:paraId="2A071EC4" w14:textId="77777777" w:rsidTr="00436EB9">
        <w:trPr>
          <w:cantSplit/>
          <w:trHeight w:val="269"/>
        </w:trPr>
        <w:tc>
          <w:tcPr>
            <w:tcW w:w="4962" w:type="dxa"/>
          </w:tcPr>
          <w:p w14:paraId="41E2080B" w14:textId="77777777" w:rsidR="00D712D9" w:rsidRPr="00D712D9" w:rsidRDefault="000E7787" w:rsidP="00D712D9">
            <w:pPr>
              <w:rPr>
                <w:i/>
              </w:rPr>
            </w:pPr>
            <w:r w:rsidRPr="00C40606">
              <w:lastRenderedPageBreak/>
              <w:t>Who will update and implement this DMP?</w:t>
            </w:r>
          </w:p>
        </w:tc>
        <w:tc>
          <w:tcPr>
            <w:tcW w:w="10631" w:type="dxa"/>
          </w:tcPr>
          <w:p w14:paraId="175B70E7" w14:textId="32610E7A" w:rsidR="002300DE" w:rsidRPr="00F36A83" w:rsidRDefault="00F36A83" w:rsidP="6320600B">
            <w:r>
              <w:t>The researcher (</w:t>
            </w:r>
            <w:proofErr w:type="spellStart"/>
            <w:r>
              <w:t>Dr.</w:t>
            </w:r>
            <w:proofErr w:type="spellEnd"/>
            <w:r>
              <w:t xml:space="preserve"> Franziska van Buren) will update and implement the DMP. </w:t>
            </w:r>
          </w:p>
        </w:tc>
      </w:tr>
    </w:tbl>
    <w:p w14:paraId="6E341EAA" w14:textId="77777777" w:rsidR="0095381F" w:rsidRDefault="0095381F" w:rsidP="0095381F"/>
    <w:p w14:paraId="60895B50" w14:textId="77777777" w:rsidR="00FB3BB1" w:rsidRDefault="00FB3BB1" w:rsidP="0095381F"/>
    <w:p w14:paraId="1080FA23" w14:textId="77777777" w:rsidR="00FB3BB1" w:rsidRDefault="00FB3BB1" w:rsidP="0095381F"/>
    <w:p w14:paraId="3F08BDAC" w14:textId="77777777" w:rsidR="00FB3BB1" w:rsidRDefault="00FB3BB1" w:rsidP="0095381F"/>
    <w:p w14:paraId="4D6148B9" w14:textId="77777777" w:rsidR="00FB3BB1" w:rsidRDefault="00FB3BB1" w:rsidP="0095381F"/>
    <w:p w14:paraId="282FC7DC" w14:textId="77777777" w:rsidR="00FB3BB1" w:rsidRDefault="00FB3BB1" w:rsidP="0095381F"/>
    <w:p w14:paraId="4C1316EB" w14:textId="77777777" w:rsidR="00FB3BB1" w:rsidRDefault="00FB3BB1" w:rsidP="0095381F"/>
    <w:p w14:paraId="1363009A" w14:textId="77777777" w:rsidR="00FB3BB1" w:rsidRDefault="00FB3BB1" w:rsidP="0095381F"/>
    <w:p w14:paraId="581AD582" w14:textId="77777777" w:rsidR="00FB3BB1" w:rsidRDefault="00FB3BB1" w:rsidP="0095381F"/>
    <w:p w14:paraId="187DB398" w14:textId="77777777" w:rsidR="00FB3BB1" w:rsidRPr="00FA78D3" w:rsidRDefault="00FB3BB1" w:rsidP="0095381F">
      <w:pPr>
        <w:rPr>
          <w:sz w:val="28"/>
          <w:szCs w:val="28"/>
          <w:u w:val="single"/>
        </w:rPr>
      </w:pPr>
    </w:p>
    <w:sectPr w:rsidR="00FB3BB1" w:rsidRPr="00FA78D3" w:rsidSect="001845B7">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343B2" w14:textId="77777777" w:rsidR="001845B7" w:rsidRDefault="001845B7" w:rsidP="00CE49D2">
      <w:r>
        <w:separator/>
      </w:r>
    </w:p>
  </w:endnote>
  <w:endnote w:type="continuationSeparator" w:id="0">
    <w:p w14:paraId="7A06F210" w14:textId="77777777" w:rsidR="001845B7" w:rsidRDefault="001845B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panose1 w:val="020B0503030403020204"/>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50C2D728" w14:textId="77777777" w:rsidR="00D11EAA" w:rsidRDefault="00D11EAA" w:rsidP="00321EE3">
        <w:pPr>
          <w:pStyle w:val="Footer"/>
          <w:jc w:val="center"/>
        </w:pPr>
      </w:p>
      <w:p w14:paraId="5DC50B7F"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B56EB8A"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50BCE" w14:textId="77777777" w:rsidR="001845B7" w:rsidRDefault="001845B7" w:rsidP="00CE49D2">
      <w:r>
        <w:separator/>
      </w:r>
    </w:p>
  </w:footnote>
  <w:footnote w:type="continuationSeparator" w:id="0">
    <w:p w14:paraId="41041D87" w14:textId="77777777" w:rsidR="001845B7" w:rsidRDefault="001845B7" w:rsidP="00CE49D2">
      <w:r>
        <w:continuationSeparator/>
      </w:r>
    </w:p>
  </w:footnote>
  <w:footnote w:id="1">
    <w:p w14:paraId="45BBFCF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7E3A52E"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344CAA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11201715"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52963252">
    <w:abstractNumId w:val="15"/>
  </w:num>
  <w:num w:numId="2" w16cid:durableId="1220166608">
    <w:abstractNumId w:val="31"/>
  </w:num>
  <w:num w:numId="3" w16cid:durableId="356279781">
    <w:abstractNumId w:val="11"/>
  </w:num>
  <w:num w:numId="4" w16cid:durableId="1508251872">
    <w:abstractNumId w:val="8"/>
  </w:num>
  <w:num w:numId="5" w16cid:durableId="1782527472">
    <w:abstractNumId w:val="27"/>
  </w:num>
  <w:num w:numId="6" w16cid:durableId="1784572543">
    <w:abstractNumId w:val="24"/>
  </w:num>
  <w:num w:numId="7" w16cid:durableId="2006131566">
    <w:abstractNumId w:val="32"/>
  </w:num>
  <w:num w:numId="8" w16cid:durableId="766074848">
    <w:abstractNumId w:val="7"/>
  </w:num>
  <w:num w:numId="9" w16cid:durableId="546647365">
    <w:abstractNumId w:val="5"/>
  </w:num>
  <w:num w:numId="10" w16cid:durableId="1069497154">
    <w:abstractNumId w:val="18"/>
  </w:num>
  <w:num w:numId="11" w16cid:durableId="1487014073">
    <w:abstractNumId w:val="16"/>
  </w:num>
  <w:num w:numId="12" w16cid:durableId="270433565">
    <w:abstractNumId w:val="2"/>
  </w:num>
  <w:num w:numId="13" w16cid:durableId="361058314">
    <w:abstractNumId w:val="33"/>
  </w:num>
  <w:num w:numId="14" w16cid:durableId="1354259336">
    <w:abstractNumId w:val="3"/>
  </w:num>
  <w:num w:numId="15" w16cid:durableId="41491061">
    <w:abstractNumId w:val="34"/>
  </w:num>
  <w:num w:numId="16" w16cid:durableId="1106465029">
    <w:abstractNumId w:val="4"/>
  </w:num>
  <w:num w:numId="17" w16cid:durableId="238369796">
    <w:abstractNumId w:val="26"/>
  </w:num>
  <w:num w:numId="18" w16cid:durableId="833688429">
    <w:abstractNumId w:val="29"/>
  </w:num>
  <w:num w:numId="19" w16cid:durableId="1352798493">
    <w:abstractNumId w:val="25"/>
  </w:num>
  <w:num w:numId="20" w16cid:durableId="1783498499">
    <w:abstractNumId w:val="28"/>
  </w:num>
  <w:num w:numId="21" w16cid:durableId="2132019174">
    <w:abstractNumId w:val="12"/>
  </w:num>
  <w:num w:numId="22" w16cid:durableId="13700377">
    <w:abstractNumId w:val="30"/>
  </w:num>
  <w:num w:numId="23" w16cid:durableId="1521775628">
    <w:abstractNumId w:val="14"/>
  </w:num>
  <w:num w:numId="24" w16cid:durableId="1601327205">
    <w:abstractNumId w:val="17"/>
  </w:num>
  <w:num w:numId="25" w16cid:durableId="2021545210">
    <w:abstractNumId w:val="22"/>
  </w:num>
  <w:num w:numId="26" w16cid:durableId="95445682">
    <w:abstractNumId w:val="20"/>
  </w:num>
  <w:num w:numId="27" w16cid:durableId="1183131931">
    <w:abstractNumId w:val="21"/>
  </w:num>
  <w:num w:numId="28" w16cid:durableId="1893034685">
    <w:abstractNumId w:val="6"/>
  </w:num>
  <w:num w:numId="29" w16cid:durableId="179199367">
    <w:abstractNumId w:val="13"/>
  </w:num>
  <w:num w:numId="30" w16cid:durableId="1332760154">
    <w:abstractNumId w:val="19"/>
  </w:num>
  <w:num w:numId="31" w16cid:durableId="209614815">
    <w:abstractNumId w:val="0"/>
  </w:num>
  <w:num w:numId="32" w16cid:durableId="398288791">
    <w:abstractNumId w:val="9"/>
  </w:num>
  <w:num w:numId="33" w16cid:durableId="1286541867">
    <w:abstractNumId w:val="23"/>
  </w:num>
  <w:num w:numId="34" w16cid:durableId="270285391">
    <w:abstractNumId w:val="35"/>
  </w:num>
  <w:num w:numId="35" w16cid:durableId="1387409290">
    <w:abstractNumId w:val="10"/>
  </w:num>
  <w:num w:numId="36" w16cid:durableId="1158961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5B7"/>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77D8A"/>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2F6F1B"/>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165B"/>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4DD"/>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2840"/>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5213"/>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3616"/>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2BB6"/>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467E"/>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2261"/>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36A83"/>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27ED"/>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9E7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1228124N</Project_x0020_Ref.>
    <Code xmlns="d2b4f59a-05ce-4744-9d1c-9dd30147ee09">3H230254</Code>
    <FundingCallID xmlns="d2b4f59a-05ce-4744-9d1c-9dd30147ee09">40273</FundingCallID>
    <_dlc_DocId xmlns="d2b4f59a-05ce-4744-9d1c-9dd30147ee09">P4FNSWA4HVKW-73199252-15517</_dlc_DocId>
    <_dlc_DocIdUrl xmlns="d2b4f59a-05ce-4744-9d1c-9dd30147ee09">
      <Url>https://www.groupware.kuleuven.be/sites/dmpmt/_layouts/15/DocIdRedir.aspx?ID=P4FNSWA4HVKW-73199252-15517</Url>
      <Description>P4FNSWA4HVKW-73199252-15517</Description>
    </_dlc_DocIdUrl>
    <TypeDoc xmlns="de64d03d-2dbc-4782-9fbf-1d8df1c50cf7">Initial</TypeDoc>
    <FormID xmlns="d2b4f59a-05ce-4744-9d1c-9dd30147ee09">3111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714E3A83-D9C7-40C3-A347-DEA1B2EAB619}"/>
</file>

<file path=customXml/itemProps3.xml><?xml version="1.0" encoding="utf-8"?>
<ds:datastoreItem xmlns:ds="http://schemas.openxmlformats.org/officeDocument/2006/customXml" ds:itemID="{09A3C6D1-BDBD-428E-8161-431C4D4028D9}"/>
</file>

<file path=customXml/itemProps4.xml><?xml version="1.0" encoding="utf-8"?>
<ds:datastoreItem xmlns:ds="http://schemas.openxmlformats.org/officeDocument/2006/customXml" ds:itemID="{7FDE22AF-57DF-4671-8A11-14BB1286EA56}"/>
</file>

<file path=customXml/itemProps5.xml><?xml version="1.0" encoding="utf-8"?>
<ds:datastoreItem xmlns:ds="http://schemas.openxmlformats.org/officeDocument/2006/customXml" ds:itemID="{4673320C-4439-49CD-96EE-9C0071A869A3}"/>
</file>

<file path=docProps/app.xml><?xml version="1.0" encoding="utf-8"?>
<Properties xmlns="http://schemas.openxmlformats.org/officeDocument/2006/extended-properties" xmlns:vt="http://schemas.openxmlformats.org/officeDocument/2006/docPropsVTypes">
  <Template>Normal.dotm</Template>
  <TotalTime>0</TotalTime>
  <Pages>14</Pages>
  <Words>2499</Words>
  <Characters>14246</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2024-01-10T15:36:00Z</dcterms:created>
  <dcterms:modified xsi:type="dcterms:W3CDTF">2024-01-10T15:36:00Z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4c76027c-8ac1-49be-99a7-08fc7edc6c94</vt:lpwstr>
  </property>
</Properties>
</file>