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593" w:type="dxa"/>
        <w:tblInd w:w="-714" w:type="dxa"/>
        <w:tblLayout w:type="fixed"/>
        <w:tblLook w:val="04A0" w:firstRow="1" w:lastRow="0" w:firstColumn="1" w:lastColumn="0" w:noHBand="0" w:noVBand="1"/>
      </w:tblPr>
      <w:tblGrid>
        <w:gridCol w:w="4962"/>
        <w:gridCol w:w="10631"/>
      </w:tblGrid>
      <w:tr w:rsidR="00202C9D" w:rsidRPr="00FE6226" w14:paraId="65FDA11C" w14:textId="77777777" w:rsidTr="007D1B43">
        <w:trPr>
          <w:cantSplit/>
        </w:trPr>
        <w:tc>
          <w:tcPr>
            <w:tcW w:w="15593" w:type="dxa"/>
            <w:gridSpan w:val="2"/>
            <w:shd w:val="clear" w:color="auto" w:fill="5B9BD5" w:themeFill="accent5"/>
          </w:tcPr>
          <w:p w14:paraId="2C8BB7DB" w14:textId="77777777" w:rsidR="00202C9D" w:rsidRPr="00FE6226" w:rsidRDefault="00202C9D" w:rsidP="001C618F">
            <w:pPr>
              <w:pStyle w:val="ListParagraph"/>
              <w:numPr>
                <w:ilvl w:val="0"/>
                <w:numId w:val="1"/>
              </w:numPr>
              <w:jc w:val="center"/>
              <w:rPr>
                <w:rFonts w:cstheme="minorHAnsi"/>
                <w:b/>
                <w:bCs/>
                <w:sz w:val="22"/>
                <w:szCs w:val="22"/>
              </w:rPr>
            </w:pPr>
            <w:r w:rsidRPr="00FE6226">
              <w:rPr>
                <w:rFonts w:cstheme="minorHAnsi"/>
                <w:b/>
                <w:bCs/>
                <w:sz w:val="22"/>
                <w:szCs w:val="22"/>
              </w:rPr>
              <w:t>General Project Information</w:t>
            </w:r>
          </w:p>
          <w:p w14:paraId="071905BC" w14:textId="77777777" w:rsidR="00202C9D" w:rsidRPr="00FE6226" w:rsidRDefault="00202C9D" w:rsidP="00E36EBA">
            <w:pPr>
              <w:pStyle w:val="ListParagraph"/>
              <w:ind w:left="1080"/>
              <w:jc w:val="center"/>
              <w:rPr>
                <w:rFonts w:cstheme="minorHAnsi"/>
                <w:b/>
                <w:sz w:val="22"/>
                <w:szCs w:val="22"/>
              </w:rPr>
            </w:pPr>
          </w:p>
        </w:tc>
      </w:tr>
      <w:tr w:rsidR="00202C9D" w:rsidRPr="00FE6226" w14:paraId="5020E517" w14:textId="77777777" w:rsidTr="00306CBC">
        <w:trPr>
          <w:cantSplit/>
          <w:trHeight w:val="269"/>
        </w:trPr>
        <w:tc>
          <w:tcPr>
            <w:tcW w:w="4962" w:type="dxa"/>
          </w:tcPr>
          <w:p w14:paraId="4E1AA8A1" w14:textId="77777777" w:rsidR="00202C9D" w:rsidRPr="00FE6226" w:rsidRDefault="00202C9D" w:rsidP="00E91996">
            <w:pPr>
              <w:rPr>
                <w:rFonts w:cstheme="minorHAnsi"/>
                <w:sz w:val="22"/>
                <w:szCs w:val="22"/>
              </w:rPr>
            </w:pPr>
            <w:r w:rsidRPr="00FE6226">
              <w:rPr>
                <w:rFonts w:cstheme="minorHAnsi"/>
                <w:sz w:val="22"/>
                <w:szCs w:val="22"/>
              </w:rPr>
              <w:t>Name Grant Holder &amp; ORCID</w:t>
            </w:r>
          </w:p>
        </w:tc>
        <w:tc>
          <w:tcPr>
            <w:tcW w:w="10631" w:type="dxa"/>
          </w:tcPr>
          <w:p w14:paraId="6FC4132F" w14:textId="4A30BBA0" w:rsidR="00202C9D" w:rsidRPr="00FE6226" w:rsidRDefault="00934FFA" w:rsidP="00E91996">
            <w:pPr>
              <w:rPr>
                <w:rFonts w:cstheme="minorHAnsi"/>
                <w:b/>
                <w:bCs/>
                <w:sz w:val="22"/>
                <w:szCs w:val="22"/>
              </w:rPr>
            </w:pPr>
            <w:r w:rsidRPr="00FE6226">
              <w:rPr>
                <w:rFonts w:cstheme="minorHAnsi"/>
                <w:b/>
                <w:bCs/>
                <w:sz w:val="22"/>
                <w:szCs w:val="22"/>
              </w:rPr>
              <w:t>Xing Yang</w:t>
            </w:r>
            <w:r w:rsidR="00220DB3" w:rsidRPr="00FE6226">
              <w:rPr>
                <w:rFonts w:cstheme="minorHAnsi"/>
                <w:b/>
                <w:bCs/>
                <w:sz w:val="22"/>
                <w:szCs w:val="22"/>
              </w:rPr>
              <w:t xml:space="preserve"> </w:t>
            </w:r>
            <w:r w:rsidRPr="00FE6226">
              <w:rPr>
                <w:rFonts w:cstheme="minorHAnsi"/>
                <w:b/>
                <w:bCs/>
                <w:sz w:val="22"/>
                <w:szCs w:val="22"/>
              </w:rPr>
              <w:t>0000-0002-8403-8254</w:t>
            </w:r>
            <w:r w:rsidR="00565D54" w:rsidRPr="00FE6226">
              <w:rPr>
                <w:rFonts w:cstheme="minorHAnsi"/>
                <w:b/>
                <w:bCs/>
                <w:sz w:val="22"/>
                <w:szCs w:val="22"/>
              </w:rPr>
              <w:t xml:space="preserve"> – Promot</w:t>
            </w:r>
            <w:r w:rsidR="00D77D51" w:rsidRPr="00FE6226">
              <w:rPr>
                <w:rFonts w:cstheme="minorHAnsi"/>
                <w:b/>
                <w:bCs/>
                <w:sz w:val="22"/>
                <w:szCs w:val="22"/>
              </w:rPr>
              <w:t>er</w:t>
            </w:r>
          </w:p>
        </w:tc>
      </w:tr>
      <w:tr w:rsidR="00202C9D" w:rsidRPr="00FE6226" w14:paraId="526DB531" w14:textId="77777777" w:rsidTr="00565D54">
        <w:trPr>
          <w:cantSplit/>
          <w:trHeight w:val="356"/>
        </w:trPr>
        <w:tc>
          <w:tcPr>
            <w:tcW w:w="4962" w:type="dxa"/>
          </w:tcPr>
          <w:p w14:paraId="1901764E" w14:textId="77777777" w:rsidR="00202C9D" w:rsidRPr="00FE6226" w:rsidRDefault="00202C9D" w:rsidP="00E91996">
            <w:pPr>
              <w:rPr>
                <w:rFonts w:cstheme="minorHAnsi"/>
                <w:sz w:val="22"/>
                <w:szCs w:val="22"/>
              </w:rPr>
            </w:pPr>
            <w:r w:rsidRPr="00FE6226">
              <w:rPr>
                <w:rFonts w:cstheme="minorHAnsi"/>
                <w:sz w:val="22"/>
                <w:szCs w:val="22"/>
              </w:rPr>
              <w:t>Contributor name(s) (+ ORCID) &amp; roles</w:t>
            </w:r>
          </w:p>
        </w:tc>
        <w:tc>
          <w:tcPr>
            <w:tcW w:w="10631" w:type="dxa"/>
          </w:tcPr>
          <w:p w14:paraId="682444BB" w14:textId="07E068E6" w:rsidR="00202C9D" w:rsidRPr="00FE6226" w:rsidRDefault="00220DB3" w:rsidP="00E91996">
            <w:pPr>
              <w:rPr>
                <w:rFonts w:cstheme="minorHAnsi"/>
                <w:b/>
                <w:bCs/>
                <w:sz w:val="22"/>
                <w:szCs w:val="22"/>
              </w:rPr>
            </w:pPr>
            <w:r w:rsidRPr="00FE6226">
              <w:rPr>
                <w:rFonts w:cstheme="minorHAnsi"/>
                <w:b/>
                <w:bCs/>
                <w:sz w:val="22"/>
                <w:szCs w:val="22"/>
              </w:rPr>
              <w:t>Rik Gijsbers 0000-0003-0191-3904</w:t>
            </w:r>
            <w:r w:rsidR="00565D54" w:rsidRPr="00FE6226">
              <w:rPr>
                <w:rFonts w:cstheme="minorHAnsi"/>
                <w:b/>
                <w:bCs/>
                <w:sz w:val="22"/>
                <w:szCs w:val="22"/>
              </w:rPr>
              <w:t xml:space="preserve"> </w:t>
            </w:r>
            <w:r w:rsidR="00F07409" w:rsidRPr="00FE6226">
              <w:rPr>
                <w:rFonts w:cstheme="minorHAnsi"/>
                <w:b/>
                <w:bCs/>
                <w:sz w:val="22"/>
                <w:szCs w:val="22"/>
              </w:rPr>
              <w:t xml:space="preserve">– </w:t>
            </w:r>
            <w:proofErr w:type="spellStart"/>
            <w:r w:rsidR="00565D54" w:rsidRPr="00FE6226">
              <w:rPr>
                <w:rFonts w:cstheme="minorHAnsi"/>
                <w:b/>
                <w:bCs/>
                <w:sz w:val="22"/>
                <w:szCs w:val="22"/>
              </w:rPr>
              <w:t>Copromot</w:t>
            </w:r>
            <w:r w:rsidR="00B403C3" w:rsidRPr="00FE6226">
              <w:rPr>
                <w:rFonts w:cstheme="minorHAnsi"/>
                <w:b/>
                <w:bCs/>
                <w:sz w:val="22"/>
                <w:szCs w:val="22"/>
              </w:rPr>
              <w:t>e</w:t>
            </w:r>
            <w:r w:rsidR="00D77D51" w:rsidRPr="00FE6226">
              <w:rPr>
                <w:rFonts w:cstheme="minorHAnsi"/>
                <w:b/>
                <w:bCs/>
                <w:sz w:val="22"/>
                <w:szCs w:val="22"/>
              </w:rPr>
              <w:t>r</w:t>
            </w:r>
            <w:proofErr w:type="spellEnd"/>
          </w:p>
        </w:tc>
      </w:tr>
      <w:tr w:rsidR="00202C9D" w:rsidRPr="00FE6226" w14:paraId="60E988E6" w14:textId="77777777" w:rsidTr="00306CBC">
        <w:trPr>
          <w:cantSplit/>
          <w:trHeight w:val="269"/>
        </w:trPr>
        <w:tc>
          <w:tcPr>
            <w:tcW w:w="4962" w:type="dxa"/>
          </w:tcPr>
          <w:p w14:paraId="55CCEAEC" w14:textId="77777777" w:rsidR="00202C9D" w:rsidRPr="00FE6226" w:rsidRDefault="00202C9D" w:rsidP="00E91996">
            <w:pPr>
              <w:rPr>
                <w:rFonts w:cstheme="minorHAnsi"/>
                <w:sz w:val="22"/>
                <w:szCs w:val="22"/>
              </w:rPr>
            </w:pPr>
            <w:r w:rsidRPr="00FE6226">
              <w:rPr>
                <w:rFonts w:cstheme="minorHAnsi"/>
                <w:sz w:val="22"/>
                <w:szCs w:val="22"/>
              </w:rPr>
              <w:t>Project number</w:t>
            </w:r>
            <w:bookmarkStart w:id="0" w:name="_Ref112255161"/>
            <w:r w:rsidR="0031680E" w:rsidRPr="00FE6226">
              <w:rPr>
                <w:rFonts w:cstheme="minorHAnsi"/>
                <w:sz w:val="22"/>
                <w:szCs w:val="22"/>
              </w:rPr>
              <w:t xml:space="preserve"> </w:t>
            </w:r>
            <w:r w:rsidRPr="00FE6226">
              <w:rPr>
                <w:rStyle w:val="FootnoteReference"/>
                <w:rFonts w:cstheme="minorHAnsi"/>
                <w:sz w:val="22"/>
                <w:szCs w:val="22"/>
              </w:rPr>
              <w:footnoteReference w:id="1"/>
            </w:r>
            <w:bookmarkEnd w:id="0"/>
            <w:r w:rsidRPr="00FE6226">
              <w:rPr>
                <w:rFonts w:cstheme="minorHAnsi"/>
                <w:sz w:val="22"/>
                <w:szCs w:val="22"/>
              </w:rPr>
              <w:t xml:space="preserve"> &amp; title</w:t>
            </w:r>
          </w:p>
        </w:tc>
        <w:tc>
          <w:tcPr>
            <w:tcW w:w="10631" w:type="dxa"/>
          </w:tcPr>
          <w:p w14:paraId="315D3C92" w14:textId="3746BFBD" w:rsidR="00202C9D" w:rsidRPr="00FE6226" w:rsidRDefault="003748C2" w:rsidP="00E91996">
            <w:pPr>
              <w:rPr>
                <w:rFonts w:cstheme="minorHAnsi"/>
                <w:color w:val="000000"/>
                <w:sz w:val="22"/>
                <w:szCs w:val="22"/>
              </w:rPr>
            </w:pPr>
            <w:r w:rsidRPr="00FE6226">
              <w:rPr>
                <w:rFonts w:cstheme="minorHAnsi"/>
                <w:b/>
                <w:bCs/>
                <w:sz w:val="22"/>
                <w:szCs w:val="22"/>
              </w:rPr>
              <w:t>3E240676</w:t>
            </w:r>
            <w:r w:rsidR="00F07409" w:rsidRPr="00FE6226">
              <w:rPr>
                <w:rFonts w:cstheme="minorHAnsi"/>
                <w:b/>
                <w:bCs/>
                <w:sz w:val="22"/>
                <w:szCs w:val="22"/>
              </w:rPr>
              <w:t xml:space="preserve"> – </w:t>
            </w:r>
            <w:r w:rsidR="002B5983" w:rsidRPr="00FE6226">
              <w:rPr>
                <w:rFonts w:cstheme="minorHAnsi"/>
                <w:b/>
                <w:bCs/>
                <w:sz w:val="22"/>
                <w:szCs w:val="22"/>
              </w:rPr>
              <w:t>Development of novel membrane chromatography platform for viral vector purification</w:t>
            </w:r>
          </w:p>
        </w:tc>
      </w:tr>
      <w:tr w:rsidR="00202C9D" w:rsidRPr="00FE6226" w14:paraId="3C9C1B78" w14:textId="77777777" w:rsidTr="00306CBC">
        <w:trPr>
          <w:cantSplit/>
          <w:trHeight w:val="269"/>
        </w:trPr>
        <w:tc>
          <w:tcPr>
            <w:tcW w:w="4962" w:type="dxa"/>
          </w:tcPr>
          <w:p w14:paraId="7A35D3EA" w14:textId="77777777" w:rsidR="00202C9D" w:rsidRPr="00FE6226" w:rsidRDefault="00202C9D" w:rsidP="00E91996">
            <w:pPr>
              <w:rPr>
                <w:rFonts w:cstheme="minorHAnsi"/>
                <w:sz w:val="22"/>
                <w:szCs w:val="22"/>
              </w:rPr>
            </w:pPr>
            <w:r w:rsidRPr="00FE6226">
              <w:rPr>
                <w:rFonts w:cstheme="minorHAnsi"/>
                <w:sz w:val="22"/>
                <w:szCs w:val="22"/>
              </w:rPr>
              <w:t xml:space="preserve">Funder(s) </w:t>
            </w:r>
            <w:proofErr w:type="spellStart"/>
            <w:r w:rsidRPr="00FE6226">
              <w:rPr>
                <w:rFonts w:cstheme="minorHAnsi"/>
                <w:sz w:val="22"/>
                <w:szCs w:val="22"/>
              </w:rPr>
              <w:t>GrantID</w:t>
            </w:r>
            <w:proofErr w:type="spellEnd"/>
            <w:r w:rsidR="0031680E" w:rsidRPr="00FE6226">
              <w:rPr>
                <w:rFonts w:cstheme="minorHAnsi"/>
                <w:sz w:val="22"/>
                <w:szCs w:val="22"/>
              </w:rPr>
              <w:t xml:space="preserve"> </w:t>
            </w:r>
            <w:r w:rsidRPr="00FE6226">
              <w:rPr>
                <w:rFonts w:cstheme="minorHAnsi"/>
                <w:sz w:val="22"/>
                <w:szCs w:val="22"/>
                <w:vertAlign w:val="superscript"/>
              </w:rPr>
              <w:footnoteReference w:id="2"/>
            </w:r>
          </w:p>
        </w:tc>
        <w:tc>
          <w:tcPr>
            <w:tcW w:w="10631" w:type="dxa"/>
          </w:tcPr>
          <w:p w14:paraId="7E0FBB94" w14:textId="368B25ED" w:rsidR="00202C9D" w:rsidRPr="00FE6226" w:rsidRDefault="00B403C3" w:rsidP="00E91996">
            <w:pPr>
              <w:rPr>
                <w:rFonts w:cstheme="minorHAnsi"/>
                <w:b/>
                <w:bCs/>
                <w:sz w:val="22"/>
                <w:szCs w:val="22"/>
              </w:rPr>
            </w:pPr>
            <w:r w:rsidRPr="00FE6226">
              <w:rPr>
                <w:rFonts w:cstheme="minorHAnsi"/>
                <w:b/>
                <w:bCs/>
                <w:sz w:val="22"/>
                <w:szCs w:val="22"/>
              </w:rPr>
              <w:t>Industrial Research Fund – C3</w:t>
            </w:r>
            <w:r w:rsidR="001E3F57" w:rsidRPr="00FE6226">
              <w:rPr>
                <w:rFonts w:cstheme="minorHAnsi"/>
                <w:b/>
                <w:bCs/>
                <w:sz w:val="22"/>
                <w:szCs w:val="22"/>
              </w:rPr>
              <w:t xml:space="preserve"> </w:t>
            </w:r>
          </w:p>
        </w:tc>
      </w:tr>
      <w:tr w:rsidR="00202C9D" w:rsidRPr="00FE6226" w14:paraId="7364A60E" w14:textId="77777777" w:rsidTr="00306CBC">
        <w:trPr>
          <w:cantSplit/>
          <w:trHeight w:val="269"/>
        </w:trPr>
        <w:tc>
          <w:tcPr>
            <w:tcW w:w="4962" w:type="dxa"/>
          </w:tcPr>
          <w:p w14:paraId="4BD6AA6D" w14:textId="77777777" w:rsidR="00202C9D" w:rsidRPr="00FE6226" w:rsidRDefault="00202C9D" w:rsidP="00E91996">
            <w:pPr>
              <w:rPr>
                <w:rFonts w:cstheme="minorHAnsi"/>
                <w:sz w:val="22"/>
                <w:szCs w:val="22"/>
              </w:rPr>
            </w:pPr>
            <w:r w:rsidRPr="00FE6226">
              <w:rPr>
                <w:rFonts w:cstheme="minorHAnsi"/>
                <w:sz w:val="22"/>
                <w:szCs w:val="22"/>
              </w:rPr>
              <w:t>Affiliation(s)</w:t>
            </w:r>
          </w:p>
        </w:tc>
        <w:tc>
          <w:tcPr>
            <w:tcW w:w="10631" w:type="dxa"/>
          </w:tcPr>
          <w:p w14:paraId="42AFF55C" w14:textId="772AD5D2" w:rsidR="00202C9D" w:rsidRPr="00FE6226" w:rsidRDefault="00202C9D" w:rsidP="00E91996">
            <w:pPr>
              <w:rPr>
                <w:rFonts w:cstheme="minorHAnsi"/>
                <w:b/>
                <w:bCs/>
                <w:sz w:val="22"/>
                <w:szCs w:val="22"/>
              </w:rPr>
            </w:pPr>
            <w:r w:rsidRPr="00FE6226">
              <w:rPr>
                <w:rFonts w:cstheme="minorHAnsi"/>
                <w:b/>
                <w:bCs/>
                <w:sz w:val="22"/>
                <w:szCs w:val="22"/>
              </w:rPr>
              <w:t>KU Leuven</w:t>
            </w:r>
            <w:r w:rsidR="00384E77" w:rsidRPr="00FE6226">
              <w:rPr>
                <w:rFonts w:cstheme="minorHAnsi"/>
                <w:b/>
                <w:bCs/>
                <w:sz w:val="22"/>
                <w:szCs w:val="22"/>
              </w:rPr>
              <w:t xml:space="preserve"> (KUL)</w:t>
            </w:r>
            <w:r w:rsidRPr="00FE6226">
              <w:rPr>
                <w:rFonts w:cstheme="minorHAnsi"/>
                <w:b/>
                <w:bCs/>
                <w:sz w:val="22"/>
                <w:szCs w:val="22"/>
              </w:rPr>
              <w:t xml:space="preserve"> </w:t>
            </w:r>
          </w:p>
        </w:tc>
      </w:tr>
      <w:tr w:rsidR="00202C9D" w:rsidRPr="00FE6226" w14:paraId="397C34F5" w14:textId="77777777" w:rsidTr="00306CBC">
        <w:trPr>
          <w:cantSplit/>
          <w:trHeight w:val="269"/>
        </w:trPr>
        <w:tc>
          <w:tcPr>
            <w:tcW w:w="4962" w:type="dxa"/>
          </w:tcPr>
          <w:p w14:paraId="77436CE8" w14:textId="77777777" w:rsidR="00202C9D" w:rsidRPr="00FE6226" w:rsidRDefault="00202C9D" w:rsidP="00E91996">
            <w:pPr>
              <w:rPr>
                <w:rFonts w:cstheme="minorHAnsi"/>
                <w:b/>
                <w:bCs/>
                <w:sz w:val="22"/>
                <w:szCs w:val="22"/>
              </w:rPr>
            </w:pPr>
            <w:r w:rsidRPr="00FE6226">
              <w:rPr>
                <w:rFonts w:cstheme="minorHAnsi"/>
                <w:b/>
                <w:bCs/>
                <w:sz w:val="22"/>
                <w:szCs w:val="22"/>
              </w:rPr>
              <w:t>Please provide a short project description</w:t>
            </w:r>
          </w:p>
        </w:tc>
        <w:tc>
          <w:tcPr>
            <w:tcW w:w="10631" w:type="dxa"/>
          </w:tcPr>
          <w:p w14:paraId="3321F9E2" w14:textId="09DDEAFA" w:rsidR="00202C9D" w:rsidRPr="00FE6226" w:rsidRDefault="0061565F" w:rsidP="00E91996">
            <w:pPr>
              <w:jc w:val="both"/>
              <w:rPr>
                <w:rFonts w:cstheme="minorHAnsi"/>
                <w:sz w:val="22"/>
                <w:szCs w:val="22"/>
              </w:rPr>
            </w:pPr>
            <w:r w:rsidRPr="00FE6226">
              <w:rPr>
                <w:rFonts w:cstheme="minorHAnsi"/>
                <w:sz w:val="22"/>
                <w:szCs w:val="22"/>
              </w:rPr>
              <w:t>Traditionally recombinant adeno-associated viral vectors (rAAVs) are purified using ultracentrifugation for small scale use. Increased demand for rAAVs to fuel novel gene therapy developments has pushed the field toward resin chromatography, which however face challenges due to low throughput and efficiency. Membrane chromatography is emerging as a promising alternative, but its development is still at infancy stage. Thus, we aim to develop a new, generic membrane chromatography platform for purifying the rAAV particles guided by a combined experimental-modeling approach. Novel high-throughput membranes will be fabricated with fast mass transfer &amp; improved selectivity towards full-genome rAAV particles. Machine learning approach will assist this major leap towards fast optimization and hence the establishment of a generic rAAV downstream purification platform.</w:t>
            </w:r>
          </w:p>
        </w:tc>
      </w:tr>
    </w:tbl>
    <w:p w14:paraId="6D087D62" w14:textId="77777777" w:rsidR="00AB3302" w:rsidRPr="00FE6226" w:rsidRDefault="00AB3302" w:rsidP="00E91996">
      <w:pPr>
        <w:rPr>
          <w:rFonts w:cstheme="minorHAnsi"/>
          <w:sz w:val="22"/>
          <w:szCs w:val="22"/>
        </w:rPr>
      </w:pPr>
    </w:p>
    <w:p w14:paraId="79BF0565" w14:textId="77777777" w:rsidR="00AB3302" w:rsidRPr="00FE6226" w:rsidRDefault="00AB3302" w:rsidP="00E91996">
      <w:pPr>
        <w:rPr>
          <w:rFonts w:cstheme="minorHAnsi"/>
          <w:sz w:val="22"/>
          <w:szCs w:val="22"/>
        </w:rPr>
      </w:pPr>
    </w:p>
    <w:p w14:paraId="303EEA01" w14:textId="77777777" w:rsidR="00FF09CC" w:rsidRPr="00FE6226" w:rsidRDefault="00FF09CC" w:rsidP="00E91996">
      <w:pPr>
        <w:rPr>
          <w:rFonts w:cstheme="minorHAnsi"/>
          <w:sz w:val="22"/>
          <w:szCs w:val="22"/>
        </w:rPr>
      </w:pPr>
    </w:p>
    <w:p w14:paraId="78A3FB02" w14:textId="77777777" w:rsidR="00FF09CC" w:rsidRPr="00FE6226" w:rsidRDefault="00FF09CC" w:rsidP="00E91996">
      <w:pPr>
        <w:rPr>
          <w:rFonts w:cstheme="minorHAnsi"/>
          <w:sz w:val="22"/>
          <w:szCs w:val="22"/>
        </w:rPr>
      </w:pPr>
    </w:p>
    <w:p w14:paraId="45E162FA" w14:textId="77777777" w:rsidR="5BB2912E" w:rsidRPr="00FE6226" w:rsidRDefault="5BB2912E" w:rsidP="00E91996">
      <w:pPr>
        <w:rPr>
          <w:rFonts w:cstheme="minorHAnsi"/>
          <w:sz w:val="22"/>
          <w:szCs w:val="22"/>
        </w:rPr>
      </w:pPr>
    </w:p>
    <w:p w14:paraId="4E2EC37D" w14:textId="140C2266" w:rsidR="008C0D2C" w:rsidRPr="00FE6226" w:rsidRDefault="00B45D33" w:rsidP="00E91996">
      <w:pPr>
        <w:rPr>
          <w:rFonts w:cstheme="minorHAnsi"/>
          <w:sz w:val="22"/>
          <w:szCs w:val="22"/>
        </w:rPr>
      </w:pPr>
      <w:r w:rsidRPr="00FE6226">
        <w:rPr>
          <w:rFonts w:cstheme="minorHAnsi"/>
          <w:sz w:val="22"/>
          <w:szCs w:val="22"/>
        </w:rPr>
        <w:br w:type="page"/>
      </w:r>
    </w:p>
    <w:p w14:paraId="3ADE5838" w14:textId="77777777" w:rsidR="00D946A8" w:rsidRPr="00FE6226" w:rsidRDefault="00D946A8" w:rsidP="48001FE8">
      <w:pPr>
        <w:ind w:left="720"/>
        <w:rPr>
          <w:b/>
          <w:bCs/>
          <w:sz w:val="22"/>
          <w:szCs w:val="22"/>
        </w:rPr>
        <w:sectPr w:rsidR="00D946A8" w:rsidRPr="00FE6226" w:rsidSect="00F07409">
          <w:footerReference w:type="default" r:id="rId11"/>
          <w:pgSz w:w="16840" w:h="11900" w:orient="landscape" w:code="9"/>
          <w:pgMar w:top="851" w:right="1134" w:bottom="1134" w:left="1134" w:header="567" w:footer="567" w:gutter="0"/>
          <w:cols w:space="708"/>
          <w:docGrid w:linePitch="360"/>
        </w:sectPr>
      </w:pPr>
    </w:p>
    <w:p w14:paraId="22D9BD8A" w14:textId="77777777" w:rsidR="0014719B" w:rsidRPr="00FE6226" w:rsidRDefault="0014719B" w:rsidP="48001FE8">
      <w:pPr>
        <w:rPr>
          <w:b/>
          <w:bCs/>
          <w:sz w:val="22"/>
          <w:szCs w:val="22"/>
        </w:rPr>
        <w:sectPr w:rsidR="0014719B" w:rsidRPr="00FE6226" w:rsidSect="0014719B">
          <w:type w:val="continuous"/>
          <w:pgSz w:w="16840" w:h="11900" w:orient="landscape" w:code="9"/>
          <w:pgMar w:top="284" w:right="1134" w:bottom="1134" w:left="1134" w:header="567" w:footer="567" w:gutter="0"/>
          <w:cols w:space="708"/>
          <w:docGrid w:linePitch="360"/>
        </w:sectPr>
      </w:pPr>
    </w:p>
    <w:p w14:paraId="215E90AC" w14:textId="77777777" w:rsidR="0014719B" w:rsidRPr="00FE6226" w:rsidRDefault="0014719B" w:rsidP="48001FE8">
      <w:pPr>
        <w:rPr>
          <w:b/>
          <w:bCs/>
          <w:sz w:val="22"/>
          <w:szCs w:val="22"/>
        </w:rPr>
        <w:sectPr w:rsidR="0014719B" w:rsidRPr="00FE6226" w:rsidSect="00D946A8">
          <w:type w:val="continuous"/>
          <w:pgSz w:w="16840" w:h="11900" w:orient="landscape" w:code="9"/>
          <w:pgMar w:top="851" w:right="1134" w:bottom="1134" w:left="1134" w:header="567" w:footer="567" w:gutter="0"/>
          <w:cols w:space="708"/>
          <w:docGrid w:linePitch="360"/>
        </w:sectPr>
      </w:pPr>
    </w:p>
    <w:tbl>
      <w:tblPr>
        <w:tblStyle w:val="GridTable1Light"/>
        <w:tblW w:w="15593" w:type="dxa"/>
        <w:tblInd w:w="-714" w:type="dxa"/>
        <w:tblLayout w:type="fixed"/>
        <w:tblLook w:val="04A0" w:firstRow="1" w:lastRow="0" w:firstColumn="1" w:lastColumn="0" w:noHBand="0" w:noVBand="1"/>
      </w:tblPr>
      <w:tblGrid>
        <w:gridCol w:w="5676"/>
        <w:gridCol w:w="9917"/>
      </w:tblGrid>
      <w:tr w:rsidR="00BA789F" w:rsidRPr="00FE6226" w14:paraId="126D7847" w14:textId="77777777" w:rsidTr="3056CF9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593" w:type="dxa"/>
            <w:gridSpan w:val="2"/>
            <w:shd w:val="clear" w:color="auto" w:fill="5B9BD5" w:themeFill="accent5"/>
          </w:tcPr>
          <w:p w14:paraId="6BF6A70C" w14:textId="77777777" w:rsidR="00BA789F" w:rsidRPr="00FE6226" w:rsidRDefault="00BA789F" w:rsidP="001C618F">
            <w:pPr>
              <w:pStyle w:val="ListParagraph"/>
              <w:numPr>
                <w:ilvl w:val="0"/>
                <w:numId w:val="1"/>
              </w:numPr>
              <w:ind w:left="0"/>
              <w:contextualSpacing w:val="0"/>
              <w:jc w:val="center"/>
              <w:rPr>
                <w:rFonts w:cstheme="minorHAnsi"/>
                <w:sz w:val="22"/>
                <w:szCs w:val="22"/>
              </w:rPr>
            </w:pPr>
            <w:r w:rsidRPr="00FE6226">
              <w:rPr>
                <w:rFonts w:cstheme="minorHAnsi"/>
                <w:sz w:val="22"/>
                <w:szCs w:val="22"/>
              </w:rPr>
              <w:t>Research Data Summary</w:t>
            </w:r>
          </w:p>
          <w:p w14:paraId="3BD917A9" w14:textId="46B56F93" w:rsidR="00D946A8" w:rsidRPr="00FE6226" w:rsidRDefault="00D946A8" w:rsidP="00E91996">
            <w:pPr>
              <w:pStyle w:val="ListParagraph"/>
              <w:ind w:left="0"/>
              <w:contextualSpacing w:val="0"/>
              <w:rPr>
                <w:rFonts w:cstheme="minorHAnsi"/>
                <w:sz w:val="22"/>
                <w:szCs w:val="22"/>
              </w:rPr>
            </w:pPr>
          </w:p>
        </w:tc>
      </w:tr>
      <w:tr w:rsidR="00184881" w:rsidRPr="00FE6226" w14:paraId="061E1CBB"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15593" w:type="dxa"/>
            <w:gridSpan w:val="2"/>
          </w:tcPr>
          <w:p w14:paraId="0CABF305" w14:textId="43CD183E" w:rsidR="00202C9D" w:rsidRPr="00FE6226" w:rsidRDefault="00184881" w:rsidP="00E91996">
            <w:pPr>
              <w:rPr>
                <w:rFonts w:cstheme="minorHAnsi"/>
                <w:sz w:val="22"/>
                <w:szCs w:val="22"/>
              </w:rPr>
            </w:pPr>
            <w:r w:rsidRPr="00FE6226">
              <w:rPr>
                <w:rFonts w:cstheme="minorHAnsi"/>
                <w:sz w:val="22"/>
                <w:szCs w:val="22"/>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FE6226">
              <w:rPr>
                <w:rFonts w:cstheme="minorHAnsi"/>
                <w:sz w:val="22"/>
                <w:szCs w:val="22"/>
              </w:rPr>
              <w:t xml:space="preserve"> </w:t>
            </w:r>
            <w:r w:rsidR="0097375E" w:rsidRPr="00FE6226">
              <w:rPr>
                <w:rStyle w:val="FootnoteReference"/>
                <w:rFonts w:cstheme="minorHAnsi"/>
                <w:sz w:val="22"/>
                <w:szCs w:val="22"/>
              </w:rPr>
              <w:footnoteReference w:id="3"/>
            </w:r>
            <w:r w:rsidRPr="00FE6226">
              <w:rPr>
                <w:rFonts w:cstheme="minorHAnsi"/>
                <w:sz w:val="22"/>
                <w:szCs w:val="22"/>
              </w:rPr>
              <w:t>.</w:t>
            </w:r>
          </w:p>
          <w:tbl>
            <w:tblPr>
              <w:tblStyle w:val="TableGrid"/>
              <w:tblW w:w="15611" w:type="dxa"/>
              <w:tblInd w:w="5" w:type="dxa"/>
              <w:tblLayout w:type="fixed"/>
              <w:tblLook w:val="04A0" w:firstRow="1" w:lastRow="0" w:firstColumn="1" w:lastColumn="0" w:noHBand="0" w:noVBand="1"/>
            </w:tblPr>
            <w:tblGrid>
              <w:gridCol w:w="1824"/>
              <w:gridCol w:w="1891"/>
              <w:gridCol w:w="2283"/>
              <w:gridCol w:w="1686"/>
              <w:gridCol w:w="2268"/>
              <w:gridCol w:w="1559"/>
              <w:gridCol w:w="2126"/>
              <w:gridCol w:w="1966"/>
              <w:gridCol w:w="8"/>
            </w:tblGrid>
            <w:tr w:rsidR="007B6EED" w:rsidRPr="00FE6226" w14:paraId="6FEEDDA6" w14:textId="77777777" w:rsidTr="586BB813">
              <w:tc>
                <w:tcPr>
                  <w:tcW w:w="7684" w:type="dxa"/>
                  <w:gridSpan w:val="4"/>
                  <w:tcBorders>
                    <w:top w:val="nil"/>
                    <w:left w:val="nil"/>
                  </w:tcBorders>
                </w:tcPr>
                <w:p w14:paraId="3B96B546" w14:textId="77777777" w:rsidR="007B6EED" w:rsidRPr="00FE6226" w:rsidRDefault="007B6EED" w:rsidP="00E91996">
                  <w:pPr>
                    <w:rPr>
                      <w:rFonts w:cstheme="minorHAnsi"/>
                      <w:sz w:val="22"/>
                      <w:szCs w:val="22"/>
                    </w:rPr>
                  </w:pPr>
                </w:p>
              </w:tc>
              <w:tc>
                <w:tcPr>
                  <w:tcW w:w="2268" w:type="dxa"/>
                </w:tcPr>
                <w:p w14:paraId="1FB50996" w14:textId="77777777" w:rsidR="007B6EED" w:rsidRPr="00FE6226" w:rsidRDefault="007B6EED" w:rsidP="00E91996">
                  <w:pPr>
                    <w:rPr>
                      <w:rStyle w:val="SubtleReference"/>
                      <w:rFonts w:cstheme="minorHAnsi"/>
                      <w:i/>
                      <w:sz w:val="22"/>
                      <w:szCs w:val="22"/>
                    </w:rPr>
                  </w:pPr>
                  <w:r w:rsidRPr="00FE6226">
                    <w:rPr>
                      <w:rStyle w:val="SubtleReference"/>
                      <w:rFonts w:cstheme="minorHAnsi"/>
                      <w:i/>
                      <w:sz w:val="22"/>
                      <w:szCs w:val="22"/>
                    </w:rPr>
                    <w:t>Only for digital data</w:t>
                  </w:r>
                </w:p>
              </w:tc>
              <w:tc>
                <w:tcPr>
                  <w:tcW w:w="1559" w:type="dxa"/>
                </w:tcPr>
                <w:p w14:paraId="7F3D7A15" w14:textId="77777777" w:rsidR="007B6EED" w:rsidRPr="00FE6226" w:rsidRDefault="007B6EED" w:rsidP="00E91996">
                  <w:pPr>
                    <w:rPr>
                      <w:rStyle w:val="SubtleReference"/>
                      <w:rFonts w:cstheme="minorHAnsi"/>
                      <w:i/>
                      <w:sz w:val="22"/>
                      <w:szCs w:val="22"/>
                    </w:rPr>
                  </w:pPr>
                  <w:r w:rsidRPr="00FE6226">
                    <w:rPr>
                      <w:rStyle w:val="SubtleReference"/>
                      <w:rFonts w:cstheme="minorHAnsi"/>
                      <w:i/>
                      <w:sz w:val="22"/>
                      <w:szCs w:val="22"/>
                    </w:rPr>
                    <w:t>Only for digital data</w:t>
                  </w:r>
                </w:p>
              </w:tc>
              <w:tc>
                <w:tcPr>
                  <w:tcW w:w="2126" w:type="dxa"/>
                </w:tcPr>
                <w:p w14:paraId="7481797A" w14:textId="77777777" w:rsidR="007B6EED" w:rsidRPr="00FE6226" w:rsidRDefault="007B6EED" w:rsidP="00E91996">
                  <w:pPr>
                    <w:rPr>
                      <w:rStyle w:val="SubtleReference"/>
                      <w:rFonts w:cstheme="minorHAnsi"/>
                      <w:i/>
                      <w:sz w:val="22"/>
                      <w:szCs w:val="22"/>
                    </w:rPr>
                  </w:pPr>
                  <w:r w:rsidRPr="00FE6226">
                    <w:rPr>
                      <w:rStyle w:val="SubtleReference"/>
                      <w:rFonts w:cstheme="minorHAnsi"/>
                      <w:i/>
                      <w:sz w:val="22"/>
                      <w:szCs w:val="22"/>
                    </w:rPr>
                    <w:t>Only for digital data</w:t>
                  </w:r>
                </w:p>
              </w:tc>
              <w:tc>
                <w:tcPr>
                  <w:tcW w:w="1974" w:type="dxa"/>
                  <w:gridSpan w:val="2"/>
                </w:tcPr>
                <w:p w14:paraId="261E3548" w14:textId="77777777" w:rsidR="007B6EED" w:rsidRPr="00FE6226" w:rsidRDefault="007B6EED" w:rsidP="00E91996">
                  <w:pPr>
                    <w:rPr>
                      <w:rStyle w:val="SubtleReference"/>
                      <w:rFonts w:cstheme="minorHAnsi"/>
                      <w:i/>
                      <w:sz w:val="22"/>
                      <w:szCs w:val="22"/>
                    </w:rPr>
                  </w:pPr>
                  <w:r w:rsidRPr="00FE6226">
                    <w:rPr>
                      <w:rStyle w:val="SubtleReference"/>
                      <w:rFonts w:cstheme="minorHAnsi"/>
                      <w:i/>
                      <w:sz w:val="22"/>
                      <w:szCs w:val="22"/>
                    </w:rPr>
                    <w:t>Only for physical data</w:t>
                  </w:r>
                </w:p>
              </w:tc>
            </w:tr>
            <w:tr w:rsidR="00202C9D" w:rsidRPr="00FE6226" w14:paraId="08509CFB" w14:textId="77777777" w:rsidTr="586BB813">
              <w:trPr>
                <w:gridAfter w:val="1"/>
                <w:wAfter w:w="8" w:type="dxa"/>
                <w:trHeight w:val="647"/>
              </w:trPr>
              <w:tc>
                <w:tcPr>
                  <w:tcW w:w="1824" w:type="dxa"/>
                </w:tcPr>
                <w:p w14:paraId="39BA28FC" w14:textId="77777777" w:rsidR="00202C9D" w:rsidRPr="00FE6226" w:rsidRDefault="00202C9D" w:rsidP="00E91996">
                  <w:pPr>
                    <w:rPr>
                      <w:rFonts w:cstheme="minorHAnsi"/>
                      <w:sz w:val="22"/>
                      <w:szCs w:val="22"/>
                    </w:rPr>
                  </w:pPr>
                  <w:r w:rsidRPr="00FE6226">
                    <w:rPr>
                      <w:rFonts w:cstheme="minorHAnsi"/>
                      <w:sz w:val="22"/>
                      <w:szCs w:val="22"/>
                    </w:rPr>
                    <w:t xml:space="preserve">Dataset </w:t>
                  </w:r>
                  <w:r w:rsidR="009E2081" w:rsidRPr="00FE6226">
                    <w:rPr>
                      <w:rFonts w:cstheme="minorHAnsi"/>
                      <w:sz w:val="22"/>
                      <w:szCs w:val="22"/>
                    </w:rPr>
                    <w:t>N</w:t>
                  </w:r>
                  <w:r w:rsidRPr="00FE6226">
                    <w:rPr>
                      <w:rFonts w:cstheme="minorHAnsi"/>
                      <w:sz w:val="22"/>
                      <w:szCs w:val="22"/>
                    </w:rPr>
                    <w:t>ame</w:t>
                  </w:r>
                </w:p>
              </w:tc>
              <w:tc>
                <w:tcPr>
                  <w:tcW w:w="1891" w:type="dxa"/>
                </w:tcPr>
                <w:p w14:paraId="35C312CE" w14:textId="77777777" w:rsidR="00202C9D" w:rsidRPr="00FE6226" w:rsidRDefault="00202C9D" w:rsidP="00E91996">
                  <w:pPr>
                    <w:rPr>
                      <w:rFonts w:cstheme="minorHAnsi"/>
                      <w:sz w:val="22"/>
                      <w:szCs w:val="22"/>
                    </w:rPr>
                  </w:pPr>
                  <w:r w:rsidRPr="00FE6226">
                    <w:rPr>
                      <w:rFonts w:cstheme="minorHAnsi"/>
                      <w:sz w:val="22"/>
                      <w:szCs w:val="22"/>
                    </w:rPr>
                    <w:t>Description</w:t>
                  </w:r>
                </w:p>
              </w:tc>
              <w:tc>
                <w:tcPr>
                  <w:tcW w:w="2283" w:type="dxa"/>
                </w:tcPr>
                <w:p w14:paraId="17B538B6" w14:textId="77777777" w:rsidR="00202C9D" w:rsidRPr="00FE6226" w:rsidRDefault="009E2081" w:rsidP="00E91996">
                  <w:pPr>
                    <w:rPr>
                      <w:rFonts w:cstheme="minorHAnsi"/>
                      <w:sz w:val="22"/>
                      <w:szCs w:val="22"/>
                    </w:rPr>
                  </w:pPr>
                  <w:r w:rsidRPr="00FE6226">
                    <w:rPr>
                      <w:rFonts w:cstheme="minorHAnsi"/>
                      <w:sz w:val="22"/>
                      <w:szCs w:val="22"/>
                    </w:rPr>
                    <w:t>New or Reused</w:t>
                  </w:r>
                  <w:r w:rsidR="00202C9D" w:rsidRPr="00FE6226">
                    <w:rPr>
                      <w:rFonts w:cstheme="minorHAnsi"/>
                      <w:sz w:val="22"/>
                      <w:szCs w:val="22"/>
                    </w:rPr>
                    <w:t xml:space="preserve"> </w:t>
                  </w:r>
                </w:p>
              </w:tc>
              <w:tc>
                <w:tcPr>
                  <w:tcW w:w="1686" w:type="dxa"/>
                </w:tcPr>
                <w:p w14:paraId="1E4D69B9" w14:textId="77777777" w:rsidR="00202C9D" w:rsidRPr="00FE6226" w:rsidRDefault="009E2081" w:rsidP="00E91996">
                  <w:pPr>
                    <w:rPr>
                      <w:rFonts w:cstheme="minorHAnsi"/>
                      <w:sz w:val="22"/>
                      <w:szCs w:val="22"/>
                    </w:rPr>
                  </w:pPr>
                  <w:r w:rsidRPr="00FE6226">
                    <w:rPr>
                      <w:rFonts w:cstheme="minorHAnsi"/>
                      <w:sz w:val="22"/>
                      <w:szCs w:val="22"/>
                    </w:rPr>
                    <w:t>Digital or Physical</w:t>
                  </w:r>
                  <w:r w:rsidR="00202C9D" w:rsidRPr="00FE6226">
                    <w:rPr>
                      <w:rFonts w:cstheme="minorHAnsi"/>
                      <w:sz w:val="22"/>
                      <w:szCs w:val="22"/>
                    </w:rPr>
                    <w:t xml:space="preserve"> </w:t>
                  </w:r>
                </w:p>
              </w:tc>
              <w:tc>
                <w:tcPr>
                  <w:tcW w:w="2268" w:type="dxa"/>
                </w:tcPr>
                <w:p w14:paraId="1ADD9C40" w14:textId="77777777" w:rsidR="00202C9D" w:rsidRPr="00FE6226" w:rsidRDefault="00202C9D" w:rsidP="00E91996">
                  <w:pPr>
                    <w:rPr>
                      <w:rFonts w:cstheme="minorHAnsi"/>
                      <w:sz w:val="22"/>
                      <w:szCs w:val="22"/>
                    </w:rPr>
                  </w:pPr>
                  <w:r w:rsidRPr="00FE6226">
                    <w:rPr>
                      <w:rFonts w:cstheme="minorHAnsi"/>
                      <w:sz w:val="22"/>
                      <w:szCs w:val="22"/>
                    </w:rPr>
                    <w:t>Digital Data Type</w:t>
                  </w:r>
                </w:p>
                <w:p w14:paraId="42C00603" w14:textId="77777777" w:rsidR="00202C9D" w:rsidRPr="00FE6226" w:rsidRDefault="00202C9D" w:rsidP="00E91996">
                  <w:pPr>
                    <w:rPr>
                      <w:rFonts w:cstheme="minorHAnsi"/>
                      <w:sz w:val="22"/>
                      <w:szCs w:val="22"/>
                    </w:rPr>
                  </w:pPr>
                </w:p>
              </w:tc>
              <w:tc>
                <w:tcPr>
                  <w:tcW w:w="1559" w:type="dxa"/>
                </w:tcPr>
                <w:p w14:paraId="0E96F89D" w14:textId="5C2FC9A3" w:rsidR="00202C9D" w:rsidRPr="00FE6226" w:rsidRDefault="00202C9D" w:rsidP="00E91996">
                  <w:pPr>
                    <w:rPr>
                      <w:rFonts w:cstheme="minorHAnsi"/>
                      <w:sz w:val="22"/>
                      <w:szCs w:val="22"/>
                    </w:rPr>
                  </w:pPr>
                  <w:r w:rsidRPr="00FE6226">
                    <w:rPr>
                      <w:rFonts w:cstheme="minorHAnsi"/>
                      <w:sz w:val="22"/>
                      <w:szCs w:val="22"/>
                    </w:rPr>
                    <w:t xml:space="preserve">Digital Data Format </w:t>
                  </w:r>
                </w:p>
              </w:tc>
              <w:tc>
                <w:tcPr>
                  <w:tcW w:w="2126" w:type="dxa"/>
                </w:tcPr>
                <w:p w14:paraId="50CC4699" w14:textId="77777777" w:rsidR="00202C9D" w:rsidRPr="00FE6226" w:rsidRDefault="00202C9D" w:rsidP="00E91996">
                  <w:pPr>
                    <w:rPr>
                      <w:rFonts w:cstheme="minorHAnsi"/>
                      <w:sz w:val="22"/>
                      <w:szCs w:val="22"/>
                    </w:rPr>
                  </w:pPr>
                  <w:r w:rsidRPr="00FE6226">
                    <w:rPr>
                      <w:rFonts w:cstheme="minorHAnsi"/>
                      <w:sz w:val="22"/>
                      <w:szCs w:val="22"/>
                    </w:rPr>
                    <w:t>Digital Data Volume (MB, GB, TB)</w:t>
                  </w:r>
                </w:p>
              </w:tc>
              <w:tc>
                <w:tcPr>
                  <w:tcW w:w="1966" w:type="dxa"/>
                </w:tcPr>
                <w:p w14:paraId="47BD31D3" w14:textId="77777777" w:rsidR="00202C9D" w:rsidRPr="00FE6226" w:rsidRDefault="00202C9D" w:rsidP="00E91996">
                  <w:pPr>
                    <w:rPr>
                      <w:rFonts w:cstheme="minorHAnsi"/>
                      <w:sz w:val="22"/>
                      <w:szCs w:val="22"/>
                    </w:rPr>
                  </w:pPr>
                  <w:r w:rsidRPr="00FE6226">
                    <w:rPr>
                      <w:rFonts w:cstheme="minorHAnsi"/>
                      <w:sz w:val="22"/>
                      <w:szCs w:val="22"/>
                    </w:rPr>
                    <w:t>Physical Volume</w:t>
                  </w:r>
                </w:p>
                <w:p w14:paraId="24345FEC" w14:textId="77777777" w:rsidR="00202C9D" w:rsidRPr="00FE6226" w:rsidRDefault="00202C9D" w:rsidP="00E91996">
                  <w:pPr>
                    <w:rPr>
                      <w:rFonts w:cstheme="minorHAnsi"/>
                      <w:sz w:val="22"/>
                      <w:szCs w:val="22"/>
                    </w:rPr>
                  </w:pPr>
                </w:p>
              </w:tc>
            </w:tr>
            <w:tr w:rsidR="00202C9D" w:rsidRPr="00FE6226" w14:paraId="6F0B569A" w14:textId="77777777" w:rsidTr="586BB813">
              <w:trPr>
                <w:gridAfter w:val="1"/>
                <w:wAfter w:w="8" w:type="dxa"/>
              </w:trPr>
              <w:tc>
                <w:tcPr>
                  <w:tcW w:w="1824" w:type="dxa"/>
                </w:tcPr>
                <w:p w14:paraId="17A2FE29" w14:textId="77777777" w:rsidR="00202C9D" w:rsidRPr="00FE6226" w:rsidRDefault="00202C9D" w:rsidP="00E91996">
                  <w:pPr>
                    <w:rPr>
                      <w:rFonts w:cstheme="minorHAnsi"/>
                      <w:sz w:val="22"/>
                      <w:szCs w:val="22"/>
                    </w:rPr>
                  </w:pPr>
                </w:p>
              </w:tc>
              <w:tc>
                <w:tcPr>
                  <w:tcW w:w="1891" w:type="dxa"/>
                </w:tcPr>
                <w:p w14:paraId="62FD2E7A" w14:textId="77777777" w:rsidR="00202C9D" w:rsidRPr="00FE6226" w:rsidRDefault="00202C9D" w:rsidP="00E91996">
                  <w:pPr>
                    <w:rPr>
                      <w:rFonts w:cstheme="minorHAnsi"/>
                      <w:sz w:val="22"/>
                      <w:szCs w:val="22"/>
                    </w:rPr>
                  </w:pPr>
                </w:p>
              </w:tc>
              <w:tc>
                <w:tcPr>
                  <w:tcW w:w="2283" w:type="dxa"/>
                </w:tcPr>
                <w:p w14:paraId="25ECF861" w14:textId="6A0570C0" w:rsidR="00202C9D" w:rsidRPr="00FE6226" w:rsidRDefault="002418A8" w:rsidP="00E91996">
                  <w:pPr>
                    <w:rPr>
                      <w:rFonts w:cstheme="minorHAnsi"/>
                      <w:sz w:val="22"/>
                      <w:szCs w:val="22"/>
                    </w:rPr>
                  </w:pPr>
                  <w:sdt>
                    <w:sdtPr>
                      <w:rPr>
                        <w:rFonts w:cstheme="minorHAnsi"/>
                        <w:sz w:val="22"/>
                        <w:szCs w:val="22"/>
                      </w:rPr>
                      <w:id w:val="-1837914260"/>
                      <w14:checkbox>
                        <w14:checked w14:val="0"/>
                        <w14:checkedState w14:val="2612" w14:font="MS Gothic"/>
                        <w14:uncheckedState w14:val="2610" w14:font="MS Gothic"/>
                      </w14:checkbox>
                    </w:sdtPr>
                    <w:sdtEndPr/>
                    <w:sdtContent>
                      <w:r w:rsidR="00435B95" w:rsidRPr="00FE6226">
                        <w:rPr>
                          <w:rFonts w:ascii="MS Gothic" w:eastAsia="MS Gothic" w:hAnsi="MS Gothic" w:cstheme="minorHAnsi" w:hint="eastAsia"/>
                          <w:sz w:val="22"/>
                          <w:szCs w:val="22"/>
                        </w:rPr>
                        <w:t>☐</w:t>
                      </w:r>
                    </w:sdtContent>
                  </w:sdt>
                  <w:r w:rsidR="00202C9D" w:rsidRPr="00FE6226">
                    <w:rPr>
                      <w:rFonts w:cstheme="minorHAnsi"/>
                      <w:sz w:val="22"/>
                      <w:szCs w:val="22"/>
                    </w:rPr>
                    <w:t xml:space="preserve"> Generate new data</w:t>
                  </w:r>
                </w:p>
                <w:p w14:paraId="0F0176F6" w14:textId="326E3D1A" w:rsidR="00202C9D" w:rsidRPr="00FE6226" w:rsidRDefault="002418A8" w:rsidP="00E91996">
                  <w:pPr>
                    <w:rPr>
                      <w:rFonts w:cstheme="minorHAnsi"/>
                      <w:sz w:val="22"/>
                      <w:szCs w:val="22"/>
                    </w:rPr>
                  </w:pPr>
                  <w:sdt>
                    <w:sdtPr>
                      <w:rPr>
                        <w:rFonts w:cstheme="minorHAnsi"/>
                        <w:sz w:val="22"/>
                        <w:szCs w:val="22"/>
                      </w:rPr>
                      <w:id w:val="-1773621054"/>
                      <w14:checkbox>
                        <w14:checked w14:val="0"/>
                        <w14:checkedState w14:val="2612" w14:font="MS Gothic"/>
                        <w14:uncheckedState w14:val="2610" w14:font="MS Gothic"/>
                      </w14:checkbox>
                    </w:sdtPr>
                    <w:sdtEndPr/>
                    <w:sdtContent>
                      <w:r w:rsidR="00435B95" w:rsidRPr="00FE6226">
                        <w:rPr>
                          <w:rFonts w:ascii="MS Gothic" w:eastAsia="MS Gothic" w:hAnsi="MS Gothic" w:cstheme="minorHAnsi" w:hint="eastAsia"/>
                          <w:sz w:val="22"/>
                          <w:szCs w:val="22"/>
                        </w:rPr>
                        <w:t>☐</w:t>
                      </w:r>
                    </w:sdtContent>
                  </w:sdt>
                  <w:r w:rsidR="00202C9D" w:rsidRPr="00FE6226">
                    <w:rPr>
                      <w:rFonts w:cstheme="minorHAnsi"/>
                      <w:sz w:val="22"/>
                      <w:szCs w:val="22"/>
                    </w:rPr>
                    <w:t xml:space="preserve"> Reuse existing data</w:t>
                  </w:r>
                </w:p>
              </w:tc>
              <w:tc>
                <w:tcPr>
                  <w:tcW w:w="1686" w:type="dxa"/>
                </w:tcPr>
                <w:p w14:paraId="463D670D" w14:textId="77777777" w:rsidR="00202C9D" w:rsidRPr="00FE6226" w:rsidRDefault="002418A8" w:rsidP="00E91996">
                  <w:pPr>
                    <w:rPr>
                      <w:rFonts w:cstheme="minorHAnsi"/>
                      <w:sz w:val="22"/>
                      <w:szCs w:val="22"/>
                    </w:rPr>
                  </w:pPr>
                  <w:sdt>
                    <w:sdtPr>
                      <w:rPr>
                        <w:rFonts w:cstheme="minorHAnsi"/>
                        <w:sz w:val="22"/>
                        <w:szCs w:val="22"/>
                      </w:rPr>
                      <w:id w:val="-1249884780"/>
                      <w14:checkbox>
                        <w14:checked w14:val="0"/>
                        <w14:checkedState w14:val="2612" w14:font="MS Gothic"/>
                        <w14:uncheckedState w14:val="2610" w14:font="MS Gothic"/>
                      </w14:checkbox>
                    </w:sdtPr>
                    <w:sdtEndPr/>
                    <w:sdtContent>
                      <w:r w:rsidR="00934FFA"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Digital</w:t>
                  </w:r>
                </w:p>
                <w:p w14:paraId="3CA73397" w14:textId="77777777" w:rsidR="00202C9D" w:rsidRPr="00FE6226" w:rsidRDefault="002418A8" w:rsidP="00E91996">
                  <w:pPr>
                    <w:rPr>
                      <w:rFonts w:cstheme="minorHAnsi"/>
                      <w:sz w:val="22"/>
                      <w:szCs w:val="22"/>
                    </w:rPr>
                  </w:pPr>
                  <w:sdt>
                    <w:sdtPr>
                      <w:rPr>
                        <w:rFonts w:cstheme="minorHAnsi"/>
                        <w:sz w:val="22"/>
                        <w:szCs w:val="22"/>
                      </w:rPr>
                      <w:id w:val="-1655596918"/>
                      <w14:checkbox>
                        <w14:checked w14:val="0"/>
                        <w14:checkedState w14:val="2612" w14:font="MS Gothic"/>
                        <w14:uncheckedState w14:val="2610" w14:font="MS Gothic"/>
                      </w14:checkbox>
                    </w:sdtPr>
                    <w:sdtEndPr/>
                    <w:sdtContent>
                      <w:r w:rsidR="00934FFA"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Physical</w:t>
                  </w:r>
                </w:p>
              </w:tc>
              <w:tc>
                <w:tcPr>
                  <w:tcW w:w="2268" w:type="dxa"/>
                </w:tcPr>
                <w:p w14:paraId="757307D6" w14:textId="77777777" w:rsidR="00202C9D" w:rsidRPr="00FE6226" w:rsidRDefault="002418A8" w:rsidP="00E91996">
                  <w:pPr>
                    <w:rPr>
                      <w:rFonts w:cstheme="minorHAnsi"/>
                      <w:sz w:val="22"/>
                      <w:szCs w:val="22"/>
                    </w:rPr>
                  </w:pPr>
                  <w:sdt>
                    <w:sdtPr>
                      <w:rPr>
                        <w:rFonts w:cstheme="minorHAnsi"/>
                        <w:sz w:val="22"/>
                        <w:szCs w:val="22"/>
                      </w:rPr>
                      <w:id w:val="-1200165630"/>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w:t>
                  </w:r>
                  <w:r w:rsidR="00FF0A6F" w:rsidRPr="00FE6226">
                    <w:rPr>
                      <w:rFonts w:cstheme="minorHAnsi"/>
                      <w:sz w:val="22"/>
                      <w:szCs w:val="22"/>
                    </w:rPr>
                    <w:t>Audiovisual</w:t>
                  </w:r>
                </w:p>
                <w:p w14:paraId="590090BB" w14:textId="77777777" w:rsidR="00202C9D" w:rsidRPr="00FE6226" w:rsidRDefault="002418A8" w:rsidP="00E91996">
                  <w:pPr>
                    <w:rPr>
                      <w:rFonts w:cstheme="minorHAnsi"/>
                      <w:sz w:val="22"/>
                      <w:szCs w:val="22"/>
                    </w:rPr>
                  </w:pPr>
                  <w:sdt>
                    <w:sdtPr>
                      <w:rPr>
                        <w:rFonts w:cstheme="minorHAnsi"/>
                        <w:sz w:val="22"/>
                        <w:szCs w:val="22"/>
                      </w:rPr>
                      <w:id w:val="-914628923"/>
                      <w14:checkbox>
                        <w14:checked w14:val="0"/>
                        <w14:checkedState w14:val="2612" w14:font="MS Gothic"/>
                        <w14:uncheckedState w14:val="2610" w14:font="MS Gothic"/>
                      </w14:checkbox>
                    </w:sdtPr>
                    <w:sdtEndPr/>
                    <w:sdtContent>
                      <w:r w:rsidR="00934FFA"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w:t>
                  </w:r>
                  <w:r w:rsidR="00FF0A6F" w:rsidRPr="00FE6226">
                    <w:rPr>
                      <w:rFonts w:cstheme="minorHAnsi"/>
                      <w:sz w:val="22"/>
                      <w:szCs w:val="22"/>
                    </w:rPr>
                    <w:t>Images</w:t>
                  </w:r>
                </w:p>
                <w:p w14:paraId="05BD36AB" w14:textId="77777777" w:rsidR="00202C9D" w:rsidRPr="00FE6226" w:rsidRDefault="002418A8" w:rsidP="00E91996">
                  <w:pPr>
                    <w:rPr>
                      <w:rFonts w:cstheme="minorHAnsi"/>
                      <w:sz w:val="22"/>
                      <w:szCs w:val="22"/>
                    </w:rPr>
                  </w:pPr>
                  <w:sdt>
                    <w:sdtPr>
                      <w:rPr>
                        <w:rFonts w:cstheme="minorHAnsi"/>
                        <w:sz w:val="22"/>
                        <w:szCs w:val="22"/>
                      </w:rPr>
                      <w:id w:val="-80451465"/>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w:t>
                  </w:r>
                  <w:r w:rsidR="00FF0A6F" w:rsidRPr="00FE6226">
                    <w:rPr>
                      <w:rFonts w:cstheme="minorHAnsi"/>
                      <w:sz w:val="22"/>
                      <w:szCs w:val="22"/>
                    </w:rPr>
                    <w:t>Sound</w:t>
                  </w:r>
                </w:p>
                <w:p w14:paraId="46E704B4" w14:textId="77777777" w:rsidR="00202C9D" w:rsidRPr="00FE6226" w:rsidRDefault="002418A8" w:rsidP="00E91996">
                  <w:pPr>
                    <w:rPr>
                      <w:rFonts w:cstheme="minorHAnsi"/>
                      <w:sz w:val="22"/>
                      <w:szCs w:val="22"/>
                    </w:rPr>
                  </w:pPr>
                  <w:sdt>
                    <w:sdtPr>
                      <w:rPr>
                        <w:rFonts w:cstheme="minorHAnsi"/>
                        <w:sz w:val="22"/>
                        <w:szCs w:val="22"/>
                      </w:rPr>
                      <w:id w:val="-727300673"/>
                      <w14:checkbox>
                        <w14:checked w14:val="0"/>
                        <w14:checkedState w14:val="2612" w14:font="MS Gothic"/>
                        <w14:uncheckedState w14:val="2610" w14:font="MS Gothic"/>
                      </w14:checkbox>
                    </w:sdtPr>
                    <w:sdtEndPr/>
                    <w:sdtContent>
                      <w:r w:rsidR="00934FFA"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w:t>
                  </w:r>
                  <w:r w:rsidR="00FF0A6F" w:rsidRPr="00FE6226">
                    <w:rPr>
                      <w:rFonts w:cstheme="minorHAnsi"/>
                      <w:sz w:val="22"/>
                      <w:szCs w:val="22"/>
                    </w:rPr>
                    <w:t>Numerical</w:t>
                  </w:r>
                </w:p>
                <w:p w14:paraId="27AC4B47" w14:textId="77777777" w:rsidR="00202C9D" w:rsidRPr="00FE6226" w:rsidRDefault="002418A8" w:rsidP="00E91996">
                  <w:pPr>
                    <w:rPr>
                      <w:rFonts w:cstheme="minorHAnsi"/>
                      <w:sz w:val="22"/>
                      <w:szCs w:val="22"/>
                    </w:rPr>
                  </w:pPr>
                  <w:sdt>
                    <w:sdtPr>
                      <w:rPr>
                        <w:rFonts w:cstheme="minorHAnsi"/>
                        <w:sz w:val="22"/>
                        <w:szCs w:val="22"/>
                      </w:rPr>
                      <w:id w:val="315774868"/>
                      <w14:checkbox>
                        <w14:checked w14:val="0"/>
                        <w14:checkedState w14:val="2612" w14:font="MS Gothic"/>
                        <w14:uncheckedState w14:val="2610" w14:font="MS Gothic"/>
                      </w14:checkbox>
                    </w:sdtPr>
                    <w:sdtEndPr/>
                    <w:sdtContent>
                      <w:r w:rsidR="00934FFA" w:rsidRPr="00FE6226">
                        <w:rPr>
                          <w:rFonts w:ascii="Segoe UI Symbol" w:eastAsia="MS Gothic" w:hAnsi="Segoe UI Symbol" w:cs="Segoe UI Symbol"/>
                          <w:sz w:val="22"/>
                          <w:szCs w:val="22"/>
                        </w:rPr>
                        <w:t>☐</w:t>
                      </w:r>
                    </w:sdtContent>
                  </w:sdt>
                  <w:r w:rsidR="00FF0A6F" w:rsidRPr="00FE6226">
                    <w:rPr>
                      <w:rFonts w:cstheme="minorHAnsi"/>
                      <w:sz w:val="22"/>
                      <w:szCs w:val="22"/>
                    </w:rPr>
                    <w:t xml:space="preserve"> Textual</w:t>
                  </w:r>
                </w:p>
                <w:p w14:paraId="17D0AD20" w14:textId="79BFBACA" w:rsidR="00202C9D" w:rsidRPr="00FE6226" w:rsidRDefault="002418A8" w:rsidP="00E91996">
                  <w:pPr>
                    <w:rPr>
                      <w:rFonts w:cstheme="minorHAnsi"/>
                      <w:sz w:val="22"/>
                      <w:szCs w:val="22"/>
                    </w:rPr>
                  </w:pPr>
                  <w:sdt>
                    <w:sdtPr>
                      <w:rPr>
                        <w:rFonts w:cstheme="minorHAnsi"/>
                        <w:sz w:val="22"/>
                        <w:szCs w:val="22"/>
                      </w:rPr>
                      <w:id w:val="-845932847"/>
                      <w14:checkbox>
                        <w14:checked w14:val="0"/>
                        <w14:checkedState w14:val="2612" w14:font="MS Gothic"/>
                        <w14:uncheckedState w14:val="2610" w14:font="MS Gothic"/>
                      </w14:checkbox>
                    </w:sdtPr>
                    <w:sdtEndPr/>
                    <w:sdtContent>
                      <w:r w:rsidR="00435B95" w:rsidRPr="00FE6226">
                        <w:rPr>
                          <w:rFonts w:ascii="MS Gothic" w:eastAsia="MS Gothic" w:hAnsi="MS Gothic" w:cstheme="minorHAnsi" w:hint="eastAsia"/>
                          <w:sz w:val="22"/>
                          <w:szCs w:val="22"/>
                        </w:rPr>
                        <w:t>☐</w:t>
                      </w:r>
                    </w:sdtContent>
                  </w:sdt>
                  <w:r w:rsidR="00202C9D" w:rsidRPr="00FE6226">
                    <w:rPr>
                      <w:rFonts w:cstheme="minorHAnsi"/>
                      <w:sz w:val="22"/>
                      <w:szCs w:val="22"/>
                    </w:rPr>
                    <w:t xml:space="preserve"> </w:t>
                  </w:r>
                  <w:r w:rsidR="00FF0A6F" w:rsidRPr="00FE6226">
                    <w:rPr>
                      <w:rFonts w:cstheme="minorHAnsi"/>
                      <w:sz w:val="22"/>
                      <w:szCs w:val="22"/>
                    </w:rPr>
                    <w:t>Model</w:t>
                  </w:r>
                </w:p>
                <w:p w14:paraId="3B8E5F4B" w14:textId="77777777" w:rsidR="00FF0A6F" w:rsidRPr="00FE6226" w:rsidRDefault="002418A8" w:rsidP="00E91996">
                  <w:pPr>
                    <w:rPr>
                      <w:rFonts w:cstheme="minorHAnsi"/>
                      <w:sz w:val="22"/>
                      <w:szCs w:val="22"/>
                    </w:rPr>
                  </w:pPr>
                  <w:sdt>
                    <w:sdtPr>
                      <w:rPr>
                        <w:rFonts w:cstheme="minorHAnsi"/>
                        <w:sz w:val="22"/>
                        <w:szCs w:val="22"/>
                      </w:rPr>
                      <w:id w:val="1653785920"/>
                      <w14:checkbox>
                        <w14:checked w14:val="0"/>
                        <w14:checkedState w14:val="2612" w14:font="MS Gothic"/>
                        <w14:uncheckedState w14:val="2610" w14:font="MS Gothic"/>
                      </w14:checkbox>
                    </w:sdtPr>
                    <w:sdtEndPr/>
                    <w:sdtContent>
                      <w:r w:rsidR="00FF0A6F" w:rsidRPr="00FE6226">
                        <w:rPr>
                          <w:rFonts w:ascii="Segoe UI Symbol" w:eastAsia="MS Gothic" w:hAnsi="Segoe UI Symbol" w:cs="Segoe UI Symbol"/>
                          <w:sz w:val="22"/>
                          <w:szCs w:val="22"/>
                        </w:rPr>
                        <w:t>☐</w:t>
                      </w:r>
                    </w:sdtContent>
                  </w:sdt>
                  <w:r w:rsidR="00FF0A6F" w:rsidRPr="00FE6226">
                    <w:rPr>
                      <w:rFonts w:cstheme="minorHAnsi"/>
                      <w:sz w:val="22"/>
                      <w:szCs w:val="22"/>
                    </w:rPr>
                    <w:t xml:space="preserve"> Software</w:t>
                  </w:r>
                </w:p>
                <w:p w14:paraId="5FEAA2B3" w14:textId="77777777" w:rsidR="00202C9D" w:rsidRPr="00FE6226" w:rsidRDefault="002418A8" w:rsidP="00E91996">
                  <w:pPr>
                    <w:rPr>
                      <w:rFonts w:cstheme="minorHAnsi"/>
                      <w:sz w:val="22"/>
                      <w:szCs w:val="22"/>
                    </w:rPr>
                  </w:pPr>
                  <w:sdt>
                    <w:sdtPr>
                      <w:rPr>
                        <w:rFonts w:cstheme="minorHAnsi"/>
                        <w:sz w:val="22"/>
                        <w:szCs w:val="22"/>
                      </w:rPr>
                      <w:id w:val="-1417775578"/>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FF0A6F" w:rsidRPr="00FE6226">
                    <w:rPr>
                      <w:rFonts w:cstheme="minorHAnsi"/>
                      <w:sz w:val="22"/>
                      <w:szCs w:val="22"/>
                    </w:rPr>
                    <w:t xml:space="preserve"> O</w:t>
                  </w:r>
                  <w:r w:rsidR="008F6A70" w:rsidRPr="00FE6226">
                    <w:rPr>
                      <w:rFonts w:cstheme="minorHAnsi"/>
                      <w:sz w:val="22"/>
                      <w:szCs w:val="22"/>
                    </w:rPr>
                    <w:t>ther</w:t>
                  </w:r>
                  <w:r w:rsidR="00FF0A6F" w:rsidRPr="00FE6226">
                    <w:rPr>
                      <w:rFonts w:cstheme="minorHAnsi"/>
                      <w:sz w:val="22"/>
                      <w:szCs w:val="22"/>
                    </w:rPr>
                    <w:t>:</w:t>
                  </w:r>
                </w:p>
              </w:tc>
              <w:tc>
                <w:tcPr>
                  <w:tcW w:w="1559" w:type="dxa"/>
                </w:tcPr>
                <w:p w14:paraId="4770A0CB" w14:textId="77777777" w:rsidR="00202C9D" w:rsidRPr="00FE6226" w:rsidRDefault="00202C9D" w:rsidP="00E91996">
                  <w:pPr>
                    <w:rPr>
                      <w:rFonts w:cstheme="minorHAnsi"/>
                      <w:sz w:val="22"/>
                      <w:szCs w:val="22"/>
                    </w:rPr>
                  </w:pPr>
                </w:p>
              </w:tc>
              <w:tc>
                <w:tcPr>
                  <w:tcW w:w="2126" w:type="dxa"/>
                </w:tcPr>
                <w:p w14:paraId="46D55793" w14:textId="77777777" w:rsidR="00202C9D" w:rsidRPr="00FE6226" w:rsidRDefault="002418A8" w:rsidP="00E91996">
                  <w:pPr>
                    <w:rPr>
                      <w:rFonts w:cstheme="minorHAnsi"/>
                      <w:sz w:val="22"/>
                      <w:szCs w:val="22"/>
                    </w:rPr>
                  </w:pPr>
                  <w:sdt>
                    <w:sdtPr>
                      <w:rPr>
                        <w:rFonts w:cstheme="minorHAnsi"/>
                        <w:sz w:val="22"/>
                        <w:szCs w:val="22"/>
                      </w:rPr>
                      <w:id w:val="1425618354"/>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&lt; 1 GB</w:t>
                  </w:r>
                </w:p>
                <w:p w14:paraId="018D755A" w14:textId="77777777" w:rsidR="00202C9D" w:rsidRPr="00FE6226" w:rsidRDefault="002418A8" w:rsidP="00E91996">
                  <w:pPr>
                    <w:rPr>
                      <w:rFonts w:cstheme="minorHAnsi"/>
                      <w:sz w:val="22"/>
                      <w:szCs w:val="22"/>
                    </w:rPr>
                  </w:pPr>
                  <w:sdt>
                    <w:sdtPr>
                      <w:rPr>
                        <w:rFonts w:cstheme="minorHAnsi"/>
                        <w:sz w:val="22"/>
                        <w:szCs w:val="22"/>
                      </w:rPr>
                      <w:id w:val="981206256"/>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&lt; 100 GB</w:t>
                  </w:r>
                </w:p>
                <w:p w14:paraId="2ADBB418" w14:textId="77777777" w:rsidR="00202C9D" w:rsidRPr="00FE6226" w:rsidRDefault="002418A8" w:rsidP="00E91996">
                  <w:pPr>
                    <w:rPr>
                      <w:rFonts w:cstheme="minorHAnsi"/>
                      <w:sz w:val="22"/>
                      <w:szCs w:val="22"/>
                    </w:rPr>
                  </w:pPr>
                  <w:sdt>
                    <w:sdtPr>
                      <w:rPr>
                        <w:rFonts w:cstheme="minorHAnsi"/>
                        <w:sz w:val="22"/>
                        <w:szCs w:val="22"/>
                      </w:rPr>
                      <w:id w:val="-1397971051"/>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&lt; 1 TB</w:t>
                  </w:r>
                </w:p>
                <w:p w14:paraId="4998D19D" w14:textId="77777777" w:rsidR="00202C9D" w:rsidRPr="00FE6226" w:rsidRDefault="002418A8" w:rsidP="00E91996">
                  <w:pPr>
                    <w:rPr>
                      <w:rFonts w:cstheme="minorHAnsi"/>
                      <w:sz w:val="22"/>
                      <w:szCs w:val="22"/>
                    </w:rPr>
                  </w:pPr>
                  <w:sdt>
                    <w:sdtPr>
                      <w:rPr>
                        <w:rFonts w:cstheme="minorHAnsi"/>
                        <w:sz w:val="22"/>
                        <w:szCs w:val="22"/>
                      </w:rPr>
                      <w:id w:val="1736737703"/>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&lt; 5 TB</w:t>
                  </w:r>
                </w:p>
                <w:p w14:paraId="06AE51A9" w14:textId="77777777" w:rsidR="00202C9D" w:rsidRPr="00FE6226" w:rsidRDefault="002418A8" w:rsidP="00E91996">
                  <w:pPr>
                    <w:rPr>
                      <w:rFonts w:cstheme="minorHAnsi"/>
                      <w:sz w:val="22"/>
                      <w:szCs w:val="22"/>
                    </w:rPr>
                  </w:pPr>
                  <w:sdt>
                    <w:sdtPr>
                      <w:rPr>
                        <w:rFonts w:cstheme="minorHAnsi"/>
                        <w:sz w:val="22"/>
                        <w:szCs w:val="22"/>
                      </w:rPr>
                      <w:id w:val="1744913423"/>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w:t>
                  </w:r>
                  <w:r w:rsidR="00FF0A6F" w:rsidRPr="00FE6226">
                    <w:rPr>
                      <w:rFonts w:cstheme="minorHAnsi"/>
                      <w:sz w:val="22"/>
                      <w:szCs w:val="22"/>
                    </w:rPr>
                    <w:t>&gt; 5</w:t>
                  </w:r>
                  <w:r w:rsidR="00202C9D" w:rsidRPr="00FE6226">
                    <w:rPr>
                      <w:rFonts w:cstheme="minorHAnsi"/>
                      <w:sz w:val="22"/>
                      <w:szCs w:val="22"/>
                    </w:rPr>
                    <w:t xml:space="preserve"> TB</w:t>
                  </w:r>
                </w:p>
                <w:p w14:paraId="687F857A" w14:textId="77777777" w:rsidR="00202C9D" w:rsidRPr="00FE6226" w:rsidRDefault="002418A8" w:rsidP="00E91996">
                  <w:pPr>
                    <w:rPr>
                      <w:rFonts w:cstheme="minorHAnsi"/>
                      <w:sz w:val="22"/>
                      <w:szCs w:val="22"/>
                    </w:rPr>
                  </w:pPr>
                  <w:sdt>
                    <w:sdtPr>
                      <w:rPr>
                        <w:rFonts w:cstheme="minorHAnsi"/>
                        <w:sz w:val="22"/>
                        <w:szCs w:val="22"/>
                      </w:rPr>
                      <w:id w:val="-1072503366"/>
                      <w14:checkbox>
                        <w14:checked w14:val="0"/>
                        <w14:checkedState w14:val="2612" w14:font="MS Gothic"/>
                        <w14:uncheckedState w14:val="2610" w14:font="MS Gothic"/>
                      </w14:checkbox>
                    </w:sdtPr>
                    <w:sdtEndPr/>
                    <w:sdtContent>
                      <w:r w:rsidR="00202C9D" w:rsidRPr="00FE6226">
                        <w:rPr>
                          <w:rFonts w:ascii="Segoe UI Symbol" w:eastAsia="MS Gothic" w:hAnsi="Segoe UI Symbol" w:cs="Segoe UI Symbol"/>
                          <w:sz w:val="22"/>
                          <w:szCs w:val="22"/>
                        </w:rPr>
                        <w:t>☐</w:t>
                      </w:r>
                    </w:sdtContent>
                  </w:sdt>
                  <w:r w:rsidR="00202C9D" w:rsidRPr="00FE6226">
                    <w:rPr>
                      <w:rFonts w:cstheme="minorHAnsi"/>
                      <w:sz w:val="22"/>
                      <w:szCs w:val="22"/>
                    </w:rPr>
                    <w:t xml:space="preserve"> NA</w:t>
                  </w:r>
                </w:p>
                <w:p w14:paraId="7F30854A" w14:textId="77777777" w:rsidR="00202C9D" w:rsidRPr="00FE6226" w:rsidRDefault="00202C9D" w:rsidP="00E91996">
                  <w:pPr>
                    <w:rPr>
                      <w:rFonts w:cstheme="minorHAnsi"/>
                      <w:sz w:val="22"/>
                      <w:szCs w:val="22"/>
                    </w:rPr>
                  </w:pPr>
                </w:p>
              </w:tc>
              <w:tc>
                <w:tcPr>
                  <w:tcW w:w="1966" w:type="dxa"/>
                </w:tcPr>
                <w:p w14:paraId="03765E46" w14:textId="77777777" w:rsidR="00202C9D" w:rsidRPr="00FE6226" w:rsidRDefault="00202C9D" w:rsidP="00E91996">
                  <w:pPr>
                    <w:rPr>
                      <w:rFonts w:cstheme="minorHAnsi"/>
                      <w:sz w:val="22"/>
                      <w:szCs w:val="22"/>
                    </w:rPr>
                  </w:pPr>
                </w:p>
              </w:tc>
            </w:tr>
            <w:tr w:rsidR="00184DDE" w:rsidRPr="00FE6226" w14:paraId="48827680" w14:textId="77777777" w:rsidTr="586BB813">
              <w:trPr>
                <w:gridAfter w:val="1"/>
                <w:wAfter w:w="8" w:type="dxa"/>
              </w:trPr>
              <w:tc>
                <w:tcPr>
                  <w:tcW w:w="1824" w:type="dxa"/>
                </w:tcPr>
                <w:p w14:paraId="21065479" w14:textId="77777777" w:rsidR="00184DDE" w:rsidRPr="00FE6226" w:rsidRDefault="00116348" w:rsidP="00E91996">
                  <w:pPr>
                    <w:rPr>
                      <w:rFonts w:cstheme="minorHAnsi"/>
                      <w:sz w:val="22"/>
                      <w:szCs w:val="22"/>
                    </w:rPr>
                  </w:pPr>
                  <w:r w:rsidRPr="00FE6226">
                    <w:rPr>
                      <w:rFonts w:cstheme="minorHAnsi"/>
                      <w:sz w:val="22"/>
                      <w:szCs w:val="22"/>
                    </w:rPr>
                    <w:t>Lab notes</w:t>
                  </w:r>
                  <w:r w:rsidR="000B1CCC" w:rsidRPr="00FE6226">
                    <w:rPr>
                      <w:rFonts w:cstheme="minorHAnsi"/>
                      <w:sz w:val="22"/>
                      <w:szCs w:val="22"/>
                    </w:rPr>
                    <w:t xml:space="preserve"> </w:t>
                  </w:r>
                </w:p>
              </w:tc>
              <w:tc>
                <w:tcPr>
                  <w:tcW w:w="1891" w:type="dxa"/>
                </w:tcPr>
                <w:p w14:paraId="0AE3699F" w14:textId="77777777" w:rsidR="00116348" w:rsidRPr="00FE6226" w:rsidRDefault="00116348" w:rsidP="00E91996">
                  <w:pPr>
                    <w:autoSpaceDE w:val="0"/>
                    <w:autoSpaceDN w:val="0"/>
                    <w:adjustRightInd w:val="0"/>
                    <w:rPr>
                      <w:rFonts w:cstheme="minorHAnsi"/>
                      <w:sz w:val="22"/>
                      <w:szCs w:val="22"/>
                    </w:rPr>
                  </w:pPr>
                  <w:r w:rsidRPr="00FE6226">
                    <w:rPr>
                      <w:rFonts w:cstheme="minorHAnsi"/>
                      <w:sz w:val="22"/>
                      <w:szCs w:val="22"/>
                    </w:rPr>
                    <w:t>Description of the</w:t>
                  </w:r>
                </w:p>
                <w:p w14:paraId="5157AD10" w14:textId="77777777" w:rsidR="00116348" w:rsidRPr="00FE6226" w:rsidRDefault="00116348" w:rsidP="00E91996">
                  <w:pPr>
                    <w:autoSpaceDE w:val="0"/>
                    <w:autoSpaceDN w:val="0"/>
                    <w:adjustRightInd w:val="0"/>
                    <w:rPr>
                      <w:rFonts w:cstheme="minorHAnsi"/>
                      <w:sz w:val="22"/>
                      <w:szCs w:val="22"/>
                    </w:rPr>
                  </w:pPr>
                  <w:r w:rsidRPr="00FE6226">
                    <w:rPr>
                      <w:rFonts w:cstheme="minorHAnsi"/>
                      <w:sz w:val="22"/>
                      <w:szCs w:val="22"/>
                    </w:rPr>
                    <w:t>practical execution of</w:t>
                  </w:r>
                </w:p>
                <w:p w14:paraId="2B971069" w14:textId="77777777" w:rsidR="00184DDE" w:rsidRPr="00FE6226" w:rsidRDefault="00116348" w:rsidP="00E91996">
                  <w:pPr>
                    <w:rPr>
                      <w:rFonts w:cstheme="minorHAnsi"/>
                      <w:sz w:val="22"/>
                      <w:szCs w:val="22"/>
                    </w:rPr>
                  </w:pPr>
                  <w:r w:rsidRPr="00FE6226">
                    <w:rPr>
                      <w:rFonts w:cstheme="minorHAnsi"/>
                      <w:sz w:val="22"/>
                      <w:szCs w:val="22"/>
                    </w:rPr>
                    <w:t>experiments</w:t>
                  </w:r>
                </w:p>
              </w:tc>
              <w:tc>
                <w:tcPr>
                  <w:tcW w:w="2283" w:type="dxa"/>
                </w:tcPr>
                <w:p w14:paraId="5D5D5E90" w14:textId="77777777" w:rsidR="00184DDE" w:rsidRPr="00FE6226" w:rsidRDefault="00116348" w:rsidP="00E91996">
                  <w:pPr>
                    <w:rPr>
                      <w:rFonts w:eastAsia="MS Gothic" w:cstheme="minorHAnsi"/>
                      <w:sz w:val="22"/>
                      <w:szCs w:val="22"/>
                    </w:rPr>
                  </w:pPr>
                  <w:r w:rsidRPr="00FE6226">
                    <w:rPr>
                      <w:rFonts w:cstheme="minorHAnsi"/>
                      <w:sz w:val="22"/>
                      <w:szCs w:val="22"/>
                    </w:rPr>
                    <w:t>New</w:t>
                  </w:r>
                </w:p>
              </w:tc>
              <w:tc>
                <w:tcPr>
                  <w:tcW w:w="1686" w:type="dxa"/>
                </w:tcPr>
                <w:p w14:paraId="6201B305" w14:textId="77777777" w:rsidR="00116348" w:rsidRPr="00FE6226" w:rsidRDefault="00116348" w:rsidP="00E91996">
                  <w:pPr>
                    <w:autoSpaceDE w:val="0"/>
                    <w:autoSpaceDN w:val="0"/>
                    <w:adjustRightInd w:val="0"/>
                    <w:rPr>
                      <w:rFonts w:cstheme="minorHAnsi"/>
                      <w:sz w:val="22"/>
                      <w:szCs w:val="22"/>
                    </w:rPr>
                  </w:pPr>
                  <w:r w:rsidRPr="00FE6226">
                    <w:rPr>
                      <w:rFonts w:cstheme="minorHAnsi"/>
                      <w:sz w:val="22"/>
                      <w:szCs w:val="22"/>
                    </w:rPr>
                    <w:t>Digital and if</w:t>
                  </w:r>
                </w:p>
                <w:p w14:paraId="38DE1573" w14:textId="0DC7122C" w:rsidR="006F7960" w:rsidRPr="00FE6226" w:rsidRDefault="006F7960" w:rsidP="006F7960">
                  <w:pPr>
                    <w:autoSpaceDE w:val="0"/>
                    <w:autoSpaceDN w:val="0"/>
                    <w:adjustRightInd w:val="0"/>
                    <w:rPr>
                      <w:rFonts w:eastAsia="MS Gothic" w:cstheme="minorHAnsi"/>
                      <w:sz w:val="22"/>
                      <w:szCs w:val="22"/>
                    </w:rPr>
                  </w:pPr>
                  <w:r w:rsidRPr="00FE6226">
                    <w:rPr>
                      <w:rFonts w:cstheme="minorHAnsi"/>
                      <w:sz w:val="22"/>
                      <w:szCs w:val="22"/>
                    </w:rPr>
                    <w:t>p</w:t>
                  </w:r>
                  <w:r w:rsidR="00116348" w:rsidRPr="00FE6226">
                    <w:rPr>
                      <w:rFonts w:cstheme="minorHAnsi"/>
                      <w:sz w:val="22"/>
                      <w:szCs w:val="22"/>
                    </w:rPr>
                    <w:t>hysical, they will</w:t>
                  </w:r>
                  <w:r w:rsidRPr="00FE6226">
                    <w:rPr>
                      <w:rFonts w:cstheme="minorHAnsi"/>
                      <w:sz w:val="22"/>
                      <w:szCs w:val="22"/>
                    </w:rPr>
                    <w:t xml:space="preserve"> </w:t>
                  </w:r>
                  <w:r w:rsidR="00116348" w:rsidRPr="00FE6226">
                    <w:rPr>
                      <w:rFonts w:cstheme="minorHAnsi"/>
                      <w:sz w:val="22"/>
                      <w:szCs w:val="22"/>
                    </w:rPr>
                    <w:t>be</w:t>
                  </w:r>
                  <w:r w:rsidRPr="00FE6226">
                    <w:rPr>
                      <w:rFonts w:cstheme="minorHAnsi"/>
                      <w:sz w:val="22"/>
                      <w:szCs w:val="22"/>
                    </w:rPr>
                    <w:t xml:space="preserve"> </w:t>
                  </w:r>
                  <w:r w:rsidR="00116348" w:rsidRPr="00FE6226">
                    <w:rPr>
                      <w:rFonts w:cstheme="minorHAnsi"/>
                      <w:sz w:val="22"/>
                      <w:szCs w:val="22"/>
                    </w:rPr>
                    <w:t>digitalized</w:t>
                  </w:r>
                </w:p>
                <w:p w14:paraId="31776F70" w14:textId="4D8E9F8C" w:rsidR="00184DDE" w:rsidRPr="00FE6226" w:rsidRDefault="00184DDE" w:rsidP="00E91996">
                  <w:pPr>
                    <w:rPr>
                      <w:rFonts w:eastAsia="MS Gothic" w:cstheme="minorHAnsi"/>
                      <w:sz w:val="22"/>
                      <w:szCs w:val="22"/>
                    </w:rPr>
                  </w:pPr>
                </w:p>
              </w:tc>
              <w:tc>
                <w:tcPr>
                  <w:tcW w:w="2268" w:type="dxa"/>
                </w:tcPr>
                <w:p w14:paraId="4DFAD874" w14:textId="77777777" w:rsidR="00116348" w:rsidRPr="00FE6226" w:rsidRDefault="00116348" w:rsidP="00E91996">
                  <w:pPr>
                    <w:autoSpaceDE w:val="0"/>
                    <w:autoSpaceDN w:val="0"/>
                    <w:adjustRightInd w:val="0"/>
                    <w:rPr>
                      <w:rFonts w:cstheme="minorHAnsi"/>
                      <w:sz w:val="22"/>
                      <w:szCs w:val="22"/>
                    </w:rPr>
                  </w:pPr>
                  <w:r w:rsidRPr="00FE6226">
                    <w:rPr>
                      <w:rFonts w:cstheme="minorHAnsi"/>
                      <w:sz w:val="22"/>
                      <w:szCs w:val="22"/>
                    </w:rPr>
                    <w:t>Observational and</w:t>
                  </w:r>
                </w:p>
                <w:p w14:paraId="2B4EBFE5" w14:textId="77777777" w:rsidR="00184DDE" w:rsidRPr="00FE6226" w:rsidRDefault="00116348" w:rsidP="00E91996">
                  <w:pPr>
                    <w:rPr>
                      <w:rFonts w:eastAsia="MS Gothic" w:cstheme="minorHAnsi"/>
                      <w:sz w:val="22"/>
                      <w:szCs w:val="22"/>
                    </w:rPr>
                  </w:pPr>
                  <w:r w:rsidRPr="00FE6226">
                    <w:rPr>
                      <w:rFonts w:cstheme="minorHAnsi"/>
                      <w:sz w:val="22"/>
                      <w:szCs w:val="22"/>
                    </w:rPr>
                    <w:t>experimental</w:t>
                  </w:r>
                </w:p>
              </w:tc>
              <w:tc>
                <w:tcPr>
                  <w:tcW w:w="1559" w:type="dxa"/>
                </w:tcPr>
                <w:p w14:paraId="0724814C" w14:textId="77777777" w:rsidR="00184DDE" w:rsidRPr="00FE6226" w:rsidRDefault="000B1CCC" w:rsidP="00E91996">
                  <w:pPr>
                    <w:rPr>
                      <w:rFonts w:eastAsia="MS Gothic" w:cstheme="minorHAnsi"/>
                      <w:sz w:val="22"/>
                      <w:szCs w:val="22"/>
                    </w:rPr>
                  </w:pPr>
                  <w:r w:rsidRPr="00FE6226">
                    <w:rPr>
                      <w:rFonts w:eastAsia="MS Gothic" w:cstheme="minorHAnsi"/>
                      <w:sz w:val="22"/>
                      <w:szCs w:val="22"/>
                    </w:rPr>
                    <w:t>NA</w:t>
                  </w:r>
                </w:p>
              </w:tc>
              <w:tc>
                <w:tcPr>
                  <w:tcW w:w="2126" w:type="dxa"/>
                </w:tcPr>
                <w:p w14:paraId="1E80F091" w14:textId="77777777" w:rsidR="00184DDE" w:rsidRPr="00FE6226" w:rsidRDefault="000B1CCC" w:rsidP="00E91996">
                  <w:pPr>
                    <w:rPr>
                      <w:rFonts w:eastAsia="MS Gothic" w:cstheme="minorHAnsi"/>
                      <w:sz w:val="22"/>
                      <w:szCs w:val="22"/>
                    </w:rPr>
                  </w:pPr>
                  <w:r w:rsidRPr="00FE6226">
                    <w:rPr>
                      <w:rFonts w:eastAsia="MS Gothic" w:cstheme="minorHAnsi"/>
                      <w:sz w:val="22"/>
                      <w:szCs w:val="22"/>
                    </w:rPr>
                    <w:t>NA</w:t>
                  </w:r>
                </w:p>
              </w:tc>
              <w:tc>
                <w:tcPr>
                  <w:tcW w:w="1966" w:type="dxa"/>
                </w:tcPr>
                <w:p w14:paraId="5399A7BE" w14:textId="6270C372" w:rsidR="000B1CCC" w:rsidRPr="00FE6226" w:rsidRDefault="008668B5" w:rsidP="00E91996">
                  <w:pPr>
                    <w:autoSpaceDE w:val="0"/>
                    <w:autoSpaceDN w:val="0"/>
                    <w:adjustRightInd w:val="0"/>
                    <w:rPr>
                      <w:rFonts w:cstheme="minorHAnsi"/>
                      <w:sz w:val="22"/>
                      <w:szCs w:val="22"/>
                    </w:rPr>
                  </w:pPr>
                  <w:r w:rsidRPr="00FE6226">
                    <w:rPr>
                      <w:rFonts w:cstheme="minorHAnsi"/>
                      <w:sz w:val="22"/>
                      <w:szCs w:val="22"/>
                    </w:rPr>
                    <w:t>4-5</w:t>
                  </w:r>
                  <w:r w:rsidR="000B1CCC" w:rsidRPr="00FE6226">
                    <w:rPr>
                      <w:rFonts w:cstheme="minorHAnsi"/>
                      <w:sz w:val="22"/>
                      <w:szCs w:val="22"/>
                    </w:rPr>
                    <w:t xml:space="preserve"> note</w:t>
                  </w:r>
                </w:p>
                <w:p w14:paraId="48C4FF49" w14:textId="7B258468" w:rsidR="00184DDE" w:rsidRPr="00FE6226" w:rsidRDefault="00A7190B" w:rsidP="00E91996">
                  <w:pPr>
                    <w:rPr>
                      <w:rFonts w:cstheme="minorHAnsi"/>
                      <w:sz w:val="22"/>
                      <w:szCs w:val="22"/>
                    </w:rPr>
                  </w:pPr>
                  <w:r w:rsidRPr="00FE6226">
                    <w:rPr>
                      <w:rFonts w:cstheme="minorHAnsi"/>
                      <w:sz w:val="22"/>
                      <w:szCs w:val="22"/>
                    </w:rPr>
                    <w:t>B</w:t>
                  </w:r>
                  <w:r w:rsidR="000B1CCC" w:rsidRPr="00FE6226">
                    <w:rPr>
                      <w:rFonts w:cstheme="minorHAnsi"/>
                      <w:sz w:val="22"/>
                      <w:szCs w:val="22"/>
                    </w:rPr>
                    <w:t>ooks</w:t>
                  </w:r>
                  <w:r w:rsidRPr="00FE6226">
                    <w:rPr>
                      <w:rFonts w:cstheme="minorHAnsi"/>
                      <w:sz w:val="22"/>
                      <w:szCs w:val="22"/>
                    </w:rPr>
                    <w:t xml:space="preserve"> &amp; OneNote </w:t>
                  </w:r>
                </w:p>
              </w:tc>
            </w:tr>
            <w:tr w:rsidR="00BA789F" w:rsidRPr="00FE6226" w14:paraId="190D224E" w14:textId="77777777" w:rsidTr="586BB813">
              <w:trPr>
                <w:gridAfter w:val="1"/>
                <w:wAfter w:w="8" w:type="dxa"/>
              </w:trPr>
              <w:tc>
                <w:tcPr>
                  <w:tcW w:w="1824" w:type="dxa"/>
                </w:tcPr>
                <w:p w14:paraId="5008E451" w14:textId="71275972" w:rsidR="00BA789F" w:rsidRPr="00FE6226" w:rsidRDefault="0039199F" w:rsidP="00E91996">
                  <w:pPr>
                    <w:rPr>
                      <w:rFonts w:cstheme="minorHAnsi"/>
                      <w:sz w:val="22"/>
                      <w:szCs w:val="22"/>
                    </w:rPr>
                  </w:pPr>
                  <w:r w:rsidRPr="00FE6226">
                    <w:rPr>
                      <w:rFonts w:cstheme="minorHAnsi"/>
                      <w:sz w:val="22"/>
                      <w:szCs w:val="22"/>
                    </w:rPr>
                    <w:t>Electrospinning parameters</w:t>
                  </w:r>
                </w:p>
              </w:tc>
              <w:tc>
                <w:tcPr>
                  <w:tcW w:w="1891" w:type="dxa"/>
                </w:tcPr>
                <w:p w14:paraId="2B5B7723" w14:textId="019C7226" w:rsidR="00BA789F" w:rsidRPr="00FE6226" w:rsidRDefault="007020FA" w:rsidP="00E91996">
                  <w:pPr>
                    <w:autoSpaceDE w:val="0"/>
                    <w:autoSpaceDN w:val="0"/>
                    <w:adjustRightInd w:val="0"/>
                    <w:rPr>
                      <w:rFonts w:cstheme="minorHAnsi"/>
                      <w:sz w:val="22"/>
                      <w:szCs w:val="22"/>
                    </w:rPr>
                  </w:pPr>
                  <w:r w:rsidRPr="00FE6226">
                    <w:rPr>
                      <w:rFonts w:cstheme="minorHAnsi"/>
                      <w:sz w:val="22"/>
                      <w:szCs w:val="22"/>
                    </w:rPr>
                    <w:t xml:space="preserve">Conditions </w:t>
                  </w:r>
                  <w:r w:rsidR="0039199F" w:rsidRPr="00FE6226">
                    <w:rPr>
                      <w:rFonts w:cstheme="minorHAnsi"/>
                      <w:sz w:val="22"/>
                      <w:szCs w:val="22"/>
                    </w:rPr>
                    <w:t>for membrane fabrication</w:t>
                  </w:r>
                </w:p>
              </w:tc>
              <w:tc>
                <w:tcPr>
                  <w:tcW w:w="2283" w:type="dxa"/>
                </w:tcPr>
                <w:p w14:paraId="6EF63DD3" w14:textId="1BE56603" w:rsidR="00BA789F" w:rsidRPr="00FE6226" w:rsidRDefault="000B1CCC" w:rsidP="00E91996">
                  <w:pPr>
                    <w:rPr>
                      <w:rFonts w:eastAsia="MS Gothic" w:cstheme="minorHAnsi"/>
                      <w:sz w:val="22"/>
                      <w:szCs w:val="22"/>
                    </w:rPr>
                  </w:pPr>
                  <w:r w:rsidRPr="00FE6226">
                    <w:rPr>
                      <w:rFonts w:cstheme="minorHAnsi"/>
                      <w:sz w:val="22"/>
                      <w:szCs w:val="22"/>
                    </w:rPr>
                    <w:t>New</w:t>
                  </w:r>
                </w:p>
              </w:tc>
              <w:tc>
                <w:tcPr>
                  <w:tcW w:w="1686" w:type="dxa"/>
                </w:tcPr>
                <w:p w14:paraId="77AEB425" w14:textId="77777777" w:rsidR="00BA789F" w:rsidRPr="00FE6226" w:rsidRDefault="000B1CCC" w:rsidP="00E91996">
                  <w:pPr>
                    <w:rPr>
                      <w:rFonts w:eastAsia="MS Gothic" w:cstheme="minorHAnsi"/>
                      <w:sz w:val="22"/>
                      <w:szCs w:val="22"/>
                    </w:rPr>
                  </w:pPr>
                  <w:r w:rsidRPr="00FE6226">
                    <w:rPr>
                      <w:rFonts w:cstheme="minorHAnsi"/>
                      <w:sz w:val="22"/>
                      <w:szCs w:val="22"/>
                    </w:rPr>
                    <w:t>Digital</w:t>
                  </w:r>
                </w:p>
              </w:tc>
              <w:tc>
                <w:tcPr>
                  <w:tcW w:w="2268" w:type="dxa"/>
                </w:tcPr>
                <w:p w14:paraId="0441F03F" w14:textId="77777777" w:rsidR="00BA789F" w:rsidRPr="00FE6226" w:rsidRDefault="000B1CCC" w:rsidP="00E91996">
                  <w:pPr>
                    <w:rPr>
                      <w:rFonts w:eastAsia="MS Gothic" w:cstheme="minorHAnsi"/>
                      <w:sz w:val="22"/>
                      <w:szCs w:val="22"/>
                    </w:rPr>
                  </w:pPr>
                  <w:r w:rsidRPr="00FE6226">
                    <w:rPr>
                      <w:rFonts w:cstheme="minorHAnsi"/>
                      <w:sz w:val="22"/>
                      <w:szCs w:val="22"/>
                    </w:rPr>
                    <w:t>Experimental</w:t>
                  </w:r>
                </w:p>
              </w:tc>
              <w:tc>
                <w:tcPr>
                  <w:tcW w:w="1559" w:type="dxa"/>
                </w:tcPr>
                <w:p w14:paraId="70AA5DA7" w14:textId="77777777" w:rsidR="00BA789F" w:rsidRPr="00FE6226" w:rsidRDefault="000B1CCC" w:rsidP="00E91996">
                  <w:pPr>
                    <w:rPr>
                      <w:rFonts w:eastAsia="MS Gothic" w:cstheme="minorHAnsi"/>
                      <w:sz w:val="22"/>
                      <w:szCs w:val="22"/>
                    </w:rPr>
                  </w:pPr>
                  <w:r w:rsidRPr="00FE6226">
                    <w:rPr>
                      <w:rFonts w:cstheme="minorHAnsi"/>
                      <w:sz w:val="22"/>
                      <w:szCs w:val="22"/>
                    </w:rPr>
                    <w:t>.xlsx</w:t>
                  </w:r>
                </w:p>
              </w:tc>
              <w:tc>
                <w:tcPr>
                  <w:tcW w:w="2126" w:type="dxa"/>
                </w:tcPr>
                <w:p w14:paraId="52D7B56B" w14:textId="77777777" w:rsidR="00BA789F" w:rsidRPr="00FE6226" w:rsidRDefault="000B1CCC" w:rsidP="00E91996">
                  <w:pPr>
                    <w:rPr>
                      <w:rFonts w:eastAsia="MS Gothic" w:cstheme="minorHAnsi"/>
                      <w:sz w:val="22"/>
                      <w:szCs w:val="22"/>
                    </w:rPr>
                  </w:pPr>
                  <w:r w:rsidRPr="00FE6226">
                    <w:rPr>
                      <w:rFonts w:cstheme="minorHAnsi"/>
                      <w:sz w:val="22"/>
                      <w:szCs w:val="22"/>
                    </w:rPr>
                    <w:t>&lt; 1 GB</w:t>
                  </w:r>
                </w:p>
              </w:tc>
              <w:tc>
                <w:tcPr>
                  <w:tcW w:w="1966" w:type="dxa"/>
                </w:tcPr>
                <w:p w14:paraId="3857BD7C" w14:textId="289C9757" w:rsidR="00BA789F" w:rsidRPr="00FE6226" w:rsidRDefault="00970DAC" w:rsidP="00E91996">
                  <w:pPr>
                    <w:rPr>
                      <w:rFonts w:cstheme="minorHAnsi"/>
                      <w:sz w:val="22"/>
                      <w:szCs w:val="22"/>
                    </w:rPr>
                  </w:pPr>
                  <w:r w:rsidRPr="00FE6226">
                    <w:rPr>
                      <w:rFonts w:cstheme="minorHAnsi"/>
                      <w:sz w:val="22"/>
                      <w:szCs w:val="22"/>
                    </w:rPr>
                    <w:t>NA</w:t>
                  </w:r>
                </w:p>
              </w:tc>
            </w:tr>
            <w:tr w:rsidR="004255A9" w:rsidRPr="00FE6226" w14:paraId="240ACC9A" w14:textId="77777777" w:rsidTr="586BB813">
              <w:trPr>
                <w:gridAfter w:val="1"/>
                <w:wAfter w:w="8" w:type="dxa"/>
              </w:trPr>
              <w:tc>
                <w:tcPr>
                  <w:tcW w:w="1824" w:type="dxa"/>
                </w:tcPr>
                <w:p w14:paraId="27E9BF2A" w14:textId="4A6AF583" w:rsidR="004255A9" w:rsidRPr="00FE6226" w:rsidRDefault="003F05C3" w:rsidP="00E91996">
                  <w:pPr>
                    <w:autoSpaceDE w:val="0"/>
                    <w:autoSpaceDN w:val="0"/>
                    <w:adjustRightInd w:val="0"/>
                    <w:rPr>
                      <w:rFonts w:cstheme="minorHAnsi"/>
                      <w:sz w:val="22"/>
                      <w:szCs w:val="22"/>
                    </w:rPr>
                  </w:pPr>
                  <w:r w:rsidRPr="00FE6226">
                    <w:rPr>
                      <w:rFonts w:cstheme="minorHAnsi"/>
                      <w:sz w:val="22"/>
                      <w:szCs w:val="22"/>
                    </w:rPr>
                    <w:t xml:space="preserve">Fourier-transformed Infrared Spectroscopy (FTIR) </w:t>
                  </w:r>
                </w:p>
              </w:tc>
              <w:tc>
                <w:tcPr>
                  <w:tcW w:w="1891" w:type="dxa"/>
                </w:tcPr>
                <w:p w14:paraId="4D5763E8" w14:textId="2DED64CC" w:rsidR="004255A9" w:rsidRPr="00FE6226" w:rsidRDefault="00A33F43" w:rsidP="00E91996">
                  <w:pPr>
                    <w:autoSpaceDE w:val="0"/>
                    <w:autoSpaceDN w:val="0"/>
                    <w:adjustRightInd w:val="0"/>
                    <w:rPr>
                      <w:rFonts w:cstheme="minorHAnsi"/>
                      <w:sz w:val="22"/>
                      <w:szCs w:val="22"/>
                    </w:rPr>
                  </w:pPr>
                  <w:r w:rsidRPr="00FE6226">
                    <w:rPr>
                      <w:rFonts w:cstheme="minorHAnsi"/>
                      <w:sz w:val="22"/>
                      <w:szCs w:val="22"/>
                    </w:rPr>
                    <w:t>Characterization of different chemistries</w:t>
                  </w:r>
                </w:p>
              </w:tc>
              <w:tc>
                <w:tcPr>
                  <w:tcW w:w="2283" w:type="dxa"/>
                </w:tcPr>
                <w:p w14:paraId="2CA09738" w14:textId="77777777" w:rsidR="004255A9" w:rsidRPr="00FE6226" w:rsidRDefault="004255A9" w:rsidP="00E91996">
                  <w:pPr>
                    <w:rPr>
                      <w:rFonts w:cstheme="minorHAnsi"/>
                      <w:sz w:val="22"/>
                      <w:szCs w:val="22"/>
                    </w:rPr>
                  </w:pPr>
                  <w:r w:rsidRPr="00FE6226">
                    <w:rPr>
                      <w:rFonts w:cstheme="minorHAnsi"/>
                      <w:sz w:val="22"/>
                      <w:szCs w:val="22"/>
                    </w:rPr>
                    <w:t xml:space="preserve">New </w:t>
                  </w:r>
                </w:p>
              </w:tc>
              <w:tc>
                <w:tcPr>
                  <w:tcW w:w="1686" w:type="dxa"/>
                </w:tcPr>
                <w:p w14:paraId="27D61450" w14:textId="77777777" w:rsidR="004255A9" w:rsidRPr="00FE6226" w:rsidRDefault="004255A9" w:rsidP="00E91996">
                  <w:pPr>
                    <w:rPr>
                      <w:rFonts w:eastAsia="MS Gothic" w:cstheme="minorHAnsi"/>
                      <w:sz w:val="22"/>
                      <w:szCs w:val="22"/>
                    </w:rPr>
                  </w:pPr>
                  <w:r w:rsidRPr="00FE6226">
                    <w:rPr>
                      <w:rFonts w:cstheme="minorHAnsi"/>
                      <w:sz w:val="22"/>
                      <w:szCs w:val="22"/>
                    </w:rPr>
                    <w:t>Digital</w:t>
                  </w:r>
                </w:p>
              </w:tc>
              <w:tc>
                <w:tcPr>
                  <w:tcW w:w="2268" w:type="dxa"/>
                </w:tcPr>
                <w:p w14:paraId="5AD61A27" w14:textId="77777777" w:rsidR="004255A9" w:rsidRPr="00FE6226" w:rsidRDefault="004255A9" w:rsidP="00E91996">
                  <w:pPr>
                    <w:rPr>
                      <w:rFonts w:eastAsia="MS Gothic" w:cstheme="minorHAnsi"/>
                      <w:sz w:val="22"/>
                      <w:szCs w:val="22"/>
                    </w:rPr>
                  </w:pPr>
                  <w:r w:rsidRPr="00FE6226">
                    <w:rPr>
                      <w:rFonts w:cstheme="minorHAnsi"/>
                      <w:sz w:val="22"/>
                      <w:szCs w:val="22"/>
                    </w:rPr>
                    <w:t>Experimental</w:t>
                  </w:r>
                </w:p>
              </w:tc>
              <w:tc>
                <w:tcPr>
                  <w:tcW w:w="1559" w:type="dxa"/>
                </w:tcPr>
                <w:p w14:paraId="410296A1" w14:textId="77777777" w:rsidR="004255A9" w:rsidRPr="00FE6226" w:rsidRDefault="004255A9" w:rsidP="00E91996">
                  <w:pPr>
                    <w:rPr>
                      <w:rFonts w:cstheme="minorHAnsi"/>
                      <w:sz w:val="22"/>
                      <w:szCs w:val="22"/>
                    </w:rPr>
                  </w:pPr>
                  <w:r w:rsidRPr="00FE6226">
                    <w:rPr>
                      <w:rFonts w:cstheme="minorHAnsi"/>
                      <w:sz w:val="22"/>
                      <w:szCs w:val="22"/>
                    </w:rPr>
                    <w:t>.xlsx</w:t>
                  </w:r>
                  <w:r w:rsidR="009F39DC" w:rsidRPr="00FE6226">
                    <w:rPr>
                      <w:rFonts w:cstheme="minorHAnsi"/>
                      <w:sz w:val="22"/>
                      <w:szCs w:val="22"/>
                    </w:rPr>
                    <w:t xml:space="preserve"> </w:t>
                  </w:r>
                </w:p>
                <w:p w14:paraId="2250C7B2" w14:textId="77777777" w:rsidR="009F39DC" w:rsidRPr="00FE6226" w:rsidRDefault="009F39DC" w:rsidP="00E91996">
                  <w:pPr>
                    <w:rPr>
                      <w:rFonts w:cstheme="minorHAnsi"/>
                      <w:sz w:val="22"/>
                      <w:szCs w:val="22"/>
                    </w:rPr>
                  </w:pPr>
                  <w:r w:rsidRPr="00FE6226">
                    <w:rPr>
                      <w:rFonts w:cstheme="minorHAnsi"/>
                      <w:sz w:val="22"/>
                      <w:szCs w:val="22"/>
                    </w:rPr>
                    <w:t>.</w:t>
                  </w:r>
                  <w:proofErr w:type="spellStart"/>
                  <w:r w:rsidRPr="00FE6226">
                    <w:rPr>
                      <w:rFonts w:cstheme="minorHAnsi"/>
                      <w:sz w:val="22"/>
                      <w:szCs w:val="22"/>
                    </w:rPr>
                    <w:t>spc</w:t>
                  </w:r>
                  <w:proofErr w:type="spellEnd"/>
                </w:p>
                <w:p w14:paraId="62B622E2" w14:textId="142DD494" w:rsidR="007907F0" w:rsidRPr="00FE6226" w:rsidRDefault="007907F0" w:rsidP="00E91996">
                  <w:pPr>
                    <w:rPr>
                      <w:rFonts w:eastAsia="MS Gothic" w:cstheme="minorHAnsi"/>
                      <w:sz w:val="22"/>
                      <w:szCs w:val="22"/>
                    </w:rPr>
                  </w:pPr>
                  <w:r w:rsidRPr="00FE6226">
                    <w:rPr>
                      <w:rFonts w:cstheme="minorHAnsi"/>
                      <w:sz w:val="22"/>
                      <w:szCs w:val="22"/>
                    </w:rPr>
                    <w:t>.0</w:t>
                  </w:r>
                </w:p>
              </w:tc>
              <w:tc>
                <w:tcPr>
                  <w:tcW w:w="2126" w:type="dxa"/>
                </w:tcPr>
                <w:p w14:paraId="00651458" w14:textId="1EFA57D6" w:rsidR="004255A9" w:rsidRPr="00FE6226" w:rsidRDefault="004255A9" w:rsidP="00E91996">
                  <w:pPr>
                    <w:rPr>
                      <w:rFonts w:eastAsia="MS Gothic" w:cstheme="minorHAnsi"/>
                      <w:sz w:val="22"/>
                      <w:szCs w:val="22"/>
                    </w:rPr>
                  </w:pPr>
                  <w:r w:rsidRPr="00FE6226">
                    <w:rPr>
                      <w:rFonts w:cstheme="minorHAnsi"/>
                      <w:sz w:val="22"/>
                      <w:szCs w:val="22"/>
                    </w:rPr>
                    <w:t>&lt; 1 GB</w:t>
                  </w:r>
                </w:p>
              </w:tc>
              <w:tc>
                <w:tcPr>
                  <w:tcW w:w="1966" w:type="dxa"/>
                </w:tcPr>
                <w:p w14:paraId="40CA1816" w14:textId="6EE4D847" w:rsidR="004255A9" w:rsidRPr="00FE6226" w:rsidRDefault="00970DAC" w:rsidP="00E91996">
                  <w:pPr>
                    <w:rPr>
                      <w:rFonts w:cstheme="minorHAnsi"/>
                      <w:sz w:val="22"/>
                      <w:szCs w:val="22"/>
                    </w:rPr>
                  </w:pPr>
                  <w:r w:rsidRPr="00FE6226">
                    <w:rPr>
                      <w:rFonts w:cstheme="minorHAnsi"/>
                      <w:sz w:val="22"/>
                      <w:szCs w:val="22"/>
                    </w:rPr>
                    <w:t>NA</w:t>
                  </w:r>
                </w:p>
              </w:tc>
            </w:tr>
            <w:tr w:rsidR="000B1CCC" w:rsidRPr="00FE6226" w14:paraId="5950DBD2" w14:textId="77777777" w:rsidTr="586BB813">
              <w:trPr>
                <w:gridAfter w:val="1"/>
                <w:wAfter w:w="8" w:type="dxa"/>
              </w:trPr>
              <w:tc>
                <w:tcPr>
                  <w:tcW w:w="1824" w:type="dxa"/>
                </w:tcPr>
                <w:p w14:paraId="0741B7B4" w14:textId="7E1126CE" w:rsidR="000B1CCC" w:rsidRPr="00FE6226" w:rsidRDefault="00EE47C3" w:rsidP="00E91996">
                  <w:pPr>
                    <w:autoSpaceDE w:val="0"/>
                    <w:autoSpaceDN w:val="0"/>
                    <w:adjustRightInd w:val="0"/>
                    <w:rPr>
                      <w:rFonts w:cstheme="minorHAnsi"/>
                      <w:sz w:val="22"/>
                      <w:szCs w:val="22"/>
                    </w:rPr>
                  </w:pPr>
                  <w:r w:rsidRPr="00FE6226">
                    <w:rPr>
                      <w:rFonts w:cstheme="minorHAnsi"/>
                      <w:sz w:val="22"/>
                      <w:szCs w:val="22"/>
                    </w:rPr>
                    <w:lastRenderedPageBreak/>
                    <w:t>X-ray Diffraction (XRD)</w:t>
                  </w:r>
                </w:p>
              </w:tc>
              <w:tc>
                <w:tcPr>
                  <w:tcW w:w="1891" w:type="dxa"/>
                </w:tcPr>
                <w:p w14:paraId="1AE78BED" w14:textId="47D56B04" w:rsidR="000B1CCC" w:rsidRPr="00FE6226" w:rsidRDefault="00F937DA" w:rsidP="00E91996">
                  <w:pPr>
                    <w:autoSpaceDE w:val="0"/>
                    <w:autoSpaceDN w:val="0"/>
                    <w:adjustRightInd w:val="0"/>
                    <w:rPr>
                      <w:rFonts w:cstheme="minorHAnsi"/>
                      <w:sz w:val="22"/>
                      <w:szCs w:val="22"/>
                    </w:rPr>
                  </w:pPr>
                  <w:r w:rsidRPr="00FE6226">
                    <w:rPr>
                      <w:rFonts w:cstheme="minorHAnsi"/>
                      <w:sz w:val="22"/>
                      <w:szCs w:val="22"/>
                    </w:rPr>
                    <w:t>Structur</w:t>
                  </w:r>
                  <w:r w:rsidR="00EE47C3" w:rsidRPr="00FE6226">
                    <w:rPr>
                      <w:rFonts w:cstheme="minorHAnsi"/>
                      <w:sz w:val="22"/>
                      <w:szCs w:val="22"/>
                    </w:rPr>
                    <w:t>al characterization</w:t>
                  </w:r>
                </w:p>
              </w:tc>
              <w:tc>
                <w:tcPr>
                  <w:tcW w:w="2283" w:type="dxa"/>
                </w:tcPr>
                <w:p w14:paraId="3FEFD525" w14:textId="77777777" w:rsidR="000B1CCC" w:rsidRPr="00FE6226" w:rsidRDefault="000B1CCC" w:rsidP="00E91996">
                  <w:pPr>
                    <w:rPr>
                      <w:rFonts w:eastAsia="MS Gothic" w:cstheme="minorHAnsi"/>
                      <w:sz w:val="22"/>
                      <w:szCs w:val="22"/>
                    </w:rPr>
                  </w:pPr>
                  <w:r w:rsidRPr="00FE6226">
                    <w:rPr>
                      <w:rFonts w:cstheme="minorHAnsi"/>
                      <w:sz w:val="22"/>
                      <w:szCs w:val="22"/>
                    </w:rPr>
                    <w:t>New</w:t>
                  </w:r>
                </w:p>
              </w:tc>
              <w:tc>
                <w:tcPr>
                  <w:tcW w:w="1686" w:type="dxa"/>
                </w:tcPr>
                <w:p w14:paraId="6ED0C24F" w14:textId="77777777" w:rsidR="000B1CCC" w:rsidRPr="00FE6226" w:rsidRDefault="000B1CCC" w:rsidP="00E91996">
                  <w:pPr>
                    <w:rPr>
                      <w:rFonts w:eastAsia="MS Gothic" w:cstheme="minorHAnsi"/>
                      <w:sz w:val="22"/>
                      <w:szCs w:val="22"/>
                    </w:rPr>
                  </w:pPr>
                  <w:r w:rsidRPr="00FE6226">
                    <w:rPr>
                      <w:rFonts w:cstheme="minorHAnsi"/>
                      <w:sz w:val="22"/>
                      <w:szCs w:val="22"/>
                    </w:rPr>
                    <w:t>Digital</w:t>
                  </w:r>
                </w:p>
              </w:tc>
              <w:tc>
                <w:tcPr>
                  <w:tcW w:w="2268" w:type="dxa"/>
                </w:tcPr>
                <w:p w14:paraId="59BB30AE" w14:textId="77777777" w:rsidR="000B1CCC" w:rsidRPr="00FE6226" w:rsidRDefault="000B1CCC" w:rsidP="00E91996">
                  <w:pPr>
                    <w:rPr>
                      <w:rFonts w:eastAsia="MS Gothic" w:cstheme="minorHAnsi"/>
                      <w:sz w:val="22"/>
                      <w:szCs w:val="22"/>
                    </w:rPr>
                  </w:pPr>
                  <w:r w:rsidRPr="00FE6226">
                    <w:rPr>
                      <w:rFonts w:cstheme="minorHAnsi"/>
                      <w:sz w:val="22"/>
                      <w:szCs w:val="22"/>
                    </w:rPr>
                    <w:t>Experimental</w:t>
                  </w:r>
                </w:p>
              </w:tc>
              <w:tc>
                <w:tcPr>
                  <w:tcW w:w="1559" w:type="dxa"/>
                </w:tcPr>
                <w:p w14:paraId="542BA8FD" w14:textId="72DB234D" w:rsidR="000B1CCC" w:rsidRPr="00FE6226" w:rsidRDefault="000B1CCC" w:rsidP="00E91996">
                  <w:pPr>
                    <w:rPr>
                      <w:rFonts w:cstheme="minorHAnsi"/>
                      <w:sz w:val="22"/>
                      <w:szCs w:val="22"/>
                    </w:rPr>
                  </w:pPr>
                  <w:r w:rsidRPr="00FE6226">
                    <w:rPr>
                      <w:rFonts w:cstheme="minorHAnsi"/>
                      <w:sz w:val="22"/>
                      <w:szCs w:val="22"/>
                    </w:rPr>
                    <w:t>.</w:t>
                  </w:r>
                  <w:r w:rsidR="00563EDB" w:rsidRPr="00FE6226">
                    <w:rPr>
                      <w:rFonts w:cstheme="minorHAnsi"/>
                      <w:sz w:val="22"/>
                      <w:szCs w:val="22"/>
                    </w:rPr>
                    <w:t xml:space="preserve">raw </w:t>
                  </w:r>
                </w:p>
                <w:p w14:paraId="7D477745" w14:textId="136B8D0B" w:rsidR="00EE47C3" w:rsidRPr="00FE6226" w:rsidRDefault="00EE47C3" w:rsidP="00E91996">
                  <w:pPr>
                    <w:rPr>
                      <w:rFonts w:eastAsia="MS Gothic" w:cstheme="minorHAnsi"/>
                      <w:sz w:val="22"/>
                      <w:szCs w:val="22"/>
                    </w:rPr>
                  </w:pPr>
                  <w:r w:rsidRPr="00FE6226">
                    <w:rPr>
                      <w:rFonts w:cstheme="minorHAnsi"/>
                      <w:sz w:val="22"/>
                      <w:szCs w:val="22"/>
                    </w:rPr>
                    <w:t>,</w:t>
                  </w:r>
                  <w:proofErr w:type="spellStart"/>
                  <w:r w:rsidRPr="00FE6226">
                    <w:rPr>
                      <w:rFonts w:cstheme="minorHAnsi"/>
                      <w:sz w:val="22"/>
                      <w:szCs w:val="22"/>
                    </w:rPr>
                    <w:t>dif</w:t>
                  </w:r>
                  <w:proofErr w:type="spellEnd"/>
                </w:p>
              </w:tc>
              <w:tc>
                <w:tcPr>
                  <w:tcW w:w="2126" w:type="dxa"/>
                </w:tcPr>
                <w:p w14:paraId="39B7A022" w14:textId="2C0A6650" w:rsidR="000B1CCC" w:rsidRPr="00FE6226" w:rsidRDefault="000B1CCC" w:rsidP="00E91996">
                  <w:pPr>
                    <w:rPr>
                      <w:rFonts w:eastAsia="MS Gothic" w:cstheme="minorHAnsi"/>
                      <w:sz w:val="22"/>
                      <w:szCs w:val="22"/>
                    </w:rPr>
                  </w:pPr>
                  <w:r w:rsidRPr="00FE6226">
                    <w:rPr>
                      <w:rFonts w:cstheme="minorHAnsi"/>
                      <w:sz w:val="22"/>
                      <w:szCs w:val="22"/>
                    </w:rPr>
                    <w:t>&lt; 1 GB</w:t>
                  </w:r>
                </w:p>
              </w:tc>
              <w:tc>
                <w:tcPr>
                  <w:tcW w:w="1966" w:type="dxa"/>
                </w:tcPr>
                <w:p w14:paraId="5486FAD0" w14:textId="5C4A16E6" w:rsidR="000B1CCC" w:rsidRPr="00FE6226" w:rsidRDefault="00970DAC" w:rsidP="00E91996">
                  <w:pPr>
                    <w:rPr>
                      <w:rFonts w:cstheme="minorHAnsi"/>
                      <w:sz w:val="22"/>
                      <w:szCs w:val="22"/>
                    </w:rPr>
                  </w:pPr>
                  <w:r w:rsidRPr="00FE6226">
                    <w:rPr>
                      <w:rFonts w:cstheme="minorHAnsi"/>
                      <w:sz w:val="22"/>
                      <w:szCs w:val="22"/>
                    </w:rPr>
                    <w:t>NA</w:t>
                  </w:r>
                </w:p>
              </w:tc>
            </w:tr>
            <w:tr w:rsidR="000B1CCC" w:rsidRPr="00FE6226" w14:paraId="14AAF829" w14:textId="77777777" w:rsidTr="586BB813">
              <w:trPr>
                <w:gridAfter w:val="1"/>
                <w:wAfter w:w="8" w:type="dxa"/>
              </w:trPr>
              <w:tc>
                <w:tcPr>
                  <w:tcW w:w="1824" w:type="dxa"/>
                </w:tcPr>
                <w:p w14:paraId="48681F4B" w14:textId="43008BC3" w:rsidR="000B1CCC" w:rsidRPr="00FE6226" w:rsidRDefault="00072B69" w:rsidP="00E91996">
                  <w:pPr>
                    <w:autoSpaceDE w:val="0"/>
                    <w:autoSpaceDN w:val="0"/>
                    <w:adjustRightInd w:val="0"/>
                    <w:rPr>
                      <w:rFonts w:cstheme="minorHAnsi"/>
                      <w:sz w:val="22"/>
                      <w:szCs w:val="22"/>
                    </w:rPr>
                  </w:pPr>
                  <w:r w:rsidRPr="00FE6226">
                    <w:rPr>
                      <w:rFonts w:cstheme="minorHAnsi"/>
                      <w:sz w:val="22"/>
                      <w:szCs w:val="22"/>
                    </w:rPr>
                    <w:t>Scanning Electron Microscopy (SEM)</w:t>
                  </w:r>
                </w:p>
              </w:tc>
              <w:tc>
                <w:tcPr>
                  <w:tcW w:w="1891" w:type="dxa"/>
                </w:tcPr>
                <w:p w14:paraId="61703D8F" w14:textId="324052D3" w:rsidR="000B1CCC" w:rsidRPr="00FE6226" w:rsidRDefault="00072B69" w:rsidP="00E91996">
                  <w:pPr>
                    <w:autoSpaceDE w:val="0"/>
                    <w:autoSpaceDN w:val="0"/>
                    <w:adjustRightInd w:val="0"/>
                    <w:rPr>
                      <w:rFonts w:cstheme="minorHAnsi"/>
                      <w:sz w:val="22"/>
                      <w:szCs w:val="22"/>
                    </w:rPr>
                  </w:pPr>
                  <w:r w:rsidRPr="00FE6226">
                    <w:rPr>
                      <w:rFonts w:cstheme="minorHAnsi"/>
                      <w:sz w:val="22"/>
                      <w:szCs w:val="22"/>
                    </w:rPr>
                    <w:t>Surface morphology</w:t>
                  </w:r>
                </w:p>
              </w:tc>
              <w:tc>
                <w:tcPr>
                  <w:tcW w:w="2283" w:type="dxa"/>
                </w:tcPr>
                <w:p w14:paraId="29F66ED7" w14:textId="77777777" w:rsidR="000B1CCC" w:rsidRPr="00FE6226" w:rsidRDefault="000B1CCC" w:rsidP="00E91996">
                  <w:pPr>
                    <w:rPr>
                      <w:rFonts w:eastAsia="MS Gothic" w:cstheme="minorHAnsi"/>
                      <w:sz w:val="22"/>
                      <w:szCs w:val="22"/>
                    </w:rPr>
                  </w:pPr>
                  <w:r w:rsidRPr="00FE6226">
                    <w:rPr>
                      <w:rFonts w:cstheme="minorHAnsi"/>
                      <w:sz w:val="22"/>
                      <w:szCs w:val="22"/>
                    </w:rPr>
                    <w:t>New</w:t>
                  </w:r>
                </w:p>
              </w:tc>
              <w:tc>
                <w:tcPr>
                  <w:tcW w:w="1686" w:type="dxa"/>
                </w:tcPr>
                <w:p w14:paraId="6E070A6A" w14:textId="77777777" w:rsidR="000B1CCC" w:rsidRPr="00FE6226" w:rsidRDefault="000B1CCC" w:rsidP="00E91996">
                  <w:pPr>
                    <w:rPr>
                      <w:rFonts w:eastAsia="MS Gothic" w:cstheme="minorHAnsi"/>
                      <w:sz w:val="22"/>
                      <w:szCs w:val="22"/>
                    </w:rPr>
                  </w:pPr>
                  <w:r w:rsidRPr="00FE6226">
                    <w:rPr>
                      <w:rFonts w:cstheme="minorHAnsi"/>
                      <w:sz w:val="22"/>
                      <w:szCs w:val="22"/>
                    </w:rPr>
                    <w:t>Digital</w:t>
                  </w:r>
                </w:p>
              </w:tc>
              <w:tc>
                <w:tcPr>
                  <w:tcW w:w="2268" w:type="dxa"/>
                </w:tcPr>
                <w:p w14:paraId="1F277C52" w14:textId="77777777" w:rsidR="000B1CCC" w:rsidRPr="00FE6226" w:rsidRDefault="000B1CCC" w:rsidP="00E91996">
                  <w:pPr>
                    <w:rPr>
                      <w:rFonts w:eastAsia="MS Gothic" w:cstheme="minorHAnsi"/>
                      <w:sz w:val="22"/>
                      <w:szCs w:val="22"/>
                    </w:rPr>
                  </w:pPr>
                  <w:r w:rsidRPr="00FE6226">
                    <w:rPr>
                      <w:rFonts w:cstheme="minorHAnsi"/>
                      <w:sz w:val="22"/>
                      <w:szCs w:val="22"/>
                    </w:rPr>
                    <w:t>Experimental</w:t>
                  </w:r>
                </w:p>
              </w:tc>
              <w:tc>
                <w:tcPr>
                  <w:tcW w:w="1559" w:type="dxa"/>
                </w:tcPr>
                <w:p w14:paraId="5C017E66" w14:textId="77777777" w:rsidR="000B1CCC" w:rsidRPr="00FE6226" w:rsidRDefault="000B1CCC" w:rsidP="00E91996">
                  <w:pPr>
                    <w:rPr>
                      <w:rFonts w:cstheme="minorHAnsi"/>
                      <w:sz w:val="22"/>
                      <w:szCs w:val="22"/>
                    </w:rPr>
                  </w:pPr>
                  <w:r w:rsidRPr="00FE6226">
                    <w:rPr>
                      <w:rFonts w:cstheme="minorHAnsi"/>
                      <w:sz w:val="22"/>
                      <w:szCs w:val="22"/>
                    </w:rPr>
                    <w:t>.</w:t>
                  </w:r>
                  <w:proofErr w:type="spellStart"/>
                  <w:r w:rsidR="00072B69" w:rsidRPr="00FE6226">
                    <w:rPr>
                      <w:rFonts w:cstheme="minorHAnsi"/>
                      <w:sz w:val="22"/>
                      <w:szCs w:val="22"/>
                    </w:rPr>
                    <w:t>tif</w:t>
                  </w:r>
                  <w:proofErr w:type="spellEnd"/>
                </w:p>
                <w:p w14:paraId="03AC763A" w14:textId="77777777" w:rsidR="00072B69" w:rsidRPr="00FE6226" w:rsidRDefault="00072B69" w:rsidP="00E91996">
                  <w:pPr>
                    <w:rPr>
                      <w:rFonts w:cstheme="minorHAnsi"/>
                      <w:sz w:val="22"/>
                      <w:szCs w:val="22"/>
                    </w:rPr>
                  </w:pPr>
                  <w:r w:rsidRPr="00FE6226">
                    <w:rPr>
                      <w:rFonts w:cstheme="minorHAnsi"/>
                      <w:sz w:val="22"/>
                      <w:szCs w:val="22"/>
                    </w:rPr>
                    <w:t>.</w:t>
                  </w:r>
                  <w:proofErr w:type="spellStart"/>
                  <w:r w:rsidRPr="00FE6226">
                    <w:rPr>
                      <w:rFonts w:cstheme="minorHAnsi"/>
                      <w:sz w:val="22"/>
                      <w:szCs w:val="22"/>
                    </w:rPr>
                    <w:t>png</w:t>
                  </w:r>
                  <w:proofErr w:type="spellEnd"/>
                </w:p>
                <w:p w14:paraId="48D91A59" w14:textId="050955BD" w:rsidR="00072B69" w:rsidRPr="00FE6226" w:rsidRDefault="00072B69" w:rsidP="00E91996">
                  <w:pPr>
                    <w:rPr>
                      <w:rFonts w:eastAsia="MS Gothic" w:cstheme="minorHAnsi"/>
                      <w:sz w:val="22"/>
                      <w:szCs w:val="22"/>
                    </w:rPr>
                  </w:pPr>
                  <w:r w:rsidRPr="00FE6226">
                    <w:rPr>
                      <w:rFonts w:cstheme="minorHAnsi"/>
                      <w:sz w:val="22"/>
                      <w:szCs w:val="22"/>
                    </w:rPr>
                    <w:t>.jpg</w:t>
                  </w:r>
                </w:p>
              </w:tc>
              <w:tc>
                <w:tcPr>
                  <w:tcW w:w="2126" w:type="dxa"/>
                </w:tcPr>
                <w:p w14:paraId="4BD4A9E3" w14:textId="54CC460C" w:rsidR="000B1CCC" w:rsidRPr="00FE6226" w:rsidRDefault="000B1CCC" w:rsidP="00E91996">
                  <w:pPr>
                    <w:rPr>
                      <w:rFonts w:eastAsia="MS Gothic" w:cstheme="minorHAnsi"/>
                      <w:sz w:val="22"/>
                      <w:szCs w:val="22"/>
                    </w:rPr>
                  </w:pPr>
                  <w:r w:rsidRPr="00FE6226">
                    <w:rPr>
                      <w:rFonts w:cstheme="minorHAnsi"/>
                      <w:sz w:val="22"/>
                      <w:szCs w:val="22"/>
                    </w:rPr>
                    <w:t>&lt; 1</w:t>
                  </w:r>
                  <w:r w:rsidR="00072B69" w:rsidRPr="00FE6226">
                    <w:rPr>
                      <w:rFonts w:cstheme="minorHAnsi"/>
                      <w:sz w:val="22"/>
                      <w:szCs w:val="22"/>
                    </w:rPr>
                    <w:t>00</w:t>
                  </w:r>
                  <w:r w:rsidRPr="00FE6226">
                    <w:rPr>
                      <w:rFonts w:cstheme="minorHAnsi"/>
                      <w:sz w:val="22"/>
                      <w:szCs w:val="22"/>
                    </w:rPr>
                    <w:t xml:space="preserve"> GB</w:t>
                  </w:r>
                </w:p>
              </w:tc>
              <w:tc>
                <w:tcPr>
                  <w:tcW w:w="1966" w:type="dxa"/>
                </w:tcPr>
                <w:p w14:paraId="38865656" w14:textId="215D602E" w:rsidR="000B1CCC" w:rsidRPr="00FE6226" w:rsidRDefault="00970DAC" w:rsidP="00E91996">
                  <w:pPr>
                    <w:rPr>
                      <w:rFonts w:cstheme="minorHAnsi"/>
                      <w:sz w:val="22"/>
                      <w:szCs w:val="22"/>
                    </w:rPr>
                  </w:pPr>
                  <w:r w:rsidRPr="00FE6226">
                    <w:rPr>
                      <w:rFonts w:cstheme="minorHAnsi"/>
                      <w:sz w:val="22"/>
                      <w:szCs w:val="22"/>
                    </w:rPr>
                    <w:t>NA</w:t>
                  </w:r>
                </w:p>
              </w:tc>
            </w:tr>
            <w:tr w:rsidR="000B1CCC" w:rsidRPr="00FE6226" w14:paraId="1103BFB3" w14:textId="77777777" w:rsidTr="586BB813">
              <w:trPr>
                <w:gridAfter w:val="1"/>
                <w:wAfter w:w="8" w:type="dxa"/>
              </w:trPr>
              <w:tc>
                <w:tcPr>
                  <w:tcW w:w="1824" w:type="dxa"/>
                </w:tcPr>
                <w:p w14:paraId="7DFF0B57" w14:textId="69C9FA54" w:rsidR="000B1CCC" w:rsidRPr="00FE6226" w:rsidRDefault="00941353" w:rsidP="00E91996">
                  <w:pPr>
                    <w:autoSpaceDE w:val="0"/>
                    <w:autoSpaceDN w:val="0"/>
                    <w:adjustRightInd w:val="0"/>
                    <w:rPr>
                      <w:rFonts w:cstheme="minorHAnsi"/>
                      <w:sz w:val="22"/>
                      <w:szCs w:val="22"/>
                    </w:rPr>
                  </w:pPr>
                  <w:r w:rsidRPr="00FE6226">
                    <w:rPr>
                      <w:rFonts w:cstheme="minorHAnsi"/>
                      <w:sz w:val="22"/>
                      <w:szCs w:val="22"/>
                    </w:rPr>
                    <w:t>Transmission Electron Microscopy (TEM)</w:t>
                  </w:r>
                </w:p>
              </w:tc>
              <w:tc>
                <w:tcPr>
                  <w:tcW w:w="1891" w:type="dxa"/>
                </w:tcPr>
                <w:p w14:paraId="3C630FA0" w14:textId="2A50D1A0" w:rsidR="000B1CCC" w:rsidRPr="00FE6226" w:rsidRDefault="00907216" w:rsidP="00E91996">
                  <w:pPr>
                    <w:autoSpaceDE w:val="0"/>
                    <w:autoSpaceDN w:val="0"/>
                    <w:adjustRightInd w:val="0"/>
                    <w:rPr>
                      <w:rFonts w:cstheme="minorHAnsi"/>
                      <w:sz w:val="22"/>
                      <w:szCs w:val="22"/>
                    </w:rPr>
                  </w:pPr>
                  <w:r w:rsidRPr="00FE6226">
                    <w:rPr>
                      <w:rFonts w:cstheme="minorHAnsi"/>
                      <w:sz w:val="22"/>
                      <w:szCs w:val="22"/>
                    </w:rPr>
                    <w:t>Morphology and composition of materials at nanometer scales.</w:t>
                  </w:r>
                </w:p>
              </w:tc>
              <w:tc>
                <w:tcPr>
                  <w:tcW w:w="2283" w:type="dxa"/>
                </w:tcPr>
                <w:p w14:paraId="3F5B5341" w14:textId="77777777" w:rsidR="000B1CCC" w:rsidRPr="00FE6226" w:rsidRDefault="000B1CCC" w:rsidP="00E91996">
                  <w:pPr>
                    <w:rPr>
                      <w:rFonts w:eastAsia="MS Gothic" w:cstheme="minorHAnsi"/>
                      <w:sz w:val="22"/>
                      <w:szCs w:val="22"/>
                    </w:rPr>
                  </w:pPr>
                  <w:r w:rsidRPr="00FE6226">
                    <w:rPr>
                      <w:rFonts w:cstheme="minorHAnsi"/>
                      <w:sz w:val="22"/>
                      <w:szCs w:val="22"/>
                    </w:rPr>
                    <w:t>New</w:t>
                  </w:r>
                </w:p>
              </w:tc>
              <w:tc>
                <w:tcPr>
                  <w:tcW w:w="1686" w:type="dxa"/>
                </w:tcPr>
                <w:p w14:paraId="2D95AE32" w14:textId="77777777" w:rsidR="000B1CCC" w:rsidRPr="00FE6226" w:rsidRDefault="000B1CCC" w:rsidP="00E91996">
                  <w:pPr>
                    <w:rPr>
                      <w:rFonts w:eastAsia="MS Gothic" w:cstheme="minorHAnsi"/>
                      <w:sz w:val="22"/>
                      <w:szCs w:val="22"/>
                    </w:rPr>
                  </w:pPr>
                  <w:r w:rsidRPr="00FE6226">
                    <w:rPr>
                      <w:rFonts w:cstheme="minorHAnsi"/>
                      <w:sz w:val="22"/>
                      <w:szCs w:val="22"/>
                    </w:rPr>
                    <w:t>Digital</w:t>
                  </w:r>
                </w:p>
              </w:tc>
              <w:tc>
                <w:tcPr>
                  <w:tcW w:w="2268" w:type="dxa"/>
                </w:tcPr>
                <w:p w14:paraId="624875E0" w14:textId="77777777" w:rsidR="000B1CCC" w:rsidRPr="00FE6226" w:rsidRDefault="000B1CCC" w:rsidP="00E91996">
                  <w:pPr>
                    <w:rPr>
                      <w:rFonts w:eastAsia="MS Gothic" w:cstheme="minorHAnsi"/>
                      <w:sz w:val="22"/>
                      <w:szCs w:val="22"/>
                    </w:rPr>
                  </w:pPr>
                  <w:r w:rsidRPr="00FE6226">
                    <w:rPr>
                      <w:rFonts w:cstheme="minorHAnsi"/>
                      <w:sz w:val="22"/>
                      <w:szCs w:val="22"/>
                    </w:rPr>
                    <w:t>Experimental</w:t>
                  </w:r>
                </w:p>
              </w:tc>
              <w:tc>
                <w:tcPr>
                  <w:tcW w:w="1559" w:type="dxa"/>
                </w:tcPr>
                <w:p w14:paraId="01123683" w14:textId="77777777" w:rsidR="00907216" w:rsidRPr="00FE6226" w:rsidRDefault="00907216" w:rsidP="00E91996">
                  <w:pPr>
                    <w:rPr>
                      <w:rFonts w:cstheme="minorHAnsi"/>
                      <w:sz w:val="22"/>
                      <w:szCs w:val="22"/>
                    </w:rPr>
                  </w:pPr>
                  <w:r w:rsidRPr="00FE6226">
                    <w:rPr>
                      <w:rFonts w:cstheme="minorHAnsi"/>
                      <w:sz w:val="22"/>
                      <w:szCs w:val="22"/>
                    </w:rPr>
                    <w:t>.</w:t>
                  </w:r>
                  <w:proofErr w:type="spellStart"/>
                  <w:r w:rsidRPr="00FE6226">
                    <w:rPr>
                      <w:rFonts w:cstheme="minorHAnsi"/>
                      <w:sz w:val="22"/>
                      <w:szCs w:val="22"/>
                    </w:rPr>
                    <w:t>tif</w:t>
                  </w:r>
                  <w:proofErr w:type="spellEnd"/>
                </w:p>
                <w:p w14:paraId="32C200B4" w14:textId="77777777" w:rsidR="00907216" w:rsidRPr="00FE6226" w:rsidRDefault="00907216" w:rsidP="00E91996">
                  <w:pPr>
                    <w:rPr>
                      <w:rFonts w:cstheme="minorHAnsi"/>
                      <w:sz w:val="22"/>
                      <w:szCs w:val="22"/>
                    </w:rPr>
                  </w:pPr>
                  <w:r w:rsidRPr="00FE6226">
                    <w:rPr>
                      <w:rFonts w:cstheme="minorHAnsi"/>
                      <w:sz w:val="22"/>
                      <w:szCs w:val="22"/>
                    </w:rPr>
                    <w:t>.</w:t>
                  </w:r>
                  <w:proofErr w:type="spellStart"/>
                  <w:r w:rsidRPr="00FE6226">
                    <w:rPr>
                      <w:rFonts w:cstheme="minorHAnsi"/>
                      <w:sz w:val="22"/>
                      <w:szCs w:val="22"/>
                    </w:rPr>
                    <w:t>png</w:t>
                  </w:r>
                  <w:proofErr w:type="spellEnd"/>
                </w:p>
                <w:p w14:paraId="10DEF7AE" w14:textId="57A1CD4F" w:rsidR="000B1CCC" w:rsidRPr="00FE6226" w:rsidRDefault="00907216" w:rsidP="00E91996">
                  <w:pPr>
                    <w:rPr>
                      <w:rFonts w:cstheme="minorHAnsi"/>
                      <w:sz w:val="22"/>
                      <w:szCs w:val="22"/>
                    </w:rPr>
                  </w:pPr>
                  <w:r w:rsidRPr="00FE6226">
                    <w:rPr>
                      <w:rFonts w:cstheme="minorHAnsi"/>
                      <w:sz w:val="22"/>
                      <w:szCs w:val="22"/>
                    </w:rPr>
                    <w:t>.jpg</w:t>
                  </w:r>
                </w:p>
              </w:tc>
              <w:tc>
                <w:tcPr>
                  <w:tcW w:w="2126" w:type="dxa"/>
                </w:tcPr>
                <w:p w14:paraId="54D097DD" w14:textId="227B5031" w:rsidR="000B1CCC" w:rsidRPr="00FE6226" w:rsidRDefault="000B1CCC" w:rsidP="00E91996">
                  <w:pPr>
                    <w:rPr>
                      <w:rFonts w:cstheme="minorHAnsi"/>
                      <w:sz w:val="22"/>
                      <w:szCs w:val="22"/>
                    </w:rPr>
                  </w:pPr>
                  <w:r w:rsidRPr="00FE6226">
                    <w:rPr>
                      <w:rFonts w:cstheme="minorHAnsi"/>
                      <w:sz w:val="22"/>
                      <w:szCs w:val="22"/>
                    </w:rPr>
                    <w:t>&lt; 10</w:t>
                  </w:r>
                  <w:r w:rsidR="00907216" w:rsidRPr="00FE6226">
                    <w:rPr>
                      <w:rFonts w:cstheme="minorHAnsi"/>
                      <w:sz w:val="22"/>
                      <w:szCs w:val="22"/>
                    </w:rPr>
                    <w:t>0</w:t>
                  </w:r>
                  <w:r w:rsidRPr="00FE6226">
                    <w:rPr>
                      <w:rFonts w:cstheme="minorHAnsi"/>
                      <w:sz w:val="22"/>
                      <w:szCs w:val="22"/>
                    </w:rPr>
                    <w:t xml:space="preserve"> GB</w:t>
                  </w:r>
                </w:p>
              </w:tc>
              <w:tc>
                <w:tcPr>
                  <w:tcW w:w="1966" w:type="dxa"/>
                </w:tcPr>
                <w:p w14:paraId="615EE854" w14:textId="163F8A66" w:rsidR="000B1CCC" w:rsidRPr="00FE6226" w:rsidRDefault="00970DAC" w:rsidP="00E91996">
                  <w:pPr>
                    <w:rPr>
                      <w:rFonts w:cstheme="minorHAnsi"/>
                      <w:sz w:val="22"/>
                      <w:szCs w:val="22"/>
                    </w:rPr>
                  </w:pPr>
                  <w:r w:rsidRPr="00FE6226">
                    <w:rPr>
                      <w:rFonts w:cstheme="minorHAnsi"/>
                      <w:sz w:val="22"/>
                      <w:szCs w:val="22"/>
                    </w:rPr>
                    <w:t>NA</w:t>
                  </w:r>
                </w:p>
              </w:tc>
            </w:tr>
            <w:tr w:rsidR="0036624D" w:rsidRPr="00FE6226" w14:paraId="3E97EE55" w14:textId="77777777" w:rsidTr="586BB813">
              <w:trPr>
                <w:gridAfter w:val="1"/>
                <w:wAfter w:w="8" w:type="dxa"/>
              </w:trPr>
              <w:tc>
                <w:tcPr>
                  <w:tcW w:w="1824" w:type="dxa"/>
                </w:tcPr>
                <w:p w14:paraId="1201AFC6" w14:textId="6ACDFF1F" w:rsidR="0036624D" w:rsidRPr="00FE6226" w:rsidRDefault="0036624D" w:rsidP="0036624D">
                  <w:pPr>
                    <w:autoSpaceDE w:val="0"/>
                    <w:autoSpaceDN w:val="0"/>
                    <w:adjustRightInd w:val="0"/>
                    <w:rPr>
                      <w:rFonts w:cstheme="minorHAnsi"/>
                      <w:sz w:val="22"/>
                      <w:szCs w:val="22"/>
                    </w:rPr>
                  </w:pPr>
                  <w:r w:rsidRPr="00FE6226">
                    <w:rPr>
                      <w:rFonts w:cstheme="minorHAnsi"/>
                      <w:sz w:val="22"/>
                      <w:szCs w:val="22"/>
                    </w:rPr>
                    <w:t>Binding Capacity and Selectivity Data</w:t>
                  </w:r>
                </w:p>
              </w:tc>
              <w:tc>
                <w:tcPr>
                  <w:tcW w:w="1891" w:type="dxa"/>
                </w:tcPr>
                <w:p w14:paraId="65C10390" w14:textId="3A96E94C" w:rsidR="0036624D" w:rsidRPr="00FE6226" w:rsidRDefault="0036624D" w:rsidP="0036624D">
                  <w:pPr>
                    <w:autoSpaceDE w:val="0"/>
                    <w:autoSpaceDN w:val="0"/>
                    <w:adjustRightInd w:val="0"/>
                    <w:rPr>
                      <w:rFonts w:cstheme="minorHAnsi"/>
                      <w:sz w:val="22"/>
                      <w:szCs w:val="22"/>
                    </w:rPr>
                  </w:pPr>
                  <w:r w:rsidRPr="00FE6226">
                    <w:rPr>
                      <w:rFonts w:cstheme="minorHAnsi"/>
                      <w:sz w:val="22"/>
                      <w:szCs w:val="22"/>
                    </w:rPr>
                    <w:t>Experimental results of binding tests under various conditions</w:t>
                  </w:r>
                </w:p>
              </w:tc>
              <w:tc>
                <w:tcPr>
                  <w:tcW w:w="2283" w:type="dxa"/>
                </w:tcPr>
                <w:p w14:paraId="38B293D7" w14:textId="5A91FC1F" w:rsidR="0036624D" w:rsidRPr="00FE6226" w:rsidRDefault="0036624D" w:rsidP="0036624D">
                  <w:pPr>
                    <w:rPr>
                      <w:rFonts w:eastAsia="MS Gothic" w:cstheme="minorHAnsi"/>
                      <w:sz w:val="22"/>
                      <w:szCs w:val="22"/>
                    </w:rPr>
                  </w:pPr>
                  <w:r w:rsidRPr="00FE6226">
                    <w:rPr>
                      <w:rFonts w:cstheme="minorHAnsi"/>
                      <w:sz w:val="22"/>
                      <w:szCs w:val="22"/>
                    </w:rPr>
                    <w:t>New</w:t>
                  </w:r>
                </w:p>
              </w:tc>
              <w:tc>
                <w:tcPr>
                  <w:tcW w:w="1686" w:type="dxa"/>
                </w:tcPr>
                <w:p w14:paraId="35DE617E" w14:textId="2D821DC2" w:rsidR="0036624D" w:rsidRPr="00FE6226" w:rsidRDefault="0036624D" w:rsidP="0036624D">
                  <w:pPr>
                    <w:rPr>
                      <w:rFonts w:eastAsia="MS Gothic" w:cstheme="minorHAnsi"/>
                      <w:sz w:val="22"/>
                      <w:szCs w:val="22"/>
                    </w:rPr>
                  </w:pPr>
                  <w:r w:rsidRPr="00FE6226">
                    <w:rPr>
                      <w:rFonts w:cstheme="minorHAnsi"/>
                      <w:sz w:val="22"/>
                      <w:szCs w:val="22"/>
                    </w:rPr>
                    <w:t>Digital</w:t>
                  </w:r>
                </w:p>
              </w:tc>
              <w:tc>
                <w:tcPr>
                  <w:tcW w:w="2268" w:type="dxa"/>
                </w:tcPr>
                <w:p w14:paraId="2F4EF611" w14:textId="73BC75EA" w:rsidR="0036624D" w:rsidRPr="00FE6226" w:rsidRDefault="0036624D" w:rsidP="0036624D">
                  <w:pPr>
                    <w:rPr>
                      <w:rFonts w:eastAsia="MS Gothic" w:cstheme="minorHAnsi"/>
                      <w:sz w:val="22"/>
                      <w:szCs w:val="22"/>
                    </w:rPr>
                  </w:pPr>
                  <w:r w:rsidRPr="00FE6226">
                    <w:rPr>
                      <w:rFonts w:cstheme="minorHAnsi"/>
                      <w:sz w:val="22"/>
                      <w:szCs w:val="22"/>
                    </w:rPr>
                    <w:t>Experimental</w:t>
                  </w:r>
                </w:p>
              </w:tc>
              <w:tc>
                <w:tcPr>
                  <w:tcW w:w="1559" w:type="dxa"/>
                </w:tcPr>
                <w:p w14:paraId="0342B51C" w14:textId="290A1658" w:rsidR="0036624D" w:rsidRPr="00FE6226" w:rsidRDefault="0036624D" w:rsidP="0036624D">
                  <w:pPr>
                    <w:rPr>
                      <w:rFonts w:cstheme="minorHAnsi"/>
                      <w:sz w:val="22"/>
                      <w:szCs w:val="22"/>
                    </w:rPr>
                  </w:pPr>
                  <w:r w:rsidRPr="00FE6226">
                    <w:rPr>
                      <w:rFonts w:cstheme="minorHAnsi"/>
                      <w:sz w:val="22"/>
                      <w:szCs w:val="22"/>
                    </w:rPr>
                    <w:t>.xlsx</w:t>
                  </w:r>
                </w:p>
              </w:tc>
              <w:tc>
                <w:tcPr>
                  <w:tcW w:w="2126" w:type="dxa"/>
                </w:tcPr>
                <w:p w14:paraId="312A98DD" w14:textId="0307FD52" w:rsidR="0036624D" w:rsidRPr="00FE6226" w:rsidRDefault="0036624D" w:rsidP="0036624D">
                  <w:pPr>
                    <w:rPr>
                      <w:rFonts w:cstheme="minorHAnsi"/>
                      <w:sz w:val="22"/>
                      <w:szCs w:val="22"/>
                    </w:rPr>
                  </w:pPr>
                  <w:r w:rsidRPr="00FE6226">
                    <w:rPr>
                      <w:rFonts w:cstheme="minorHAnsi"/>
                      <w:sz w:val="22"/>
                      <w:szCs w:val="22"/>
                    </w:rPr>
                    <w:t>&lt; 1 GB</w:t>
                  </w:r>
                </w:p>
              </w:tc>
              <w:tc>
                <w:tcPr>
                  <w:tcW w:w="1966" w:type="dxa"/>
                </w:tcPr>
                <w:p w14:paraId="4A3717C6" w14:textId="648DF3FA" w:rsidR="0036624D" w:rsidRPr="00FE6226" w:rsidRDefault="0036624D" w:rsidP="0036624D">
                  <w:pPr>
                    <w:rPr>
                      <w:rFonts w:cstheme="minorHAnsi"/>
                      <w:sz w:val="22"/>
                      <w:szCs w:val="22"/>
                    </w:rPr>
                  </w:pPr>
                  <w:r w:rsidRPr="00FE6226">
                    <w:rPr>
                      <w:rFonts w:cstheme="minorHAnsi"/>
                      <w:sz w:val="22"/>
                      <w:szCs w:val="22"/>
                    </w:rPr>
                    <w:t>NA</w:t>
                  </w:r>
                </w:p>
              </w:tc>
            </w:tr>
            <w:tr w:rsidR="0036624D" w:rsidRPr="00FE6226" w14:paraId="59BE92B3" w14:textId="77777777" w:rsidTr="586BB813">
              <w:trPr>
                <w:gridAfter w:val="1"/>
                <w:wAfter w:w="8" w:type="dxa"/>
              </w:trPr>
              <w:tc>
                <w:tcPr>
                  <w:tcW w:w="1824" w:type="dxa"/>
                </w:tcPr>
                <w:p w14:paraId="6935EE07" w14:textId="1979ABA3" w:rsidR="0036624D" w:rsidRPr="00FE6226" w:rsidRDefault="0036624D" w:rsidP="0036624D">
                  <w:pPr>
                    <w:autoSpaceDE w:val="0"/>
                    <w:autoSpaceDN w:val="0"/>
                    <w:adjustRightInd w:val="0"/>
                    <w:rPr>
                      <w:rFonts w:cstheme="minorHAnsi"/>
                      <w:sz w:val="22"/>
                      <w:szCs w:val="22"/>
                    </w:rPr>
                  </w:pPr>
                  <w:r w:rsidRPr="00FE6226">
                    <w:rPr>
                      <w:rFonts w:cstheme="minorHAnsi"/>
                      <w:sz w:val="22"/>
                      <w:szCs w:val="22"/>
                    </w:rPr>
                    <w:t>rAAV Binding &amp; Separation Results</w:t>
                  </w:r>
                </w:p>
              </w:tc>
              <w:tc>
                <w:tcPr>
                  <w:tcW w:w="1891" w:type="dxa"/>
                </w:tcPr>
                <w:p w14:paraId="54F96CA4" w14:textId="6BBA4169" w:rsidR="0036624D" w:rsidRPr="00FE6226" w:rsidRDefault="0036624D" w:rsidP="0036624D">
                  <w:pPr>
                    <w:autoSpaceDE w:val="0"/>
                    <w:autoSpaceDN w:val="0"/>
                    <w:adjustRightInd w:val="0"/>
                    <w:rPr>
                      <w:rFonts w:cstheme="minorHAnsi"/>
                      <w:sz w:val="22"/>
                      <w:szCs w:val="22"/>
                    </w:rPr>
                  </w:pPr>
                  <w:r w:rsidRPr="00FE6226">
                    <w:rPr>
                      <w:rFonts w:cstheme="minorHAnsi"/>
                      <w:sz w:val="22"/>
                      <w:szCs w:val="22"/>
                    </w:rPr>
                    <w:t>Membrane performance for rAAV full/empty capsid separation</w:t>
                  </w:r>
                </w:p>
              </w:tc>
              <w:tc>
                <w:tcPr>
                  <w:tcW w:w="2283" w:type="dxa"/>
                </w:tcPr>
                <w:p w14:paraId="7FC9B135" w14:textId="636C57FF" w:rsidR="0036624D" w:rsidRPr="00FE6226" w:rsidRDefault="0036624D" w:rsidP="0036624D">
                  <w:pPr>
                    <w:rPr>
                      <w:rFonts w:eastAsia="MS Gothic" w:cstheme="minorHAnsi"/>
                      <w:sz w:val="22"/>
                      <w:szCs w:val="22"/>
                    </w:rPr>
                  </w:pPr>
                  <w:r w:rsidRPr="00FE6226">
                    <w:rPr>
                      <w:rFonts w:cstheme="minorHAnsi"/>
                      <w:sz w:val="22"/>
                      <w:szCs w:val="22"/>
                    </w:rPr>
                    <w:t>New</w:t>
                  </w:r>
                </w:p>
              </w:tc>
              <w:tc>
                <w:tcPr>
                  <w:tcW w:w="1686" w:type="dxa"/>
                </w:tcPr>
                <w:p w14:paraId="77A03217" w14:textId="4E78BF68" w:rsidR="0036624D" w:rsidRPr="00FE6226" w:rsidRDefault="0036624D" w:rsidP="0036624D">
                  <w:pPr>
                    <w:rPr>
                      <w:rFonts w:eastAsia="MS Gothic" w:cstheme="minorHAnsi"/>
                      <w:sz w:val="22"/>
                      <w:szCs w:val="22"/>
                    </w:rPr>
                  </w:pPr>
                  <w:r w:rsidRPr="00FE6226">
                    <w:rPr>
                      <w:rFonts w:cstheme="minorHAnsi"/>
                      <w:sz w:val="22"/>
                      <w:szCs w:val="22"/>
                    </w:rPr>
                    <w:t>Digital</w:t>
                  </w:r>
                </w:p>
              </w:tc>
              <w:tc>
                <w:tcPr>
                  <w:tcW w:w="2268" w:type="dxa"/>
                </w:tcPr>
                <w:p w14:paraId="57AE95AA" w14:textId="0953D698" w:rsidR="0036624D" w:rsidRPr="00FE6226" w:rsidRDefault="0036624D" w:rsidP="0036624D">
                  <w:pPr>
                    <w:rPr>
                      <w:rFonts w:eastAsia="MS Gothic" w:cstheme="minorHAnsi"/>
                      <w:sz w:val="22"/>
                      <w:szCs w:val="22"/>
                    </w:rPr>
                  </w:pPr>
                  <w:r w:rsidRPr="00FE6226">
                    <w:rPr>
                      <w:rFonts w:cstheme="minorHAnsi"/>
                      <w:sz w:val="22"/>
                      <w:szCs w:val="22"/>
                    </w:rPr>
                    <w:t>Experimental</w:t>
                  </w:r>
                </w:p>
              </w:tc>
              <w:tc>
                <w:tcPr>
                  <w:tcW w:w="1559" w:type="dxa"/>
                </w:tcPr>
                <w:p w14:paraId="5FB07798" w14:textId="705C4894" w:rsidR="0036624D" w:rsidRPr="00FE6226" w:rsidRDefault="0036624D" w:rsidP="0036624D">
                  <w:pPr>
                    <w:rPr>
                      <w:rFonts w:cstheme="minorHAnsi"/>
                      <w:sz w:val="22"/>
                      <w:szCs w:val="22"/>
                    </w:rPr>
                  </w:pPr>
                  <w:r w:rsidRPr="00FE6226">
                    <w:rPr>
                      <w:rFonts w:cstheme="minorHAnsi"/>
                      <w:sz w:val="22"/>
                      <w:szCs w:val="22"/>
                    </w:rPr>
                    <w:t>.xlsx</w:t>
                  </w:r>
                </w:p>
              </w:tc>
              <w:tc>
                <w:tcPr>
                  <w:tcW w:w="2126" w:type="dxa"/>
                </w:tcPr>
                <w:p w14:paraId="0FE8DE16" w14:textId="1F593AEC" w:rsidR="0036624D" w:rsidRPr="00FE6226" w:rsidRDefault="0036624D" w:rsidP="0036624D">
                  <w:pPr>
                    <w:rPr>
                      <w:rFonts w:cstheme="minorHAnsi"/>
                      <w:sz w:val="22"/>
                      <w:szCs w:val="22"/>
                    </w:rPr>
                  </w:pPr>
                  <w:r w:rsidRPr="00FE6226">
                    <w:rPr>
                      <w:rFonts w:cstheme="minorHAnsi"/>
                      <w:sz w:val="22"/>
                      <w:szCs w:val="22"/>
                    </w:rPr>
                    <w:t>&lt; 1 GB</w:t>
                  </w:r>
                </w:p>
              </w:tc>
              <w:tc>
                <w:tcPr>
                  <w:tcW w:w="1966" w:type="dxa"/>
                </w:tcPr>
                <w:p w14:paraId="739C99A0" w14:textId="3D362B9A" w:rsidR="0036624D" w:rsidRPr="00FE6226" w:rsidRDefault="0036624D" w:rsidP="0036624D">
                  <w:pPr>
                    <w:rPr>
                      <w:rFonts w:cstheme="minorHAnsi"/>
                      <w:sz w:val="22"/>
                      <w:szCs w:val="22"/>
                    </w:rPr>
                  </w:pPr>
                  <w:r w:rsidRPr="00FE6226">
                    <w:rPr>
                      <w:rFonts w:cstheme="minorHAnsi"/>
                      <w:sz w:val="22"/>
                      <w:szCs w:val="22"/>
                    </w:rPr>
                    <w:t>NA</w:t>
                  </w:r>
                </w:p>
              </w:tc>
            </w:tr>
            <w:tr w:rsidR="0053628E" w:rsidRPr="00FE6226" w14:paraId="622C3D54" w14:textId="77777777" w:rsidTr="586BB813">
              <w:trPr>
                <w:gridAfter w:val="1"/>
                <w:wAfter w:w="8" w:type="dxa"/>
              </w:trPr>
              <w:tc>
                <w:tcPr>
                  <w:tcW w:w="1824" w:type="dxa"/>
                </w:tcPr>
                <w:p w14:paraId="3EB653DE" w14:textId="5683956E" w:rsidR="0053628E" w:rsidRPr="00FE6226" w:rsidRDefault="0053628E" w:rsidP="0053628E">
                  <w:pPr>
                    <w:autoSpaceDE w:val="0"/>
                    <w:autoSpaceDN w:val="0"/>
                    <w:adjustRightInd w:val="0"/>
                    <w:rPr>
                      <w:rFonts w:cstheme="minorHAnsi"/>
                      <w:sz w:val="22"/>
                      <w:szCs w:val="22"/>
                    </w:rPr>
                  </w:pPr>
                  <w:r w:rsidRPr="00FE6226">
                    <w:rPr>
                      <w:rFonts w:cstheme="minorHAnsi"/>
                      <w:sz w:val="22"/>
                      <w:szCs w:val="22"/>
                    </w:rPr>
                    <w:t>Dynamic Elution Profiles</w:t>
                  </w:r>
                </w:p>
              </w:tc>
              <w:tc>
                <w:tcPr>
                  <w:tcW w:w="1891" w:type="dxa"/>
                </w:tcPr>
                <w:p w14:paraId="73BC3620" w14:textId="34986842" w:rsidR="0053628E" w:rsidRPr="00FE6226" w:rsidRDefault="0053628E" w:rsidP="0053628E">
                  <w:pPr>
                    <w:autoSpaceDE w:val="0"/>
                    <w:autoSpaceDN w:val="0"/>
                    <w:adjustRightInd w:val="0"/>
                    <w:rPr>
                      <w:rFonts w:cstheme="minorHAnsi"/>
                      <w:sz w:val="22"/>
                      <w:szCs w:val="22"/>
                    </w:rPr>
                  </w:pPr>
                  <w:r w:rsidRPr="00FE6226">
                    <w:rPr>
                      <w:rFonts w:cstheme="minorHAnsi"/>
                      <w:sz w:val="22"/>
                      <w:szCs w:val="22"/>
                    </w:rPr>
                    <w:t>Data showing elution conditions for optimized rAAV recovery</w:t>
                  </w:r>
                </w:p>
              </w:tc>
              <w:tc>
                <w:tcPr>
                  <w:tcW w:w="2283" w:type="dxa"/>
                </w:tcPr>
                <w:p w14:paraId="16755899" w14:textId="717CACCB" w:rsidR="0053628E" w:rsidRPr="00FE6226" w:rsidRDefault="0053628E" w:rsidP="0053628E">
                  <w:pPr>
                    <w:rPr>
                      <w:rFonts w:cstheme="minorHAnsi"/>
                      <w:sz w:val="22"/>
                      <w:szCs w:val="22"/>
                    </w:rPr>
                  </w:pPr>
                  <w:r w:rsidRPr="00FE6226">
                    <w:rPr>
                      <w:rFonts w:cstheme="minorHAnsi"/>
                      <w:sz w:val="22"/>
                      <w:szCs w:val="22"/>
                    </w:rPr>
                    <w:t>New</w:t>
                  </w:r>
                </w:p>
              </w:tc>
              <w:tc>
                <w:tcPr>
                  <w:tcW w:w="1686" w:type="dxa"/>
                </w:tcPr>
                <w:p w14:paraId="2ED49982" w14:textId="56FDCEEC" w:rsidR="0053628E" w:rsidRPr="00FE6226" w:rsidRDefault="0053628E" w:rsidP="0053628E">
                  <w:pPr>
                    <w:rPr>
                      <w:rFonts w:cstheme="minorHAnsi"/>
                      <w:sz w:val="22"/>
                      <w:szCs w:val="22"/>
                    </w:rPr>
                  </w:pPr>
                  <w:r w:rsidRPr="00FE6226">
                    <w:rPr>
                      <w:rFonts w:cstheme="minorHAnsi"/>
                      <w:sz w:val="22"/>
                      <w:szCs w:val="22"/>
                    </w:rPr>
                    <w:t>Digital</w:t>
                  </w:r>
                </w:p>
              </w:tc>
              <w:tc>
                <w:tcPr>
                  <w:tcW w:w="2268" w:type="dxa"/>
                </w:tcPr>
                <w:p w14:paraId="2D11E559" w14:textId="61F81238" w:rsidR="0053628E" w:rsidRPr="00FE6226" w:rsidRDefault="0053628E" w:rsidP="0053628E">
                  <w:pPr>
                    <w:rPr>
                      <w:rFonts w:cstheme="minorHAnsi"/>
                      <w:sz w:val="22"/>
                      <w:szCs w:val="22"/>
                    </w:rPr>
                  </w:pPr>
                  <w:r w:rsidRPr="00FE6226">
                    <w:rPr>
                      <w:rFonts w:cstheme="minorHAnsi"/>
                      <w:sz w:val="22"/>
                      <w:szCs w:val="22"/>
                    </w:rPr>
                    <w:t>Experimental</w:t>
                  </w:r>
                </w:p>
              </w:tc>
              <w:tc>
                <w:tcPr>
                  <w:tcW w:w="1559" w:type="dxa"/>
                </w:tcPr>
                <w:p w14:paraId="3712209C" w14:textId="77777777" w:rsidR="0053628E" w:rsidRPr="00FE6226" w:rsidRDefault="0053628E" w:rsidP="0053628E">
                  <w:pPr>
                    <w:rPr>
                      <w:rFonts w:cstheme="minorHAnsi"/>
                      <w:sz w:val="22"/>
                      <w:szCs w:val="22"/>
                    </w:rPr>
                  </w:pPr>
                  <w:r w:rsidRPr="00FE6226">
                    <w:rPr>
                      <w:rFonts w:cstheme="minorHAnsi"/>
                      <w:sz w:val="22"/>
                      <w:szCs w:val="22"/>
                    </w:rPr>
                    <w:t>.xlsx</w:t>
                  </w:r>
                </w:p>
                <w:p w14:paraId="229847FF" w14:textId="41C49008" w:rsidR="0053628E" w:rsidRPr="00FE6226" w:rsidRDefault="0053628E" w:rsidP="0053628E">
                  <w:pPr>
                    <w:rPr>
                      <w:rFonts w:cstheme="minorHAnsi"/>
                      <w:sz w:val="22"/>
                      <w:szCs w:val="22"/>
                    </w:rPr>
                  </w:pPr>
                  <w:r w:rsidRPr="00FE6226">
                    <w:rPr>
                      <w:rFonts w:cstheme="minorHAnsi"/>
                      <w:sz w:val="22"/>
                      <w:szCs w:val="22"/>
                    </w:rPr>
                    <w:t>.csv</w:t>
                  </w:r>
                </w:p>
              </w:tc>
              <w:tc>
                <w:tcPr>
                  <w:tcW w:w="2126" w:type="dxa"/>
                </w:tcPr>
                <w:p w14:paraId="470ED21C" w14:textId="18576184" w:rsidR="0053628E" w:rsidRPr="00FE6226" w:rsidRDefault="0053628E" w:rsidP="0053628E">
                  <w:pPr>
                    <w:rPr>
                      <w:rFonts w:cstheme="minorHAnsi"/>
                      <w:sz w:val="22"/>
                      <w:szCs w:val="22"/>
                    </w:rPr>
                  </w:pPr>
                  <w:r w:rsidRPr="00FE6226">
                    <w:rPr>
                      <w:rFonts w:cstheme="minorHAnsi"/>
                      <w:sz w:val="22"/>
                      <w:szCs w:val="22"/>
                    </w:rPr>
                    <w:t>&lt; 1 GB</w:t>
                  </w:r>
                </w:p>
              </w:tc>
              <w:tc>
                <w:tcPr>
                  <w:tcW w:w="1966" w:type="dxa"/>
                </w:tcPr>
                <w:p w14:paraId="1E9F5929" w14:textId="6B44C40A" w:rsidR="0053628E" w:rsidRPr="00FE6226" w:rsidRDefault="0053628E" w:rsidP="0053628E">
                  <w:pPr>
                    <w:rPr>
                      <w:rFonts w:cstheme="minorHAnsi"/>
                      <w:sz w:val="22"/>
                      <w:szCs w:val="22"/>
                    </w:rPr>
                  </w:pPr>
                  <w:r w:rsidRPr="00FE6226">
                    <w:rPr>
                      <w:rFonts w:cstheme="minorHAnsi"/>
                      <w:sz w:val="22"/>
                      <w:szCs w:val="22"/>
                    </w:rPr>
                    <w:t>NA</w:t>
                  </w:r>
                </w:p>
              </w:tc>
            </w:tr>
            <w:tr w:rsidR="004930FE" w:rsidRPr="00FE6226" w14:paraId="6BEC8681" w14:textId="77777777" w:rsidTr="586BB813">
              <w:trPr>
                <w:gridAfter w:val="1"/>
                <w:wAfter w:w="8" w:type="dxa"/>
              </w:trPr>
              <w:tc>
                <w:tcPr>
                  <w:tcW w:w="1824" w:type="dxa"/>
                </w:tcPr>
                <w:p w14:paraId="482EABCA" w14:textId="50143A82" w:rsidR="004930FE" w:rsidRPr="00FE6226" w:rsidRDefault="004930FE" w:rsidP="004930FE">
                  <w:pPr>
                    <w:autoSpaceDE w:val="0"/>
                    <w:autoSpaceDN w:val="0"/>
                    <w:adjustRightInd w:val="0"/>
                    <w:rPr>
                      <w:rFonts w:cstheme="minorHAnsi"/>
                      <w:sz w:val="22"/>
                      <w:szCs w:val="22"/>
                    </w:rPr>
                  </w:pPr>
                  <w:r w:rsidRPr="00FE6226">
                    <w:rPr>
                      <w:rFonts w:cstheme="minorHAnsi"/>
                      <w:sz w:val="22"/>
                      <w:szCs w:val="22"/>
                    </w:rPr>
                    <w:t>Purity and Yield Results</w:t>
                  </w:r>
                </w:p>
              </w:tc>
              <w:tc>
                <w:tcPr>
                  <w:tcW w:w="1891" w:type="dxa"/>
                </w:tcPr>
                <w:p w14:paraId="418134EE" w14:textId="6F0F523A" w:rsidR="004930FE" w:rsidRPr="00FE6226" w:rsidRDefault="004930FE" w:rsidP="004930FE">
                  <w:pPr>
                    <w:autoSpaceDE w:val="0"/>
                    <w:autoSpaceDN w:val="0"/>
                    <w:adjustRightInd w:val="0"/>
                    <w:rPr>
                      <w:rFonts w:cstheme="minorHAnsi"/>
                      <w:sz w:val="22"/>
                      <w:szCs w:val="22"/>
                    </w:rPr>
                  </w:pPr>
                  <w:r w:rsidRPr="00FE6226">
                    <w:rPr>
                      <w:rFonts w:cstheme="minorHAnsi"/>
                      <w:sz w:val="22"/>
                      <w:szCs w:val="22"/>
                    </w:rPr>
                    <w:t>Quantitative analysis of rAAV samples after separation</w:t>
                  </w:r>
                </w:p>
              </w:tc>
              <w:tc>
                <w:tcPr>
                  <w:tcW w:w="2283" w:type="dxa"/>
                </w:tcPr>
                <w:p w14:paraId="14D8726B" w14:textId="0E4D87FC" w:rsidR="004930FE" w:rsidRPr="00FE6226" w:rsidRDefault="004930FE" w:rsidP="004930FE">
                  <w:pPr>
                    <w:rPr>
                      <w:rFonts w:cstheme="minorHAnsi"/>
                      <w:sz w:val="22"/>
                      <w:szCs w:val="22"/>
                    </w:rPr>
                  </w:pPr>
                  <w:r w:rsidRPr="00FE6226">
                    <w:rPr>
                      <w:rFonts w:cstheme="minorHAnsi"/>
                      <w:sz w:val="22"/>
                      <w:szCs w:val="22"/>
                    </w:rPr>
                    <w:t>New</w:t>
                  </w:r>
                </w:p>
              </w:tc>
              <w:tc>
                <w:tcPr>
                  <w:tcW w:w="1686" w:type="dxa"/>
                </w:tcPr>
                <w:p w14:paraId="4EAA322F" w14:textId="4F668CE3" w:rsidR="004930FE" w:rsidRPr="00FE6226" w:rsidRDefault="004930FE" w:rsidP="004930FE">
                  <w:pPr>
                    <w:rPr>
                      <w:rFonts w:cstheme="minorHAnsi"/>
                      <w:sz w:val="22"/>
                      <w:szCs w:val="22"/>
                    </w:rPr>
                  </w:pPr>
                  <w:r w:rsidRPr="00FE6226">
                    <w:rPr>
                      <w:rFonts w:cstheme="minorHAnsi"/>
                      <w:sz w:val="22"/>
                      <w:szCs w:val="22"/>
                    </w:rPr>
                    <w:t>Digital</w:t>
                  </w:r>
                </w:p>
              </w:tc>
              <w:tc>
                <w:tcPr>
                  <w:tcW w:w="2268" w:type="dxa"/>
                </w:tcPr>
                <w:p w14:paraId="72542191" w14:textId="2C37BF1A" w:rsidR="004930FE" w:rsidRPr="00FE6226" w:rsidRDefault="004930FE" w:rsidP="004930FE">
                  <w:pPr>
                    <w:rPr>
                      <w:rFonts w:cstheme="minorHAnsi"/>
                      <w:sz w:val="22"/>
                      <w:szCs w:val="22"/>
                    </w:rPr>
                  </w:pPr>
                  <w:r w:rsidRPr="00FE6226">
                    <w:rPr>
                      <w:rFonts w:cstheme="minorHAnsi"/>
                      <w:sz w:val="22"/>
                      <w:szCs w:val="22"/>
                    </w:rPr>
                    <w:t>Experimental</w:t>
                  </w:r>
                </w:p>
              </w:tc>
              <w:tc>
                <w:tcPr>
                  <w:tcW w:w="1559" w:type="dxa"/>
                </w:tcPr>
                <w:p w14:paraId="2098B87B" w14:textId="71AB0BBA" w:rsidR="004930FE" w:rsidRPr="00FE6226" w:rsidRDefault="004930FE" w:rsidP="004930FE">
                  <w:pPr>
                    <w:rPr>
                      <w:rFonts w:cstheme="minorHAnsi"/>
                      <w:sz w:val="22"/>
                      <w:szCs w:val="22"/>
                    </w:rPr>
                  </w:pPr>
                  <w:r w:rsidRPr="00FE6226">
                    <w:rPr>
                      <w:rFonts w:cstheme="minorHAnsi"/>
                      <w:sz w:val="22"/>
                      <w:szCs w:val="22"/>
                    </w:rPr>
                    <w:t>.xlsx</w:t>
                  </w:r>
                </w:p>
              </w:tc>
              <w:tc>
                <w:tcPr>
                  <w:tcW w:w="2126" w:type="dxa"/>
                </w:tcPr>
                <w:p w14:paraId="1DEA0374" w14:textId="49EDE31E" w:rsidR="004930FE" w:rsidRPr="00FE6226" w:rsidRDefault="004930FE" w:rsidP="004930FE">
                  <w:pPr>
                    <w:rPr>
                      <w:rFonts w:cstheme="minorHAnsi"/>
                      <w:sz w:val="22"/>
                      <w:szCs w:val="22"/>
                    </w:rPr>
                  </w:pPr>
                  <w:r w:rsidRPr="00FE6226">
                    <w:rPr>
                      <w:rFonts w:cstheme="minorHAnsi"/>
                      <w:sz w:val="22"/>
                      <w:szCs w:val="22"/>
                    </w:rPr>
                    <w:t>&lt; 1 GB</w:t>
                  </w:r>
                </w:p>
              </w:tc>
              <w:tc>
                <w:tcPr>
                  <w:tcW w:w="1966" w:type="dxa"/>
                </w:tcPr>
                <w:p w14:paraId="35933888" w14:textId="462EDC2D" w:rsidR="004930FE" w:rsidRPr="00FE6226" w:rsidRDefault="004930FE" w:rsidP="004930FE">
                  <w:pPr>
                    <w:rPr>
                      <w:rFonts w:cstheme="minorHAnsi"/>
                      <w:sz w:val="22"/>
                      <w:szCs w:val="22"/>
                    </w:rPr>
                  </w:pPr>
                  <w:r w:rsidRPr="00FE6226">
                    <w:rPr>
                      <w:rFonts w:cstheme="minorHAnsi"/>
                      <w:sz w:val="22"/>
                      <w:szCs w:val="22"/>
                    </w:rPr>
                    <w:t>NA</w:t>
                  </w:r>
                </w:p>
              </w:tc>
            </w:tr>
            <w:tr w:rsidR="004930FE" w:rsidRPr="00FE6226" w14:paraId="15BD13E7" w14:textId="77777777" w:rsidTr="586BB813">
              <w:trPr>
                <w:gridAfter w:val="1"/>
                <w:wAfter w:w="8" w:type="dxa"/>
              </w:trPr>
              <w:tc>
                <w:tcPr>
                  <w:tcW w:w="1824" w:type="dxa"/>
                </w:tcPr>
                <w:p w14:paraId="659EFFD4" w14:textId="708FC873" w:rsidR="004930FE" w:rsidRPr="00FE6226" w:rsidRDefault="004930FE" w:rsidP="004930FE">
                  <w:pPr>
                    <w:autoSpaceDE w:val="0"/>
                    <w:autoSpaceDN w:val="0"/>
                    <w:adjustRightInd w:val="0"/>
                    <w:rPr>
                      <w:rFonts w:cstheme="minorHAnsi"/>
                      <w:sz w:val="22"/>
                      <w:szCs w:val="22"/>
                    </w:rPr>
                  </w:pPr>
                  <w:r w:rsidRPr="00FE6226">
                    <w:rPr>
                      <w:rFonts w:cstheme="minorHAnsi"/>
                      <w:sz w:val="22"/>
                      <w:szCs w:val="22"/>
                    </w:rPr>
                    <w:t>Machine Learning Models</w:t>
                  </w:r>
                </w:p>
              </w:tc>
              <w:tc>
                <w:tcPr>
                  <w:tcW w:w="1891" w:type="dxa"/>
                </w:tcPr>
                <w:p w14:paraId="0A123C27" w14:textId="5709C99B" w:rsidR="004930FE" w:rsidRPr="00FE6226" w:rsidRDefault="004930FE" w:rsidP="004930FE">
                  <w:pPr>
                    <w:autoSpaceDE w:val="0"/>
                    <w:autoSpaceDN w:val="0"/>
                    <w:adjustRightInd w:val="0"/>
                    <w:rPr>
                      <w:rFonts w:cstheme="minorHAnsi"/>
                      <w:sz w:val="22"/>
                      <w:szCs w:val="22"/>
                    </w:rPr>
                  </w:pPr>
                  <w:r w:rsidRPr="00FE6226">
                    <w:rPr>
                      <w:rFonts w:cstheme="minorHAnsi"/>
                      <w:sz w:val="22"/>
                      <w:szCs w:val="22"/>
                    </w:rPr>
                    <w:t>Models predicting membrane performance and design optimization</w:t>
                  </w:r>
                </w:p>
              </w:tc>
              <w:tc>
                <w:tcPr>
                  <w:tcW w:w="2283" w:type="dxa"/>
                </w:tcPr>
                <w:p w14:paraId="789A5851" w14:textId="2D881374" w:rsidR="004930FE" w:rsidRPr="00FE6226" w:rsidRDefault="004930FE" w:rsidP="004930FE">
                  <w:pPr>
                    <w:rPr>
                      <w:rFonts w:eastAsia="MS Gothic" w:cstheme="minorHAnsi"/>
                      <w:sz w:val="22"/>
                      <w:szCs w:val="22"/>
                    </w:rPr>
                  </w:pPr>
                  <w:r w:rsidRPr="00FE6226">
                    <w:rPr>
                      <w:rFonts w:cstheme="minorHAnsi"/>
                      <w:sz w:val="22"/>
                      <w:szCs w:val="22"/>
                    </w:rPr>
                    <w:t xml:space="preserve">New </w:t>
                  </w:r>
                </w:p>
              </w:tc>
              <w:tc>
                <w:tcPr>
                  <w:tcW w:w="1686" w:type="dxa"/>
                </w:tcPr>
                <w:p w14:paraId="543B0573" w14:textId="585F224E" w:rsidR="004930FE" w:rsidRPr="00FE6226" w:rsidRDefault="004930FE" w:rsidP="004930FE">
                  <w:pPr>
                    <w:rPr>
                      <w:rFonts w:eastAsia="MS Gothic" w:cstheme="minorHAnsi"/>
                      <w:sz w:val="22"/>
                      <w:szCs w:val="22"/>
                    </w:rPr>
                  </w:pPr>
                  <w:r w:rsidRPr="00FE6226">
                    <w:rPr>
                      <w:rFonts w:cstheme="minorHAnsi"/>
                      <w:sz w:val="22"/>
                      <w:szCs w:val="22"/>
                    </w:rPr>
                    <w:t xml:space="preserve">Digital </w:t>
                  </w:r>
                </w:p>
              </w:tc>
              <w:tc>
                <w:tcPr>
                  <w:tcW w:w="2268" w:type="dxa"/>
                </w:tcPr>
                <w:p w14:paraId="774CE783" w14:textId="54B3EA05" w:rsidR="004930FE" w:rsidRPr="00FE6226" w:rsidRDefault="004930FE" w:rsidP="004930FE">
                  <w:pPr>
                    <w:rPr>
                      <w:rFonts w:cstheme="minorHAnsi"/>
                      <w:sz w:val="22"/>
                      <w:szCs w:val="22"/>
                    </w:rPr>
                  </w:pPr>
                  <w:r w:rsidRPr="00FE6226">
                    <w:rPr>
                      <w:rFonts w:cstheme="minorHAnsi"/>
                      <w:sz w:val="22"/>
                      <w:szCs w:val="22"/>
                    </w:rPr>
                    <w:t xml:space="preserve">Modeling </w:t>
                  </w:r>
                </w:p>
              </w:tc>
              <w:tc>
                <w:tcPr>
                  <w:tcW w:w="1559" w:type="dxa"/>
                </w:tcPr>
                <w:p w14:paraId="152599EF" w14:textId="77777777" w:rsidR="004930FE" w:rsidRPr="00FE6226" w:rsidRDefault="004930FE" w:rsidP="004930FE">
                  <w:pPr>
                    <w:rPr>
                      <w:rFonts w:cstheme="minorHAnsi"/>
                      <w:sz w:val="22"/>
                      <w:szCs w:val="22"/>
                    </w:rPr>
                  </w:pPr>
                  <w:r w:rsidRPr="00FE6226">
                    <w:rPr>
                      <w:rFonts w:cstheme="minorHAnsi"/>
                      <w:sz w:val="22"/>
                      <w:szCs w:val="22"/>
                    </w:rPr>
                    <w:t xml:space="preserve">.m </w:t>
                  </w:r>
                </w:p>
                <w:p w14:paraId="5E8F30AD" w14:textId="77777777" w:rsidR="004930FE" w:rsidRPr="00FE6226" w:rsidRDefault="004930FE" w:rsidP="004930FE">
                  <w:pPr>
                    <w:rPr>
                      <w:rFonts w:cstheme="minorHAnsi"/>
                      <w:sz w:val="22"/>
                      <w:szCs w:val="22"/>
                    </w:rPr>
                  </w:pPr>
                  <w:r w:rsidRPr="00FE6226">
                    <w:rPr>
                      <w:rFonts w:cstheme="minorHAnsi"/>
                      <w:sz w:val="22"/>
                      <w:szCs w:val="22"/>
                    </w:rPr>
                    <w:t>.docx</w:t>
                  </w:r>
                </w:p>
                <w:p w14:paraId="364B484C" w14:textId="77777777" w:rsidR="004930FE" w:rsidRPr="00FE6226" w:rsidRDefault="004930FE" w:rsidP="004930FE">
                  <w:pPr>
                    <w:rPr>
                      <w:rFonts w:cstheme="minorHAnsi"/>
                      <w:sz w:val="22"/>
                      <w:szCs w:val="22"/>
                    </w:rPr>
                  </w:pPr>
                  <w:r w:rsidRPr="00FE6226">
                    <w:rPr>
                      <w:rFonts w:cstheme="minorHAnsi"/>
                      <w:sz w:val="22"/>
                      <w:szCs w:val="22"/>
                    </w:rPr>
                    <w:t>.xlsx</w:t>
                  </w:r>
                </w:p>
                <w:p w14:paraId="5C5A8B84" w14:textId="01215139" w:rsidR="004930FE" w:rsidRPr="00FE6226" w:rsidRDefault="004930FE" w:rsidP="004930FE">
                  <w:pPr>
                    <w:rPr>
                      <w:rFonts w:cstheme="minorHAnsi"/>
                      <w:sz w:val="22"/>
                      <w:szCs w:val="22"/>
                    </w:rPr>
                  </w:pPr>
                  <w:r w:rsidRPr="00FE6226">
                    <w:rPr>
                      <w:rFonts w:cstheme="minorHAnsi"/>
                      <w:sz w:val="22"/>
                      <w:szCs w:val="22"/>
                    </w:rPr>
                    <w:t>.</w:t>
                  </w:r>
                  <w:proofErr w:type="spellStart"/>
                  <w:r w:rsidRPr="00FE6226">
                    <w:rPr>
                      <w:rFonts w:cstheme="minorHAnsi"/>
                      <w:sz w:val="22"/>
                      <w:szCs w:val="22"/>
                    </w:rPr>
                    <w:t>py</w:t>
                  </w:r>
                  <w:proofErr w:type="spellEnd"/>
                </w:p>
              </w:tc>
              <w:tc>
                <w:tcPr>
                  <w:tcW w:w="2126" w:type="dxa"/>
                </w:tcPr>
                <w:p w14:paraId="18A73BC5" w14:textId="7635A15D" w:rsidR="004930FE" w:rsidRPr="00FE6226" w:rsidRDefault="004930FE" w:rsidP="004930FE">
                  <w:pPr>
                    <w:rPr>
                      <w:rFonts w:cstheme="minorHAnsi"/>
                      <w:sz w:val="22"/>
                      <w:szCs w:val="22"/>
                    </w:rPr>
                  </w:pPr>
                  <w:r w:rsidRPr="00FE6226">
                    <w:rPr>
                      <w:rFonts w:cstheme="minorHAnsi"/>
                      <w:sz w:val="22"/>
                      <w:szCs w:val="22"/>
                    </w:rPr>
                    <w:t>&lt; 1 TB</w:t>
                  </w:r>
                </w:p>
              </w:tc>
              <w:tc>
                <w:tcPr>
                  <w:tcW w:w="1966" w:type="dxa"/>
                </w:tcPr>
                <w:p w14:paraId="62ACAEDC" w14:textId="7A6283B6" w:rsidR="004930FE" w:rsidRPr="00FE6226" w:rsidRDefault="004930FE" w:rsidP="004930FE">
                  <w:pPr>
                    <w:rPr>
                      <w:rFonts w:cstheme="minorHAnsi"/>
                      <w:sz w:val="22"/>
                      <w:szCs w:val="22"/>
                    </w:rPr>
                  </w:pPr>
                  <w:r w:rsidRPr="00FE6226">
                    <w:rPr>
                      <w:rFonts w:cstheme="minorHAnsi"/>
                      <w:sz w:val="22"/>
                      <w:szCs w:val="22"/>
                    </w:rPr>
                    <w:t>NA</w:t>
                  </w:r>
                </w:p>
              </w:tc>
            </w:tr>
            <w:tr w:rsidR="004930FE" w:rsidRPr="00FE6226" w14:paraId="752B69E4" w14:textId="77777777" w:rsidTr="586BB813">
              <w:trPr>
                <w:gridAfter w:val="1"/>
                <w:wAfter w:w="8" w:type="dxa"/>
              </w:trPr>
              <w:tc>
                <w:tcPr>
                  <w:tcW w:w="1824" w:type="dxa"/>
                </w:tcPr>
                <w:p w14:paraId="7565F8A5" w14:textId="393D8435" w:rsidR="004930FE" w:rsidRPr="00FE6226" w:rsidRDefault="4EE59994" w:rsidP="65C5882F">
                  <w:pPr>
                    <w:autoSpaceDE w:val="0"/>
                    <w:autoSpaceDN w:val="0"/>
                    <w:adjustRightInd w:val="0"/>
                    <w:rPr>
                      <w:sz w:val="22"/>
                      <w:szCs w:val="22"/>
                    </w:rPr>
                  </w:pPr>
                  <w:r w:rsidRPr="00FE6226">
                    <w:rPr>
                      <w:sz w:val="22"/>
                      <w:szCs w:val="22"/>
                    </w:rPr>
                    <w:t>AAV preps</w:t>
                  </w:r>
                </w:p>
              </w:tc>
              <w:tc>
                <w:tcPr>
                  <w:tcW w:w="1891" w:type="dxa"/>
                </w:tcPr>
                <w:p w14:paraId="6400C33B" w14:textId="3846EBE5" w:rsidR="004930FE" w:rsidRPr="00FE6226" w:rsidRDefault="320D5577" w:rsidP="65C5882F">
                  <w:pPr>
                    <w:autoSpaceDE w:val="0"/>
                    <w:autoSpaceDN w:val="0"/>
                    <w:adjustRightInd w:val="0"/>
                    <w:rPr>
                      <w:sz w:val="22"/>
                      <w:szCs w:val="22"/>
                    </w:rPr>
                  </w:pPr>
                  <w:r w:rsidRPr="00FE6226">
                    <w:rPr>
                      <w:sz w:val="22"/>
                      <w:szCs w:val="22"/>
                    </w:rPr>
                    <w:t>Use of existing AAV vectors &amp; Production of new AAV vectors</w:t>
                  </w:r>
                </w:p>
              </w:tc>
              <w:tc>
                <w:tcPr>
                  <w:tcW w:w="2283" w:type="dxa"/>
                </w:tcPr>
                <w:p w14:paraId="0C4EA0DA" w14:textId="68A69E15" w:rsidR="004930FE" w:rsidRPr="00FE6226" w:rsidRDefault="7231ED24" w:rsidP="65C5882F">
                  <w:pPr>
                    <w:rPr>
                      <w:sz w:val="22"/>
                      <w:szCs w:val="22"/>
                    </w:rPr>
                  </w:pPr>
                  <w:r w:rsidRPr="00FE6226">
                    <w:rPr>
                      <w:sz w:val="22"/>
                      <w:szCs w:val="22"/>
                    </w:rPr>
                    <w:t xml:space="preserve">New and </w:t>
                  </w:r>
                  <w:r w:rsidR="3C4C0C12" w:rsidRPr="00FE6226">
                    <w:rPr>
                      <w:sz w:val="22"/>
                      <w:szCs w:val="22"/>
                    </w:rPr>
                    <w:t>existing</w:t>
                  </w:r>
                </w:p>
              </w:tc>
              <w:tc>
                <w:tcPr>
                  <w:tcW w:w="1686" w:type="dxa"/>
                </w:tcPr>
                <w:p w14:paraId="3F7D8CAF" w14:textId="00116F87" w:rsidR="004930FE" w:rsidRPr="00FE6226" w:rsidRDefault="2E4EBFF0" w:rsidP="65C5882F">
                  <w:pPr>
                    <w:rPr>
                      <w:sz w:val="22"/>
                      <w:szCs w:val="22"/>
                    </w:rPr>
                  </w:pPr>
                  <w:r w:rsidRPr="00FE6226">
                    <w:rPr>
                      <w:sz w:val="22"/>
                      <w:szCs w:val="22"/>
                    </w:rPr>
                    <w:t>P</w:t>
                  </w:r>
                  <w:r w:rsidR="7231ED24" w:rsidRPr="00FE6226">
                    <w:rPr>
                      <w:sz w:val="22"/>
                      <w:szCs w:val="22"/>
                    </w:rPr>
                    <w:t>hysical</w:t>
                  </w:r>
                  <w:r w:rsidR="129ED496" w:rsidRPr="00FE6226">
                    <w:rPr>
                      <w:sz w:val="22"/>
                      <w:szCs w:val="22"/>
                    </w:rPr>
                    <w:t xml:space="preserve">/digital </w:t>
                  </w:r>
                </w:p>
              </w:tc>
              <w:tc>
                <w:tcPr>
                  <w:tcW w:w="2268" w:type="dxa"/>
                </w:tcPr>
                <w:p w14:paraId="4E8AE5F9" w14:textId="023AA722" w:rsidR="004930FE" w:rsidRPr="00FE6226" w:rsidRDefault="4FDB5166" w:rsidP="65C5882F">
                  <w:pPr>
                    <w:rPr>
                      <w:sz w:val="22"/>
                      <w:szCs w:val="22"/>
                    </w:rPr>
                  </w:pPr>
                  <w:r w:rsidRPr="00FE6226">
                    <w:rPr>
                      <w:sz w:val="22"/>
                      <w:szCs w:val="22"/>
                    </w:rPr>
                    <w:t>Experimental</w:t>
                  </w:r>
                </w:p>
              </w:tc>
              <w:tc>
                <w:tcPr>
                  <w:tcW w:w="1559" w:type="dxa"/>
                </w:tcPr>
                <w:p w14:paraId="41A5577A" w14:textId="4D07D135" w:rsidR="004930FE" w:rsidRPr="00FE6226" w:rsidRDefault="5D0DF467" w:rsidP="65C5882F">
                  <w:pPr>
                    <w:autoSpaceDE w:val="0"/>
                    <w:autoSpaceDN w:val="0"/>
                    <w:adjustRightInd w:val="0"/>
                    <w:rPr>
                      <w:sz w:val="22"/>
                      <w:szCs w:val="22"/>
                    </w:rPr>
                  </w:pPr>
                  <w:r w:rsidRPr="00FE6226">
                    <w:rPr>
                      <w:sz w:val="22"/>
                      <w:szCs w:val="22"/>
                    </w:rPr>
                    <w:t xml:space="preserve">.xlsx </w:t>
                  </w:r>
                </w:p>
              </w:tc>
              <w:tc>
                <w:tcPr>
                  <w:tcW w:w="2126" w:type="dxa"/>
                </w:tcPr>
                <w:p w14:paraId="7F19AAE0" w14:textId="2968BA89" w:rsidR="004930FE" w:rsidRPr="00FE6226" w:rsidRDefault="5818E3FD" w:rsidP="65C5882F">
                  <w:pPr>
                    <w:spacing w:line="259" w:lineRule="auto"/>
                    <w:rPr>
                      <w:sz w:val="22"/>
                      <w:szCs w:val="22"/>
                    </w:rPr>
                  </w:pPr>
                  <w:r w:rsidRPr="00FE6226">
                    <w:rPr>
                      <w:sz w:val="22"/>
                      <w:szCs w:val="22"/>
                    </w:rPr>
                    <w:t>&lt; 1 GB</w:t>
                  </w:r>
                </w:p>
              </w:tc>
              <w:tc>
                <w:tcPr>
                  <w:tcW w:w="1966" w:type="dxa"/>
                </w:tcPr>
                <w:p w14:paraId="0357E235" w14:textId="77777777" w:rsidR="00C841E8" w:rsidRPr="00FE6226" w:rsidRDefault="5D0DF467" w:rsidP="65C5882F">
                  <w:pPr>
                    <w:rPr>
                      <w:sz w:val="22"/>
                      <w:szCs w:val="22"/>
                    </w:rPr>
                  </w:pPr>
                  <w:r w:rsidRPr="00FE6226">
                    <w:rPr>
                      <w:sz w:val="22"/>
                      <w:szCs w:val="22"/>
                    </w:rPr>
                    <w:t xml:space="preserve">-80 storage </w:t>
                  </w:r>
                </w:p>
                <w:p w14:paraId="16BD3F20" w14:textId="26AE2F43" w:rsidR="004930FE" w:rsidRPr="00FE6226" w:rsidRDefault="5D0DF467" w:rsidP="65C5882F">
                  <w:pPr>
                    <w:rPr>
                      <w:sz w:val="22"/>
                      <w:szCs w:val="22"/>
                    </w:rPr>
                  </w:pPr>
                  <w:r w:rsidRPr="00FE6226">
                    <w:rPr>
                      <w:sz w:val="22"/>
                      <w:szCs w:val="22"/>
                    </w:rPr>
                    <w:t>at LVVC ; BSL2</w:t>
                  </w:r>
                </w:p>
              </w:tc>
            </w:tr>
            <w:tr w:rsidR="004930FE" w:rsidRPr="00FE6226" w14:paraId="2EDEC10A" w14:textId="77777777" w:rsidTr="586BB813">
              <w:trPr>
                <w:gridAfter w:val="1"/>
                <w:wAfter w:w="8" w:type="dxa"/>
              </w:trPr>
              <w:tc>
                <w:tcPr>
                  <w:tcW w:w="1824" w:type="dxa"/>
                </w:tcPr>
                <w:p w14:paraId="217F9266" w14:textId="4629AAF4" w:rsidR="004930FE" w:rsidRPr="00FE6226" w:rsidRDefault="4EE59994" w:rsidP="65C5882F">
                  <w:pPr>
                    <w:autoSpaceDE w:val="0"/>
                    <w:autoSpaceDN w:val="0"/>
                    <w:adjustRightInd w:val="0"/>
                    <w:rPr>
                      <w:sz w:val="22"/>
                      <w:szCs w:val="22"/>
                    </w:rPr>
                  </w:pPr>
                  <w:r w:rsidRPr="00FE6226">
                    <w:rPr>
                      <w:sz w:val="22"/>
                      <w:szCs w:val="22"/>
                    </w:rPr>
                    <w:lastRenderedPageBreak/>
                    <w:t xml:space="preserve">AAV QC </w:t>
                  </w:r>
                </w:p>
              </w:tc>
              <w:tc>
                <w:tcPr>
                  <w:tcW w:w="1891" w:type="dxa"/>
                </w:tcPr>
                <w:p w14:paraId="36202926" w14:textId="3DA34154" w:rsidR="004930FE" w:rsidRPr="00FE6226" w:rsidRDefault="1962BFF2" w:rsidP="65C5882F">
                  <w:pPr>
                    <w:autoSpaceDE w:val="0"/>
                    <w:autoSpaceDN w:val="0"/>
                    <w:adjustRightInd w:val="0"/>
                    <w:rPr>
                      <w:sz w:val="22"/>
                      <w:szCs w:val="22"/>
                    </w:rPr>
                  </w:pPr>
                  <w:r w:rsidRPr="00FE6226">
                    <w:rPr>
                      <w:sz w:val="22"/>
                      <w:szCs w:val="22"/>
                    </w:rPr>
                    <w:t>QPCR</w:t>
                  </w:r>
                  <w:r w:rsidR="109E6940" w:rsidRPr="00FE6226">
                    <w:rPr>
                      <w:sz w:val="22"/>
                      <w:szCs w:val="22"/>
                    </w:rPr>
                    <w:t xml:space="preserve"> &amp;</w:t>
                  </w:r>
                  <w:r w:rsidRPr="00FE6226">
                    <w:rPr>
                      <w:sz w:val="22"/>
                      <w:szCs w:val="22"/>
                    </w:rPr>
                    <w:t xml:space="preserve"> </w:t>
                  </w:r>
                  <w:r w:rsidR="1246B05A" w:rsidRPr="00FE6226">
                    <w:rPr>
                      <w:sz w:val="22"/>
                      <w:szCs w:val="22"/>
                    </w:rPr>
                    <w:t>ddPCR,</w:t>
                  </w:r>
                  <w:r w:rsidR="0CCE0BE8" w:rsidRPr="00FE6226">
                    <w:rPr>
                      <w:sz w:val="22"/>
                      <w:szCs w:val="22"/>
                    </w:rPr>
                    <w:t xml:space="preserve"> for genome copies,</w:t>
                  </w:r>
                  <w:r w:rsidR="1246B05A" w:rsidRPr="00FE6226">
                    <w:rPr>
                      <w:sz w:val="22"/>
                      <w:szCs w:val="22"/>
                    </w:rPr>
                    <w:t xml:space="preserve"> Western</w:t>
                  </w:r>
                  <w:r w:rsidR="699EAC7A" w:rsidRPr="00FE6226">
                    <w:rPr>
                      <w:sz w:val="22"/>
                      <w:szCs w:val="22"/>
                    </w:rPr>
                    <w:t xml:space="preserve"> Blot for VP1/2/3</w:t>
                  </w:r>
                  <w:r w:rsidR="1246B05A" w:rsidRPr="00FE6226">
                    <w:rPr>
                      <w:sz w:val="22"/>
                      <w:szCs w:val="22"/>
                    </w:rPr>
                    <w:t xml:space="preserve">, </w:t>
                  </w:r>
                  <w:proofErr w:type="spellStart"/>
                  <w:r w:rsidR="1246B05A" w:rsidRPr="00FE6226">
                    <w:rPr>
                      <w:sz w:val="22"/>
                      <w:szCs w:val="22"/>
                    </w:rPr>
                    <w:t>SYPRORuby</w:t>
                  </w:r>
                  <w:proofErr w:type="spellEnd"/>
                  <w:r w:rsidR="1246B05A" w:rsidRPr="00FE6226">
                    <w:rPr>
                      <w:sz w:val="22"/>
                      <w:szCs w:val="22"/>
                    </w:rPr>
                    <w:t xml:space="preserve"> </w:t>
                  </w:r>
                  <w:r w:rsidR="48138713" w:rsidRPr="00FE6226">
                    <w:rPr>
                      <w:sz w:val="22"/>
                      <w:szCs w:val="22"/>
                    </w:rPr>
                    <w:t xml:space="preserve">total protein </w:t>
                  </w:r>
                  <w:r w:rsidR="1246B05A" w:rsidRPr="00FE6226">
                    <w:rPr>
                      <w:sz w:val="22"/>
                      <w:szCs w:val="22"/>
                    </w:rPr>
                    <w:t>staining, mass photometry</w:t>
                  </w:r>
                  <w:r w:rsidR="3EA003F7" w:rsidRPr="00FE6226">
                    <w:rPr>
                      <w:sz w:val="22"/>
                      <w:szCs w:val="22"/>
                    </w:rPr>
                    <w:t xml:space="preserve"> (F/E)</w:t>
                  </w:r>
                </w:p>
              </w:tc>
              <w:tc>
                <w:tcPr>
                  <w:tcW w:w="2283" w:type="dxa"/>
                </w:tcPr>
                <w:p w14:paraId="0AD76555" w14:textId="0BAB3ECC" w:rsidR="004930FE" w:rsidRPr="00FE6226" w:rsidRDefault="799A4BB9" w:rsidP="65C5882F">
                  <w:pPr>
                    <w:rPr>
                      <w:sz w:val="22"/>
                      <w:szCs w:val="22"/>
                    </w:rPr>
                  </w:pPr>
                  <w:r w:rsidRPr="00FE6226">
                    <w:rPr>
                      <w:sz w:val="22"/>
                      <w:szCs w:val="22"/>
                    </w:rPr>
                    <w:t>n</w:t>
                  </w:r>
                  <w:r w:rsidR="1246B05A" w:rsidRPr="00FE6226">
                    <w:rPr>
                      <w:sz w:val="22"/>
                      <w:szCs w:val="22"/>
                    </w:rPr>
                    <w:t>ew</w:t>
                  </w:r>
                </w:p>
              </w:tc>
              <w:tc>
                <w:tcPr>
                  <w:tcW w:w="1686" w:type="dxa"/>
                </w:tcPr>
                <w:p w14:paraId="04572F25" w14:textId="1BD34C91" w:rsidR="004930FE" w:rsidRPr="00FE6226" w:rsidRDefault="1486DD27" w:rsidP="65C5882F">
                  <w:pPr>
                    <w:rPr>
                      <w:sz w:val="22"/>
                      <w:szCs w:val="22"/>
                    </w:rPr>
                  </w:pPr>
                  <w:r w:rsidRPr="00FE6226">
                    <w:rPr>
                      <w:sz w:val="22"/>
                      <w:szCs w:val="22"/>
                    </w:rPr>
                    <w:t>digital</w:t>
                  </w:r>
                </w:p>
              </w:tc>
              <w:tc>
                <w:tcPr>
                  <w:tcW w:w="2268" w:type="dxa"/>
                </w:tcPr>
                <w:p w14:paraId="1FB859F0" w14:textId="4116E1AF" w:rsidR="004930FE" w:rsidRPr="00FE6226" w:rsidRDefault="41D5EE1F" w:rsidP="65C5882F">
                  <w:pPr>
                    <w:rPr>
                      <w:sz w:val="22"/>
                      <w:szCs w:val="22"/>
                    </w:rPr>
                  </w:pPr>
                  <w:r w:rsidRPr="00FE6226">
                    <w:rPr>
                      <w:sz w:val="22"/>
                      <w:szCs w:val="22"/>
                    </w:rPr>
                    <w:t xml:space="preserve">Experimental </w:t>
                  </w:r>
                </w:p>
              </w:tc>
              <w:tc>
                <w:tcPr>
                  <w:tcW w:w="1559" w:type="dxa"/>
                </w:tcPr>
                <w:p w14:paraId="1A4EB998" w14:textId="58297CC6" w:rsidR="004930FE" w:rsidRPr="00FE6226" w:rsidRDefault="5605F482" w:rsidP="65C5882F">
                  <w:pPr>
                    <w:autoSpaceDE w:val="0"/>
                    <w:autoSpaceDN w:val="0"/>
                    <w:adjustRightInd w:val="0"/>
                    <w:rPr>
                      <w:sz w:val="22"/>
                      <w:szCs w:val="22"/>
                    </w:rPr>
                  </w:pPr>
                  <w:r w:rsidRPr="00FE6226">
                    <w:rPr>
                      <w:sz w:val="22"/>
                      <w:szCs w:val="22"/>
                    </w:rPr>
                    <w:t>.xlsx</w:t>
                  </w:r>
                </w:p>
                <w:p w14:paraId="19EC3DD9" w14:textId="5AF46105" w:rsidR="004930FE" w:rsidRPr="00FE6226" w:rsidRDefault="5605F482" w:rsidP="65C5882F">
                  <w:pPr>
                    <w:autoSpaceDE w:val="0"/>
                    <w:autoSpaceDN w:val="0"/>
                    <w:adjustRightInd w:val="0"/>
                    <w:rPr>
                      <w:sz w:val="22"/>
                      <w:szCs w:val="22"/>
                    </w:rPr>
                  </w:pPr>
                  <w:r w:rsidRPr="00FE6226">
                    <w:rPr>
                      <w:sz w:val="22"/>
                      <w:szCs w:val="22"/>
                    </w:rPr>
                    <w:t>.</w:t>
                  </w:r>
                  <w:proofErr w:type="spellStart"/>
                  <w:r w:rsidRPr="00FE6226">
                    <w:rPr>
                      <w:sz w:val="22"/>
                      <w:szCs w:val="22"/>
                    </w:rPr>
                    <w:t>ddpcr</w:t>
                  </w:r>
                  <w:proofErr w:type="spellEnd"/>
                </w:p>
                <w:p w14:paraId="0560F048" w14:textId="460FD98F" w:rsidR="004930FE" w:rsidRPr="00FE6226" w:rsidRDefault="31F0A8E3" w:rsidP="65C5882F">
                  <w:pPr>
                    <w:autoSpaceDE w:val="0"/>
                    <w:autoSpaceDN w:val="0"/>
                    <w:adjustRightInd w:val="0"/>
                    <w:rPr>
                      <w:sz w:val="22"/>
                      <w:szCs w:val="22"/>
                    </w:rPr>
                  </w:pPr>
                  <w:r w:rsidRPr="00FE6226">
                    <w:rPr>
                      <w:sz w:val="22"/>
                      <w:szCs w:val="22"/>
                    </w:rPr>
                    <w:t>.</w:t>
                  </w:r>
                  <w:proofErr w:type="spellStart"/>
                  <w:r w:rsidRPr="00FE6226">
                    <w:rPr>
                      <w:sz w:val="22"/>
                      <w:szCs w:val="22"/>
                    </w:rPr>
                    <w:t>pltd</w:t>
                  </w:r>
                  <w:proofErr w:type="spellEnd"/>
                </w:p>
                <w:p w14:paraId="35A3C92E" w14:textId="28A38BD1" w:rsidR="004930FE" w:rsidRPr="00FE6226" w:rsidRDefault="31F0A8E3" w:rsidP="65C5882F">
                  <w:pPr>
                    <w:autoSpaceDE w:val="0"/>
                    <w:autoSpaceDN w:val="0"/>
                    <w:adjustRightInd w:val="0"/>
                    <w:rPr>
                      <w:sz w:val="22"/>
                      <w:szCs w:val="22"/>
                    </w:rPr>
                  </w:pPr>
                  <w:r w:rsidRPr="00FE6226">
                    <w:rPr>
                      <w:sz w:val="22"/>
                      <w:szCs w:val="22"/>
                    </w:rPr>
                    <w:t>.</w:t>
                  </w:r>
                  <w:proofErr w:type="spellStart"/>
                  <w:r w:rsidRPr="00FE6226">
                    <w:rPr>
                      <w:sz w:val="22"/>
                      <w:szCs w:val="22"/>
                    </w:rPr>
                    <w:t>pcrd</w:t>
                  </w:r>
                  <w:proofErr w:type="spellEnd"/>
                </w:p>
                <w:p w14:paraId="478132A0" w14:textId="64096C52" w:rsidR="004930FE" w:rsidRPr="00FE6226" w:rsidRDefault="44138B1F" w:rsidP="65C5882F">
                  <w:pPr>
                    <w:autoSpaceDE w:val="0"/>
                    <w:autoSpaceDN w:val="0"/>
                    <w:adjustRightInd w:val="0"/>
                    <w:rPr>
                      <w:sz w:val="22"/>
                      <w:szCs w:val="22"/>
                    </w:rPr>
                  </w:pPr>
                  <w:r w:rsidRPr="00FE6226">
                    <w:rPr>
                      <w:sz w:val="22"/>
                      <w:szCs w:val="22"/>
                    </w:rPr>
                    <w:t>.</w:t>
                  </w:r>
                  <w:proofErr w:type="spellStart"/>
                  <w:r w:rsidRPr="00FE6226">
                    <w:rPr>
                      <w:sz w:val="22"/>
                      <w:szCs w:val="22"/>
                    </w:rPr>
                    <w:t>scn</w:t>
                  </w:r>
                  <w:proofErr w:type="spellEnd"/>
                </w:p>
                <w:p w14:paraId="62EC8E1D" w14:textId="6DA1984D" w:rsidR="004930FE" w:rsidRPr="00FE6226" w:rsidRDefault="44138B1F" w:rsidP="65C5882F">
                  <w:pPr>
                    <w:autoSpaceDE w:val="0"/>
                    <w:autoSpaceDN w:val="0"/>
                    <w:adjustRightInd w:val="0"/>
                    <w:rPr>
                      <w:sz w:val="22"/>
                      <w:szCs w:val="22"/>
                    </w:rPr>
                  </w:pPr>
                  <w:r w:rsidRPr="00FE6226">
                    <w:rPr>
                      <w:sz w:val="22"/>
                      <w:szCs w:val="22"/>
                    </w:rPr>
                    <w:t>.jpg</w:t>
                  </w:r>
                </w:p>
                <w:p w14:paraId="356D4ABE" w14:textId="3DF8C1ED" w:rsidR="004930FE" w:rsidRPr="00FE6226" w:rsidRDefault="44138B1F" w:rsidP="65C5882F">
                  <w:pPr>
                    <w:autoSpaceDE w:val="0"/>
                    <w:autoSpaceDN w:val="0"/>
                    <w:adjustRightInd w:val="0"/>
                    <w:rPr>
                      <w:sz w:val="22"/>
                      <w:szCs w:val="22"/>
                    </w:rPr>
                  </w:pPr>
                  <w:r w:rsidRPr="00FE6226">
                    <w:rPr>
                      <w:sz w:val="22"/>
                      <w:szCs w:val="22"/>
                    </w:rPr>
                    <w:t>.tiff</w:t>
                  </w:r>
                </w:p>
                <w:p w14:paraId="5BBC1C72" w14:textId="22BAD964" w:rsidR="004930FE" w:rsidRPr="00FE6226" w:rsidRDefault="44138B1F" w:rsidP="65C5882F">
                  <w:pPr>
                    <w:autoSpaceDE w:val="0"/>
                    <w:autoSpaceDN w:val="0"/>
                    <w:adjustRightInd w:val="0"/>
                    <w:rPr>
                      <w:sz w:val="22"/>
                      <w:szCs w:val="22"/>
                    </w:rPr>
                  </w:pPr>
                  <w:r w:rsidRPr="00FE6226">
                    <w:rPr>
                      <w:sz w:val="22"/>
                      <w:szCs w:val="22"/>
                    </w:rPr>
                    <w:t>.pdf</w:t>
                  </w:r>
                </w:p>
                <w:p w14:paraId="7E5F0834" w14:textId="12688375" w:rsidR="004930FE" w:rsidRPr="00FE6226" w:rsidRDefault="44138B1F" w:rsidP="65C5882F">
                  <w:pPr>
                    <w:autoSpaceDE w:val="0"/>
                    <w:autoSpaceDN w:val="0"/>
                    <w:adjustRightInd w:val="0"/>
                    <w:rPr>
                      <w:sz w:val="22"/>
                      <w:szCs w:val="22"/>
                    </w:rPr>
                  </w:pPr>
                  <w:r w:rsidRPr="00FE6226">
                    <w:rPr>
                      <w:sz w:val="22"/>
                      <w:szCs w:val="22"/>
                    </w:rPr>
                    <w:t>.</w:t>
                  </w:r>
                  <w:proofErr w:type="spellStart"/>
                  <w:r w:rsidRPr="00FE6226">
                    <w:rPr>
                      <w:sz w:val="22"/>
                      <w:szCs w:val="22"/>
                    </w:rPr>
                    <w:t>png</w:t>
                  </w:r>
                  <w:proofErr w:type="spellEnd"/>
                </w:p>
              </w:tc>
              <w:tc>
                <w:tcPr>
                  <w:tcW w:w="2126" w:type="dxa"/>
                </w:tcPr>
                <w:p w14:paraId="1ECA9FB0" w14:textId="783A3169" w:rsidR="004930FE" w:rsidRPr="00FE6226" w:rsidRDefault="5605F482" w:rsidP="65C5882F">
                  <w:pPr>
                    <w:rPr>
                      <w:sz w:val="22"/>
                      <w:szCs w:val="22"/>
                    </w:rPr>
                  </w:pPr>
                  <w:r w:rsidRPr="00FE6226">
                    <w:rPr>
                      <w:sz w:val="22"/>
                      <w:szCs w:val="22"/>
                    </w:rPr>
                    <w:t>&lt; 100 GB</w:t>
                  </w:r>
                </w:p>
              </w:tc>
              <w:tc>
                <w:tcPr>
                  <w:tcW w:w="1966" w:type="dxa"/>
                </w:tcPr>
                <w:p w14:paraId="5E5CF2E2" w14:textId="0FFCF471" w:rsidR="004930FE" w:rsidRPr="00FE6226" w:rsidRDefault="3F6C31DF" w:rsidP="586BB813">
                  <w:pPr>
                    <w:rPr>
                      <w:sz w:val="22"/>
                      <w:szCs w:val="22"/>
                    </w:rPr>
                  </w:pPr>
                  <w:r w:rsidRPr="00FE6226">
                    <w:rPr>
                      <w:sz w:val="22"/>
                      <w:szCs w:val="22"/>
                    </w:rPr>
                    <w:t>NA</w:t>
                  </w:r>
                </w:p>
              </w:tc>
            </w:tr>
            <w:tr w:rsidR="004930FE" w:rsidRPr="00FE6226" w14:paraId="38FB90D3" w14:textId="77777777" w:rsidTr="586BB813">
              <w:trPr>
                <w:gridAfter w:val="1"/>
                <w:wAfter w:w="8" w:type="dxa"/>
              </w:trPr>
              <w:tc>
                <w:tcPr>
                  <w:tcW w:w="1824" w:type="dxa"/>
                </w:tcPr>
                <w:p w14:paraId="56C79FAB" w14:textId="2A17EB9B" w:rsidR="004930FE" w:rsidRPr="00FE6226" w:rsidRDefault="1246B05A" w:rsidP="65C5882F">
                  <w:pPr>
                    <w:autoSpaceDE w:val="0"/>
                    <w:autoSpaceDN w:val="0"/>
                    <w:adjustRightInd w:val="0"/>
                    <w:rPr>
                      <w:sz w:val="22"/>
                      <w:szCs w:val="22"/>
                    </w:rPr>
                  </w:pPr>
                  <w:r w:rsidRPr="00FE6226">
                    <w:rPr>
                      <w:sz w:val="22"/>
                      <w:szCs w:val="22"/>
                    </w:rPr>
                    <w:t>AAV functional testing</w:t>
                  </w:r>
                </w:p>
              </w:tc>
              <w:tc>
                <w:tcPr>
                  <w:tcW w:w="1891" w:type="dxa"/>
                </w:tcPr>
                <w:p w14:paraId="43454C52" w14:textId="61D15109" w:rsidR="004930FE" w:rsidRPr="00FE6226" w:rsidRDefault="1246B05A" w:rsidP="65C5882F">
                  <w:pPr>
                    <w:autoSpaceDE w:val="0"/>
                    <w:autoSpaceDN w:val="0"/>
                    <w:adjustRightInd w:val="0"/>
                    <w:rPr>
                      <w:sz w:val="22"/>
                      <w:szCs w:val="22"/>
                    </w:rPr>
                  </w:pPr>
                  <w:r w:rsidRPr="00FE6226">
                    <w:rPr>
                      <w:sz w:val="22"/>
                      <w:szCs w:val="22"/>
                    </w:rPr>
                    <w:t>Transduction of reporter cells (HE</w:t>
                  </w:r>
                  <w:r w:rsidR="17CABC08" w:rsidRPr="00FE6226">
                    <w:rPr>
                      <w:sz w:val="22"/>
                      <w:szCs w:val="22"/>
                    </w:rPr>
                    <w:t>K293T(+AAV-R)</w:t>
                  </w:r>
                  <w:r w:rsidRPr="00FE6226">
                    <w:rPr>
                      <w:sz w:val="22"/>
                      <w:szCs w:val="22"/>
                    </w:rPr>
                    <w:t>)</w:t>
                  </w:r>
                </w:p>
              </w:tc>
              <w:tc>
                <w:tcPr>
                  <w:tcW w:w="2283" w:type="dxa"/>
                </w:tcPr>
                <w:p w14:paraId="548DC087" w14:textId="38D018E8" w:rsidR="004930FE" w:rsidRPr="00FE6226" w:rsidRDefault="4728EA04" w:rsidP="65C5882F">
                  <w:pPr>
                    <w:rPr>
                      <w:sz w:val="22"/>
                      <w:szCs w:val="22"/>
                    </w:rPr>
                  </w:pPr>
                  <w:r w:rsidRPr="00FE6226">
                    <w:rPr>
                      <w:sz w:val="22"/>
                      <w:szCs w:val="22"/>
                    </w:rPr>
                    <w:t>N</w:t>
                  </w:r>
                  <w:r w:rsidR="1246B05A" w:rsidRPr="00FE6226">
                    <w:rPr>
                      <w:sz w:val="22"/>
                      <w:szCs w:val="22"/>
                    </w:rPr>
                    <w:t>ew</w:t>
                  </w:r>
                </w:p>
              </w:tc>
              <w:tc>
                <w:tcPr>
                  <w:tcW w:w="1686" w:type="dxa"/>
                </w:tcPr>
                <w:p w14:paraId="5D1FD39B" w14:textId="0224CB4D" w:rsidR="004930FE" w:rsidRPr="00FE6226" w:rsidRDefault="35277455" w:rsidP="65C5882F">
                  <w:pPr>
                    <w:rPr>
                      <w:sz w:val="22"/>
                      <w:szCs w:val="22"/>
                    </w:rPr>
                  </w:pPr>
                  <w:r w:rsidRPr="00FE6226">
                    <w:rPr>
                      <w:sz w:val="22"/>
                      <w:szCs w:val="22"/>
                    </w:rPr>
                    <w:t>digital</w:t>
                  </w:r>
                </w:p>
              </w:tc>
              <w:tc>
                <w:tcPr>
                  <w:tcW w:w="2268" w:type="dxa"/>
                </w:tcPr>
                <w:p w14:paraId="39F21289" w14:textId="26C425C9" w:rsidR="004930FE" w:rsidRPr="00FE6226" w:rsidRDefault="0D96029E" w:rsidP="65C5882F">
                  <w:pPr>
                    <w:rPr>
                      <w:sz w:val="22"/>
                      <w:szCs w:val="22"/>
                    </w:rPr>
                  </w:pPr>
                  <w:r w:rsidRPr="00FE6226">
                    <w:rPr>
                      <w:sz w:val="22"/>
                      <w:szCs w:val="22"/>
                    </w:rPr>
                    <w:t>Experimental</w:t>
                  </w:r>
                </w:p>
                <w:p w14:paraId="2905D5F9" w14:textId="1F64C094" w:rsidR="004930FE" w:rsidRPr="00FE6226" w:rsidRDefault="004930FE" w:rsidP="65C5882F">
                  <w:pPr>
                    <w:rPr>
                      <w:sz w:val="22"/>
                      <w:szCs w:val="22"/>
                    </w:rPr>
                  </w:pPr>
                </w:p>
              </w:tc>
              <w:tc>
                <w:tcPr>
                  <w:tcW w:w="1559" w:type="dxa"/>
                </w:tcPr>
                <w:p w14:paraId="3DFBC3A7" w14:textId="43FE76B7" w:rsidR="004930FE" w:rsidRPr="00FE6226" w:rsidRDefault="394EFB18" w:rsidP="65C5882F">
                  <w:pPr>
                    <w:autoSpaceDE w:val="0"/>
                    <w:autoSpaceDN w:val="0"/>
                    <w:adjustRightInd w:val="0"/>
                    <w:rPr>
                      <w:sz w:val="22"/>
                      <w:szCs w:val="22"/>
                    </w:rPr>
                  </w:pPr>
                  <w:r w:rsidRPr="00FE6226">
                    <w:rPr>
                      <w:sz w:val="22"/>
                      <w:szCs w:val="22"/>
                    </w:rPr>
                    <w:t>.fcs</w:t>
                  </w:r>
                </w:p>
                <w:p w14:paraId="0C97CC4C" w14:textId="0EA9C448" w:rsidR="004930FE" w:rsidRPr="00FE6226" w:rsidRDefault="394EFB18" w:rsidP="65C5882F">
                  <w:pPr>
                    <w:autoSpaceDE w:val="0"/>
                    <w:autoSpaceDN w:val="0"/>
                    <w:adjustRightInd w:val="0"/>
                    <w:rPr>
                      <w:sz w:val="22"/>
                      <w:szCs w:val="22"/>
                    </w:rPr>
                  </w:pPr>
                  <w:r w:rsidRPr="00FE6226">
                    <w:rPr>
                      <w:sz w:val="22"/>
                      <w:szCs w:val="22"/>
                    </w:rPr>
                    <w:t>.pdf</w:t>
                  </w:r>
                </w:p>
                <w:p w14:paraId="4312F664" w14:textId="6757DE9F" w:rsidR="004930FE" w:rsidRPr="00FE6226" w:rsidRDefault="394EFB18" w:rsidP="65C5882F">
                  <w:pPr>
                    <w:autoSpaceDE w:val="0"/>
                    <w:autoSpaceDN w:val="0"/>
                    <w:adjustRightInd w:val="0"/>
                    <w:rPr>
                      <w:sz w:val="22"/>
                      <w:szCs w:val="22"/>
                    </w:rPr>
                  </w:pPr>
                  <w:r w:rsidRPr="00FE6226">
                    <w:rPr>
                      <w:sz w:val="22"/>
                      <w:szCs w:val="22"/>
                    </w:rPr>
                    <w:t>.xlsx</w:t>
                  </w:r>
                </w:p>
                <w:p w14:paraId="087FE353" w14:textId="53F60DBF" w:rsidR="004930FE" w:rsidRPr="00FE6226" w:rsidRDefault="75EC1C10" w:rsidP="65C5882F">
                  <w:pPr>
                    <w:autoSpaceDE w:val="0"/>
                    <w:autoSpaceDN w:val="0"/>
                    <w:adjustRightInd w:val="0"/>
                    <w:rPr>
                      <w:sz w:val="22"/>
                      <w:szCs w:val="22"/>
                    </w:rPr>
                  </w:pPr>
                  <w:r w:rsidRPr="00FE6226">
                    <w:rPr>
                      <w:sz w:val="22"/>
                      <w:szCs w:val="22"/>
                    </w:rPr>
                    <w:t>.csv</w:t>
                  </w:r>
                </w:p>
                <w:p w14:paraId="5FEE842D" w14:textId="43FE0511" w:rsidR="004930FE" w:rsidRPr="00FE6226" w:rsidRDefault="75EC1C10" w:rsidP="65C5882F">
                  <w:pPr>
                    <w:autoSpaceDE w:val="0"/>
                    <w:autoSpaceDN w:val="0"/>
                    <w:adjustRightInd w:val="0"/>
                    <w:rPr>
                      <w:sz w:val="22"/>
                      <w:szCs w:val="22"/>
                    </w:rPr>
                  </w:pPr>
                  <w:r w:rsidRPr="00FE6226">
                    <w:rPr>
                      <w:sz w:val="22"/>
                      <w:szCs w:val="22"/>
                    </w:rPr>
                    <w:t>.txt</w:t>
                  </w:r>
                </w:p>
              </w:tc>
              <w:tc>
                <w:tcPr>
                  <w:tcW w:w="2126" w:type="dxa"/>
                </w:tcPr>
                <w:p w14:paraId="5C51A091" w14:textId="77691E9B" w:rsidR="004930FE" w:rsidRPr="00FE6226" w:rsidRDefault="5D20FE89" w:rsidP="65C5882F">
                  <w:pPr>
                    <w:rPr>
                      <w:sz w:val="22"/>
                      <w:szCs w:val="22"/>
                    </w:rPr>
                  </w:pPr>
                  <w:r w:rsidRPr="00FE6226">
                    <w:rPr>
                      <w:sz w:val="22"/>
                      <w:szCs w:val="22"/>
                    </w:rPr>
                    <w:t>&lt; 10 GB</w:t>
                  </w:r>
                </w:p>
              </w:tc>
              <w:tc>
                <w:tcPr>
                  <w:tcW w:w="1966" w:type="dxa"/>
                </w:tcPr>
                <w:p w14:paraId="4289BBEF" w14:textId="77777777" w:rsidR="004930FE" w:rsidRPr="00FE6226" w:rsidRDefault="004930FE" w:rsidP="004930FE">
                  <w:pPr>
                    <w:rPr>
                      <w:rFonts w:cstheme="minorHAnsi"/>
                      <w:sz w:val="22"/>
                      <w:szCs w:val="22"/>
                    </w:rPr>
                  </w:pPr>
                </w:p>
              </w:tc>
            </w:tr>
            <w:tr w:rsidR="004930FE" w:rsidRPr="00FE6226" w14:paraId="3197FCD4" w14:textId="77777777" w:rsidTr="586BB813">
              <w:trPr>
                <w:gridAfter w:val="1"/>
                <w:wAfter w:w="8" w:type="dxa"/>
              </w:trPr>
              <w:tc>
                <w:tcPr>
                  <w:tcW w:w="1824" w:type="dxa"/>
                </w:tcPr>
                <w:p w14:paraId="313D9352" w14:textId="38629306" w:rsidR="004930FE" w:rsidRPr="00FE6226" w:rsidRDefault="00C841E8" w:rsidP="65C5882F">
                  <w:pPr>
                    <w:autoSpaceDE w:val="0"/>
                    <w:autoSpaceDN w:val="0"/>
                    <w:adjustRightInd w:val="0"/>
                    <w:rPr>
                      <w:sz w:val="22"/>
                      <w:szCs w:val="22"/>
                    </w:rPr>
                  </w:pPr>
                  <w:r w:rsidRPr="00FE6226">
                    <w:rPr>
                      <w:sz w:val="22"/>
                      <w:szCs w:val="22"/>
                    </w:rPr>
                    <w:t>C</w:t>
                  </w:r>
                  <w:r w:rsidR="35277455" w:rsidRPr="00FE6226">
                    <w:rPr>
                      <w:sz w:val="22"/>
                      <w:szCs w:val="22"/>
                    </w:rPr>
                    <w:t>ell culture</w:t>
                  </w:r>
                </w:p>
              </w:tc>
              <w:tc>
                <w:tcPr>
                  <w:tcW w:w="1891" w:type="dxa"/>
                </w:tcPr>
                <w:p w14:paraId="22498CBA" w14:textId="106EA8C5" w:rsidR="004930FE" w:rsidRPr="00FE6226" w:rsidRDefault="35277455" w:rsidP="65C5882F">
                  <w:pPr>
                    <w:autoSpaceDE w:val="0"/>
                    <w:autoSpaceDN w:val="0"/>
                    <w:adjustRightInd w:val="0"/>
                    <w:rPr>
                      <w:sz w:val="22"/>
                      <w:szCs w:val="22"/>
                    </w:rPr>
                  </w:pPr>
                  <w:r w:rsidRPr="00FE6226">
                    <w:rPr>
                      <w:sz w:val="22"/>
                      <w:szCs w:val="22"/>
                    </w:rPr>
                    <w:t xml:space="preserve">Seeding and culturing of </w:t>
                  </w:r>
                  <w:r w:rsidR="09ABD324" w:rsidRPr="00FE6226">
                    <w:rPr>
                      <w:sz w:val="22"/>
                      <w:szCs w:val="22"/>
                    </w:rPr>
                    <w:t xml:space="preserve">producer </w:t>
                  </w:r>
                  <w:r w:rsidRPr="00FE6226">
                    <w:rPr>
                      <w:sz w:val="22"/>
                      <w:szCs w:val="22"/>
                    </w:rPr>
                    <w:t>cells</w:t>
                  </w:r>
                </w:p>
              </w:tc>
              <w:tc>
                <w:tcPr>
                  <w:tcW w:w="2283" w:type="dxa"/>
                </w:tcPr>
                <w:p w14:paraId="7AA89089" w14:textId="082AA3B0" w:rsidR="004930FE" w:rsidRPr="00FE6226" w:rsidRDefault="622574CD" w:rsidP="65C5882F">
                  <w:pPr>
                    <w:rPr>
                      <w:sz w:val="22"/>
                      <w:szCs w:val="22"/>
                    </w:rPr>
                  </w:pPr>
                  <w:r w:rsidRPr="00FE6226">
                    <w:rPr>
                      <w:sz w:val="22"/>
                      <w:szCs w:val="22"/>
                    </w:rPr>
                    <w:t xml:space="preserve">New and existing </w:t>
                  </w:r>
                </w:p>
              </w:tc>
              <w:tc>
                <w:tcPr>
                  <w:tcW w:w="1686" w:type="dxa"/>
                </w:tcPr>
                <w:p w14:paraId="2FBDD739" w14:textId="12F5667E" w:rsidR="004930FE" w:rsidRPr="00FE6226" w:rsidRDefault="622574CD" w:rsidP="65C5882F">
                  <w:pPr>
                    <w:rPr>
                      <w:sz w:val="22"/>
                      <w:szCs w:val="22"/>
                    </w:rPr>
                  </w:pPr>
                  <w:r w:rsidRPr="00FE6226">
                    <w:rPr>
                      <w:sz w:val="22"/>
                      <w:szCs w:val="22"/>
                    </w:rPr>
                    <w:t>physical</w:t>
                  </w:r>
                </w:p>
              </w:tc>
              <w:tc>
                <w:tcPr>
                  <w:tcW w:w="2268" w:type="dxa"/>
                </w:tcPr>
                <w:p w14:paraId="0BA3A49A" w14:textId="3FCA2744" w:rsidR="004930FE" w:rsidRPr="00FE6226" w:rsidRDefault="622574CD" w:rsidP="65C5882F">
                  <w:pPr>
                    <w:rPr>
                      <w:sz w:val="22"/>
                      <w:szCs w:val="22"/>
                    </w:rPr>
                  </w:pPr>
                  <w:r w:rsidRPr="00FE6226">
                    <w:rPr>
                      <w:sz w:val="22"/>
                      <w:szCs w:val="22"/>
                    </w:rPr>
                    <w:t>Experimental</w:t>
                  </w:r>
                </w:p>
                <w:p w14:paraId="20F67E80" w14:textId="7DE9FB57" w:rsidR="004930FE" w:rsidRPr="00FE6226" w:rsidRDefault="004930FE" w:rsidP="65C5882F">
                  <w:pPr>
                    <w:rPr>
                      <w:sz w:val="22"/>
                      <w:szCs w:val="22"/>
                    </w:rPr>
                  </w:pPr>
                </w:p>
              </w:tc>
              <w:tc>
                <w:tcPr>
                  <w:tcW w:w="1559" w:type="dxa"/>
                </w:tcPr>
                <w:p w14:paraId="2B5FB158" w14:textId="4B984396" w:rsidR="004930FE" w:rsidRPr="00FE6226" w:rsidRDefault="622574CD" w:rsidP="65C5882F">
                  <w:pPr>
                    <w:autoSpaceDE w:val="0"/>
                    <w:autoSpaceDN w:val="0"/>
                    <w:adjustRightInd w:val="0"/>
                    <w:rPr>
                      <w:sz w:val="22"/>
                      <w:szCs w:val="22"/>
                    </w:rPr>
                  </w:pPr>
                  <w:r w:rsidRPr="00FE6226">
                    <w:rPr>
                      <w:sz w:val="22"/>
                      <w:szCs w:val="22"/>
                    </w:rPr>
                    <w:t>NA</w:t>
                  </w:r>
                </w:p>
              </w:tc>
              <w:tc>
                <w:tcPr>
                  <w:tcW w:w="2126" w:type="dxa"/>
                </w:tcPr>
                <w:p w14:paraId="11234354" w14:textId="53156AE0" w:rsidR="004930FE" w:rsidRPr="00FE6226" w:rsidRDefault="622574CD" w:rsidP="65C5882F">
                  <w:pPr>
                    <w:rPr>
                      <w:sz w:val="22"/>
                      <w:szCs w:val="22"/>
                    </w:rPr>
                  </w:pPr>
                  <w:r w:rsidRPr="00FE6226">
                    <w:rPr>
                      <w:sz w:val="22"/>
                      <w:szCs w:val="22"/>
                    </w:rPr>
                    <w:t>NA</w:t>
                  </w:r>
                </w:p>
              </w:tc>
              <w:tc>
                <w:tcPr>
                  <w:tcW w:w="1966" w:type="dxa"/>
                </w:tcPr>
                <w:p w14:paraId="10DAB680" w14:textId="030D0CBC" w:rsidR="004930FE" w:rsidRPr="00FE6226" w:rsidRDefault="54347A8B" w:rsidP="65C5882F">
                  <w:pPr>
                    <w:rPr>
                      <w:sz w:val="22"/>
                      <w:szCs w:val="22"/>
                    </w:rPr>
                  </w:pPr>
                  <w:r w:rsidRPr="00FE6226">
                    <w:rPr>
                      <w:sz w:val="22"/>
                      <w:szCs w:val="22"/>
                    </w:rPr>
                    <w:t>3</w:t>
                  </w:r>
                  <w:r w:rsidR="622574CD" w:rsidRPr="00FE6226">
                    <w:rPr>
                      <w:sz w:val="22"/>
                      <w:szCs w:val="22"/>
                    </w:rPr>
                    <w:t>-</w:t>
                  </w:r>
                  <w:r w:rsidR="536BA87A" w:rsidRPr="00FE6226">
                    <w:rPr>
                      <w:sz w:val="22"/>
                      <w:szCs w:val="22"/>
                    </w:rPr>
                    <w:t>4</w:t>
                  </w:r>
                  <w:r w:rsidR="622574CD" w:rsidRPr="00FE6226">
                    <w:rPr>
                      <w:sz w:val="22"/>
                      <w:szCs w:val="22"/>
                    </w:rPr>
                    <w:t xml:space="preserve"> </w:t>
                  </w:r>
                  <w:r w:rsidR="00C841E8" w:rsidRPr="00FE6226">
                    <w:rPr>
                      <w:sz w:val="22"/>
                      <w:szCs w:val="22"/>
                    </w:rPr>
                    <w:t>Notebooks</w:t>
                  </w:r>
                </w:p>
              </w:tc>
            </w:tr>
          </w:tbl>
          <w:p w14:paraId="20520888" w14:textId="77777777" w:rsidR="00BA789F" w:rsidRPr="00FE6226" w:rsidRDefault="00BA789F" w:rsidP="00E91996">
            <w:pPr>
              <w:rPr>
                <w:rFonts w:cstheme="minorHAnsi"/>
                <w:sz w:val="22"/>
                <w:szCs w:val="22"/>
              </w:rPr>
            </w:pPr>
          </w:p>
        </w:tc>
      </w:tr>
      <w:tr w:rsidR="00BA789F" w:rsidRPr="00FE6226" w14:paraId="0238FD58"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15593" w:type="dxa"/>
            <w:gridSpan w:val="2"/>
          </w:tcPr>
          <w:p w14:paraId="4C40E4CF" w14:textId="77777777" w:rsidR="00BA789F" w:rsidRPr="00FE6226" w:rsidRDefault="00BA789F" w:rsidP="00E91996">
            <w:pPr>
              <w:rPr>
                <w:rStyle w:val="SubtleReference"/>
                <w:rFonts w:cstheme="minorHAnsi"/>
                <w:i/>
                <w:sz w:val="22"/>
                <w:szCs w:val="22"/>
              </w:rPr>
            </w:pPr>
            <w:r w:rsidRPr="00FE6226">
              <w:rPr>
                <w:rStyle w:val="SubtleReference"/>
                <w:rFonts w:cstheme="minorHAnsi"/>
                <w:i/>
                <w:sz w:val="22"/>
                <w:szCs w:val="22"/>
              </w:rPr>
              <w:lastRenderedPageBreak/>
              <w:t>Guidance:</w:t>
            </w:r>
          </w:p>
          <w:p w14:paraId="7096BFD9" w14:textId="77777777" w:rsidR="00BB0DEB" w:rsidRPr="00FE6226" w:rsidRDefault="00BB0DEB" w:rsidP="00E91996">
            <w:pPr>
              <w:pStyle w:val="paragraph"/>
              <w:spacing w:before="0" w:beforeAutospacing="0" w:after="0" w:afterAutospacing="0"/>
              <w:textAlignment w:val="baseline"/>
              <w:rPr>
                <w:rFonts w:asciiTheme="minorHAnsi" w:hAnsiTheme="minorHAnsi" w:cstheme="minorHAnsi"/>
                <w:color w:val="44546A" w:themeColor="text2"/>
                <w:sz w:val="22"/>
                <w:szCs w:val="22"/>
                <w:lang w:val="en-US"/>
              </w:rPr>
            </w:pPr>
            <w:r w:rsidRPr="00FE6226">
              <w:rPr>
                <w:rStyle w:val="normaltextrun"/>
                <w:rFonts w:asciiTheme="minorHAnsi" w:hAnsiTheme="minorHAnsi" w:cstheme="minorHAnsi"/>
                <w:i/>
                <w:iCs/>
                <w:color w:val="44546A" w:themeColor="text2"/>
                <w:sz w:val="22"/>
                <w:szCs w:val="22"/>
                <w:lang w:val="en-US"/>
              </w:rPr>
              <w:t xml:space="preserve">The data description forms the basis of your entire DMP, so make sure it is detailed and complete. It includes digital and physical data and encompasses the whole spectrum ranging from raw data to processed and </w:t>
            </w:r>
            <w:proofErr w:type="spellStart"/>
            <w:r w:rsidRPr="00FE6226">
              <w:rPr>
                <w:rStyle w:val="normaltextrun"/>
                <w:rFonts w:asciiTheme="minorHAnsi" w:hAnsiTheme="minorHAnsi" w:cstheme="minorHAnsi"/>
                <w:i/>
                <w:iCs/>
                <w:color w:val="44546A" w:themeColor="text2"/>
                <w:sz w:val="22"/>
                <w:szCs w:val="22"/>
                <w:lang w:val="en-US"/>
              </w:rPr>
              <w:t>analysed</w:t>
            </w:r>
            <w:proofErr w:type="spellEnd"/>
            <w:r w:rsidRPr="00FE6226">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FE6226">
              <w:rPr>
                <w:rStyle w:val="eop"/>
                <w:rFonts w:asciiTheme="minorHAnsi" w:hAnsiTheme="minorHAnsi" w:cstheme="minorHAnsi"/>
                <w:color w:val="44546A" w:themeColor="text2"/>
                <w:sz w:val="22"/>
                <w:szCs w:val="22"/>
                <w:lang w:val="en-US"/>
              </w:rPr>
              <w:t> </w:t>
            </w:r>
            <w:r w:rsidRPr="00FE6226">
              <w:rPr>
                <w:rStyle w:val="normaltextrun"/>
                <w:rFonts w:asciiTheme="minorHAnsi" w:hAnsiTheme="minorHAnsi" w:cstheme="minorHAnsi"/>
                <w:i/>
                <w:iCs/>
                <w:color w:val="44546A" w:themeColor="text2"/>
                <w:sz w:val="22"/>
                <w:szCs w:val="22"/>
                <w:lang w:val="en-US"/>
              </w:rPr>
              <w:t>Materials that are not considered data in an RDM context include your own manuscripts, theses and presentations; documentation is an integral part of your datasets and should described under documentation/metadata.</w:t>
            </w:r>
            <w:r w:rsidRPr="00FE6226">
              <w:rPr>
                <w:rStyle w:val="eop"/>
                <w:rFonts w:asciiTheme="minorHAnsi" w:hAnsiTheme="minorHAnsi" w:cstheme="minorHAnsi"/>
                <w:color w:val="44546A" w:themeColor="text2"/>
                <w:sz w:val="22"/>
                <w:szCs w:val="22"/>
                <w:lang w:val="en-US"/>
              </w:rPr>
              <w:t> </w:t>
            </w:r>
          </w:p>
          <w:p w14:paraId="624AE230" w14:textId="77777777" w:rsidR="00BB0DEB" w:rsidRPr="00FE6226" w:rsidRDefault="002418A8" w:rsidP="00E91996">
            <w:pPr>
              <w:pStyle w:val="paragraph"/>
              <w:spacing w:before="0" w:beforeAutospacing="0" w:after="0" w:afterAutospacing="0"/>
              <w:textAlignment w:val="baseline"/>
              <w:rPr>
                <w:rFonts w:asciiTheme="minorHAnsi" w:hAnsiTheme="minorHAnsi" w:cstheme="minorHAnsi"/>
                <w:sz w:val="22"/>
                <w:szCs w:val="22"/>
                <w:lang w:val="en-US"/>
              </w:rPr>
            </w:pPr>
            <w:hyperlink r:id="rId12" w:tgtFrame="_blank" w:history="1">
              <w:r w:rsidR="00BB0DEB" w:rsidRPr="00FE6226">
                <w:rPr>
                  <w:rStyle w:val="normaltextrun"/>
                  <w:rFonts w:asciiTheme="minorHAnsi" w:hAnsiTheme="minorHAnsi" w:cstheme="minorHAnsi"/>
                  <w:i/>
                  <w:iCs/>
                  <w:color w:val="000080"/>
                  <w:sz w:val="22"/>
                  <w:szCs w:val="22"/>
                  <w:u w:val="single"/>
                  <w:lang w:val="en-US"/>
                </w:rPr>
                <w:t>RDM Guidance on data</w:t>
              </w:r>
            </w:hyperlink>
            <w:r w:rsidR="00BB0DEB" w:rsidRPr="00FE6226">
              <w:rPr>
                <w:rStyle w:val="eop"/>
                <w:rFonts w:asciiTheme="minorHAnsi" w:hAnsiTheme="minorHAnsi" w:cstheme="minorHAnsi"/>
                <w:sz w:val="22"/>
                <w:szCs w:val="22"/>
                <w:lang w:val="en-US"/>
              </w:rPr>
              <w:t> </w:t>
            </w:r>
          </w:p>
          <w:p w14:paraId="6DD43D1A" w14:textId="77777777" w:rsidR="00BA789F" w:rsidRPr="00FE6226" w:rsidRDefault="00BA789F" w:rsidP="00E91996">
            <w:pPr>
              <w:rPr>
                <w:rFonts w:cstheme="minorHAnsi"/>
                <w:sz w:val="22"/>
                <w:szCs w:val="22"/>
              </w:rPr>
            </w:pPr>
          </w:p>
        </w:tc>
      </w:tr>
      <w:tr w:rsidR="00AE4A22" w:rsidRPr="00FE6226" w14:paraId="25DE3048"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5676" w:type="dxa"/>
          </w:tcPr>
          <w:p w14:paraId="5F5BC5D9" w14:textId="77777777" w:rsidR="00AE4A22" w:rsidRPr="00FE6226" w:rsidRDefault="00AE4A22" w:rsidP="00E91996">
            <w:pPr>
              <w:rPr>
                <w:rFonts w:cstheme="minorHAnsi"/>
                <w:sz w:val="22"/>
                <w:szCs w:val="22"/>
              </w:rPr>
            </w:pPr>
            <w:r w:rsidRPr="00FE6226">
              <w:rPr>
                <w:rFonts w:cstheme="minorHAnsi"/>
                <w:sz w:val="22"/>
                <w:szCs w:val="22"/>
              </w:rPr>
              <w:t xml:space="preserve">If you reuse existing data, please specify the source, preferably by using a persistent identifier (e.g. DOI, Handle, URL etc.) per dataset or data type.  </w:t>
            </w:r>
          </w:p>
          <w:p w14:paraId="5EC20E78" w14:textId="77777777" w:rsidR="00AE4A22" w:rsidRPr="00FE6226" w:rsidRDefault="00AE4A22" w:rsidP="00E91996">
            <w:pPr>
              <w:rPr>
                <w:rFonts w:cstheme="minorHAnsi"/>
                <w:sz w:val="22"/>
                <w:szCs w:val="22"/>
              </w:rPr>
            </w:pPr>
          </w:p>
        </w:tc>
        <w:tc>
          <w:tcPr>
            <w:tcW w:w="9917" w:type="dxa"/>
          </w:tcPr>
          <w:p w14:paraId="55B1ED01" w14:textId="3B2A2C6D" w:rsidR="00AE4A22" w:rsidRPr="00FE6226" w:rsidRDefault="00B61D27"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NA</w:t>
            </w:r>
          </w:p>
        </w:tc>
      </w:tr>
      <w:tr w:rsidR="003D036F" w:rsidRPr="00FE6226" w14:paraId="03DA826C"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5676" w:type="dxa"/>
          </w:tcPr>
          <w:p w14:paraId="57EF09BB" w14:textId="77777777" w:rsidR="003D036F" w:rsidRPr="00FE6226" w:rsidRDefault="00FB5895" w:rsidP="00E91996">
            <w:pPr>
              <w:rPr>
                <w:rFonts w:cstheme="minorHAnsi"/>
                <w:sz w:val="22"/>
                <w:szCs w:val="22"/>
              </w:rPr>
            </w:pPr>
            <w:r w:rsidRPr="00FE6226">
              <w:rPr>
                <w:rFonts w:cstheme="minorHAnsi"/>
                <w:sz w:val="22"/>
                <w:szCs w:val="22"/>
              </w:rPr>
              <w:t xml:space="preserve">Are there any ethical issues concerning the creation and/or use of the data </w:t>
            </w:r>
            <w:r w:rsidR="002330AD" w:rsidRPr="00FE6226">
              <w:rPr>
                <w:rFonts w:cstheme="minorHAnsi"/>
                <w:sz w:val="22"/>
                <w:szCs w:val="22"/>
              </w:rPr>
              <w:br/>
            </w:r>
            <w:r w:rsidRPr="00FE6226">
              <w:rPr>
                <w:rFonts w:cstheme="minorHAnsi"/>
                <w:sz w:val="22"/>
                <w:szCs w:val="22"/>
              </w:rPr>
              <w:t xml:space="preserve">(e.g. experiments on humans or animals, dual use)? </w:t>
            </w:r>
            <w:r w:rsidR="00EE33E8" w:rsidRPr="00FE6226">
              <w:rPr>
                <w:rFonts w:cstheme="minorHAnsi"/>
                <w:sz w:val="22"/>
                <w:szCs w:val="22"/>
              </w:rPr>
              <w:t xml:space="preserve">If so, </w:t>
            </w:r>
            <w:r w:rsidRPr="00FE6226">
              <w:rPr>
                <w:rFonts w:cstheme="minorHAnsi"/>
                <w:sz w:val="22"/>
                <w:szCs w:val="22"/>
              </w:rPr>
              <w:t>refer to specific datasets or data types when appropriate</w:t>
            </w:r>
            <w:r w:rsidR="00632536" w:rsidRPr="00FE6226">
              <w:rPr>
                <w:rFonts w:cstheme="minorHAnsi"/>
                <w:sz w:val="22"/>
                <w:szCs w:val="22"/>
              </w:rPr>
              <w:t xml:space="preserve"> and provide the relevant ethical approval number</w:t>
            </w:r>
            <w:r w:rsidRPr="00FE6226">
              <w:rPr>
                <w:rFonts w:cstheme="minorHAnsi"/>
                <w:sz w:val="22"/>
                <w:szCs w:val="22"/>
              </w:rPr>
              <w:t>.</w:t>
            </w:r>
          </w:p>
        </w:tc>
        <w:tc>
          <w:tcPr>
            <w:tcW w:w="9917" w:type="dxa"/>
          </w:tcPr>
          <w:p w14:paraId="08552108" w14:textId="542CB83B" w:rsidR="00FB5895"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171060205"/>
                <w14:checkbox>
                  <w14:checked w14:val="1"/>
                  <w14:checkedState w14:val="2612" w14:font="MS Gothic"/>
                  <w14:uncheckedState w14:val="2610" w14:font="MS Gothic"/>
                </w14:checkbox>
              </w:sdtPr>
              <w:sdtEndPr/>
              <w:sdtContent>
                <w:r w:rsidR="00C22C88" w:rsidRPr="00FE6226">
                  <w:rPr>
                    <w:rFonts w:ascii="MS Gothic" w:eastAsia="MS Gothic" w:hAnsi="MS Gothic" w:cstheme="minorHAnsi" w:hint="eastAsia"/>
                    <w:sz w:val="22"/>
                    <w:szCs w:val="22"/>
                  </w:rPr>
                  <w:t>☒</w:t>
                </w:r>
              </w:sdtContent>
            </w:sdt>
            <w:r w:rsidR="00FB5895" w:rsidRPr="00FE6226">
              <w:rPr>
                <w:rFonts w:cstheme="minorHAnsi"/>
                <w:sz w:val="22"/>
                <w:szCs w:val="22"/>
              </w:rPr>
              <w:t xml:space="preserve"> </w:t>
            </w:r>
            <w:r w:rsidR="003D128A" w:rsidRPr="00FE6226">
              <w:rPr>
                <w:rFonts w:cstheme="minorHAnsi"/>
                <w:sz w:val="22"/>
                <w:szCs w:val="22"/>
              </w:rPr>
              <w:t>Yes, human subject data</w:t>
            </w:r>
            <w:r w:rsidR="003C0359" w:rsidRPr="00FE6226">
              <w:rPr>
                <w:rFonts w:cstheme="minorHAnsi"/>
                <w:sz w:val="22"/>
                <w:szCs w:val="22"/>
              </w:rPr>
              <w:t xml:space="preserve">; </w:t>
            </w:r>
            <w:r w:rsidR="00632536" w:rsidRPr="00FE6226">
              <w:rPr>
                <w:rFonts w:cstheme="minorHAnsi"/>
                <w:sz w:val="22"/>
                <w:szCs w:val="22"/>
              </w:rPr>
              <w:t>provide SMEC or EC a</w:t>
            </w:r>
            <w:r w:rsidR="003C0359" w:rsidRPr="00FE6226">
              <w:rPr>
                <w:rFonts w:cstheme="minorHAnsi"/>
                <w:sz w:val="22"/>
                <w:szCs w:val="22"/>
              </w:rPr>
              <w:t>pproval</w:t>
            </w:r>
            <w:r w:rsidR="00632536" w:rsidRPr="00FE6226">
              <w:rPr>
                <w:rFonts w:cstheme="minorHAnsi"/>
                <w:sz w:val="22"/>
                <w:szCs w:val="22"/>
              </w:rPr>
              <w:t xml:space="preserve"> number:</w:t>
            </w:r>
            <w:r w:rsidR="003C0359" w:rsidRPr="00FE6226">
              <w:rPr>
                <w:rFonts w:cstheme="minorHAnsi"/>
                <w:sz w:val="22"/>
                <w:szCs w:val="22"/>
              </w:rPr>
              <w:t xml:space="preserve">  </w:t>
            </w:r>
          </w:p>
          <w:p w14:paraId="44E0D811" w14:textId="77777777" w:rsidR="00FB5895"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463281363"/>
                <w14:checkbox>
                  <w14:checked w14:val="0"/>
                  <w14:checkedState w14:val="2612" w14:font="MS Gothic"/>
                  <w14:uncheckedState w14:val="2610" w14:font="MS Gothic"/>
                </w14:checkbox>
              </w:sdtPr>
              <w:sdtEndPr/>
              <w:sdtContent>
                <w:r w:rsidR="00FB5895" w:rsidRPr="00FE6226">
                  <w:rPr>
                    <w:rFonts w:ascii="Segoe UI Symbol" w:eastAsia="MS Gothic" w:hAnsi="Segoe UI Symbol" w:cs="Segoe UI Symbol"/>
                    <w:sz w:val="22"/>
                    <w:szCs w:val="22"/>
                  </w:rPr>
                  <w:t>☐</w:t>
                </w:r>
              </w:sdtContent>
            </w:sdt>
            <w:r w:rsidR="00FB5895" w:rsidRPr="00FE6226">
              <w:rPr>
                <w:rFonts w:cstheme="minorHAnsi"/>
                <w:sz w:val="22"/>
                <w:szCs w:val="22"/>
              </w:rPr>
              <w:t xml:space="preserve"> </w:t>
            </w:r>
            <w:r w:rsidR="003D128A" w:rsidRPr="00FE6226">
              <w:rPr>
                <w:rFonts w:cstheme="minorHAnsi"/>
                <w:sz w:val="22"/>
                <w:szCs w:val="22"/>
              </w:rPr>
              <w:t>Yes, animal data</w:t>
            </w:r>
            <w:r w:rsidR="003C0359" w:rsidRPr="00FE6226">
              <w:rPr>
                <w:rFonts w:cstheme="minorHAnsi"/>
                <w:sz w:val="22"/>
                <w:szCs w:val="22"/>
              </w:rPr>
              <w:t xml:space="preserve">; </w:t>
            </w:r>
            <w:r w:rsidR="00632536" w:rsidRPr="00FE6226">
              <w:rPr>
                <w:rFonts w:cstheme="minorHAnsi"/>
                <w:sz w:val="22"/>
                <w:szCs w:val="22"/>
              </w:rPr>
              <w:t xml:space="preserve">provide ECD reference number: </w:t>
            </w:r>
            <w:r w:rsidR="003C0359" w:rsidRPr="00FE6226">
              <w:rPr>
                <w:rFonts w:cstheme="minorHAnsi"/>
                <w:sz w:val="22"/>
                <w:szCs w:val="22"/>
              </w:rPr>
              <w:t xml:space="preserve">  </w:t>
            </w:r>
          </w:p>
          <w:p w14:paraId="00CDEBCE" w14:textId="77777777" w:rsidR="00FB5895"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886558836"/>
                <w14:checkbox>
                  <w14:checked w14:val="0"/>
                  <w14:checkedState w14:val="2612" w14:font="MS Gothic"/>
                  <w14:uncheckedState w14:val="2610" w14:font="MS Gothic"/>
                </w14:checkbox>
              </w:sdtPr>
              <w:sdtEndPr/>
              <w:sdtContent>
                <w:r w:rsidR="00FB5895" w:rsidRPr="00FE6226">
                  <w:rPr>
                    <w:rFonts w:ascii="Segoe UI Symbol" w:eastAsia="MS Gothic" w:hAnsi="Segoe UI Symbol" w:cs="Segoe UI Symbol"/>
                    <w:sz w:val="22"/>
                    <w:szCs w:val="22"/>
                  </w:rPr>
                  <w:t>☐</w:t>
                </w:r>
              </w:sdtContent>
            </w:sdt>
            <w:r w:rsidR="00FB5895" w:rsidRPr="00FE6226">
              <w:rPr>
                <w:rFonts w:cstheme="minorHAnsi"/>
                <w:sz w:val="22"/>
                <w:szCs w:val="22"/>
              </w:rPr>
              <w:t xml:space="preserve"> </w:t>
            </w:r>
            <w:r w:rsidR="003C0359" w:rsidRPr="00FE6226">
              <w:rPr>
                <w:rFonts w:cstheme="minorHAnsi"/>
                <w:sz w:val="22"/>
                <w:szCs w:val="22"/>
              </w:rPr>
              <w:t xml:space="preserve">Yes, dual use; </w:t>
            </w:r>
            <w:r w:rsidR="00632536" w:rsidRPr="00FE6226">
              <w:rPr>
                <w:rFonts w:cstheme="minorHAnsi"/>
                <w:sz w:val="22"/>
                <w:szCs w:val="22"/>
              </w:rPr>
              <w:t>provide approva</w:t>
            </w:r>
            <w:r w:rsidR="003C0359" w:rsidRPr="00FE6226">
              <w:rPr>
                <w:rFonts w:cstheme="minorHAnsi"/>
                <w:sz w:val="22"/>
                <w:szCs w:val="22"/>
              </w:rPr>
              <w:t>l</w:t>
            </w:r>
            <w:r w:rsidR="00632536" w:rsidRPr="00FE6226">
              <w:rPr>
                <w:rFonts w:cstheme="minorHAnsi"/>
                <w:sz w:val="22"/>
                <w:szCs w:val="22"/>
              </w:rPr>
              <w:t xml:space="preserve"> number</w:t>
            </w:r>
            <w:r w:rsidR="003C0359" w:rsidRPr="00FE6226">
              <w:rPr>
                <w:rFonts w:cstheme="minorHAnsi"/>
                <w:sz w:val="22"/>
                <w:szCs w:val="22"/>
              </w:rPr>
              <w:t xml:space="preserve">:  </w:t>
            </w:r>
          </w:p>
          <w:p w14:paraId="76DBF953" w14:textId="3427F6DF" w:rsidR="00FB5895"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lang w:val="nl-BE"/>
              </w:rPr>
            </w:pPr>
            <w:sdt>
              <w:sdtPr>
                <w:rPr>
                  <w:rFonts w:cstheme="minorHAnsi"/>
                  <w:sz w:val="22"/>
                  <w:szCs w:val="22"/>
                  <w:lang w:val="nl-BE"/>
                </w:rPr>
                <w:id w:val="366645960"/>
                <w14:checkbox>
                  <w14:checked w14:val="0"/>
                  <w14:checkedState w14:val="2612" w14:font="MS Gothic"/>
                  <w14:uncheckedState w14:val="2610" w14:font="MS Gothic"/>
                </w14:checkbox>
              </w:sdtPr>
              <w:sdtEndPr/>
              <w:sdtContent>
                <w:r w:rsidR="00C22C88" w:rsidRPr="00FE6226">
                  <w:rPr>
                    <w:rFonts w:ascii="MS Gothic" w:eastAsia="MS Gothic" w:hAnsi="MS Gothic" w:cstheme="minorHAnsi" w:hint="eastAsia"/>
                    <w:sz w:val="22"/>
                    <w:szCs w:val="22"/>
                    <w:lang w:val="nl-BE"/>
                  </w:rPr>
                  <w:t>☐</w:t>
                </w:r>
              </w:sdtContent>
            </w:sdt>
            <w:r w:rsidR="00FB5895" w:rsidRPr="00FE6226">
              <w:rPr>
                <w:rFonts w:cstheme="minorHAnsi"/>
                <w:sz w:val="22"/>
                <w:szCs w:val="22"/>
                <w:lang w:val="nl-BE"/>
              </w:rPr>
              <w:t xml:space="preserve"> </w:t>
            </w:r>
            <w:r w:rsidR="003D128A" w:rsidRPr="00FE6226">
              <w:rPr>
                <w:rFonts w:cstheme="minorHAnsi"/>
                <w:sz w:val="22"/>
                <w:szCs w:val="22"/>
                <w:lang w:val="nl-BE"/>
              </w:rPr>
              <w:t>No</w:t>
            </w:r>
          </w:p>
          <w:p w14:paraId="6FF8EDE5" w14:textId="13D4944C" w:rsidR="003D036F" w:rsidRPr="00FE6226" w:rsidRDefault="4C901F5C" w:rsidP="3056CF9C">
            <w:pPr>
              <w:cnfStyle w:val="000000000000" w:firstRow="0" w:lastRow="0" w:firstColumn="0" w:lastColumn="0" w:oddVBand="0" w:evenVBand="0" w:oddHBand="0" w:evenHBand="0" w:firstRowFirstColumn="0" w:firstRowLastColumn="0" w:lastRowFirstColumn="0" w:lastRowLastColumn="0"/>
              <w:rPr>
                <w:sz w:val="22"/>
                <w:szCs w:val="22"/>
                <w:lang w:val="nl-BE"/>
              </w:rPr>
            </w:pPr>
            <w:proofErr w:type="spellStart"/>
            <w:r w:rsidRPr="00FE6226">
              <w:rPr>
                <w:sz w:val="22"/>
                <w:szCs w:val="22"/>
                <w:lang w:val="nl-BE"/>
              </w:rPr>
              <w:t>Additional</w:t>
            </w:r>
            <w:proofErr w:type="spellEnd"/>
            <w:r w:rsidRPr="00FE6226">
              <w:rPr>
                <w:sz w:val="22"/>
                <w:szCs w:val="22"/>
                <w:lang w:val="nl-BE"/>
              </w:rPr>
              <w:t xml:space="preserve"> information</w:t>
            </w:r>
            <w:r w:rsidR="5AB50857" w:rsidRPr="00FE6226">
              <w:rPr>
                <w:sz w:val="22"/>
                <w:szCs w:val="22"/>
                <w:lang w:val="nl-BE"/>
              </w:rPr>
              <w:t>:</w:t>
            </w:r>
            <w:r w:rsidR="778B365B" w:rsidRPr="00FE6226">
              <w:rPr>
                <w:sz w:val="22"/>
                <w:szCs w:val="22"/>
                <w:lang w:val="nl-BE"/>
              </w:rPr>
              <w:t xml:space="preserve"> </w:t>
            </w:r>
            <w:proofErr w:type="spellStart"/>
            <w:r w:rsidR="24893115" w:rsidRPr="00FE6226">
              <w:rPr>
                <w:sz w:val="22"/>
                <w:szCs w:val="22"/>
                <w:lang w:val="nl-BE"/>
              </w:rPr>
              <w:t>Ethic</w:t>
            </w:r>
            <w:proofErr w:type="spellEnd"/>
            <w:r w:rsidR="24893115" w:rsidRPr="00FE6226">
              <w:rPr>
                <w:sz w:val="22"/>
                <w:szCs w:val="22"/>
                <w:lang w:val="nl-BE"/>
              </w:rPr>
              <w:t xml:space="preserve"> </w:t>
            </w:r>
            <w:proofErr w:type="spellStart"/>
            <w:r w:rsidR="24893115" w:rsidRPr="00FE6226">
              <w:rPr>
                <w:sz w:val="22"/>
                <w:szCs w:val="22"/>
                <w:lang w:val="nl-BE"/>
              </w:rPr>
              <w:t>approval</w:t>
            </w:r>
            <w:proofErr w:type="spellEnd"/>
            <w:r w:rsidR="24893115" w:rsidRPr="00FE6226">
              <w:rPr>
                <w:sz w:val="22"/>
                <w:szCs w:val="22"/>
                <w:lang w:val="nl-BE"/>
              </w:rPr>
              <w:t xml:space="preserve"> </w:t>
            </w:r>
            <w:r w:rsidR="7CFC1430" w:rsidRPr="00FE6226">
              <w:rPr>
                <w:sz w:val="22"/>
                <w:szCs w:val="22"/>
                <w:lang w:val="nl-BE"/>
              </w:rPr>
              <w:t xml:space="preserve">is </w:t>
            </w:r>
            <w:proofErr w:type="spellStart"/>
            <w:r w:rsidR="7CFC1430" w:rsidRPr="00FE6226">
              <w:rPr>
                <w:sz w:val="22"/>
                <w:szCs w:val="22"/>
                <w:lang w:val="nl-BE"/>
              </w:rPr>
              <w:t>pending</w:t>
            </w:r>
            <w:proofErr w:type="spellEnd"/>
            <w:r w:rsidR="24893115" w:rsidRPr="00FE6226">
              <w:rPr>
                <w:sz w:val="22"/>
                <w:szCs w:val="22"/>
                <w:lang w:val="nl-BE"/>
              </w:rPr>
              <w:t xml:space="preserve">– </w:t>
            </w:r>
            <w:r w:rsidR="4F1BE789" w:rsidRPr="00FE6226">
              <w:rPr>
                <w:sz w:val="22"/>
                <w:szCs w:val="22"/>
                <w:lang w:val="nl-BE"/>
              </w:rPr>
              <w:t xml:space="preserve">S </w:t>
            </w:r>
            <w:proofErr w:type="spellStart"/>
            <w:r w:rsidR="4F1BE789" w:rsidRPr="00FE6226">
              <w:rPr>
                <w:sz w:val="22"/>
                <w:szCs w:val="22"/>
                <w:lang w:val="nl-BE"/>
              </w:rPr>
              <w:t>nr</w:t>
            </w:r>
            <w:proofErr w:type="spellEnd"/>
            <w:r w:rsidR="4F1BE789" w:rsidRPr="00FE6226">
              <w:rPr>
                <w:sz w:val="22"/>
                <w:szCs w:val="22"/>
                <w:lang w:val="nl-BE"/>
              </w:rPr>
              <w:t xml:space="preserve"> (S</w:t>
            </w:r>
            <w:r w:rsidR="7D5E9A9B" w:rsidRPr="00FE6226">
              <w:rPr>
                <w:sz w:val="22"/>
                <w:szCs w:val="22"/>
                <w:lang w:val="nl-BE"/>
              </w:rPr>
              <w:t>70070</w:t>
            </w:r>
            <w:r w:rsidR="4F1BE789" w:rsidRPr="00FE6226">
              <w:rPr>
                <w:sz w:val="22"/>
                <w:szCs w:val="22"/>
                <w:lang w:val="nl-BE"/>
              </w:rPr>
              <w:t xml:space="preserve"> - Productie van virale vectoren voor het maken van </w:t>
            </w:r>
            <w:proofErr w:type="spellStart"/>
            <w:r w:rsidR="4F1BE789" w:rsidRPr="00FE6226">
              <w:rPr>
                <w:sz w:val="22"/>
                <w:szCs w:val="22"/>
                <w:lang w:val="nl-BE"/>
              </w:rPr>
              <w:t>celmodellen</w:t>
            </w:r>
            <w:proofErr w:type="spellEnd"/>
            <w:r w:rsidR="4F1BE789" w:rsidRPr="00FE6226">
              <w:rPr>
                <w:sz w:val="22"/>
                <w:szCs w:val="22"/>
                <w:lang w:val="nl-BE"/>
              </w:rPr>
              <w:t xml:space="preserve">, diermodellen en </w:t>
            </w:r>
            <w:proofErr w:type="spellStart"/>
            <w:r w:rsidR="4F1BE789" w:rsidRPr="00FE6226">
              <w:rPr>
                <w:sz w:val="22"/>
                <w:szCs w:val="22"/>
                <w:lang w:val="nl-BE"/>
              </w:rPr>
              <w:t>gentherapeutische</w:t>
            </w:r>
            <w:proofErr w:type="spellEnd"/>
            <w:r w:rsidR="4F1BE789" w:rsidRPr="00FE6226">
              <w:rPr>
                <w:sz w:val="22"/>
                <w:szCs w:val="22"/>
                <w:lang w:val="nl-BE"/>
              </w:rPr>
              <w:t xml:space="preserve"> toepassingen).</w:t>
            </w:r>
          </w:p>
          <w:p w14:paraId="3BCB629A" w14:textId="06FB3278" w:rsidR="00EE33E8" w:rsidRPr="00FE6226" w:rsidRDefault="0BDE2C0C" w:rsidP="3056CF9C">
            <w:pPr>
              <w:cnfStyle w:val="000000000000" w:firstRow="0" w:lastRow="0" w:firstColumn="0" w:lastColumn="0" w:oddVBand="0" w:evenVBand="0" w:oddHBand="0" w:evenHBand="0" w:firstRowFirstColumn="0" w:firstRowLastColumn="0" w:lastRowFirstColumn="0" w:lastRowLastColumn="0"/>
              <w:rPr>
                <w:sz w:val="22"/>
                <w:szCs w:val="22"/>
              </w:rPr>
            </w:pPr>
            <w:r w:rsidRPr="00FE6226">
              <w:rPr>
                <w:sz w:val="22"/>
                <w:szCs w:val="22"/>
              </w:rPr>
              <w:t xml:space="preserve">The cells we use are laboratory cells, purchased from ATCC and anonymous. </w:t>
            </w:r>
          </w:p>
          <w:p w14:paraId="049283E4" w14:textId="77777777" w:rsidR="00EE33E8" w:rsidRPr="00FE6226" w:rsidRDefault="00EE33E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lang w:val="nl-BE"/>
              </w:rPr>
            </w:pPr>
          </w:p>
        </w:tc>
      </w:tr>
      <w:tr w:rsidR="003D036F" w:rsidRPr="00FE6226" w14:paraId="09C6145A"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5676" w:type="dxa"/>
          </w:tcPr>
          <w:p w14:paraId="70CA0C60" w14:textId="77777777" w:rsidR="003D036F" w:rsidRPr="00FE6226" w:rsidRDefault="00E62A40" w:rsidP="00E91996">
            <w:pPr>
              <w:rPr>
                <w:rFonts w:cstheme="minorHAnsi"/>
                <w:sz w:val="22"/>
                <w:szCs w:val="22"/>
              </w:rPr>
            </w:pPr>
            <w:r w:rsidRPr="00FE6226">
              <w:rPr>
                <w:rFonts w:cstheme="minorHAnsi"/>
                <w:sz w:val="22"/>
                <w:szCs w:val="22"/>
              </w:rPr>
              <w:lastRenderedPageBreak/>
              <w:t>Will you process personal</w:t>
            </w:r>
            <w:r w:rsidRPr="00FE6226">
              <w:rPr>
                <w:rFonts w:cstheme="minorHAnsi"/>
                <w:i/>
                <w:iCs/>
                <w:sz w:val="22"/>
                <w:szCs w:val="22"/>
              </w:rPr>
              <w:t xml:space="preserve"> </w:t>
            </w:r>
            <w:r w:rsidRPr="00FE6226">
              <w:rPr>
                <w:rFonts w:cstheme="minorHAnsi"/>
                <w:iCs/>
                <w:sz w:val="22"/>
                <w:szCs w:val="22"/>
              </w:rPr>
              <w:t>data</w:t>
            </w:r>
            <w:bookmarkStart w:id="1" w:name="_Hlk89173861"/>
            <w:r w:rsidR="00FF09CC" w:rsidRPr="00FE6226">
              <w:rPr>
                <w:rStyle w:val="FootnoteReference"/>
                <w:rFonts w:cstheme="minorHAnsi"/>
                <w:i/>
                <w:smallCaps/>
                <w:color w:val="5A5A5A" w:themeColor="text1" w:themeTint="A5"/>
                <w:sz w:val="22"/>
                <w:szCs w:val="22"/>
              </w:rPr>
              <w:footnoteReference w:id="4"/>
            </w:r>
            <w:bookmarkEnd w:id="1"/>
            <w:r w:rsidRPr="00FE6226">
              <w:rPr>
                <w:rFonts w:cstheme="minorHAnsi"/>
                <w:sz w:val="22"/>
                <w:szCs w:val="22"/>
              </w:rPr>
              <w:t xml:space="preserve">? </w:t>
            </w:r>
            <w:r w:rsidR="00382948" w:rsidRPr="00FE6226">
              <w:rPr>
                <w:rFonts w:cstheme="minorHAnsi"/>
                <w:sz w:val="22"/>
                <w:szCs w:val="22"/>
              </w:rPr>
              <w:t>If so, please refer to specific datasets or data types when appropriate and provide the KU Leuven or UZ Leuven privacy register number (G or S number).</w:t>
            </w:r>
          </w:p>
        </w:tc>
        <w:tc>
          <w:tcPr>
            <w:tcW w:w="9917" w:type="dxa"/>
          </w:tcPr>
          <w:p w14:paraId="12499FFC" w14:textId="77777777" w:rsidR="00E62A40"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266666203"/>
                <w14:checkbox>
                  <w14:checked w14:val="0"/>
                  <w14:checkedState w14:val="2612" w14:font="MS Gothic"/>
                  <w14:uncheckedState w14:val="2610" w14:font="MS Gothic"/>
                </w14:checkbox>
              </w:sdtPr>
              <w:sdtEndPr/>
              <w:sdtContent>
                <w:r w:rsidR="00E62A40" w:rsidRPr="00FE6226">
                  <w:rPr>
                    <w:rFonts w:ascii="Segoe UI Symbol" w:eastAsia="MS Gothic" w:hAnsi="Segoe UI Symbol" w:cs="Segoe UI Symbol"/>
                    <w:sz w:val="22"/>
                    <w:szCs w:val="22"/>
                  </w:rPr>
                  <w:t>☐</w:t>
                </w:r>
              </w:sdtContent>
            </w:sdt>
            <w:r w:rsidR="00E62A40" w:rsidRPr="00FE6226">
              <w:rPr>
                <w:rFonts w:cstheme="minorHAnsi"/>
                <w:sz w:val="22"/>
                <w:szCs w:val="22"/>
              </w:rPr>
              <w:t xml:space="preserve"> Yes</w:t>
            </w:r>
            <w:r w:rsidR="00382948" w:rsidRPr="00FE6226">
              <w:rPr>
                <w:rFonts w:cstheme="minorHAnsi"/>
                <w:sz w:val="22"/>
                <w:szCs w:val="22"/>
              </w:rPr>
              <w:t xml:space="preserve"> (provide PRET G-number or EC S-number below)</w:t>
            </w:r>
          </w:p>
          <w:p w14:paraId="2D8B499C" w14:textId="596E67B5" w:rsidR="00E62A40"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308687415"/>
                <w14:checkbox>
                  <w14:checked w14:val="1"/>
                  <w14:checkedState w14:val="2612" w14:font="MS Gothic"/>
                  <w14:uncheckedState w14:val="2610" w14:font="MS Gothic"/>
                </w14:checkbox>
              </w:sdtPr>
              <w:sdtEndPr/>
              <w:sdtContent>
                <w:r w:rsidR="00157BA5" w:rsidRPr="00FE6226">
                  <w:rPr>
                    <w:rFonts w:ascii="Segoe UI Symbol" w:eastAsia="MS Gothic" w:hAnsi="Segoe UI Symbol" w:cs="Segoe UI Symbol"/>
                    <w:sz w:val="22"/>
                    <w:szCs w:val="22"/>
                  </w:rPr>
                  <w:t>☒</w:t>
                </w:r>
              </w:sdtContent>
            </w:sdt>
            <w:r w:rsidR="00E62A40" w:rsidRPr="00FE6226">
              <w:rPr>
                <w:rFonts w:cstheme="minorHAnsi"/>
                <w:sz w:val="22"/>
                <w:szCs w:val="22"/>
              </w:rPr>
              <w:t xml:space="preserve"> No</w:t>
            </w:r>
          </w:p>
          <w:p w14:paraId="5393AEF3" w14:textId="77777777" w:rsidR="00E62A40" w:rsidRPr="00FE6226" w:rsidRDefault="0038294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Additional information:</w:t>
            </w:r>
          </w:p>
          <w:p w14:paraId="63AB92D7" w14:textId="77777777" w:rsidR="00382948" w:rsidRPr="00FE6226" w:rsidRDefault="0038294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482D37E4" w14:textId="77777777" w:rsidR="003D036F" w:rsidRPr="00FE6226" w:rsidRDefault="003D036F"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3D036F" w:rsidRPr="00FE6226" w14:paraId="4A1A3194"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5676" w:type="dxa"/>
          </w:tcPr>
          <w:p w14:paraId="0F07711A" w14:textId="77777777" w:rsidR="003D036F" w:rsidRPr="00FE6226" w:rsidRDefault="00DF3028" w:rsidP="00E91996">
            <w:pPr>
              <w:rPr>
                <w:rFonts w:cstheme="minorHAnsi"/>
                <w:sz w:val="22"/>
                <w:szCs w:val="22"/>
              </w:rPr>
            </w:pPr>
            <w:r w:rsidRPr="00FE6226">
              <w:rPr>
                <w:rFonts w:cstheme="minorHAnsi"/>
                <w:sz w:val="22"/>
                <w:szCs w:val="22"/>
              </w:rPr>
              <w:t xml:space="preserve">Does your work have potential for commercial valorization (e.g. tech transfer, for example spin-offs, commercial exploitation, …)? </w:t>
            </w:r>
            <w:r w:rsidRPr="00FE6226">
              <w:rPr>
                <w:rFonts w:cstheme="minorHAnsi"/>
                <w:sz w:val="22"/>
                <w:szCs w:val="22"/>
              </w:rPr>
              <w:br/>
              <w:t>If so, please comment per dataset or data type where appropriate.</w:t>
            </w:r>
          </w:p>
        </w:tc>
        <w:tc>
          <w:tcPr>
            <w:tcW w:w="9917" w:type="dxa"/>
          </w:tcPr>
          <w:p w14:paraId="2B8AB2F6" w14:textId="6B1B0ABA" w:rsidR="00DF3028"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955715386"/>
                <w14:checkbox>
                  <w14:checked w14:val="1"/>
                  <w14:checkedState w14:val="2612" w14:font="MS Gothic"/>
                  <w14:uncheckedState w14:val="2610" w14:font="MS Gothic"/>
                </w14:checkbox>
              </w:sdtPr>
              <w:sdtEndPr/>
              <w:sdtContent>
                <w:r w:rsidR="00282E85" w:rsidRPr="00FE6226">
                  <w:rPr>
                    <w:rFonts w:ascii="MS Gothic" w:eastAsia="MS Gothic" w:hAnsi="MS Gothic" w:cstheme="minorHAnsi" w:hint="eastAsia"/>
                    <w:sz w:val="22"/>
                    <w:szCs w:val="22"/>
                  </w:rPr>
                  <w:t>☒</w:t>
                </w:r>
              </w:sdtContent>
            </w:sdt>
            <w:r w:rsidR="00DF3028" w:rsidRPr="00FE6226">
              <w:rPr>
                <w:rFonts w:cstheme="minorHAnsi"/>
                <w:sz w:val="22"/>
                <w:szCs w:val="22"/>
              </w:rPr>
              <w:t xml:space="preserve"> Yes</w:t>
            </w:r>
          </w:p>
          <w:p w14:paraId="030049E8" w14:textId="7733135D" w:rsidR="00DF3028"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126897889"/>
                <w14:checkbox>
                  <w14:checked w14:val="0"/>
                  <w14:checkedState w14:val="2612" w14:font="MS Gothic"/>
                  <w14:uncheckedState w14:val="2610" w14:font="MS Gothic"/>
                </w14:checkbox>
              </w:sdtPr>
              <w:sdtEndPr/>
              <w:sdtContent>
                <w:r w:rsidR="00282E85" w:rsidRPr="00FE6226">
                  <w:rPr>
                    <w:rFonts w:ascii="MS Gothic" w:eastAsia="MS Gothic" w:hAnsi="MS Gothic" w:cstheme="minorHAnsi" w:hint="eastAsia"/>
                    <w:sz w:val="22"/>
                    <w:szCs w:val="22"/>
                  </w:rPr>
                  <w:t>☐</w:t>
                </w:r>
              </w:sdtContent>
            </w:sdt>
            <w:r w:rsidR="00DF3028" w:rsidRPr="00FE6226">
              <w:rPr>
                <w:rFonts w:cstheme="minorHAnsi"/>
                <w:sz w:val="22"/>
                <w:szCs w:val="22"/>
              </w:rPr>
              <w:t xml:space="preserve"> No</w:t>
            </w:r>
          </w:p>
          <w:p w14:paraId="50262312" w14:textId="77777777" w:rsidR="007E43D4" w:rsidRPr="00FE6226" w:rsidRDefault="00DF302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If yes</w:t>
            </w:r>
            <w:r w:rsidR="00B10E44" w:rsidRPr="00FE6226">
              <w:rPr>
                <w:rFonts w:cstheme="minorHAnsi"/>
                <w:sz w:val="22"/>
                <w:szCs w:val="22"/>
              </w:rPr>
              <w:t>, please comment</w:t>
            </w:r>
            <w:r w:rsidRPr="00FE6226">
              <w:rPr>
                <w:rFonts w:cstheme="minorHAnsi"/>
                <w:sz w:val="22"/>
                <w:szCs w:val="22"/>
              </w:rPr>
              <w:t xml:space="preserve">: </w:t>
            </w:r>
            <w:r w:rsidR="00282E85" w:rsidRPr="00FE6226">
              <w:rPr>
                <w:rFonts w:cstheme="minorHAnsi"/>
                <w:sz w:val="22"/>
                <w:szCs w:val="22"/>
              </w:rPr>
              <w:t xml:space="preserve">The project has strong potential for commercial valorization. </w:t>
            </w:r>
            <w:r w:rsidR="007E43D4" w:rsidRPr="00FE6226">
              <w:rPr>
                <w:rFonts w:cstheme="minorHAnsi"/>
                <w:sz w:val="22"/>
                <w:szCs w:val="22"/>
              </w:rPr>
              <w:t>The novel membrane chromatography platform under development is designed to address current bottlenecks in the purification of recombinant adeno-associated viral (rAAV) vectors, a growing market driven by advancements in gene therapy. Specific datasets with commercial potential include:</w:t>
            </w:r>
          </w:p>
          <w:p w14:paraId="7E5EE140" w14:textId="77777777" w:rsidR="007D410F" w:rsidRPr="00FE6226" w:rsidRDefault="007D410F" w:rsidP="007D410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Performance Data:</w:t>
            </w:r>
          </w:p>
          <w:p w14:paraId="18F44C5D" w14:textId="77777777" w:rsidR="007D410F" w:rsidRPr="00FE6226" w:rsidRDefault="007D410F" w:rsidP="007D410F">
            <w:pPr>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These datasets will validate the scalability, efficiency, and selectivity of the membranes, essential for IPR protection and/or licensing or direct application in industrial settings.</w:t>
            </w:r>
          </w:p>
          <w:p w14:paraId="6F2245DA" w14:textId="77777777" w:rsidR="007D410F" w:rsidRPr="00FE6226" w:rsidRDefault="007D410F" w:rsidP="007D410F">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b/>
                <w:bCs/>
                <w:sz w:val="22"/>
                <w:szCs w:val="22"/>
              </w:rPr>
              <w:t>Membrane Design and Fabrication Data:</w:t>
            </w:r>
          </w:p>
          <w:p w14:paraId="10DEB3A2" w14:textId="77777777" w:rsidR="007D410F" w:rsidRPr="00FE6226" w:rsidRDefault="007D410F" w:rsidP="007D410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Parameters guiding the membrane fabrication process (e.g., ligand density, pH responsiveness) could be commercially valuable for the production of tailored membranes. Data will be considered for IPR protection.</w:t>
            </w:r>
          </w:p>
          <w:p w14:paraId="4A9E1602" w14:textId="77777777" w:rsidR="007D410F" w:rsidRPr="00FE6226" w:rsidRDefault="007D410F" w:rsidP="007D410F">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b/>
                <w:bCs/>
                <w:sz w:val="22"/>
                <w:szCs w:val="22"/>
              </w:rPr>
              <w:t>Modeling Data:</w:t>
            </w:r>
          </w:p>
          <w:p w14:paraId="10E55C7F" w14:textId="2DBF217F" w:rsidR="003D036F" w:rsidRPr="00FE6226" w:rsidRDefault="007D410F" w:rsidP="007D410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 xml:space="preserve">These datasets can assist in optimizing membrane performance and may be offered under fee-for-service agreements or through collaborations with industrial stakeholders.  </w:t>
            </w:r>
          </w:p>
        </w:tc>
      </w:tr>
      <w:tr w:rsidR="003D036F" w:rsidRPr="00FE6226" w14:paraId="4AE94B1F"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5676" w:type="dxa"/>
          </w:tcPr>
          <w:p w14:paraId="69ECD281" w14:textId="77777777" w:rsidR="003D036F" w:rsidRPr="00FE6226" w:rsidRDefault="007C3FA4" w:rsidP="00E91996">
            <w:pPr>
              <w:rPr>
                <w:rFonts w:cstheme="minorHAnsi"/>
                <w:sz w:val="22"/>
                <w:szCs w:val="22"/>
              </w:rPr>
            </w:pPr>
            <w:r w:rsidRPr="00FE6226">
              <w:rPr>
                <w:rFonts w:cstheme="minorHAnsi"/>
                <w:sz w:val="22"/>
                <w:szCs w:val="22"/>
              </w:rPr>
              <w:t xml:space="preserve">Do existing 3rd party agreements restrict exploitation or dissemination of the data you (re)use (e.g. Material/Data transfer agreements, research collaboration agreements)? </w:t>
            </w:r>
            <w:r w:rsidRPr="00FE6226">
              <w:rPr>
                <w:rFonts w:cstheme="minorHAnsi"/>
                <w:sz w:val="22"/>
                <w:szCs w:val="22"/>
              </w:rPr>
              <w:br/>
              <w:t>If so, please explain to what data they relate and what restrictions are in place.</w:t>
            </w:r>
          </w:p>
        </w:tc>
        <w:tc>
          <w:tcPr>
            <w:tcW w:w="9917" w:type="dxa"/>
          </w:tcPr>
          <w:p w14:paraId="3D54939A" w14:textId="27C217FE" w:rsidR="007C3FA4"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533380235"/>
                <w14:checkbox>
                  <w14:checked w14:val="1"/>
                  <w14:checkedState w14:val="2612" w14:font="MS Gothic"/>
                  <w14:uncheckedState w14:val="2610" w14:font="MS Gothic"/>
                </w14:checkbox>
              </w:sdtPr>
              <w:sdtEndPr/>
              <w:sdtContent>
                <w:r w:rsidR="00157BA5" w:rsidRPr="00FE6226">
                  <w:rPr>
                    <w:rFonts w:ascii="Segoe UI Symbol" w:eastAsia="MS Gothic" w:hAnsi="Segoe UI Symbol" w:cs="Segoe UI Symbol"/>
                    <w:sz w:val="22"/>
                    <w:szCs w:val="22"/>
                  </w:rPr>
                  <w:t>☒</w:t>
                </w:r>
              </w:sdtContent>
            </w:sdt>
            <w:r w:rsidR="007C3FA4" w:rsidRPr="00FE6226">
              <w:rPr>
                <w:rFonts w:cstheme="minorHAnsi"/>
                <w:sz w:val="22"/>
                <w:szCs w:val="22"/>
              </w:rPr>
              <w:t xml:space="preserve"> Yes</w:t>
            </w:r>
          </w:p>
          <w:p w14:paraId="70AF54A2" w14:textId="77777777" w:rsidR="007C3FA4"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755433304"/>
                <w14:checkbox>
                  <w14:checked w14:val="0"/>
                  <w14:checkedState w14:val="2612" w14:font="MS Gothic"/>
                  <w14:uncheckedState w14:val="2610" w14:font="MS Gothic"/>
                </w14:checkbox>
              </w:sdtPr>
              <w:sdtEndPr/>
              <w:sdtContent>
                <w:r w:rsidR="007C3FA4" w:rsidRPr="00FE6226">
                  <w:rPr>
                    <w:rFonts w:ascii="Segoe UI Symbol" w:eastAsia="MS Gothic" w:hAnsi="Segoe UI Symbol" w:cs="Segoe UI Symbol"/>
                    <w:sz w:val="22"/>
                    <w:szCs w:val="22"/>
                  </w:rPr>
                  <w:t>☐</w:t>
                </w:r>
              </w:sdtContent>
            </w:sdt>
            <w:r w:rsidR="007C3FA4" w:rsidRPr="00FE6226">
              <w:rPr>
                <w:rFonts w:cstheme="minorHAnsi"/>
                <w:sz w:val="22"/>
                <w:szCs w:val="22"/>
              </w:rPr>
              <w:t xml:space="preserve"> No</w:t>
            </w:r>
          </w:p>
          <w:p w14:paraId="114EB4F4" w14:textId="57F5BA16" w:rsidR="007C3FA4" w:rsidRPr="00FE6226" w:rsidRDefault="007C3FA4"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 xml:space="preserve">If yes, please explain: </w:t>
            </w:r>
            <w:r w:rsidR="007F3572" w:rsidRPr="00FE6226">
              <w:rPr>
                <w:rFonts w:cstheme="minorHAnsi"/>
                <w:sz w:val="22"/>
                <w:szCs w:val="22"/>
              </w:rPr>
              <w:t xml:space="preserve">The project includes collaborations that may involve Material Transfer Agreements (MTAs) or similar agreements with industrial stakeholders. </w:t>
            </w:r>
          </w:p>
          <w:p w14:paraId="1380AFE9" w14:textId="47D158C8" w:rsidR="003D036F" w:rsidRPr="00FE6226" w:rsidRDefault="003D036F"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3D036F" w:rsidRPr="00FE6226" w14:paraId="02BD79E0" w14:textId="77777777" w:rsidTr="3056CF9C">
        <w:trPr>
          <w:trHeight w:val="269"/>
        </w:trPr>
        <w:tc>
          <w:tcPr>
            <w:cnfStyle w:val="001000000000" w:firstRow="0" w:lastRow="0" w:firstColumn="1" w:lastColumn="0" w:oddVBand="0" w:evenVBand="0" w:oddHBand="0" w:evenHBand="0" w:firstRowFirstColumn="0" w:firstRowLastColumn="0" w:lastRowFirstColumn="0" w:lastRowLastColumn="0"/>
            <w:tcW w:w="5676" w:type="dxa"/>
          </w:tcPr>
          <w:p w14:paraId="72F3B70E" w14:textId="77777777" w:rsidR="003D036F" w:rsidRPr="00FE6226" w:rsidRDefault="00950DB8" w:rsidP="00E91996">
            <w:pPr>
              <w:rPr>
                <w:rFonts w:cstheme="minorHAnsi"/>
                <w:sz w:val="22"/>
                <w:szCs w:val="22"/>
              </w:rPr>
            </w:pPr>
            <w:r w:rsidRPr="00FE6226">
              <w:rPr>
                <w:rFonts w:cstheme="minorHAnsi"/>
                <w:sz w:val="22"/>
                <w:szCs w:val="22"/>
              </w:rPr>
              <w:t xml:space="preserve">Are there any other legal issues, such as intellectual property rights and ownership, to be managed related to the data you (re)use? </w:t>
            </w:r>
            <w:r w:rsidRPr="00FE6226">
              <w:rPr>
                <w:rFonts w:cstheme="minorHAnsi"/>
                <w:sz w:val="22"/>
                <w:szCs w:val="22"/>
              </w:rPr>
              <w:br/>
              <w:t>If so, please explain to what data they relate and which restrictions will be asserted.</w:t>
            </w:r>
          </w:p>
        </w:tc>
        <w:tc>
          <w:tcPr>
            <w:tcW w:w="9917" w:type="dxa"/>
          </w:tcPr>
          <w:p w14:paraId="0AC28947" w14:textId="1C2EE611" w:rsidR="00950DB8"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639530547"/>
                <w14:checkbox>
                  <w14:checked w14:val="1"/>
                  <w14:checkedState w14:val="2612" w14:font="MS Gothic"/>
                  <w14:uncheckedState w14:val="2610" w14:font="MS Gothic"/>
                </w14:checkbox>
              </w:sdtPr>
              <w:sdtEndPr/>
              <w:sdtContent>
                <w:r w:rsidR="00292E5C" w:rsidRPr="00FE6226">
                  <w:rPr>
                    <w:rFonts w:ascii="Segoe UI Symbol" w:eastAsia="MS Gothic" w:hAnsi="Segoe UI Symbol" w:cs="Segoe UI Symbol"/>
                    <w:sz w:val="22"/>
                    <w:szCs w:val="22"/>
                  </w:rPr>
                  <w:t>☒</w:t>
                </w:r>
              </w:sdtContent>
            </w:sdt>
            <w:r w:rsidR="00950DB8" w:rsidRPr="00FE6226">
              <w:rPr>
                <w:rFonts w:cstheme="minorHAnsi"/>
                <w:sz w:val="22"/>
                <w:szCs w:val="22"/>
              </w:rPr>
              <w:t xml:space="preserve"> Yes</w:t>
            </w:r>
          </w:p>
          <w:p w14:paraId="64191F90" w14:textId="4027BF41" w:rsidR="00950DB8"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018036039"/>
                <w14:checkbox>
                  <w14:checked w14:val="0"/>
                  <w14:checkedState w14:val="2612" w14:font="MS Gothic"/>
                  <w14:uncheckedState w14:val="2610" w14:font="MS Gothic"/>
                </w14:checkbox>
              </w:sdtPr>
              <w:sdtEndPr/>
              <w:sdtContent>
                <w:r w:rsidR="00292E5C" w:rsidRPr="00FE6226">
                  <w:rPr>
                    <w:rFonts w:ascii="Segoe UI Symbol" w:eastAsia="MS Gothic" w:hAnsi="Segoe UI Symbol" w:cs="Segoe UI Symbol"/>
                    <w:sz w:val="22"/>
                    <w:szCs w:val="22"/>
                  </w:rPr>
                  <w:t>☐</w:t>
                </w:r>
              </w:sdtContent>
            </w:sdt>
            <w:r w:rsidR="00950DB8" w:rsidRPr="00FE6226">
              <w:rPr>
                <w:rFonts w:cstheme="minorHAnsi"/>
                <w:sz w:val="22"/>
                <w:szCs w:val="22"/>
              </w:rPr>
              <w:t xml:space="preserve"> No</w:t>
            </w:r>
          </w:p>
          <w:p w14:paraId="4DBCE2E4" w14:textId="77777777" w:rsidR="000A0599" w:rsidRPr="00FE6226" w:rsidRDefault="000A0599" w:rsidP="000A059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If yes, please explain: The project involves legal considerations related to intellectual property rights (IPR) and ownership, particularly regarding the novel membrane technologies being developed. These include:</w:t>
            </w:r>
          </w:p>
          <w:p w14:paraId="62591BBE" w14:textId="77777777" w:rsidR="000A0599" w:rsidRPr="00FE6226" w:rsidRDefault="000A0599" w:rsidP="000A0599">
            <w:pPr>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Ownership of Developed Data:</w:t>
            </w:r>
          </w:p>
          <w:p w14:paraId="0F8A3CD7" w14:textId="77777777" w:rsidR="000A0599" w:rsidRPr="00FE6226" w:rsidRDefault="000A0599" w:rsidP="000A0599">
            <w:pPr>
              <w:numPr>
                <w:ilvl w:val="1"/>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lastRenderedPageBreak/>
              <w:t xml:space="preserve">Data generated during the project (e.g., membrane fabrication protocols, performance metrics, and modeling results) will be owned by KU Leuven and will be considered to support IPR protection of the novel membrane technology/product. </w:t>
            </w:r>
          </w:p>
          <w:p w14:paraId="454CBE66" w14:textId="77777777" w:rsidR="000A0599" w:rsidRPr="00FE6226" w:rsidRDefault="000A0599" w:rsidP="000A0599">
            <w:pPr>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Patents and IPR:</w:t>
            </w:r>
          </w:p>
          <w:p w14:paraId="2C313509" w14:textId="77777777" w:rsidR="000A0599" w:rsidRPr="00FE6226" w:rsidRDefault="000A0599" w:rsidP="000A0599">
            <w:pPr>
              <w:numPr>
                <w:ilvl w:val="1"/>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An IPR protection strategy will be developed covering project data related to membrane compositions and methodologies for rAAV purification, . The project's valorization plan includes a licensing strategy and strategic industry collaborations.</w:t>
            </w:r>
          </w:p>
          <w:p w14:paraId="76CC55E9" w14:textId="77777777" w:rsidR="000A0599" w:rsidRPr="00FE6226" w:rsidRDefault="000A0599" w:rsidP="000A0599">
            <w:pPr>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Third-Party Restrictions:</w:t>
            </w:r>
          </w:p>
          <w:p w14:paraId="1808BBF7" w14:textId="77777777" w:rsidR="000A0599" w:rsidRPr="00FE6226" w:rsidRDefault="000A0599" w:rsidP="000A0599">
            <w:pPr>
              <w:numPr>
                <w:ilvl w:val="1"/>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Some materials obtained from Third Parties used for benchmarking our novel technology in this project, provided under Material Transfer Agreements (MTAs), may have restrictions on the use or disclosure of proprietary details. However, performance data generated using these materials is free from such restrictions.</w:t>
            </w:r>
          </w:p>
          <w:p w14:paraId="221FB0FF" w14:textId="77777777" w:rsidR="000A0599" w:rsidRPr="00FE6226" w:rsidRDefault="000A0599" w:rsidP="000A0599">
            <w:pPr>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Collaborator Agreements:</w:t>
            </w:r>
          </w:p>
          <w:p w14:paraId="5BFFE33D" w14:textId="34D5FE4E" w:rsidR="003D036F" w:rsidRPr="00FE6226" w:rsidRDefault="000A0599" w:rsidP="000A0599">
            <w:pPr>
              <w:numPr>
                <w:ilvl w:val="1"/>
                <w:numId w:val="5"/>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Legal agreements with industrial collaborators and suppliers will define data ownership and usage rights, ensuring that all project outcomes comply with contractual obligations.</w:t>
            </w:r>
          </w:p>
        </w:tc>
      </w:tr>
    </w:tbl>
    <w:p w14:paraId="39F92A44" w14:textId="77777777" w:rsidR="00171BFB" w:rsidRPr="00FE6226" w:rsidRDefault="00171BFB" w:rsidP="00E91996">
      <w:pPr>
        <w:rPr>
          <w:rFonts w:cstheme="minorHAnsi"/>
          <w:sz w:val="22"/>
          <w:szCs w:val="22"/>
        </w:rPr>
      </w:pPr>
    </w:p>
    <w:p w14:paraId="2CA8F8C9" w14:textId="77777777" w:rsidR="00171BFB" w:rsidRPr="00FE6226" w:rsidRDefault="00171BFB" w:rsidP="00E91996">
      <w:pPr>
        <w:rPr>
          <w:rFonts w:cstheme="minorHAnsi"/>
          <w:sz w:val="22"/>
          <w:szCs w:val="22"/>
        </w:rPr>
      </w:pPr>
    </w:p>
    <w:tbl>
      <w:tblPr>
        <w:tblStyle w:val="GridTable1Light"/>
        <w:tblW w:w="15593" w:type="dxa"/>
        <w:tblInd w:w="-714" w:type="dxa"/>
        <w:tblLayout w:type="fixed"/>
        <w:tblLook w:val="04A0" w:firstRow="1" w:lastRow="0" w:firstColumn="1" w:lastColumn="0" w:noHBand="0" w:noVBand="1"/>
      </w:tblPr>
      <w:tblGrid>
        <w:gridCol w:w="4962"/>
        <w:gridCol w:w="10631"/>
      </w:tblGrid>
      <w:tr w:rsidR="57444132" w:rsidRPr="00FE6226" w14:paraId="5D2C6D88" w14:textId="77777777" w:rsidTr="007D1B4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593" w:type="dxa"/>
            <w:gridSpan w:val="2"/>
            <w:shd w:val="clear" w:color="auto" w:fill="5B9BD5" w:themeFill="accent5"/>
          </w:tcPr>
          <w:p w14:paraId="695CFAFA" w14:textId="77777777" w:rsidR="00877A71" w:rsidRPr="00FE6226" w:rsidRDefault="00171BFB" w:rsidP="001C618F">
            <w:pPr>
              <w:pStyle w:val="ListParagraph"/>
              <w:numPr>
                <w:ilvl w:val="0"/>
                <w:numId w:val="1"/>
              </w:numPr>
              <w:jc w:val="center"/>
              <w:rPr>
                <w:rFonts w:cstheme="minorHAnsi"/>
                <w:sz w:val="22"/>
                <w:szCs w:val="22"/>
              </w:rPr>
            </w:pPr>
            <w:r w:rsidRPr="00FE6226">
              <w:rPr>
                <w:rFonts w:cstheme="minorHAnsi"/>
                <w:sz w:val="22"/>
                <w:szCs w:val="22"/>
              </w:rPr>
              <w:t>Documentation and Metadata</w:t>
            </w:r>
          </w:p>
          <w:p w14:paraId="2F153F5C" w14:textId="77777777" w:rsidR="00184DDE" w:rsidRPr="00FE6226" w:rsidRDefault="00184DDE" w:rsidP="00E91996">
            <w:pPr>
              <w:pStyle w:val="ListParagraph"/>
              <w:ind w:left="1080"/>
              <w:rPr>
                <w:rFonts w:cstheme="minorHAnsi"/>
                <w:sz w:val="22"/>
                <w:szCs w:val="22"/>
              </w:rPr>
            </w:pPr>
          </w:p>
        </w:tc>
      </w:tr>
      <w:tr w:rsidR="002300DE" w:rsidRPr="00FE6226" w14:paraId="6E54C1B0" w14:textId="77777777" w:rsidTr="00EE5108">
        <w:trPr>
          <w:trHeight w:val="2787"/>
        </w:trPr>
        <w:tc>
          <w:tcPr>
            <w:cnfStyle w:val="001000000000" w:firstRow="0" w:lastRow="0" w:firstColumn="1" w:lastColumn="0" w:oddVBand="0" w:evenVBand="0" w:oddHBand="0" w:evenHBand="0" w:firstRowFirstColumn="0" w:firstRowLastColumn="0" w:lastRowFirstColumn="0" w:lastRowLastColumn="0"/>
            <w:tcW w:w="4962" w:type="dxa"/>
          </w:tcPr>
          <w:p w14:paraId="66104C10" w14:textId="2C3000BC" w:rsidR="00D36D31" w:rsidRPr="00FE6226" w:rsidRDefault="003004C8" w:rsidP="00E91996">
            <w:pPr>
              <w:rPr>
                <w:rFonts w:cstheme="minorHAnsi"/>
                <w:sz w:val="22"/>
                <w:szCs w:val="22"/>
              </w:rPr>
            </w:pPr>
            <w:r w:rsidRPr="00FE6226">
              <w:rPr>
                <w:rFonts w:cstheme="minorHAnsi"/>
                <w:sz w:val="22"/>
                <w:szCs w:val="22"/>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sidRPr="00FE6226">
              <w:rPr>
                <w:rFonts w:cstheme="minorHAnsi"/>
                <w:sz w:val="22"/>
                <w:szCs w:val="22"/>
              </w:rPr>
              <w:t>Codebook.tsv</w:t>
            </w:r>
            <w:proofErr w:type="spellEnd"/>
            <w:r w:rsidRPr="00FE6226">
              <w:rPr>
                <w:rFonts w:cstheme="minorHAnsi"/>
                <w:sz w:val="22"/>
                <w:szCs w:val="22"/>
              </w:rPr>
              <w:t xml:space="preserve"> etc. where this information is recorded).</w:t>
            </w:r>
          </w:p>
          <w:p w14:paraId="7DC9CFFE" w14:textId="77777777" w:rsidR="00EF7190" w:rsidRPr="00FE6226" w:rsidRDefault="002418A8" w:rsidP="00E91996">
            <w:pPr>
              <w:rPr>
                <w:rFonts w:cstheme="minorHAnsi"/>
                <w:i/>
                <w:sz w:val="22"/>
                <w:szCs w:val="22"/>
              </w:rPr>
            </w:pPr>
            <w:hyperlink r:id="rId13" w:tgtFrame="_blank" w:history="1">
              <w:r w:rsidR="00EF7190" w:rsidRPr="00FE6226">
                <w:rPr>
                  <w:rStyle w:val="Hyperlink"/>
                  <w:rFonts w:cstheme="minorHAnsi"/>
                  <w:i/>
                  <w:color w:val="23527C"/>
                  <w:sz w:val="22"/>
                  <w:szCs w:val="22"/>
                  <w:shd w:val="clear" w:color="auto" w:fill="FFFFFF"/>
                </w:rPr>
                <w:t>RDM guidance on documentation and metadata</w:t>
              </w:r>
            </w:hyperlink>
            <w:r w:rsidR="00EF7190" w:rsidRPr="00FE6226">
              <w:rPr>
                <w:rFonts w:cstheme="minorHAnsi"/>
                <w:i/>
                <w:color w:val="333333"/>
                <w:sz w:val="22"/>
                <w:szCs w:val="22"/>
                <w:shd w:val="clear" w:color="auto" w:fill="FFFFFF"/>
              </w:rPr>
              <w:t>.</w:t>
            </w:r>
          </w:p>
          <w:p w14:paraId="423D40A1" w14:textId="77777777" w:rsidR="00CA2D12" w:rsidRPr="00FE6226" w:rsidRDefault="00CA2D12" w:rsidP="00E91996">
            <w:pPr>
              <w:rPr>
                <w:rFonts w:cstheme="minorHAnsi"/>
                <w:i/>
                <w:sz w:val="22"/>
                <w:szCs w:val="22"/>
              </w:rPr>
            </w:pPr>
          </w:p>
        </w:tc>
        <w:tc>
          <w:tcPr>
            <w:tcW w:w="10631" w:type="dxa"/>
          </w:tcPr>
          <w:p w14:paraId="2BD6129C" w14:textId="6BB1CA9A" w:rsidR="00900564" w:rsidRPr="00FE6226" w:rsidRDefault="00842936" w:rsidP="00E91996">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b/>
                <w:bCs/>
                <w:sz w:val="22"/>
                <w:szCs w:val="22"/>
              </w:rPr>
              <w:t xml:space="preserve">The approach to capture the </w:t>
            </w:r>
            <w:r w:rsidR="00900564" w:rsidRPr="00FE6226">
              <w:rPr>
                <w:rFonts w:cstheme="minorHAnsi"/>
                <w:b/>
                <w:bCs/>
                <w:sz w:val="22"/>
                <w:szCs w:val="22"/>
              </w:rPr>
              <w:t>accompany</w:t>
            </w:r>
            <w:r w:rsidR="00D16F5E" w:rsidRPr="00FE6226">
              <w:rPr>
                <w:rFonts w:cstheme="minorHAnsi"/>
                <w:b/>
                <w:bCs/>
                <w:sz w:val="22"/>
                <w:szCs w:val="22"/>
              </w:rPr>
              <w:t>ing</w:t>
            </w:r>
            <w:r w:rsidR="00900564" w:rsidRPr="00FE6226">
              <w:rPr>
                <w:rFonts w:cstheme="minorHAnsi"/>
                <w:b/>
                <w:bCs/>
                <w:sz w:val="22"/>
                <w:szCs w:val="22"/>
              </w:rPr>
              <w:t xml:space="preserve"> information necessary to keep data understandable and usable is dependent on the types of data:</w:t>
            </w:r>
          </w:p>
          <w:p w14:paraId="7FC04C52" w14:textId="77777777" w:rsidR="003217CE" w:rsidRPr="00FE6226" w:rsidRDefault="003217CE" w:rsidP="001C618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b/>
                <w:bCs/>
                <w:sz w:val="22"/>
                <w:szCs w:val="22"/>
              </w:rPr>
              <w:t>Data Related to Experimental Design, Testing Conditions/Settings, and Raw Data</w:t>
            </w:r>
          </w:p>
          <w:p w14:paraId="0F3CE4DF" w14:textId="77777777" w:rsidR="003217CE" w:rsidRPr="00FE6226" w:rsidRDefault="003217CE" w:rsidP="001C618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Electronic Lab Notebooks (ELN):</w:t>
            </w:r>
          </w:p>
          <w:p w14:paraId="5586E4B4" w14:textId="77777777" w:rsidR="00EF2FA5" w:rsidRPr="00FE6226" w:rsidRDefault="00EF2FA5" w:rsidP="00EF2FA5">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The setup design, synthesis protocols, and observations for membrane fabrication and parametric studies will be recorded in electronic lab notebooks.</w:t>
            </w:r>
          </w:p>
          <w:p w14:paraId="3300C341" w14:textId="77777777" w:rsidR="00EF2FA5" w:rsidRPr="00FE6226" w:rsidRDefault="00EF2FA5" w:rsidP="00EF2FA5">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This includes data related to pH-responsive membrane fabrication, ligand density, and performance testing under various conditions.</w:t>
            </w:r>
          </w:p>
          <w:p w14:paraId="62532982" w14:textId="72CB6689" w:rsidR="00EF2FA5" w:rsidRPr="00FE6226" w:rsidRDefault="00EF2FA5" w:rsidP="00EF2FA5">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These notes will be securely stored on KU Leuven's drives, ensuring centralized access.</w:t>
            </w:r>
          </w:p>
          <w:p w14:paraId="7CED7684" w14:textId="75AF54BF" w:rsidR="003217CE" w:rsidRPr="00FE6226" w:rsidRDefault="003217CE" w:rsidP="001C618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Manuscripts:</w:t>
            </w:r>
          </w:p>
          <w:p w14:paraId="3CE8A688" w14:textId="77777777" w:rsidR="003217CE" w:rsidRPr="00FE6226" w:rsidRDefault="003217CE" w:rsidP="00E268D9">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Scientific results will be communicated through manuscripts created in .docx, .pdf, or .</w:t>
            </w:r>
            <w:proofErr w:type="spellStart"/>
            <w:r w:rsidRPr="00FE6226">
              <w:rPr>
                <w:rFonts w:cstheme="minorHAnsi"/>
                <w:sz w:val="22"/>
                <w:szCs w:val="22"/>
              </w:rPr>
              <w:t>tex</w:t>
            </w:r>
            <w:proofErr w:type="spellEnd"/>
            <w:r w:rsidRPr="00FE6226">
              <w:rPr>
                <w:rFonts w:cstheme="minorHAnsi"/>
                <w:sz w:val="22"/>
                <w:szCs w:val="22"/>
              </w:rPr>
              <w:t xml:space="preserve"> formats and stored in project-specific directories.</w:t>
            </w:r>
          </w:p>
          <w:p w14:paraId="2C3AD702" w14:textId="7A5CB959" w:rsidR="00EE5108" w:rsidRPr="00FE6226" w:rsidRDefault="003217CE" w:rsidP="001C618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Presentations:</w:t>
            </w:r>
          </w:p>
          <w:p w14:paraId="52629BBC" w14:textId="3197EE5A" w:rsidR="003217CE" w:rsidRPr="00FE6226" w:rsidRDefault="003217CE" w:rsidP="00E962A7">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Presentations summarizing findings will be prepared using PowerPoint and stored in .ppt or .pdf formats for dissemination.</w:t>
            </w:r>
          </w:p>
          <w:p w14:paraId="140AEF29" w14:textId="77777777" w:rsidR="00D36D31" w:rsidRPr="00FE6226" w:rsidRDefault="00D36D31" w:rsidP="00E91996">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p>
          <w:p w14:paraId="13C3D1BD" w14:textId="77777777" w:rsidR="00E268D9" w:rsidRPr="00FE6226" w:rsidRDefault="00E268D9" w:rsidP="001C618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b/>
                <w:bCs/>
                <w:sz w:val="22"/>
                <w:szCs w:val="22"/>
              </w:rPr>
              <w:lastRenderedPageBreak/>
              <w:t>Data Related to Analytical Measurements</w:t>
            </w:r>
          </w:p>
          <w:p w14:paraId="0672CFDE" w14:textId="38E7876B" w:rsidR="00071883" w:rsidRPr="00FE6226" w:rsidRDefault="00071883" w:rsidP="001C618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Membrane Characterization:</w:t>
            </w:r>
          </w:p>
          <w:p w14:paraId="7D9D1D8F" w14:textId="77777777" w:rsidR="00071883" w:rsidRPr="00FE6226" w:rsidRDefault="00071883" w:rsidP="00071883">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 xml:space="preserve">Data from morphological and surface chemical characterization (e.g., SEM, TEM, FTIR) will follow standard naming conventions (e.g., </w:t>
            </w:r>
            <w:proofErr w:type="spellStart"/>
            <w:r w:rsidRPr="00FE6226">
              <w:rPr>
                <w:rFonts w:cstheme="minorHAnsi"/>
                <w:sz w:val="22"/>
                <w:szCs w:val="22"/>
              </w:rPr>
              <w:t>sample_type_conditions</w:t>
            </w:r>
            <w:proofErr w:type="spellEnd"/>
            <w:r w:rsidRPr="00FE6226">
              <w:rPr>
                <w:rFonts w:cstheme="minorHAnsi"/>
                <w:sz w:val="22"/>
                <w:szCs w:val="22"/>
              </w:rPr>
              <w:t>).</w:t>
            </w:r>
          </w:p>
          <w:p w14:paraId="0F83F3B5" w14:textId="77777777" w:rsidR="00071883" w:rsidRPr="00FE6226" w:rsidRDefault="00071883" w:rsidP="00071883">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These datasets will be saved in formats such as .</w:t>
            </w:r>
            <w:proofErr w:type="spellStart"/>
            <w:r w:rsidRPr="00FE6226">
              <w:rPr>
                <w:rFonts w:cstheme="minorHAnsi"/>
                <w:sz w:val="22"/>
                <w:szCs w:val="22"/>
              </w:rPr>
              <w:t>tif</w:t>
            </w:r>
            <w:proofErr w:type="spellEnd"/>
            <w:r w:rsidRPr="00FE6226">
              <w:rPr>
                <w:rFonts w:cstheme="minorHAnsi"/>
                <w:sz w:val="22"/>
                <w:szCs w:val="22"/>
              </w:rPr>
              <w:t>, .csv, or .xlsx.</w:t>
            </w:r>
          </w:p>
          <w:p w14:paraId="54292ADD" w14:textId="2952AE47" w:rsidR="00071883" w:rsidRPr="00FE6226" w:rsidRDefault="00071883" w:rsidP="001C618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Performance Evaluation:</w:t>
            </w:r>
          </w:p>
          <w:p w14:paraId="4A5E3E65" w14:textId="77777777" w:rsidR="00071883" w:rsidRPr="00FE6226" w:rsidRDefault="00071883" w:rsidP="00071883">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Binding capacity and separation efficiency metrics from filtration experiments will be recorded digitally in .xlsx format.</w:t>
            </w:r>
          </w:p>
          <w:p w14:paraId="1C8C87EE" w14:textId="77777777" w:rsidR="00071883" w:rsidRPr="00FE6226" w:rsidRDefault="00071883" w:rsidP="00071883">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Specific conditions (e.g., pH, ionic strength, and serotype variations) will be annotated in the dataset headers.</w:t>
            </w:r>
          </w:p>
          <w:p w14:paraId="564763C4" w14:textId="49940996" w:rsidR="00071883" w:rsidRPr="00FE6226" w:rsidRDefault="00071883" w:rsidP="001C618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Sample Naming:</w:t>
            </w:r>
          </w:p>
          <w:p w14:paraId="50407C4E" w14:textId="70661515" w:rsidR="00FC2212" w:rsidRPr="00FE6226" w:rsidRDefault="00071883" w:rsidP="000604D6">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Each experiment or sample will use a unique identifier reflecting the work package (WP) and experimental conditions (e.g., WP1_membraneType_date).</w:t>
            </w:r>
          </w:p>
          <w:p w14:paraId="3CCBE9CF" w14:textId="77777777" w:rsidR="00FC2212" w:rsidRPr="00FE6226" w:rsidRDefault="00FC2212" w:rsidP="00E268D9">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379FAA1D" w14:textId="5B68EE5D" w:rsidR="00D341C4" w:rsidRPr="00FE6226" w:rsidRDefault="00D341C4" w:rsidP="001C618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b/>
                <w:bCs/>
                <w:sz w:val="22"/>
                <w:szCs w:val="22"/>
              </w:rPr>
              <w:t>Data Related to Modeling or Computational Work</w:t>
            </w:r>
          </w:p>
          <w:p w14:paraId="12F72369" w14:textId="77777777" w:rsidR="00D341C4" w:rsidRPr="00FE6226" w:rsidRDefault="00D341C4" w:rsidP="001C618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Machine Learning Models:</w:t>
            </w:r>
          </w:p>
          <w:p w14:paraId="10D3CCA5" w14:textId="65E4E4FC" w:rsidR="00D341C4" w:rsidRPr="00FE6226" w:rsidRDefault="00D341C4" w:rsidP="00D341C4">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Data used to train and validate machine learning models for membrane optimization will be labelled systematically (e.g., WP3_training_dataset_conditions).</w:t>
            </w:r>
          </w:p>
          <w:p w14:paraId="2F236E9E" w14:textId="7A0E4757" w:rsidR="00D341C4" w:rsidRPr="00FE6226" w:rsidRDefault="00D341C4" w:rsidP="00D341C4">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The generated predictive models and outputs will include metadata explaining their structure and key parameters.</w:t>
            </w:r>
          </w:p>
          <w:p w14:paraId="2339F36B" w14:textId="77777777" w:rsidR="00D341C4" w:rsidRPr="00FE6226" w:rsidRDefault="00D341C4" w:rsidP="001C618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Simulation Data:</w:t>
            </w:r>
          </w:p>
          <w:p w14:paraId="1C0E3124" w14:textId="56E17B09" w:rsidR="00D341C4" w:rsidRPr="00FE6226" w:rsidRDefault="00D341C4" w:rsidP="00D341C4">
            <w:pPr>
              <w:pStyle w:val="ListParagrap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Computational Fluid Dynamics (CFD) simulations and parametric studies will produce files in .mph (COMSOL) format, accompanied by .xlsx plots and .docx descriptions of operating conditions.</w:t>
            </w:r>
          </w:p>
          <w:p w14:paraId="42E535FB" w14:textId="2239D543" w:rsidR="00E3326F" w:rsidRPr="00FE6226" w:rsidRDefault="00E3326F" w:rsidP="00E91996">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p>
        </w:tc>
      </w:tr>
      <w:tr w:rsidR="002300DE" w:rsidRPr="00FE6226" w14:paraId="51B4B0F8" w14:textId="77777777" w:rsidTr="007D1B43">
        <w:trPr>
          <w:trHeight w:val="269"/>
        </w:trPr>
        <w:tc>
          <w:tcPr>
            <w:cnfStyle w:val="001000000000" w:firstRow="0" w:lastRow="0" w:firstColumn="1" w:lastColumn="0" w:oddVBand="0" w:evenVBand="0" w:oddHBand="0" w:evenHBand="0" w:firstRowFirstColumn="0" w:firstRowLastColumn="0" w:lastRowFirstColumn="0" w:lastRowLastColumn="0"/>
            <w:tcW w:w="4962" w:type="dxa"/>
          </w:tcPr>
          <w:p w14:paraId="44975F2B" w14:textId="77777777" w:rsidR="00F81457" w:rsidRPr="00FE6226" w:rsidRDefault="00F81457" w:rsidP="00E91996">
            <w:pPr>
              <w:rPr>
                <w:rFonts w:cstheme="minorHAnsi"/>
                <w:sz w:val="22"/>
                <w:szCs w:val="22"/>
              </w:rPr>
            </w:pPr>
            <w:r w:rsidRPr="00FE6226">
              <w:rPr>
                <w:rFonts w:cstheme="minorHAnsi"/>
                <w:sz w:val="22"/>
                <w:szCs w:val="22"/>
              </w:rPr>
              <w:lastRenderedPageBreak/>
              <w:t xml:space="preserve">Will a metadata standard be used to make it easier to find and reuse the data? </w:t>
            </w:r>
          </w:p>
          <w:p w14:paraId="7E2AD38D" w14:textId="77777777" w:rsidR="00771CF4" w:rsidRPr="00FE6226" w:rsidRDefault="00F81457" w:rsidP="00E91996">
            <w:pPr>
              <w:rPr>
                <w:rFonts w:eastAsia="Times New Roman" w:cstheme="minorHAnsi"/>
                <w:sz w:val="22"/>
                <w:szCs w:val="22"/>
                <w:lang w:eastAsia="nl-BE"/>
              </w:rPr>
            </w:pPr>
            <w:r w:rsidRPr="00FE6226">
              <w:rPr>
                <w:rFonts w:cstheme="minorHAnsi"/>
                <w:sz w:val="22"/>
                <w:szCs w:val="22"/>
              </w:rPr>
              <w:br/>
              <w:t>If so, please specify which metadata standard will be used. If not, please specify which metadata will be created to make the data easier to find and reuse.</w:t>
            </w:r>
          </w:p>
          <w:p w14:paraId="4C02CDBF" w14:textId="77777777" w:rsidR="00771CF4" w:rsidRPr="00FE6226" w:rsidRDefault="00771CF4" w:rsidP="00E91996">
            <w:pPr>
              <w:rPr>
                <w:rFonts w:eastAsia="Times New Roman" w:cstheme="minorHAnsi"/>
                <w:sz w:val="22"/>
                <w:szCs w:val="22"/>
                <w:lang w:eastAsia="nl-BE"/>
              </w:rPr>
            </w:pPr>
          </w:p>
          <w:p w14:paraId="229BE63D" w14:textId="77777777" w:rsidR="00771CF4" w:rsidRPr="00FE6226" w:rsidRDefault="00771CF4" w:rsidP="00E91996">
            <w:pPr>
              <w:rPr>
                <w:rFonts w:cstheme="minorHAnsi"/>
                <w:i/>
                <w:smallCaps/>
                <w:color w:val="44546A" w:themeColor="text2"/>
                <w:sz w:val="22"/>
                <w:szCs w:val="22"/>
              </w:rPr>
            </w:pPr>
            <w:r w:rsidRPr="00FE6226">
              <w:rPr>
                <w:rStyle w:val="SubtleReference"/>
                <w:rFonts w:cstheme="minorHAnsi"/>
                <w:i/>
                <w:color w:val="44546A" w:themeColor="text2"/>
                <w:sz w:val="22"/>
                <w:szCs w:val="22"/>
              </w:rPr>
              <w:t xml:space="preserve">Repositories could ask to deliver metadata in a certain format, with specified ontologies and </w:t>
            </w:r>
            <w:r w:rsidRPr="00FE6226">
              <w:rPr>
                <w:rStyle w:val="SubtleReference"/>
                <w:rFonts w:cstheme="minorHAnsi"/>
                <w:i/>
                <w:color w:val="44546A" w:themeColor="text2"/>
                <w:sz w:val="22"/>
                <w:szCs w:val="22"/>
              </w:rPr>
              <w:lastRenderedPageBreak/>
              <w:t>vocabularies, i.e. standard lists with unique identifiers.</w:t>
            </w:r>
          </w:p>
          <w:p w14:paraId="51DC816F" w14:textId="77777777" w:rsidR="002300DE" w:rsidRPr="00FE6226" w:rsidRDefault="002300DE" w:rsidP="00E91996">
            <w:pPr>
              <w:rPr>
                <w:rFonts w:eastAsia="Times New Roman" w:cstheme="minorHAnsi"/>
                <w:sz w:val="22"/>
                <w:szCs w:val="22"/>
                <w:lang w:eastAsia="nl-BE"/>
              </w:rPr>
            </w:pPr>
          </w:p>
        </w:tc>
        <w:tc>
          <w:tcPr>
            <w:tcW w:w="10631" w:type="dxa"/>
          </w:tcPr>
          <w:p w14:paraId="135E5FE9" w14:textId="77777777" w:rsidR="00CA2D12"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2133849028"/>
                <w14:checkbox>
                  <w14:checked w14:val="0"/>
                  <w14:checkedState w14:val="2612" w14:font="MS Gothic"/>
                  <w14:uncheckedState w14:val="2610" w14:font="MS Gothic"/>
                </w14:checkbox>
              </w:sdtPr>
              <w:sdtEndPr/>
              <w:sdtContent>
                <w:r w:rsidR="00975C08" w:rsidRPr="00FE6226">
                  <w:rPr>
                    <w:rFonts w:ascii="Segoe UI Symbol" w:eastAsia="MS Gothic" w:hAnsi="Segoe UI Symbol" w:cs="Segoe UI Symbol"/>
                    <w:sz w:val="22"/>
                    <w:szCs w:val="22"/>
                  </w:rPr>
                  <w:t>☐</w:t>
                </w:r>
              </w:sdtContent>
            </w:sdt>
            <w:r w:rsidR="00CA2D12" w:rsidRPr="00FE6226">
              <w:rPr>
                <w:rFonts w:cstheme="minorHAnsi"/>
                <w:sz w:val="22"/>
                <w:szCs w:val="22"/>
              </w:rPr>
              <w:t xml:space="preserve"> Yes</w:t>
            </w:r>
          </w:p>
          <w:p w14:paraId="2692264B" w14:textId="025AD0E5" w:rsidR="00CA2D12"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366749508"/>
                <w14:checkbox>
                  <w14:checked w14:val="1"/>
                  <w14:checkedState w14:val="2612" w14:font="MS Gothic"/>
                  <w14:uncheckedState w14:val="2610" w14:font="MS Gothic"/>
                </w14:checkbox>
              </w:sdtPr>
              <w:sdtEndPr/>
              <w:sdtContent>
                <w:r w:rsidR="00E5474C" w:rsidRPr="00FE6226">
                  <w:rPr>
                    <w:rFonts w:ascii="Segoe UI Symbol" w:eastAsia="MS Gothic" w:hAnsi="Segoe UI Symbol" w:cs="Segoe UI Symbol"/>
                    <w:sz w:val="22"/>
                    <w:szCs w:val="22"/>
                  </w:rPr>
                  <w:t>☒</w:t>
                </w:r>
              </w:sdtContent>
            </w:sdt>
            <w:r w:rsidR="00CA2D12" w:rsidRPr="00FE6226">
              <w:rPr>
                <w:rFonts w:cstheme="minorHAnsi"/>
                <w:sz w:val="22"/>
                <w:szCs w:val="22"/>
              </w:rPr>
              <w:t xml:space="preserve"> No</w:t>
            </w:r>
          </w:p>
          <w:p w14:paraId="4FD3CB02" w14:textId="77777777" w:rsidR="00CA2D12" w:rsidRPr="00FE6226" w:rsidRDefault="00CA2D12"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If yes</w:t>
            </w:r>
            <w:r w:rsidR="00F81457" w:rsidRPr="00FE6226">
              <w:rPr>
                <w:rFonts w:cstheme="minorHAnsi"/>
                <w:sz w:val="22"/>
                <w:szCs w:val="22"/>
              </w:rPr>
              <w:t xml:space="preserve">, please specify </w:t>
            </w:r>
            <w:r w:rsidR="0087485C" w:rsidRPr="00FE6226">
              <w:rPr>
                <w:rFonts w:cstheme="minorHAnsi"/>
                <w:sz w:val="22"/>
                <w:szCs w:val="22"/>
              </w:rPr>
              <w:t xml:space="preserve">(where appropriate </w:t>
            </w:r>
            <w:r w:rsidR="00F81457" w:rsidRPr="00FE6226">
              <w:rPr>
                <w:rFonts w:cstheme="minorHAnsi"/>
                <w:sz w:val="22"/>
                <w:szCs w:val="22"/>
              </w:rPr>
              <w:t>per dataset or data type</w:t>
            </w:r>
            <w:r w:rsidR="0087485C" w:rsidRPr="00FE6226">
              <w:rPr>
                <w:rFonts w:cstheme="minorHAnsi"/>
                <w:sz w:val="22"/>
                <w:szCs w:val="22"/>
              </w:rPr>
              <w:t>)</w:t>
            </w:r>
            <w:r w:rsidR="00F81457" w:rsidRPr="00FE6226">
              <w:rPr>
                <w:rFonts w:cstheme="minorHAnsi"/>
                <w:sz w:val="22"/>
                <w:szCs w:val="22"/>
              </w:rPr>
              <w:t xml:space="preserve"> which metadata</w:t>
            </w:r>
            <w:r w:rsidR="0087485C" w:rsidRPr="00FE6226">
              <w:rPr>
                <w:rFonts w:cstheme="minorHAnsi"/>
                <w:sz w:val="22"/>
                <w:szCs w:val="22"/>
              </w:rPr>
              <w:t xml:space="preserve"> standard</w:t>
            </w:r>
            <w:r w:rsidR="00F81457" w:rsidRPr="00FE6226">
              <w:rPr>
                <w:rFonts w:cstheme="minorHAnsi"/>
                <w:sz w:val="22"/>
                <w:szCs w:val="22"/>
              </w:rPr>
              <w:t xml:space="preserve"> will be used</w:t>
            </w:r>
            <w:r w:rsidRPr="00FE6226">
              <w:rPr>
                <w:rFonts w:cstheme="minorHAnsi"/>
                <w:sz w:val="22"/>
                <w:szCs w:val="22"/>
              </w:rPr>
              <w:t xml:space="preserve">: </w:t>
            </w:r>
          </w:p>
          <w:p w14:paraId="0B1FFBAC" w14:textId="77777777" w:rsidR="00F81457" w:rsidRPr="00FE6226" w:rsidRDefault="00F81457"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4DAEDE77" w14:textId="77777777" w:rsidR="00F81457" w:rsidRPr="00FE6226" w:rsidRDefault="00F81457"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 xml:space="preserve">If no, please specify </w:t>
            </w:r>
            <w:r w:rsidR="0087485C" w:rsidRPr="00FE6226">
              <w:rPr>
                <w:rFonts w:cstheme="minorHAnsi"/>
                <w:sz w:val="22"/>
                <w:szCs w:val="22"/>
              </w:rPr>
              <w:t xml:space="preserve">(where appropriate </w:t>
            </w:r>
            <w:r w:rsidRPr="00FE6226">
              <w:rPr>
                <w:rFonts w:cstheme="minorHAnsi"/>
                <w:sz w:val="22"/>
                <w:szCs w:val="22"/>
              </w:rPr>
              <w:t>per dataset or data type</w:t>
            </w:r>
            <w:r w:rsidR="0087485C" w:rsidRPr="00FE6226">
              <w:rPr>
                <w:rFonts w:cstheme="minorHAnsi"/>
                <w:sz w:val="22"/>
                <w:szCs w:val="22"/>
              </w:rPr>
              <w:t>)</w:t>
            </w:r>
            <w:r w:rsidRPr="00FE6226">
              <w:rPr>
                <w:rFonts w:cstheme="minorHAnsi"/>
                <w:sz w:val="22"/>
                <w:szCs w:val="22"/>
              </w:rPr>
              <w:t xml:space="preserve"> which metadata will be created: </w:t>
            </w:r>
          </w:p>
          <w:p w14:paraId="1CCEE23C" w14:textId="77777777" w:rsidR="00253872" w:rsidRPr="00FE6226" w:rsidRDefault="00253872" w:rsidP="0025387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For this project, metadata will be custom-created and tailored to the specific datasets to ensure usability and reproducibility. Key elements will include:</w:t>
            </w:r>
          </w:p>
          <w:p w14:paraId="47C9E100" w14:textId="77777777" w:rsidR="00253872" w:rsidRPr="00FE6226" w:rsidRDefault="00253872" w:rsidP="001C618F">
            <w:pPr>
              <w:numPr>
                <w:ilvl w:val="0"/>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Experimental Data:</w:t>
            </w:r>
          </w:p>
          <w:p w14:paraId="26C9A899" w14:textId="77777777" w:rsidR="00253872" w:rsidRPr="00FE6226" w:rsidRDefault="00253872" w:rsidP="001C618F">
            <w:pPr>
              <w:numPr>
                <w:ilvl w:val="1"/>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Metadata will detail sample preparation protocols, testing conditions (e.g., pH, ionic strength, temperature), and instrument settings (e.g., for SEM, TEM, or spectroscopy).</w:t>
            </w:r>
          </w:p>
          <w:p w14:paraId="2155C921" w14:textId="77777777" w:rsidR="00253872" w:rsidRPr="00FE6226" w:rsidRDefault="00253872" w:rsidP="001C618F">
            <w:pPr>
              <w:numPr>
                <w:ilvl w:val="1"/>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lastRenderedPageBreak/>
              <w:t>File naming conventions will clearly link datasets to specific work packages (e.g., WP1_membraneType_conditions).</w:t>
            </w:r>
          </w:p>
          <w:p w14:paraId="7311BEC4" w14:textId="77777777" w:rsidR="00253872" w:rsidRPr="00FE6226" w:rsidRDefault="00253872" w:rsidP="001C618F">
            <w:pPr>
              <w:numPr>
                <w:ilvl w:val="0"/>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Modeling Data:</w:t>
            </w:r>
          </w:p>
          <w:p w14:paraId="0AD065DC" w14:textId="77777777" w:rsidR="00253872" w:rsidRPr="00FE6226" w:rsidRDefault="00253872" w:rsidP="001C618F">
            <w:pPr>
              <w:numPr>
                <w:ilvl w:val="1"/>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Metadata will describe computational parameters, boundary conditions, and software versions (e.g., COMSOL, MATLAB) used in simulations.</w:t>
            </w:r>
          </w:p>
          <w:p w14:paraId="77E057C0" w14:textId="77777777" w:rsidR="00253872" w:rsidRPr="00FE6226" w:rsidRDefault="00253872" w:rsidP="001C618F">
            <w:pPr>
              <w:numPr>
                <w:ilvl w:val="1"/>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Each modeling dataset will be accompanied by a .docx file summarizing the context, inputs, and outputs.</w:t>
            </w:r>
          </w:p>
          <w:p w14:paraId="74934EBE" w14:textId="77777777" w:rsidR="00253872" w:rsidRPr="00FE6226" w:rsidRDefault="00253872" w:rsidP="001C618F">
            <w:pPr>
              <w:numPr>
                <w:ilvl w:val="0"/>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b/>
                <w:bCs/>
                <w:sz w:val="22"/>
                <w:szCs w:val="22"/>
              </w:rPr>
              <w:t>General Practices:</w:t>
            </w:r>
          </w:p>
          <w:p w14:paraId="5240C1BD" w14:textId="77777777" w:rsidR="00253872" w:rsidRPr="00FE6226" w:rsidRDefault="00253872" w:rsidP="001C618F">
            <w:pPr>
              <w:numPr>
                <w:ilvl w:val="1"/>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README files will accompany all datasets, explaining file structures, formats, and key variables.</w:t>
            </w:r>
          </w:p>
          <w:p w14:paraId="5DDF11A4" w14:textId="2F83F157" w:rsidR="002300DE" w:rsidRPr="00FE6226" w:rsidRDefault="00253872" w:rsidP="001C618F">
            <w:pPr>
              <w:numPr>
                <w:ilvl w:val="1"/>
                <w:numId w:val="8"/>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t>Metadata will be stored alongside datasets to facilitate reuse by both internal collaborators and external researchers upon data sharing.</w:t>
            </w:r>
          </w:p>
        </w:tc>
      </w:tr>
    </w:tbl>
    <w:p w14:paraId="3F6A453E" w14:textId="77777777" w:rsidR="007D1B43" w:rsidRPr="00FE6226" w:rsidRDefault="007D1B43" w:rsidP="00E91996">
      <w:pPr>
        <w:rPr>
          <w:rFonts w:cstheme="minorHAnsi"/>
          <w:sz w:val="22"/>
          <w:szCs w:val="22"/>
        </w:rPr>
      </w:pPr>
    </w:p>
    <w:p w14:paraId="48424AFA" w14:textId="77777777" w:rsidR="00CE6D90" w:rsidRPr="00FE6226" w:rsidRDefault="00CE6D90" w:rsidP="00E91996">
      <w:pPr>
        <w:rPr>
          <w:rFonts w:cstheme="minorHAnsi"/>
          <w:sz w:val="22"/>
          <w:szCs w:val="22"/>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E6226" w14:paraId="62EC28E6" w14:textId="77777777" w:rsidTr="007D1B43">
        <w:trPr>
          <w:cantSplit/>
          <w:trHeight w:val="269"/>
        </w:trPr>
        <w:tc>
          <w:tcPr>
            <w:tcW w:w="15593" w:type="dxa"/>
            <w:gridSpan w:val="2"/>
            <w:shd w:val="clear" w:color="auto" w:fill="5B9BD5" w:themeFill="accent5"/>
          </w:tcPr>
          <w:p w14:paraId="324324B9" w14:textId="77777777" w:rsidR="009F7382" w:rsidRPr="00FE6226" w:rsidRDefault="009F7382" w:rsidP="001C618F">
            <w:pPr>
              <w:pStyle w:val="ListParagraph"/>
              <w:numPr>
                <w:ilvl w:val="0"/>
                <w:numId w:val="1"/>
              </w:numPr>
              <w:jc w:val="center"/>
              <w:rPr>
                <w:rFonts w:cstheme="minorHAnsi"/>
                <w:b/>
                <w:bCs/>
                <w:sz w:val="22"/>
                <w:szCs w:val="22"/>
              </w:rPr>
            </w:pPr>
            <w:r w:rsidRPr="00FE6226">
              <w:rPr>
                <w:rFonts w:cstheme="minorHAnsi"/>
                <w:b/>
                <w:bCs/>
                <w:sz w:val="22"/>
                <w:szCs w:val="22"/>
              </w:rPr>
              <w:t>Data Storage &amp; Back-up during the Research Project</w:t>
            </w:r>
          </w:p>
          <w:p w14:paraId="54E4A71F" w14:textId="77777777" w:rsidR="00877A71" w:rsidRPr="00FE6226" w:rsidRDefault="00877A71" w:rsidP="00E91996">
            <w:pPr>
              <w:ind w:left="360"/>
              <w:rPr>
                <w:rFonts w:cstheme="minorHAnsi"/>
                <w:b/>
                <w:sz w:val="22"/>
                <w:szCs w:val="22"/>
              </w:rPr>
            </w:pPr>
          </w:p>
        </w:tc>
      </w:tr>
      <w:tr w:rsidR="002300DE" w:rsidRPr="00FE6226" w14:paraId="5B87D4D2" w14:textId="77777777" w:rsidTr="00436EB9">
        <w:trPr>
          <w:cantSplit/>
          <w:trHeight w:val="269"/>
        </w:trPr>
        <w:tc>
          <w:tcPr>
            <w:tcW w:w="4962" w:type="dxa"/>
          </w:tcPr>
          <w:p w14:paraId="18E9FB30" w14:textId="77777777" w:rsidR="002300DE" w:rsidRPr="00FE6226" w:rsidRDefault="00CE6D90" w:rsidP="00E91996">
            <w:pPr>
              <w:rPr>
                <w:rFonts w:cstheme="minorHAnsi"/>
                <w:b/>
                <w:bCs/>
                <w:sz w:val="22"/>
                <w:szCs w:val="22"/>
              </w:rPr>
            </w:pPr>
            <w:r w:rsidRPr="00FE6226">
              <w:rPr>
                <w:rFonts w:cstheme="minorHAnsi"/>
                <w:b/>
                <w:bCs/>
                <w:sz w:val="22"/>
                <w:szCs w:val="22"/>
              </w:rPr>
              <w:t>Where will the data be stored?</w:t>
            </w:r>
          </w:p>
          <w:p w14:paraId="63562F09" w14:textId="77777777" w:rsidR="00762983" w:rsidRPr="00FE6226" w:rsidRDefault="00762983" w:rsidP="00E91996">
            <w:pPr>
              <w:rPr>
                <w:rFonts w:cstheme="minorHAnsi"/>
                <w:sz w:val="22"/>
                <w:szCs w:val="22"/>
              </w:rPr>
            </w:pPr>
          </w:p>
          <w:p w14:paraId="7C575ADC" w14:textId="77777777" w:rsidR="00762983" w:rsidRPr="00FE6226" w:rsidRDefault="00762983" w:rsidP="00E91996">
            <w:pPr>
              <w:rPr>
                <w:rFonts w:cstheme="minorHAnsi"/>
                <w:sz w:val="22"/>
                <w:szCs w:val="22"/>
              </w:rPr>
            </w:pPr>
            <w:r w:rsidRPr="00FE6226">
              <w:rPr>
                <w:rStyle w:val="normaltextrun"/>
                <w:rFonts w:cstheme="minorHAnsi"/>
                <w:i/>
                <w:iCs/>
                <w:color w:val="44546A" w:themeColor="text2"/>
                <w:sz w:val="22"/>
                <w:szCs w:val="22"/>
                <w:shd w:val="clear" w:color="auto" w:fill="FFFFFF"/>
              </w:rPr>
              <w:t>Consult the </w:t>
            </w:r>
            <w:hyperlink r:id="rId14" w:tgtFrame="_blank" w:history="1">
              <w:r w:rsidRPr="00FE6226">
                <w:rPr>
                  <w:rStyle w:val="normaltextrun"/>
                  <w:rFonts w:cstheme="minorHAnsi"/>
                  <w:i/>
                  <w:iCs/>
                  <w:color w:val="000080"/>
                  <w:sz w:val="22"/>
                  <w:szCs w:val="22"/>
                  <w:u w:val="single"/>
                  <w:shd w:val="clear" w:color="auto" w:fill="FFFFFF"/>
                </w:rPr>
                <w:t xml:space="preserve">interactive </w:t>
              </w:r>
              <w:r w:rsidR="002651EF" w:rsidRPr="00FE6226">
                <w:rPr>
                  <w:rStyle w:val="normaltextrun"/>
                  <w:rFonts w:cstheme="minorHAnsi"/>
                  <w:i/>
                  <w:iCs/>
                  <w:color w:val="000080"/>
                  <w:sz w:val="22"/>
                  <w:szCs w:val="22"/>
                  <w:u w:val="single"/>
                  <w:shd w:val="clear" w:color="auto" w:fill="FFFFFF"/>
                </w:rPr>
                <w:t xml:space="preserve">KU Leuven </w:t>
              </w:r>
              <w:r w:rsidRPr="00FE6226">
                <w:rPr>
                  <w:rStyle w:val="normaltextrun"/>
                  <w:rFonts w:cstheme="minorHAnsi"/>
                  <w:i/>
                  <w:iCs/>
                  <w:color w:val="000080"/>
                  <w:sz w:val="22"/>
                  <w:szCs w:val="22"/>
                  <w:u w:val="single"/>
                  <w:shd w:val="clear" w:color="auto" w:fill="FFFFFF"/>
                </w:rPr>
                <w:t>storage guide</w:t>
              </w:r>
            </w:hyperlink>
            <w:r w:rsidRPr="00FE6226">
              <w:rPr>
                <w:rStyle w:val="normaltextrun"/>
                <w:rFonts w:cstheme="minorHAnsi"/>
                <w:i/>
                <w:iCs/>
                <w:color w:val="44546A" w:themeColor="text2"/>
                <w:sz w:val="22"/>
                <w:szCs w:val="22"/>
                <w:shd w:val="clear" w:color="auto" w:fill="FFFFFF"/>
              </w:rPr>
              <w:t> to find the most suitable storage solution for your data.</w:t>
            </w:r>
          </w:p>
        </w:tc>
        <w:tc>
          <w:tcPr>
            <w:tcW w:w="10631" w:type="dxa"/>
          </w:tcPr>
          <w:p w14:paraId="3E45AE05" w14:textId="77777777" w:rsidR="00975C08" w:rsidRPr="00FE6226" w:rsidRDefault="002418A8" w:rsidP="00E91996">
            <w:pPr>
              <w:rPr>
                <w:rFonts w:cstheme="minorHAnsi"/>
                <w:sz w:val="22"/>
                <w:szCs w:val="22"/>
              </w:rPr>
            </w:pPr>
            <w:sdt>
              <w:sdtPr>
                <w:rPr>
                  <w:rFonts w:cstheme="minorHAnsi"/>
                  <w:sz w:val="22"/>
                  <w:szCs w:val="22"/>
                </w:rPr>
                <w:id w:val="-642347297"/>
                <w14:checkbox>
                  <w14:checked w14:val="0"/>
                  <w14:checkedState w14:val="2612" w14:font="MS Gothic"/>
                  <w14:uncheckedState w14:val="2610" w14:font="MS Gothic"/>
                </w14:checkbox>
              </w:sdtPr>
              <w:sdtEndPr/>
              <w:sdtContent>
                <w:r w:rsidR="00F04613" w:rsidRPr="00FE6226">
                  <w:rPr>
                    <w:rFonts w:ascii="Segoe UI Symbol" w:eastAsia="MS Gothic" w:hAnsi="Segoe UI Symbol" w:cs="Segoe UI Symbol"/>
                    <w:sz w:val="22"/>
                    <w:szCs w:val="22"/>
                  </w:rPr>
                  <w:t>☐</w:t>
                </w:r>
              </w:sdtContent>
            </w:sdt>
            <w:r w:rsidR="00975C08" w:rsidRPr="00FE6226">
              <w:rPr>
                <w:rFonts w:cstheme="minorHAnsi"/>
                <w:sz w:val="22"/>
                <w:szCs w:val="22"/>
              </w:rPr>
              <w:t xml:space="preserve"> Shared network drive (J-drive)</w:t>
            </w:r>
          </w:p>
          <w:p w14:paraId="1231D8A6" w14:textId="77777777" w:rsidR="00975C08" w:rsidRPr="00FE6226" w:rsidRDefault="002418A8" w:rsidP="00E91996">
            <w:pPr>
              <w:rPr>
                <w:rFonts w:cstheme="minorHAnsi"/>
                <w:sz w:val="22"/>
                <w:szCs w:val="22"/>
              </w:rPr>
            </w:pPr>
            <w:sdt>
              <w:sdtPr>
                <w:rPr>
                  <w:rFonts w:cstheme="minorHAnsi"/>
                  <w:sz w:val="22"/>
                  <w:szCs w:val="22"/>
                </w:rPr>
                <w:id w:val="1574546971"/>
                <w14:checkbox>
                  <w14:checked w14:val="0"/>
                  <w14:checkedState w14:val="2612" w14:font="MS Gothic"/>
                  <w14:uncheckedState w14:val="2610" w14:font="MS Gothic"/>
                </w14:checkbox>
              </w:sdtPr>
              <w:sdtEndPr/>
              <w:sdtContent>
                <w:r w:rsidR="00975C08" w:rsidRPr="00FE6226">
                  <w:rPr>
                    <w:rFonts w:ascii="Segoe UI Symbol" w:eastAsia="MS Gothic" w:hAnsi="Segoe UI Symbol" w:cs="Segoe UI Symbol"/>
                    <w:sz w:val="22"/>
                    <w:szCs w:val="22"/>
                  </w:rPr>
                  <w:t>☐</w:t>
                </w:r>
              </w:sdtContent>
            </w:sdt>
            <w:r w:rsidR="00975C08" w:rsidRPr="00FE6226">
              <w:rPr>
                <w:rFonts w:cstheme="minorHAnsi"/>
                <w:sz w:val="22"/>
                <w:szCs w:val="22"/>
              </w:rPr>
              <w:t xml:space="preserve"> Personal network drive (I-drive)</w:t>
            </w:r>
          </w:p>
          <w:p w14:paraId="1D512230" w14:textId="02078522" w:rsidR="00975C08" w:rsidRPr="00FE6226" w:rsidRDefault="002418A8" w:rsidP="00E91996">
            <w:pPr>
              <w:rPr>
                <w:rFonts w:cstheme="minorHAnsi"/>
                <w:sz w:val="22"/>
                <w:szCs w:val="22"/>
              </w:rPr>
            </w:pPr>
            <w:sdt>
              <w:sdtPr>
                <w:rPr>
                  <w:rFonts w:cstheme="minorHAnsi"/>
                  <w:sz w:val="22"/>
                  <w:szCs w:val="22"/>
                </w:rPr>
                <w:id w:val="-1408765965"/>
                <w14:checkbox>
                  <w14:checked w14:val="1"/>
                  <w14:checkedState w14:val="2612" w14:font="MS Gothic"/>
                  <w14:uncheckedState w14:val="2610" w14:font="MS Gothic"/>
                </w14:checkbox>
              </w:sdtPr>
              <w:sdtEndPr/>
              <w:sdtContent>
                <w:r w:rsidR="000C6FCB" w:rsidRPr="00FE6226">
                  <w:rPr>
                    <w:rFonts w:ascii="Segoe UI Symbol" w:eastAsia="MS Gothic" w:hAnsi="Segoe UI Symbol" w:cs="Segoe UI Symbol"/>
                    <w:sz w:val="22"/>
                    <w:szCs w:val="22"/>
                  </w:rPr>
                  <w:t>☒</w:t>
                </w:r>
              </w:sdtContent>
            </w:sdt>
            <w:r w:rsidR="00975C08" w:rsidRPr="00FE6226">
              <w:rPr>
                <w:rFonts w:cstheme="minorHAnsi"/>
                <w:sz w:val="22"/>
                <w:szCs w:val="22"/>
              </w:rPr>
              <w:t xml:space="preserve"> OneDrive (KU Leuven)</w:t>
            </w:r>
          </w:p>
          <w:p w14:paraId="4C9942A9" w14:textId="0D6716B3" w:rsidR="00975C08" w:rsidRPr="00FE6226" w:rsidRDefault="002418A8" w:rsidP="00E91996">
            <w:pPr>
              <w:rPr>
                <w:rFonts w:cstheme="minorHAnsi"/>
                <w:sz w:val="22"/>
                <w:szCs w:val="22"/>
              </w:rPr>
            </w:pPr>
            <w:sdt>
              <w:sdtPr>
                <w:rPr>
                  <w:rFonts w:cstheme="minorHAnsi"/>
                  <w:sz w:val="22"/>
                  <w:szCs w:val="22"/>
                </w:rPr>
                <w:id w:val="-1536877304"/>
                <w14:checkbox>
                  <w14:checked w14:val="1"/>
                  <w14:checkedState w14:val="2612" w14:font="MS Gothic"/>
                  <w14:uncheckedState w14:val="2610" w14:font="MS Gothic"/>
                </w14:checkbox>
              </w:sdtPr>
              <w:sdtEndPr/>
              <w:sdtContent>
                <w:r w:rsidR="000C6FCB" w:rsidRPr="00FE6226">
                  <w:rPr>
                    <w:rFonts w:ascii="Segoe UI Symbol" w:eastAsia="MS Gothic" w:hAnsi="Segoe UI Symbol" w:cs="Segoe UI Symbol"/>
                    <w:sz w:val="22"/>
                    <w:szCs w:val="22"/>
                  </w:rPr>
                  <w:t>☒</w:t>
                </w:r>
              </w:sdtContent>
            </w:sdt>
            <w:r w:rsidR="00975C08" w:rsidRPr="00FE6226">
              <w:rPr>
                <w:rFonts w:cstheme="minorHAnsi"/>
                <w:sz w:val="22"/>
                <w:szCs w:val="22"/>
              </w:rPr>
              <w:t xml:space="preserve"> </w:t>
            </w:r>
            <w:proofErr w:type="spellStart"/>
            <w:r w:rsidR="00975C08" w:rsidRPr="00FE6226">
              <w:rPr>
                <w:rFonts w:cstheme="minorHAnsi"/>
                <w:sz w:val="22"/>
                <w:szCs w:val="22"/>
              </w:rPr>
              <w:t>Sharepoint</w:t>
            </w:r>
            <w:proofErr w:type="spellEnd"/>
            <w:r w:rsidR="00975C08" w:rsidRPr="00FE6226">
              <w:rPr>
                <w:rFonts w:cstheme="minorHAnsi"/>
                <w:sz w:val="22"/>
                <w:szCs w:val="22"/>
              </w:rPr>
              <w:t xml:space="preserve"> online</w:t>
            </w:r>
          </w:p>
          <w:p w14:paraId="2E9F2237" w14:textId="77777777" w:rsidR="00975C08" w:rsidRPr="00FE6226" w:rsidRDefault="002418A8" w:rsidP="00E91996">
            <w:pPr>
              <w:rPr>
                <w:rFonts w:cstheme="minorHAnsi"/>
                <w:sz w:val="22"/>
                <w:szCs w:val="22"/>
              </w:rPr>
            </w:pPr>
            <w:sdt>
              <w:sdtPr>
                <w:rPr>
                  <w:rFonts w:cstheme="minorHAnsi"/>
                  <w:sz w:val="22"/>
                  <w:szCs w:val="22"/>
                </w:rPr>
                <w:id w:val="-63103526"/>
                <w14:checkbox>
                  <w14:checked w14:val="0"/>
                  <w14:checkedState w14:val="2612" w14:font="MS Gothic"/>
                  <w14:uncheckedState w14:val="2610" w14:font="MS Gothic"/>
                </w14:checkbox>
              </w:sdtPr>
              <w:sdtEndPr/>
              <w:sdtContent>
                <w:r w:rsidR="007A5CC7" w:rsidRPr="00FE6226">
                  <w:rPr>
                    <w:rFonts w:ascii="Segoe UI Symbol" w:eastAsia="MS Gothic" w:hAnsi="Segoe UI Symbol" w:cs="Segoe UI Symbol"/>
                    <w:sz w:val="22"/>
                    <w:szCs w:val="22"/>
                  </w:rPr>
                  <w:t>☐</w:t>
                </w:r>
              </w:sdtContent>
            </w:sdt>
            <w:r w:rsidR="00975C08" w:rsidRPr="00FE6226">
              <w:rPr>
                <w:rFonts w:cstheme="minorHAnsi"/>
                <w:sz w:val="22"/>
                <w:szCs w:val="22"/>
              </w:rPr>
              <w:t xml:space="preserve"> </w:t>
            </w:r>
            <w:proofErr w:type="spellStart"/>
            <w:r w:rsidR="00975C08" w:rsidRPr="00FE6226">
              <w:rPr>
                <w:rFonts w:cstheme="minorHAnsi"/>
                <w:sz w:val="22"/>
                <w:szCs w:val="22"/>
              </w:rPr>
              <w:t>Sharepoint</w:t>
            </w:r>
            <w:proofErr w:type="spellEnd"/>
            <w:r w:rsidR="00975C08" w:rsidRPr="00FE6226">
              <w:rPr>
                <w:rFonts w:cstheme="minorHAnsi"/>
                <w:sz w:val="22"/>
                <w:szCs w:val="22"/>
              </w:rPr>
              <w:t xml:space="preserve"> on-</w:t>
            </w:r>
            <w:proofErr w:type="spellStart"/>
            <w:r w:rsidR="00975C08" w:rsidRPr="00FE6226">
              <w:rPr>
                <w:rFonts w:cstheme="minorHAnsi"/>
                <w:sz w:val="22"/>
                <w:szCs w:val="22"/>
              </w:rPr>
              <w:t>premis</w:t>
            </w:r>
            <w:proofErr w:type="spellEnd"/>
          </w:p>
          <w:p w14:paraId="29F06323" w14:textId="1B95C046" w:rsidR="00975C08" w:rsidRPr="00FE6226" w:rsidRDefault="002418A8" w:rsidP="00E91996">
            <w:pPr>
              <w:rPr>
                <w:rFonts w:cstheme="minorHAnsi"/>
                <w:sz w:val="22"/>
                <w:szCs w:val="22"/>
              </w:rPr>
            </w:pPr>
            <w:sdt>
              <w:sdtPr>
                <w:rPr>
                  <w:rFonts w:cstheme="minorHAnsi"/>
                  <w:sz w:val="22"/>
                  <w:szCs w:val="22"/>
                </w:rPr>
                <w:id w:val="-2130003063"/>
                <w14:checkbox>
                  <w14:checked w14:val="1"/>
                  <w14:checkedState w14:val="2612" w14:font="MS Gothic"/>
                  <w14:uncheckedState w14:val="2610" w14:font="MS Gothic"/>
                </w14:checkbox>
              </w:sdtPr>
              <w:sdtEndPr/>
              <w:sdtContent>
                <w:r w:rsidR="00E85E83" w:rsidRPr="00FE6226">
                  <w:rPr>
                    <w:rFonts w:ascii="MS Gothic" w:eastAsia="MS Gothic" w:hAnsi="MS Gothic" w:cstheme="minorHAnsi" w:hint="eastAsia"/>
                    <w:sz w:val="22"/>
                    <w:szCs w:val="22"/>
                  </w:rPr>
                  <w:t>☒</w:t>
                </w:r>
              </w:sdtContent>
            </w:sdt>
            <w:r w:rsidR="00975C08" w:rsidRPr="00FE6226">
              <w:rPr>
                <w:rFonts w:cstheme="minorHAnsi"/>
                <w:sz w:val="22"/>
                <w:szCs w:val="22"/>
              </w:rPr>
              <w:t xml:space="preserve"> Large Volume Storage</w:t>
            </w:r>
            <w:r w:rsidR="00E85E83" w:rsidRPr="00FE6226">
              <w:rPr>
                <w:rFonts w:cstheme="minorHAnsi"/>
                <w:sz w:val="22"/>
                <w:szCs w:val="22"/>
              </w:rPr>
              <w:t xml:space="preserve"> : Archive (K-drive)</w:t>
            </w:r>
          </w:p>
          <w:p w14:paraId="0617F050" w14:textId="77777777" w:rsidR="007A5CC7" w:rsidRPr="00FE6226" w:rsidRDefault="002418A8" w:rsidP="00E91996">
            <w:pPr>
              <w:rPr>
                <w:rFonts w:cstheme="minorHAnsi"/>
                <w:sz w:val="22"/>
                <w:szCs w:val="22"/>
              </w:rPr>
            </w:pPr>
            <w:sdt>
              <w:sdtPr>
                <w:rPr>
                  <w:rFonts w:cstheme="minorHAnsi"/>
                  <w:sz w:val="22"/>
                  <w:szCs w:val="22"/>
                </w:rPr>
                <w:id w:val="1856455942"/>
                <w14:checkbox>
                  <w14:checked w14:val="0"/>
                  <w14:checkedState w14:val="2612" w14:font="MS Gothic"/>
                  <w14:uncheckedState w14:val="2610" w14:font="MS Gothic"/>
                </w14:checkbox>
              </w:sdtPr>
              <w:sdtEndPr/>
              <w:sdtContent>
                <w:r w:rsidR="007A5CC7" w:rsidRPr="00FE6226">
                  <w:rPr>
                    <w:rFonts w:ascii="Segoe UI Symbol" w:eastAsia="MS Gothic" w:hAnsi="Segoe UI Symbol" w:cs="Segoe UI Symbol"/>
                    <w:sz w:val="22"/>
                    <w:szCs w:val="22"/>
                  </w:rPr>
                  <w:t>☐</w:t>
                </w:r>
              </w:sdtContent>
            </w:sdt>
            <w:r w:rsidR="007A5CC7" w:rsidRPr="00FE6226">
              <w:rPr>
                <w:rFonts w:cstheme="minorHAnsi"/>
                <w:sz w:val="22"/>
                <w:szCs w:val="22"/>
              </w:rPr>
              <w:t xml:space="preserve"> Digital Vault</w:t>
            </w:r>
          </w:p>
          <w:p w14:paraId="22741CF6" w14:textId="43C18539" w:rsidR="00BC2885" w:rsidRPr="00FE6226" w:rsidRDefault="002418A8" w:rsidP="00E91996">
            <w:pPr>
              <w:rPr>
                <w:rFonts w:cstheme="minorHAnsi"/>
                <w:sz w:val="22"/>
                <w:szCs w:val="22"/>
              </w:rPr>
            </w:pPr>
            <w:sdt>
              <w:sdtPr>
                <w:rPr>
                  <w:rFonts w:cstheme="minorHAnsi"/>
                  <w:sz w:val="22"/>
                  <w:szCs w:val="22"/>
                </w:rPr>
                <w:id w:val="1360622626"/>
                <w14:checkbox>
                  <w14:checked w14:val="0"/>
                  <w14:checkedState w14:val="2612" w14:font="MS Gothic"/>
                  <w14:uncheckedState w14:val="2610" w14:font="MS Gothic"/>
                </w14:checkbox>
              </w:sdtPr>
              <w:sdtEndPr/>
              <w:sdtContent>
                <w:r w:rsidR="007A5CC7" w:rsidRPr="00FE6226">
                  <w:rPr>
                    <w:rFonts w:ascii="Segoe UI Symbol" w:eastAsia="MS Gothic" w:hAnsi="Segoe UI Symbol" w:cs="Segoe UI Symbol"/>
                    <w:sz w:val="22"/>
                    <w:szCs w:val="22"/>
                  </w:rPr>
                  <w:t>☐</w:t>
                </w:r>
              </w:sdtContent>
            </w:sdt>
            <w:r w:rsidR="007A5CC7" w:rsidRPr="00FE6226">
              <w:rPr>
                <w:rFonts w:cstheme="minorHAnsi"/>
                <w:sz w:val="22"/>
                <w:szCs w:val="22"/>
              </w:rPr>
              <w:t xml:space="preserve"> Other: </w:t>
            </w:r>
          </w:p>
        </w:tc>
      </w:tr>
      <w:tr w:rsidR="002300DE" w:rsidRPr="00FE6226" w14:paraId="3992C37D" w14:textId="77777777" w:rsidTr="00436EB9">
        <w:trPr>
          <w:cantSplit/>
          <w:trHeight w:val="269"/>
        </w:trPr>
        <w:tc>
          <w:tcPr>
            <w:tcW w:w="4962" w:type="dxa"/>
          </w:tcPr>
          <w:p w14:paraId="04FC52C3" w14:textId="77777777" w:rsidR="0008393F" w:rsidRPr="00FE6226" w:rsidRDefault="00C67569" w:rsidP="00E91996">
            <w:pPr>
              <w:rPr>
                <w:rFonts w:cstheme="minorHAnsi"/>
                <w:b/>
                <w:bCs/>
                <w:sz w:val="22"/>
                <w:szCs w:val="22"/>
              </w:rPr>
            </w:pPr>
            <w:r w:rsidRPr="00FE6226">
              <w:rPr>
                <w:rFonts w:cstheme="minorHAnsi"/>
                <w:b/>
                <w:bCs/>
                <w:sz w:val="22"/>
                <w:szCs w:val="22"/>
              </w:rPr>
              <w:t>How will the data be backed up?</w:t>
            </w:r>
          </w:p>
          <w:p w14:paraId="5EFFA77A" w14:textId="77777777" w:rsidR="0008393F" w:rsidRPr="00FE6226" w:rsidRDefault="0008393F" w:rsidP="00E91996">
            <w:pPr>
              <w:rPr>
                <w:rFonts w:cstheme="minorHAnsi"/>
                <w:sz w:val="22"/>
                <w:szCs w:val="22"/>
              </w:rPr>
            </w:pPr>
          </w:p>
          <w:p w14:paraId="10C8ECB5" w14:textId="77777777" w:rsidR="002300DE" w:rsidRPr="00FE6226" w:rsidRDefault="0093526F" w:rsidP="00E91996">
            <w:pPr>
              <w:rPr>
                <w:rFonts w:cstheme="minorHAnsi"/>
                <w:i/>
                <w:smallCaps/>
                <w:color w:val="44546A" w:themeColor="text2"/>
                <w:sz w:val="22"/>
                <w:szCs w:val="22"/>
              </w:rPr>
            </w:pPr>
            <w:r w:rsidRPr="00FE6226">
              <w:rPr>
                <w:rStyle w:val="SubtleReference"/>
                <w:rFonts w:cstheme="minorHAnsi"/>
                <w:i/>
                <w:color w:val="44546A" w:themeColor="text2"/>
                <w:sz w:val="22"/>
                <w:szCs w:val="22"/>
              </w:rPr>
              <w:t xml:space="preserve">What storage and backup procedures will be in place to prevent data loss? </w:t>
            </w:r>
          </w:p>
        </w:tc>
        <w:tc>
          <w:tcPr>
            <w:tcW w:w="10631" w:type="dxa"/>
          </w:tcPr>
          <w:p w14:paraId="072D9920" w14:textId="77777777" w:rsidR="00F04613" w:rsidRPr="00FE6226" w:rsidRDefault="002418A8" w:rsidP="00E91996">
            <w:pPr>
              <w:rPr>
                <w:rFonts w:cstheme="minorHAnsi"/>
                <w:sz w:val="22"/>
                <w:szCs w:val="22"/>
              </w:rPr>
            </w:pPr>
            <w:sdt>
              <w:sdtPr>
                <w:rPr>
                  <w:rFonts w:cstheme="minorHAnsi"/>
                  <w:sz w:val="22"/>
                  <w:szCs w:val="22"/>
                </w:rPr>
                <w:id w:val="-563640976"/>
                <w14:checkbox>
                  <w14:checked w14:val="0"/>
                  <w14:checkedState w14:val="2612" w14:font="MS Gothic"/>
                  <w14:uncheckedState w14:val="2610" w14:font="MS Gothic"/>
                </w14:checkbox>
              </w:sdtPr>
              <w:sdtEndPr/>
              <w:sdtContent>
                <w:r w:rsidR="00F04613" w:rsidRPr="00FE6226">
                  <w:rPr>
                    <w:rFonts w:ascii="Segoe UI Symbol" w:eastAsia="MS Gothic" w:hAnsi="Segoe UI Symbol" w:cs="Segoe UI Symbol"/>
                    <w:sz w:val="22"/>
                    <w:szCs w:val="22"/>
                  </w:rPr>
                  <w:t>☐</w:t>
                </w:r>
              </w:sdtContent>
            </w:sdt>
            <w:r w:rsidR="00F04613" w:rsidRPr="00FE6226">
              <w:rPr>
                <w:rFonts w:cstheme="minorHAnsi"/>
                <w:sz w:val="22"/>
                <w:szCs w:val="22"/>
              </w:rPr>
              <w:t xml:space="preserve"> Standard back-up provided by KU Leuven ICTS for my storage solution</w:t>
            </w:r>
          </w:p>
          <w:p w14:paraId="7B580B08" w14:textId="26D881AD" w:rsidR="00F04613" w:rsidRPr="00FE6226" w:rsidRDefault="002418A8" w:rsidP="00E91996">
            <w:pPr>
              <w:rPr>
                <w:rFonts w:cstheme="minorHAnsi"/>
                <w:sz w:val="22"/>
                <w:szCs w:val="22"/>
              </w:rPr>
            </w:pPr>
            <w:sdt>
              <w:sdtPr>
                <w:rPr>
                  <w:rFonts w:cstheme="minorHAnsi"/>
                  <w:sz w:val="22"/>
                  <w:szCs w:val="22"/>
                </w:rPr>
                <w:id w:val="-2006960979"/>
                <w14:checkbox>
                  <w14:checked w14:val="1"/>
                  <w14:checkedState w14:val="2612" w14:font="MS Gothic"/>
                  <w14:uncheckedState w14:val="2610" w14:font="MS Gothic"/>
                </w14:checkbox>
              </w:sdtPr>
              <w:sdtEndPr/>
              <w:sdtContent>
                <w:r w:rsidR="007A306B" w:rsidRPr="00FE6226">
                  <w:rPr>
                    <w:rFonts w:ascii="Segoe UI Symbol" w:eastAsia="MS Gothic" w:hAnsi="Segoe UI Symbol" w:cs="Segoe UI Symbol"/>
                    <w:sz w:val="22"/>
                    <w:szCs w:val="22"/>
                  </w:rPr>
                  <w:t>☒</w:t>
                </w:r>
              </w:sdtContent>
            </w:sdt>
            <w:r w:rsidR="00F04613" w:rsidRPr="00FE6226">
              <w:rPr>
                <w:rFonts w:cstheme="minorHAnsi"/>
                <w:sz w:val="22"/>
                <w:szCs w:val="22"/>
              </w:rPr>
              <w:t xml:space="preserve"> Personal back-ups I make (specify)</w:t>
            </w:r>
          </w:p>
          <w:p w14:paraId="7BAC2AC3" w14:textId="77777777" w:rsidR="00F04613" w:rsidRPr="00FE6226" w:rsidRDefault="002418A8" w:rsidP="00E91996">
            <w:pPr>
              <w:rPr>
                <w:rFonts w:cstheme="minorHAnsi"/>
                <w:sz w:val="22"/>
                <w:szCs w:val="22"/>
              </w:rPr>
            </w:pPr>
            <w:sdt>
              <w:sdtPr>
                <w:rPr>
                  <w:rFonts w:cstheme="minorHAnsi"/>
                  <w:sz w:val="22"/>
                  <w:szCs w:val="22"/>
                </w:rPr>
                <w:id w:val="844759602"/>
                <w14:checkbox>
                  <w14:checked w14:val="0"/>
                  <w14:checkedState w14:val="2612" w14:font="MS Gothic"/>
                  <w14:uncheckedState w14:val="2610" w14:font="MS Gothic"/>
                </w14:checkbox>
              </w:sdtPr>
              <w:sdtEndPr/>
              <w:sdtContent>
                <w:r w:rsidR="00F04613" w:rsidRPr="00FE6226">
                  <w:rPr>
                    <w:rFonts w:ascii="Segoe UI Symbol" w:eastAsia="MS Gothic" w:hAnsi="Segoe UI Symbol" w:cs="Segoe UI Symbol"/>
                    <w:sz w:val="22"/>
                    <w:szCs w:val="22"/>
                  </w:rPr>
                  <w:t>☐</w:t>
                </w:r>
              </w:sdtContent>
            </w:sdt>
            <w:r w:rsidR="00F04613" w:rsidRPr="00FE6226">
              <w:rPr>
                <w:rFonts w:cstheme="minorHAnsi"/>
                <w:sz w:val="22"/>
                <w:szCs w:val="22"/>
              </w:rPr>
              <w:t xml:space="preserve"> Other (specify) </w:t>
            </w:r>
          </w:p>
          <w:p w14:paraId="0FD6AC0A" w14:textId="5FA3BCA4" w:rsidR="00C67569" w:rsidRPr="00FE6226" w:rsidRDefault="00EB553F" w:rsidP="00C541C0">
            <w:pPr>
              <w:rPr>
                <w:rFonts w:cstheme="minorHAnsi"/>
                <w:bCs/>
                <w:sz w:val="22"/>
                <w:szCs w:val="22"/>
              </w:rPr>
            </w:pPr>
            <w:r w:rsidRPr="00FE6226">
              <w:rPr>
                <w:rFonts w:cstheme="minorHAnsi"/>
                <w:bCs/>
                <w:sz w:val="22"/>
                <w:szCs w:val="22"/>
              </w:rPr>
              <w:t xml:space="preserve">Data are backed up on the cloud (OneDrive) immediately. The software indicates the update status (green, blue or red) and, in case of a </w:t>
            </w:r>
            <w:proofErr w:type="spellStart"/>
            <w:r w:rsidRPr="00FE6226">
              <w:rPr>
                <w:rFonts w:cstheme="minorHAnsi"/>
                <w:bCs/>
                <w:sz w:val="22"/>
                <w:szCs w:val="22"/>
              </w:rPr>
              <w:t>nonsync</w:t>
            </w:r>
            <w:proofErr w:type="spellEnd"/>
            <w:r w:rsidRPr="00FE6226">
              <w:rPr>
                <w:rFonts w:cstheme="minorHAnsi"/>
                <w:bCs/>
                <w:sz w:val="22"/>
                <w:szCs w:val="22"/>
              </w:rPr>
              <w:t>, action can be taken using the online version of the tool. Data are further back up regularly on an external hard drive. After completion of (sub)WPs, data will be additionally backed up on the KUL service servers.</w:t>
            </w:r>
          </w:p>
        </w:tc>
      </w:tr>
      <w:tr w:rsidR="00C271CA" w:rsidRPr="00FE6226" w14:paraId="21A9E9DD" w14:textId="77777777" w:rsidTr="00436EB9">
        <w:trPr>
          <w:cantSplit/>
          <w:trHeight w:val="269"/>
        </w:trPr>
        <w:tc>
          <w:tcPr>
            <w:tcW w:w="4962" w:type="dxa"/>
          </w:tcPr>
          <w:p w14:paraId="4E6273AB" w14:textId="77777777" w:rsidR="00C271CA" w:rsidRPr="00FE6226" w:rsidRDefault="00C271CA" w:rsidP="00E91996">
            <w:pPr>
              <w:rPr>
                <w:rFonts w:cstheme="minorHAnsi"/>
                <w:b/>
                <w:bCs/>
                <w:sz w:val="22"/>
                <w:szCs w:val="22"/>
              </w:rPr>
            </w:pPr>
            <w:r w:rsidRPr="00FE6226">
              <w:rPr>
                <w:rFonts w:cstheme="minorHAnsi"/>
                <w:b/>
                <w:bCs/>
                <w:sz w:val="22"/>
                <w:szCs w:val="22"/>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31FC381F" w14:textId="5B3F1AAC" w:rsidR="00C271CA" w:rsidRPr="00FE6226" w:rsidRDefault="002418A8" w:rsidP="00E91996">
            <w:pPr>
              <w:rPr>
                <w:rFonts w:cstheme="minorHAnsi"/>
                <w:sz w:val="22"/>
                <w:szCs w:val="22"/>
              </w:rPr>
            </w:pPr>
            <w:sdt>
              <w:sdtPr>
                <w:rPr>
                  <w:rFonts w:cstheme="minorHAnsi"/>
                  <w:sz w:val="22"/>
                  <w:szCs w:val="22"/>
                </w:rPr>
                <w:id w:val="-1609034685"/>
                <w14:checkbox>
                  <w14:checked w14:val="1"/>
                  <w14:checkedState w14:val="2612" w14:font="MS Gothic"/>
                  <w14:uncheckedState w14:val="2610" w14:font="MS Gothic"/>
                </w14:checkbox>
              </w:sdtPr>
              <w:sdtEndPr/>
              <w:sdtContent>
                <w:r w:rsidR="00752ABA" w:rsidRPr="00FE6226">
                  <w:rPr>
                    <w:rFonts w:ascii="Segoe UI Symbol" w:eastAsia="MS Gothic" w:hAnsi="Segoe UI Symbol" w:cs="Segoe UI Symbol"/>
                    <w:sz w:val="22"/>
                    <w:szCs w:val="22"/>
                  </w:rPr>
                  <w:t>☒</w:t>
                </w:r>
              </w:sdtContent>
            </w:sdt>
            <w:r w:rsidR="00C271CA" w:rsidRPr="00FE6226">
              <w:rPr>
                <w:rFonts w:cstheme="minorHAnsi"/>
                <w:sz w:val="22"/>
                <w:szCs w:val="22"/>
              </w:rPr>
              <w:t xml:space="preserve"> Yes</w:t>
            </w:r>
          </w:p>
          <w:p w14:paraId="3401BE4D" w14:textId="77777777" w:rsidR="00C271CA" w:rsidRPr="00FE6226" w:rsidRDefault="002418A8" w:rsidP="00E91996">
            <w:pPr>
              <w:rPr>
                <w:rFonts w:cstheme="minorHAnsi"/>
                <w:sz w:val="22"/>
                <w:szCs w:val="22"/>
              </w:rPr>
            </w:pPr>
            <w:sdt>
              <w:sdtPr>
                <w:rPr>
                  <w:rFonts w:cstheme="minorHAnsi"/>
                  <w:sz w:val="22"/>
                  <w:szCs w:val="22"/>
                </w:rPr>
                <w:id w:val="-2010666055"/>
                <w14:checkbox>
                  <w14:checked w14:val="0"/>
                  <w14:checkedState w14:val="2612" w14:font="MS Gothic"/>
                  <w14:uncheckedState w14:val="2610" w14:font="MS Gothic"/>
                </w14:checkbox>
              </w:sdtPr>
              <w:sdtEndPr/>
              <w:sdtContent>
                <w:r w:rsidR="00C271CA" w:rsidRPr="00FE6226">
                  <w:rPr>
                    <w:rFonts w:ascii="Segoe UI Symbol" w:eastAsia="MS Gothic" w:hAnsi="Segoe UI Symbol" w:cs="Segoe UI Symbol"/>
                    <w:sz w:val="22"/>
                    <w:szCs w:val="22"/>
                  </w:rPr>
                  <w:t>☐</w:t>
                </w:r>
              </w:sdtContent>
            </w:sdt>
            <w:r w:rsidR="00C271CA" w:rsidRPr="00FE6226">
              <w:rPr>
                <w:rFonts w:cstheme="minorHAnsi"/>
                <w:sz w:val="22"/>
                <w:szCs w:val="22"/>
              </w:rPr>
              <w:t xml:space="preserve"> No</w:t>
            </w:r>
          </w:p>
          <w:p w14:paraId="41EE5CED" w14:textId="267DC994" w:rsidR="0087485C" w:rsidRPr="00FE6226" w:rsidRDefault="00752ABA" w:rsidP="00E91996">
            <w:pPr>
              <w:rPr>
                <w:rFonts w:cstheme="minorHAnsi"/>
                <w:bCs/>
                <w:sz w:val="22"/>
                <w:szCs w:val="22"/>
              </w:rPr>
            </w:pPr>
            <w:r w:rsidRPr="00FE6226">
              <w:rPr>
                <w:rFonts w:cstheme="minorHAnsi"/>
                <w:bCs/>
                <w:sz w:val="22"/>
                <w:szCs w:val="22"/>
              </w:rPr>
              <w:t>Maximum data storage should not exceed 2 TB per project</w:t>
            </w:r>
            <w:r w:rsidR="00496CCC" w:rsidRPr="00FE6226">
              <w:rPr>
                <w:rFonts w:cstheme="minorHAnsi"/>
                <w:bCs/>
                <w:sz w:val="22"/>
                <w:szCs w:val="22"/>
              </w:rPr>
              <w:t>.</w:t>
            </w:r>
            <w:r w:rsidRPr="00FE6226">
              <w:rPr>
                <w:rFonts w:cstheme="minorHAnsi"/>
                <w:bCs/>
                <w:sz w:val="22"/>
                <w:szCs w:val="22"/>
              </w:rPr>
              <w:t xml:space="preserve"> </w:t>
            </w:r>
          </w:p>
          <w:p w14:paraId="09050BFF" w14:textId="2400BC93" w:rsidR="0087485C" w:rsidRPr="00FE6226" w:rsidRDefault="0087485C" w:rsidP="00E91996">
            <w:pPr>
              <w:rPr>
                <w:rFonts w:cstheme="minorHAnsi"/>
                <w:bCs/>
                <w:sz w:val="22"/>
                <w:szCs w:val="22"/>
              </w:rPr>
            </w:pPr>
          </w:p>
        </w:tc>
      </w:tr>
      <w:tr w:rsidR="00C271CA" w:rsidRPr="00FE6226" w14:paraId="767F9D38" w14:textId="77777777" w:rsidTr="00C541C0">
        <w:trPr>
          <w:cantSplit/>
          <w:trHeight w:val="2421"/>
        </w:trPr>
        <w:tc>
          <w:tcPr>
            <w:tcW w:w="4962" w:type="dxa"/>
          </w:tcPr>
          <w:p w14:paraId="01BA208E" w14:textId="3A1CBFAF" w:rsidR="00EB125A" w:rsidRPr="00FE6226" w:rsidRDefault="00EB125A" w:rsidP="00E91996">
            <w:pPr>
              <w:rPr>
                <w:rFonts w:cstheme="minorHAnsi"/>
                <w:b/>
                <w:bCs/>
                <w:sz w:val="22"/>
                <w:szCs w:val="22"/>
              </w:rPr>
            </w:pPr>
            <w:r w:rsidRPr="00FE6226">
              <w:rPr>
                <w:rFonts w:cstheme="minorHAnsi"/>
                <w:b/>
                <w:bCs/>
                <w:sz w:val="22"/>
                <w:szCs w:val="22"/>
              </w:rPr>
              <w:t>How will you ensure that the data are securely stored and not accessed or modified by unauthorized persons?</w:t>
            </w:r>
          </w:p>
          <w:p w14:paraId="5C7F9331" w14:textId="77777777" w:rsidR="00EB125A" w:rsidRPr="00FE6226" w:rsidRDefault="00620BB0" w:rsidP="00E91996">
            <w:pPr>
              <w:rPr>
                <w:rStyle w:val="SubtleReference"/>
                <w:rFonts w:cstheme="minorHAnsi"/>
                <w:i/>
                <w:color w:val="44546A" w:themeColor="text2"/>
                <w:sz w:val="22"/>
                <w:szCs w:val="22"/>
                <w:vertAlign w:val="superscript"/>
              </w:rPr>
            </w:pPr>
            <w:r w:rsidRPr="00FE6226">
              <w:rPr>
                <w:rStyle w:val="SubtleReference"/>
                <w:rFonts w:cstheme="minorHAnsi"/>
                <w:i/>
                <w:color w:val="44546A" w:themeColor="text2"/>
                <w:sz w:val="22"/>
                <w:szCs w:val="22"/>
              </w:rPr>
              <w:t xml:space="preserve">clearly describe the measures (in terms of physical security, network security, and security of computer systems and files) that will be taken to ensure that stored and transferred data are safe. </w:t>
            </w:r>
          </w:p>
          <w:p w14:paraId="12961DC5" w14:textId="77777777" w:rsidR="00C271CA" w:rsidRPr="00FE6226" w:rsidRDefault="002418A8" w:rsidP="00E91996">
            <w:pPr>
              <w:rPr>
                <w:rStyle w:val="SubtleReference"/>
                <w:i/>
                <w:color w:val="44546A" w:themeColor="text2"/>
              </w:rPr>
            </w:pPr>
            <w:hyperlink r:id="rId15" w:tgtFrame="_blank" w:history="1">
              <w:r w:rsidR="00620BB0" w:rsidRPr="00FE6226">
                <w:rPr>
                  <w:rStyle w:val="normaltextrun"/>
                  <w:rFonts w:cstheme="minorHAnsi"/>
                  <w:i/>
                  <w:iCs/>
                  <w:color w:val="000080"/>
                  <w:sz w:val="22"/>
                  <w:szCs w:val="22"/>
                  <w:u w:val="single"/>
                  <w:shd w:val="clear" w:color="auto" w:fill="FFFFFF"/>
                </w:rPr>
                <w:t>Guidance on security for research data</w:t>
              </w:r>
            </w:hyperlink>
            <w:r w:rsidR="00620BB0" w:rsidRPr="00FE6226">
              <w:rPr>
                <w:rStyle w:val="eop"/>
                <w:rFonts w:cstheme="minorHAnsi"/>
                <w:color w:val="000000"/>
                <w:sz w:val="22"/>
                <w:szCs w:val="22"/>
                <w:shd w:val="clear" w:color="auto" w:fill="FFFFFF"/>
              </w:rPr>
              <w:t> </w:t>
            </w:r>
          </w:p>
          <w:p w14:paraId="718EC4EB" w14:textId="6C1AFBA3" w:rsidR="00C541C0" w:rsidRPr="00FE6226" w:rsidRDefault="00C541C0" w:rsidP="00E91996">
            <w:pPr>
              <w:rPr>
                <w:rFonts w:cstheme="minorHAnsi"/>
                <w:i/>
                <w:smallCaps/>
                <w:color w:val="44546A" w:themeColor="text2"/>
                <w:sz w:val="22"/>
                <w:szCs w:val="22"/>
              </w:rPr>
            </w:pPr>
          </w:p>
        </w:tc>
        <w:tc>
          <w:tcPr>
            <w:tcW w:w="10631" w:type="dxa"/>
          </w:tcPr>
          <w:p w14:paraId="0D2555EC" w14:textId="77777777" w:rsidR="00C271CA" w:rsidRPr="00FE6226" w:rsidRDefault="00C271CA" w:rsidP="00E91996">
            <w:pPr>
              <w:rPr>
                <w:rFonts w:eastAsia="MS Gothic" w:cstheme="minorHAnsi"/>
                <w:sz w:val="22"/>
                <w:szCs w:val="22"/>
              </w:rPr>
            </w:pPr>
          </w:p>
          <w:p w14:paraId="6C5DFD99" w14:textId="77777777" w:rsidR="00EB125A" w:rsidRPr="00FE6226" w:rsidRDefault="00EB125A" w:rsidP="00E91996">
            <w:pPr>
              <w:rPr>
                <w:rFonts w:eastAsia="MS Gothic" w:cstheme="minorHAnsi"/>
                <w:sz w:val="22"/>
                <w:szCs w:val="22"/>
              </w:rPr>
            </w:pPr>
          </w:p>
          <w:p w14:paraId="6CD6BFA1" w14:textId="77777777" w:rsidR="00EB125A" w:rsidRPr="00FE6226" w:rsidRDefault="00EB125A" w:rsidP="00E91996">
            <w:pPr>
              <w:rPr>
                <w:rFonts w:eastAsia="MS Gothic" w:cstheme="minorHAnsi"/>
                <w:sz w:val="22"/>
                <w:szCs w:val="22"/>
              </w:rPr>
            </w:pPr>
          </w:p>
          <w:p w14:paraId="234A5A86" w14:textId="64E1638F" w:rsidR="00EB125A" w:rsidRPr="00FE6226" w:rsidRDefault="000354AA" w:rsidP="00E91996">
            <w:pPr>
              <w:rPr>
                <w:rFonts w:cstheme="minorHAnsi"/>
                <w:bCs/>
                <w:sz w:val="22"/>
                <w:szCs w:val="22"/>
              </w:rPr>
            </w:pPr>
            <w:r w:rsidRPr="00FE6226">
              <w:rPr>
                <w:rFonts w:cstheme="minorHAnsi"/>
                <w:bCs/>
                <w:sz w:val="22"/>
                <w:szCs w:val="22"/>
              </w:rPr>
              <w:t xml:space="preserve">The accesses to OneDrive and SharePoint are only for researchers with permission. All users need to use a two-factor Authenticator (2FA app used at KUL). Furthermore, a log-out is always performed when leaving Lab PCs (where data is generated) to prevent modification of parameters by unauthorized people. </w:t>
            </w:r>
          </w:p>
        </w:tc>
      </w:tr>
      <w:tr w:rsidR="00C271CA" w:rsidRPr="00FE6226" w14:paraId="3AF1E579" w14:textId="77777777" w:rsidTr="00436EB9">
        <w:trPr>
          <w:cantSplit/>
          <w:trHeight w:val="269"/>
        </w:trPr>
        <w:tc>
          <w:tcPr>
            <w:tcW w:w="4962" w:type="dxa"/>
          </w:tcPr>
          <w:p w14:paraId="18BF65AE" w14:textId="77777777" w:rsidR="00C271CA" w:rsidRPr="00FE6226" w:rsidRDefault="00526D79" w:rsidP="00E91996">
            <w:pPr>
              <w:rPr>
                <w:rFonts w:cstheme="minorHAnsi"/>
                <w:b/>
                <w:bCs/>
                <w:sz w:val="22"/>
                <w:szCs w:val="22"/>
              </w:rPr>
            </w:pPr>
            <w:r w:rsidRPr="00FE6226">
              <w:rPr>
                <w:rFonts w:cstheme="minorHAnsi"/>
                <w:b/>
                <w:bCs/>
                <w:sz w:val="22"/>
                <w:szCs w:val="22"/>
              </w:rPr>
              <w:t>What are the expected costs for data storage and backup during the research project? How will these costs be covered?</w:t>
            </w:r>
          </w:p>
        </w:tc>
        <w:tc>
          <w:tcPr>
            <w:tcW w:w="10631" w:type="dxa"/>
          </w:tcPr>
          <w:p w14:paraId="141EF285" w14:textId="5A0F2EB1" w:rsidR="00F64A46" w:rsidRPr="00FE6226" w:rsidRDefault="00F64A46" w:rsidP="00E91996">
            <w:pPr>
              <w:rPr>
                <w:rFonts w:cstheme="minorHAnsi"/>
                <w:bCs/>
                <w:color w:val="000000" w:themeColor="text1"/>
                <w:sz w:val="22"/>
                <w:szCs w:val="22"/>
              </w:rPr>
            </w:pPr>
            <w:r w:rsidRPr="00FE6226">
              <w:rPr>
                <w:rFonts w:cstheme="minorHAnsi"/>
                <w:bCs/>
                <w:sz w:val="22"/>
                <w:szCs w:val="22"/>
              </w:rPr>
              <w:t xml:space="preserve">The estimated costs for data storage and back up during the project will not </w:t>
            </w:r>
            <w:r w:rsidRPr="00FE6226">
              <w:rPr>
                <w:rFonts w:cstheme="minorHAnsi"/>
                <w:bCs/>
                <w:color w:val="000000" w:themeColor="text1"/>
                <w:sz w:val="22"/>
                <w:szCs w:val="22"/>
              </w:rPr>
              <w:t>exceed 5000€.</w:t>
            </w:r>
          </w:p>
          <w:p w14:paraId="3FD073A9" w14:textId="13C2A77D" w:rsidR="00771609" w:rsidRPr="00FE6226" w:rsidRDefault="00F64A46" w:rsidP="00E91996">
            <w:pPr>
              <w:rPr>
                <w:rFonts w:cstheme="minorHAnsi"/>
                <w:bCs/>
                <w:sz w:val="22"/>
                <w:szCs w:val="22"/>
              </w:rPr>
            </w:pPr>
            <w:r w:rsidRPr="00FE6226">
              <w:rPr>
                <w:rFonts w:cstheme="minorHAnsi"/>
                <w:bCs/>
                <w:sz w:val="22"/>
                <w:szCs w:val="22"/>
              </w:rPr>
              <w:t>These costs will be covered and shared by both PIs of the project.</w:t>
            </w:r>
          </w:p>
        </w:tc>
      </w:tr>
    </w:tbl>
    <w:p w14:paraId="6CFD2CF2" w14:textId="77777777" w:rsidR="00E93C67" w:rsidRPr="00FE6226" w:rsidRDefault="00E93C67" w:rsidP="00E91996">
      <w:pPr>
        <w:rPr>
          <w:rFonts w:cstheme="minorHAnsi"/>
          <w:sz w:val="22"/>
          <w:szCs w:val="22"/>
        </w:rPr>
      </w:pPr>
    </w:p>
    <w:tbl>
      <w:tblPr>
        <w:tblStyle w:val="GridTable1Light"/>
        <w:tblW w:w="15593" w:type="dxa"/>
        <w:tblInd w:w="-714" w:type="dxa"/>
        <w:tblLayout w:type="fixed"/>
        <w:tblLook w:val="04A0" w:firstRow="1" w:lastRow="0" w:firstColumn="1" w:lastColumn="0" w:noHBand="0" w:noVBand="1"/>
      </w:tblPr>
      <w:tblGrid>
        <w:gridCol w:w="4962"/>
        <w:gridCol w:w="10631"/>
      </w:tblGrid>
      <w:tr w:rsidR="00877A71" w:rsidRPr="00FE6226" w14:paraId="24CDA3FC" w14:textId="77777777" w:rsidTr="00AB177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593" w:type="dxa"/>
            <w:gridSpan w:val="2"/>
            <w:shd w:val="clear" w:color="auto" w:fill="5B9BD5" w:themeFill="accent5"/>
          </w:tcPr>
          <w:p w14:paraId="177028D4" w14:textId="77777777" w:rsidR="00877A71" w:rsidRPr="00FE6226" w:rsidRDefault="00980823" w:rsidP="00E36EBA">
            <w:pPr>
              <w:ind w:left="720"/>
              <w:jc w:val="center"/>
              <w:rPr>
                <w:rFonts w:cstheme="minorHAnsi"/>
                <w:b w:val="0"/>
                <w:bCs w:val="0"/>
                <w:sz w:val="22"/>
                <w:szCs w:val="22"/>
              </w:rPr>
            </w:pPr>
            <w:r w:rsidRPr="00FE6226">
              <w:rPr>
                <w:rFonts w:cstheme="minorHAnsi"/>
                <w:sz w:val="22"/>
                <w:szCs w:val="22"/>
              </w:rPr>
              <w:t>5</w:t>
            </w:r>
            <w:r w:rsidR="00A729DC" w:rsidRPr="00FE6226">
              <w:rPr>
                <w:rFonts w:cstheme="minorHAnsi"/>
                <w:sz w:val="22"/>
                <w:szCs w:val="22"/>
              </w:rPr>
              <w:t xml:space="preserve">. </w:t>
            </w:r>
            <w:r w:rsidR="009C0EAA" w:rsidRPr="00FE6226">
              <w:rPr>
                <w:rFonts w:cstheme="minorHAnsi"/>
                <w:sz w:val="22"/>
                <w:szCs w:val="22"/>
              </w:rPr>
              <w:t>D</w:t>
            </w:r>
            <w:r w:rsidR="5FB6CA38" w:rsidRPr="00FE6226">
              <w:rPr>
                <w:rFonts w:cstheme="minorHAnsi"/>
                <w:sz w:val="22"/>
                <w:szCs w:val="22"/>
              </w:rPr>
              <w:t xml:space="preserve">ata </w:t>
            </w:r>
            <w:r w:rsidR="00A729DC" w:rsidRPr="00FE6226">
              <w:rPr>
                <w:rFonts w:cstheme="minorHAnsi"/>
                <w:sz w:val="22"/>
                <w:szCs w:val="22"/>
              </w:rPr>
              <w:t>P</w:t>
            </w:r>
            <w:r w:rsidR="5FB6CA38" w:rsidRPr="00FE6226">
              <w:rPr>
                <w:rFonts w:cstheme="minorHAnsi"/>
                <w:sz w:val="22"/>
                <w:szCs w:val="22"/>
              </w:rPr>
              <w:t>reservation</w:t>
            </w:r>
            <w:r w:rsidR="009C0EAA" w:rsidRPr="00FE6226">
              <w:rPr>
                <w:rFonts w:cstheme="minorHAnsi"/>
                <w:sz w:val="22"/>
                <w:szCs w:val="22"/>
              </w:rPr>
              <w:t xml:space="preserve"> after the end of the </w:t>
            </w:r>
            <w:r w:rsidR="00A729DC" w:rsidRPr="00FE6226">
              <w:rPr>
                <w:rFonts w:cstheme="minorHAnsi"/>
                <w:sz w:val="22"/>
                <w:szCs w:val="22"/>
              </w:rPr>
              <w:t>Research P</w:t>
            </w:r>
            <w:r w:rsidR="009C0EAA" w:rsidRPr="00FE6226">
              <w:rPr>
                <w:rFonts w:cstheme="minorHAnsi"/>
                <w:sz w:val="22"/>
                <w:szCs w:val="22"/>
              </w:rPr>
              <w:t>roject</w:t>
            </w:r>
          </w:p>
          <w:p w14:paraId="44DB1BFD" w14:textId="77777777" w:rsidR="00877A71" w:rsidRPr="00FE6226" w:rsidRDefault="00877A71" w:rsidP="00E91996">
            <w:pPr>
              <w:ind w:left="720"/>
              <w:rPr>
                <w:rFonts w:cstheme="minorHAnsi"/>
                <w:b w:val="0"/>
                <w:sz w:val="22"/>
                <w:szCs w:val="22"/>
              </w:rPr>
            </w:pPr>
          </w:p>
        </w:tc>
      </w:tr>
      <w:tr w:rsidR="002300DE" w:rsidRPr="00FE6226" w14:paraId="356F9F50" w14:textId="77777777" w:rsidTr="00AB1779">
        <w:trPr>
          <w:trHeight w:val="269"/>
        </w:trPr>
        <w:tc>
          <w:tcPr>
            <w:cnfStyle w:val="001000000000" w:firstRow="0" w:lastRow="0" w:firstColumn="1" w:lastColumn="0" w:oddVBand="0" w:evenVBand="0" w:oddHBand="0" w:evenHBand="0" w:firstRowFirstColumn="0" w:firstRowLastColumn="0" w:lastRowFirstColumn="0" w:lastRowLastColumn="0"/>
            <w:tcW w:w="4962" w:type="dxa"/>
          </w:tcPr>
          <w:p w14:paraId="0018C3AE" w14:textId="77777777" w:rsidR="002300DE" w:rsidRPr="00FE6226" w:rsidRDefault="0091060F" w:rsidP="00E91996">
            <w:pPr>
              <w:spacing w:after="160" w:line="259" w:lineRule="auto"/>
              <w:rPr>
                <w:rFonts w:cstheme="minorHAnsi"/>
                <w:sz w:val="22"/>
                <w:szCs w:val="22"/>
              </w:rPr>
            </w:pPr>
            <w:r w:rsidRPr="00FE6226">
              <w:rPr>
                <w:rFonts w:cstheme="minorHAnsi"/>
                <w:sz w:val="22"/>
                <w:szCs w:val="22"/>
              </w:rPr>
              <w:t xml:space="preserve">Which data will be retained for at least five years (or longer, in agreement with other retention policies that are applicable) after the end of the project? In case some data cannot be preserved, clearly state the reasons for this </w:t>
            </w:r>
            <w:r w:rsidRPr="00FE6226">
              <w:rPr>
                <w:rFonts w:cstheme="minorHAnsi"/>
                <w:sz w:val="22"/>
                <w:szCs w:val="22"/>
              </w:rPr>
              <w:br/>
              <w:t>(e.g. legal or contractual restrictions, storage/budget issues, institutional policies...).</w:t>
            </w:r>
          </w:p>
          <w:p w14:paraId="5117A87A" w14:textId="77777777" w:rsidR="00FC11F3" w:rsidRPr="00FE6226" w:rsidRDefault="00FC11F3" w:rsidP="00E91996">
            <w:pPr>
              <w:spacing w:after="160" w:line="259" w:lineRule="auto"/>
              <w:rPr>
                <w:rFonts w:cstheme="minorHAnsi"/>
                <w:sz w:val="22"/>
                <w:szCs w:val="22"/>
              </w:rPr>
            </w:pPr>
            <w:r w:rsidRPr="00FE6226">
              <w:rPr>
                <w:rStyle w:val="normaltextrun"/>
                <w:rFonts w:cstheme="minorHAnsi"/>
                <w:color w:val="A6A6A6"/>
                <w:sz w:val="22"/>
                <w:szCs w:val="22"/>
                <w:shd w:val="clear" w:color="auto" w:fill="FFFFFF"/>
              </w:rPr>
              <w:t> </w:t>
            </w:r>
            <w:hyperlink r:id="rId16" w:tgtFrame="_blank" w:history="1">
              <w:r w:rsidRPr="00FE6226">
                <w:rPr>
                  <w:rStyle w:val="normaltextrun"/>
                  <w:rFonts w:cstheme="minorHAnsi"/>
                  <w:i/>
                  <w:iCs/>
                  <w:color w:val="000080"/>
                  <w:sz w:val="22"/>
                  <w:szCs w:val="22"/>
                  <w:u w:val="single"/>
                  <w:shd w:val="clear" w:color="auto" w:fill="FFFFFF"/>
                </w:rPr>
                <w:t>Guidance on data preservation</w:t>
              </w:r>
            </w:hyperlink>
          </w:p>
        </w:tc>
        <w:tc>
          <w:tcPr>
            <w:tcW w:w="10631" w:type="dxa"/>
          </w:tcPr>
          <w:p w14:paraId="13A727FE" w14:textId="7223C28F" w:rsidR="005321D4" w:rsidRPr="00FE6226" w:rsidRDefault="005321D4"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Style w:val="contentcontrolboundarysink"/>
                <w:rFonts w:cstheme="minorHAnsi"/>
                <w:sz w:val="22"/>
                <w:szCs w:val="22"/>
              </w:rPr>
              <w:t>​​</w:t>
            </w:r>
            <w:sdt>
              <w:sdtPr>
                <w:rPr>
                  <w:rFonts w:cstheme="minorHAnsi"/>
                  <w:sz w:val="22"/>
                  <w:szCs w:val="22"/>
                </w:rPr>
                <w:id w:val="966397944"/>
                <w14:checkbox>
                  <w14:checked w14:val="1"/>
                  <w14:checkedState w14:val="2612" w14:font="MS Gothic"/>
                  <w14:uncheckedState w14:val="2610" w14:font="MS Gothic"/>
                </w14:checkbox>
              </w:sdtPr>
              <w:sdtEndPr/>
              <w:sdtContent>
                <w:r w:rsidR="00B05B3F" w:rsidRPr="00FE6226">
                  <w:rPr>
                    <w:rFonts w:ascii="MS Gothic" w:eastAsia="MS Gothic" w:hAnsi="MS Gothic" w:cstheme="minorHAnsi" w:hint="eastAsia"/>
                    <w:sz w:val="22"/>
                    <w:szCs w:val="22"/>
                  </w:rPr>
                  <w:t>☒</w:t>
                </w:r>
              </w:sdtContent>
            </w:sdt>
            <w:r w:rsidRPr="00FE6226">
              <w:rPr>
                <w:rFonts w:cstheme="minorHAnsi"/>
                <w:sz w:val="22"/>
                <w:szCs w:val="22"/>
              </w:rPr>
              <w:t xml:space="preserve"> All data will be preserved for 10 years according to KU Leuven RDM policy</w:t>
            </w:r>
          </w:p>
          <w:p w14:paraId="0EB5E9F5" w14:textId="77777777" w:rsidR="005321D4"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418630834"/>
                <w14:checkbox>
                  <w14:checked w14:val="0"/>
                  <w14:checkedState w14:val="2612" w14:font="MS Gothic"/>
                  <w14:uncheckedState w14:val="2610" w14:font="MS Gothic"/>
                </w14:checkbox>
              </w:sdtPr>
              <w:sdtEndPr/>
              <w:sdtContent>
                <w:r w:rsidR="005321D4" w:rsidRPr="00FE6226">
                  <w:rPr>
                    <w:rFonts w:ascii="Segoe UI Symbol" w:eastAsia="MS Gothic" w:hAnsi="Segoe UI Symbol" w:cs="Segoe UI Symbol"/>
                    <w:sz w:val="22"/>
                    <w:szCs w:val="22"/>
                  </w:rPr>
                  <w:t>☐</w:t>
                </w:r>
              </w:sdtContent>
            </w:sdt>
            <w:r w:rsidR="005321D4" w:rsidRPr="00FE6226">
              <w:rPr>
                <w:rFonts w:cstheme="minorHAnsi"/>
                <w:sz w:val="22"/>
                <w:szCs w:val="22"/>
              </w:rPr>
              <w:t xml:space="preserve"> All data will be preserved for 25 years according to CTC recommendations for clinical trials with medicinal products for human use and for clinical experiments on humans</w:t>
            </w:r>
          </w:p>
          <w:p w14:paraId="376CD873" w14:textId="598BC528" w:rsidR="005321D4" w:rsidRPr="00FE6226" w:rsidRDefault="002418A8" w:rsidP="00AB1779">
            <w:pPr>
              <w:cnfStyle w:val="000000000000" w:firstRow="0" w:lastRow="0" w:firstColumn="0" w:lastColumn="0" w:oddVBand="0" w:evenVBand="0" w:oddHBand="0" w:evenHBand="0" w:firstRowFirstColumn="0" w:firstRowLastColumn="0" w:lastRowFirstColumn="0" w:lastRowLastColumn="0"/>
              <w:rPr>
                <w:rStyle w:val="contentcontrolboundarysink"/>
                <w:rFonts w:cstheme="minorHAnsi"/>
                <w:sz w:val="22"/>
                <w:szCs w:val="22"/>
              </w:rPr>
            </w:pPr>
            <w:sdt>
              <w:sdtPr>
                <w:rPr>
                  <w:rFonts w:cstheme="minorHAnsi"/>
                  <w:sz w:val="22"/>
                  <w:szCs w:val="22"/>
                </w:rPr>
                <w:id w:val="522369907"/>
                <w14:checkbox>
                  <w14:checked w14:val="0"/>
                  <w14:checkedState w14:val="2612" w14:font="MS Gothic"/>
                  <w14:uncheckedState w14:val="2610" w14:font="MS Gothic"/>
                </w14:checkbox>
              </w:sdtPr>
              <w:sdtEndPr/>
              <w:sdtContent>
                <w:r w:rsidR="005321D4" w:rsidRPr="00FE6226">
                  <w:rPr>
                    <w:rFonts w:ascii="Segoe UI Symbol" w:eastAsia="MS Gothic" w:hAnsi="Segoe UI Symbol" w:cs="Segoe UI Symbol"/>
                    <w:sz w:val="22"/>
                    <w:szCs w:val="22"/>
                  </w:rPr>
                  <w:t>☐</w:t>
                </w:r>
              </w:sdtContent>
            </w:sdt>
            <w:r w:rsidR="005321D4" w:rsidRPr="00FE6226">
              <w:rPr>
                <w:rFonts w:cstheme="minorHAnsi"/>
                <w:sz w:val="22"/>
                <w:szCs w:val="22"/>
              </w:rPr>
              <w:t xml:space="preserve"> Certain data cannot be kept for 10 years (explain)</w:t>
            </w:r>
          </w:p>
          <w:p w14:paraId="65B881B3" w14:textId="77777777" w:rsidR="002300DE" w:rsidRPr="00FE6226" w:rsidRDefault="002300DE" w:rsidP="00E91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lang w:val="en-US"/>
              </w:rPr>
            </w:pPr>
          </w:p>
          <w:p w14:paraId="7254ACA1" w14:textId="73869CC0" w:rsidR="005321D4" w:rsidRPr="00FE6226" w:rsidRDefault="006067B7" w:rsidP="00E91996">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FE6226">
              <w:rPr>
                <w:rFonts w:cstheme="minorHAnsi"/>
                <w:sz w:val="22"/>
                <w:szCs w:val="22"/>
              </w:rPr>
              <w:t>All the data will be retained for the expected 5 years period after the end of the project with no exceptions.</w:t>
            </w:r>
            <w:r w:rsidR="00335BED" w:rsidRPr="00FE6226">
              <w:rPr>
                <w:rFonts w:cstheme="minorHAnsi"/>
                <w:sz w:val="22"/>
                <w:szCs w:val="22"/>
              </w:rPr>
              <w:t xml:space="preserve"> </w:t>
            </w:r>
          </w:p>
        </w:tc>
      </w:tr>
      <w:tr w:rsidR="002300DE" w:rsidRPr="00FE6226" w14:paraId="1A7FC239" w14:textId="77777777" w:rsidTr="00AB1779">
        <w:trPr>
          <w:trHeight w:val="269"/>
        </w:trPr>
        <w:tc>
          <w:tcPr>
            <w:cnfStyle w:val="001000000000" w:firstRow="0" w:lastRow="0" w:firstColumn="1" w:lastColumn="0" w:oddVBand="0" w:evenVBand="0" w:oddHBand="0" w:evenHBand="0" w:firstRowFirstColumn="0" w:firstRowLastColumn="0" w:lastRowFirstColumn="0" w:lastRowLastColumn="0"/>
            <w:tcW w:w="4962" w:type="dxa"/>
          </w:tcPr>
          <w:p w14:paraId="21DA7AC3" w14:textId="7AF1702D" w:rsidR="00405AAD" w:rsidRPr="00FE6226" w:rsidRDefault="000C4BF5" w:rsidP="00E91996">
            <w:pPr>
              <w:rPr>
                <w:rFonts w:cstheme="minorHAnsi"/>
                <w:sz w:val="22"/>
                <w:szCs w:val="22"/>
              </w:rPr>
            </w:pPr>
            <w:r w:rsidRPr="00FE6226">
              <w:rPr>
                <w:rFonts w:cstheme="minorHAnsi"/>
                <w:sz w:val="22"/>
                <w:szCs w:val="22"/>
              </w:rPr>
              <w:t>Where will these data be archived (stored and curated for the long-term)?</w:t>
            </w:r>
          </w:p>
          <w:p w14:paraId="55A45DEF" w14:textId="77777777" w:rsidR="00405AAD" w:rsidRPr="00FE6226" w:rsidRDefault="002418A8" w:rsidP="00E91996">
            <w:pPr>
              <w:rPr>
                <w:rFonts w:cstheme="minorHAnsi"/>
                <w:sz w:val="22"/>
                <w:szCs w:val="22"/>
              </w:rPr>
            </w:pPr>
            <w:hyperlink r:id="rId17" w:tgtFrame="_blank" w:history="1">
              <w:r w:rsidR="00405AAD" w:rsidRPr="00FE6226">
                <w:rPr>
                  <w:rStyle w:val="normaltextrun"/>
                  <w:rFonts w:cstheme="minorHAnsi"/>
                  <w:i/>
                  <w:iCs/>
                  <w:color w:val="000080"/>
                  <w:sz w:val="22"/>
                  <w:szCs w:val="22"/>
                  <w:u w:val="single"/>
                  <w:shd w:val="clear" w:color="auto" w:fill="FFFFFF"/>
                </w:rPr>
                <w:t>Dedicated data repositories</w:t>
              </w:r>
            </w:hyperlink>
            <w:r w:rsidR="00405AAD" w:rsidRPr="00FE6226">
              <w:rPr>
                <w:rStyle w:val="normaltextrun"/>
                <w:rFonts w:cstheme="minorHAnsi"/>
                <w:i/>
                <w:iCs/>
                <w:color w:val="000000"/>
                <w:sz w:val="22"/>
                <w:szCs w:val="22"/>
                <w:shd w:val="clear" w:color="auto" w:fill="FFFFFF"/>
              </w:rPr>
              <w:t> </w:t>
            </w:r>
            <w:r w:rsidR="00405AAD" w:rsidRPr="00FE6226">
              <w:rPr>
                <w:rStyle w:val="normaltextrun"/>
                <w:rFonts w:cstheme="minorHAnsi"/>
                <w:i/>
                <w:iCs/>
                <w:color w:val="44546A" w:themeColor="text2"/>
                <w:sz w:val="22"/>
                <w:szCs w:val="22"/>
                <w:shd w:val="clear" w:color="auto" w:fill="FFFFFF"/>
              </w:rPr>
              <w:t>are often the best place to preserve your data</w:t>
            </w:r>
            <w:r w:rsidR="003A18D8" w:rsidRPr="00FE6226">
              <w:rPr>
                <w:rStyle w:val="normaltextrun"/>
                <w:rFonts w:cstheme="minorHAnsi"/>
                <w:i/>
                <w:iCs/>
                <w:color w:val="44546A" w:themeColor="text2"/>
                <w:sz w:val="22"/>
                <w:szCs w:val="22"/>
                <w:shd w:val="clear" w:color="auto" w:fill="FFFFFF"/>
              </w:rPr>
              <w:t xml:space="preserve">. </w:t>
            </w:r>
            <w:r w:rsidR="00405AAD" w:rsidRPr="00FE6226">
              <w:rPr>
                <w:rStyle w:val="normaltextrun"/>
                <w:rFonts w:cstheme="minorHAnsi"/>
                <w:i/>
                <w:iCs/>
                <w:color w:val="44546A" w:themeColor="text2"/>
                <w:sz w:val="22"/>
                <w:szCs w:val="22"/>
                <w:shd w:val="clear" w:color="auto" w:fill="FFFFFF"/>
              </w:rPr>
              <w:t xml:space="preserve">Data not suitable for preservation in a repository can be stored using a </w:t>
            </w:r>
            <w:r w:rsidR="00405AAD" w:rsidRPr="00FE6226">
              <w:rPr>
                <w:rStyle w:val="normaltextrun"/>
                <w:rFonts w:cstheme="minorHAnsi"/>
                <w:i/>
                <w:iCs/>
                <w:color w:val="44546A" w:themeColor="text2"/>
                <w:sz w:val="22"/>
                <w:szCs w:val="22"/>
                <w:shd w:val="clear" w:color="auto" w:fill="FFFFFF"/>
              </w:rPr>
              <w:lastRenderedPageBreak/>
              <w:t>KU Leuven storage solution, consult the</w:t>
            </w:r>
            <w:r w:rsidR="00405AAD" w:rsidRPr="00FE6226">
              <w:rPr>
                <w:rStyle w:val="normaltextrun"/>
                <w:rFonts w:cstheme="minorHAnsi"/>
                <w:i/>
                <w:iCs/>
                <w:color w:val="000000"/>
                <w:sz w:val="22"/>
                <w:szCs w:val="22"/>
                <w:shd w:val="clear" w:color="auto" w:fill="FFFFFF"/>
              </w:rPr>
              <w:t> </w:t>
            </w:r>
            <w:hyperlink r:id="rId18" w:tgtFrame="_blank" w:history="1">
              <w:r w:rsidR="00405AAD" w:rsidRPr="00FE6226">
                <w:rPr>
                  <w:rStyle w:val="normaltextrun"/>
                  <w:rFonts w:cstheme="minorHAnsi"/>
                  <w:i/>
                  <w:iCs/>
                  <w:color w:val="000080"/>
                  <w:sz w:val="22"/>
                  <w:szCs w:val="22"/>
                  <w:u w:val="single"/>
                  <w:shd w:val="clear" w:color="auto" w:fill="FFFFFF"/>
                </w:rPr>
                <w:t>interactive</w:t>
              </w:r>
              <w:r w:rsidR="000C4E15" w:rsidRPr="00FE6226">
                <w:rPr>
                  <w:rStyle w:val="normaltextrun"/>
                  <w:rFonts w:cstheme="minorHAnsi"/>
                  <w:i/>
                  <w:iCs/>
                  <w:color w:val="000080"/>
                  <w:sz w:val="22"/>
                  <w:szCs w:val="22"/>
                  <w:u w:val="single"/>
                  <w:shd w:val="clear" w:color="auto" w:fill="FFFFFF"/>
                </w:rPr>
                <w:t xml:space="preserve"> KU Leuven</w:t>
              </w:r>
              <w:r w:rsidR="00405AAD" w:rsidRPr="00FE6226">
                <w:rPr>
                  <w:rStyle w:val="normaltextrun"/>
                  <w:rFonts w:cstheme="minorHAnsi"/>
                  <w:i/>
                  <w:iCs/>
                  <w:color w:val="000080"/>
                  <w:sz w:val="22"/>
                  <w:szCs w:val="22"/>
                  <w:u w:val="single"/>
                  <w:shd w:val="clear" w:color="auto" w:fill="FFFFFF"/>
                </w:rPr>
                <w:t xml:space="preserve"> storage guide</w:t>
              </w:r>
            </w:hyperlink>
            <w:r w:rsidR="00405AAD" w:rsidRPr="00FE6226">
              <w:rPr>
                <w:rStyle w:val="normaltextrun"/>
                <w:rFonts w:cstheme="minorHAnsi"/>
                <w:i/>
                <w:iCs/>
                <w:color w:val="000000"/>
                <w:sz w:val="22"/>
                <w:szCs w:val="22"/>
                <w:shd w:val="clear" w:color="auto" w:fill="FFFFFF"/>
              </w:rPr>
              <w:t>.</w:t>
            </w:r>
          </w:p>
        </w:tc>
        <w:tc>
          <w:tcPr>
            <w:tcW w:w="10631" w:type="dxa"/>
          </w:tcPr>
          <w:p w14:paraId="1DB48486" w14:textId="1805F8C8" w:rsidR="00A37797"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984850037"/>
                <w14:checkbox>
                  <w14:checked w14:val="1"/>
                  <w14:checkedState w14:val="2612" w14:font="MS Gothic"/>
                  <w14:uncheckedState w14:val="2610" w14:font="MS Gothic"/>
                </w14:checkbox>
              </w:sdtPr>
              <w:sdtEndPr/>
              <w:sdtContent>
                <w:r w:rsidR="002D1296" w:rsidRPr="00FE6226">
                  <w:rPr>
                    <w:rFonts w:ascii="Segoe UI Symbol" w:eastAsia="MS Gothic" w:hAnsi="Segoe UI Symbol" w:cs="Segoe UI Symbol"/>
                    <w:sz w:val="22"/>
                    <w:szCs w:val="22"/>
                  </w:rPr>
                  <w:t>☒</w:t>
                </w:r>
              </w:sdtContent>
            </w:sdt>
            <w:r w:rsidR="00A37797" w:rsidRPr="00FE6226">
              <w:rPr>
                <w:rFonts w:cstheme="minorHAnsi"/>
                <w:sz w:val="22"/>
                <w:szCs w:val="22"/>
              </w:rPr>
              <w:t xml:space="preserve"> KU Leuven RDR</w:t>
            </w:r>
          </w:p>
          <w:p w14:paraId="314CD555" w14:textId="77777777" w:rsidR="00A37797"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795017654"/>
                <w14:checkbox>
                  <w14:checked w14:val="0"/>
                  <w14:checkedState w14:val="2612" w14:font="MS Gothic"/>
                  <w14:uncheckedState w14:val="2610" w14:font="MS Gothic"/>
                </w14:checkbox>
              </w:sdtPr>
              <w:sdtEndPr/>
              <w:sdtContent>
                <w:r w:rsidR="00A37797" w:rsidRPr="00FE6226">
                  <w:rPr>
                    <w:rFonts w:ascii="Segoe UI Symbol" w:eastAsia="MS Gothic" w:hAnsi="Segoe UI Symbol" w:cs="Segoe UI Symbol"/>
                    <w:sz w:val="22"/>
                    <w:szCs w:val="22"/>
                  </w:rPr>
                  <w:t>☐</w:t>
                </w:r>
              </w:sdtContent>
            </w:sdt>
            <w:r w:rsidR="00A37797" w:rsidRPr="00FE6226">
              <w:rPr>
                <w:rFonts w:cstheme="minorHAnsi"/>
                <w:sz w:val="22"/>
                <w:szCs w:val="22"/>
              </w:rPr>
              <w:t xml:space="preserve"> Large Volume Storage (</w:t>
            </w:r>
            <w:proofErr w:type="spellStart"/>
            <w:r w:rsidR="00A37797" w:rsidRPr="00FE6226">
              <w:rPr>
                <w:rFonts w:cstheme="minorHAnsi"/>
                <w:sz w:val="22"/>
                <w:szCs w:val="22"/>
              </w:rPr>
              <w:t>longterm</w:t>
            </w:r>
            <w:proofErr w:type="spellEnd"/>
            <w:r w:rsidR="00A37797" w:rsidRPr="00FE6226">
              <w:rPr>
                <w:rFonts w:cstheme="minorHAnsi"/>
                <w:sz w:val="22"/>
                <w:szCs w:val="22"/>
              </w:rPr>
              <w:t xml:space="preserve"> for large volumes)</w:t>
            </w:r>
          </w:p>
          <w:p w14:paraId="6BA0F0BF" w14:textId="77777777" w:rsidR="00A37797"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850753825"/>
                <w14:checkbox>
                  <w14:checked w14:val="0"/>
                  <w14:checkedState w14:val="2612" w14:font="MS Gothic"/>
                  <w14:uncheckedState w14:val="2610" w14:font="MS Gothic"/>
                </w14:checkbox>
              </w:sdtPr>
              <w:sdtEndPr/>
              <w:sdtContent>
                <w:r w:rsidR="00A37797" w:rsidRPr="00FE6226">
                  <w:rPr>
                    <w:rFonts w:ascii="Segoe UI Symbol" w:eastAsia="MS Gothic" w:hAnsi="Segoe UI Symbol" w:cs="Segoe UI Symbol"/>
                    <w:sz w:val="22"/>
                    <w:szCs w:val="22"/>
                  </w:rPr>
                  <w:t>☐</w:t>
                </w:r>
              </w:sdtContent>
            </w:sdt>
            <w:r w:rsidR="00A37797" w:rsidRPr="00FE6226">
              <w:rPr>
                <w:rFonts w:cstheme="minorHAnsi"/>
                <w:sz w:val="22"/>
                <w:szCs w:val="22"/>
              </w:rPr>
              <w:t xml:space="preserve"> Shared network drive (J-drive)</w:t>
            </w:r>
          </w:p>
          <w:p w14:paraId="1840CB8C" w14:textId="77777777" w:rsidR="00A37797" w:rsidRPr="00FE6226" w:rsidRDefault="002418A8"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sz w:val="22"/>
                  <w:szCs w:val="22"/>
                </w:rPr>
                <w:id w:val="-1494254852"/>
                <w14:checkbox>
                  <w14:checked w14:val="0"/>
                  <w14:checkedState w14:val="2612" w14:font="MS Gothic"/>
                  <w14:uncheckedState w14:val="2610" w14:font="MS Gothic"/>
                </w14:checkbox>
              </w:sdtPr>
              <w:sdtEndPr/>
              <w:sdtContent>
                <w:r w:rsidR="00A37797" w:rsidRPr="00FE6226">
                  <w:rPr>
                    <w:rFonts w:ascii="Segoe UI Symbol" w:eastAsia="MS Gothic" w:hAnsi="Segoe UI Symbol" w:cs="Segoe UI Symbol"/>
                    <w:sz w:val="22"/>
                    <w:szCs w:val="22"/>
                  </w:rPr>
                  <w:t>☐</w:t>
                </w:r>
              </w:sdtContent>
            </w:sdt>
            <w:r w:rsidR="00A37797" w:rsidRPr="00FE6226">
              <w:rPr>
                <w:rFonts w:cstheme="minorHAnsi"/>
                <w:sz w:val="22"/>
                <w:szCs w:val="22"/>
              </w:rPr>
              <w:t xml:space="preserve"> Other (</w:t>
            </w:r>
            <w:proofErr w:type="spellStart"/>
            <w:r w:rsidR="00A37797" w:rsidRPr="00FE6226">
              <w:rPr>
                <w:rFonts w:cstheme="minorHAnsi"/>
                <w:sz w:val="22"/>
                <w:szCs w:val="22"/>
              </w:rPr>
              <w:t>specifiy</w:t>
            </w:r>
            <w:proofErr w:type="spellEnd"/>
            <w:r w:rsidR="00A37797" w:rsidRPr="00FE6226">
              <w:rPr>
                <w:rFonts w:cstheme="minorHAnsi"/>
                <w:sz w:val="22"/>
                <w:szCs w:val="22"/>
              </w:rPr>
              <w:t>):</w:t>
            </w:r>
          </w:p>
          <w:p w14:paraId="08CD6C97" w14:textId="77777777" w:rsidR="002300DE" w:rsidRPr="00FE6226" w:rsidRDefault="002300DE" w:rsidP="00E91996">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p>
          <w:p w14:paraId="04826C42" w14:textId="2D65DF82" w:rsidR="000C4BF5" w:rsidRPr="00FE6226" w:rsidRDefault="00A53F1F" w:rsidP="00E9199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E6226">
              <w:rPr>
                <w:rFonts w:cstheme="minorHAnsi"/>
                <w:sz w:val="22"/>
                <w:szCs w:val="22"/>
              </w:rPr>
              <w:lastRenderedPageBreak/>
              <w:t>All the data will be stored for the long-term on the KUL service servers (with automatic back-up procedures), conforming with KUL RDM policy.</w:t>
            </w:r>
          </w:p>
        </w:tc>
      </w:tr>
      <w:tr w:rsidR="002300DE" w:rsidRPr="00FE6226" w14:paraId="65F98ABA" w14:textId="77777777" w:rsidTr="00AB1779">
        <w:trPr>
          <w:trHeight w:val="269"/>
        </w:trPr>
        <w:tc>
          <w:tcPr>
            <w:cnfStyle w:val="001000000000" w:firstRow="0" w:lastRow="0" w:firstColumn="1" w:lastColumn="0" w:oddVBand="0" w:evenVBand="0" w:oddHBand="0" w:evenHBand="0" w:firstRowFirstColumn="0" w:firstRowLastColumn="0" w:lastRowFirstColumn="0" w:lastRowLastColumn="0"/>
            <w:tcW w:w="4962" w:type="dxa"/>
          </w:tcPr>
          <w:p w14:paraId="79EAEE3A" w14:textId="208C0CA4" w:rsidR="00AB632D" w:rsidRPr="00FE6226" w:rsidRDefault="00AB632D" w:rsidP="00E91996">
            <w:pPr>
              <w:rPr>
                <w:rFonts w:cstheme="minorHAnsi"/>
                <w:sz w:val="22"/>
                <w:szCs w:val="22"/>
              </w:rPr>
            </w:pPr>
            <w:r w:rsidRPr="00FE6226">
              <w:rPr>
                <w:rFonts w:cstheme="minorHAnsi"/>
                <w:sz w:val="22"/>
                <w:szCs w:val="22"/>
              </w:rPr>
              <w:lastRenderedPageBreak/>
              <w:t>What are the expected costs for data preservation during the expected retention period? How will these costs be covered?</w:t>
            </w:r>
          </w:p>
        </w:tc>
        <w:tc>
          <w:tcPr>
            <w:tcW w:w="10631" w:type="dxa"/>
          </w:tcPr>
          <w:p w14:paraId="6031581A" w14:textId="5700CC42" w:rsidR="0026221A" w:rsidRPr="00FE6226" w:rsidRDefault="0026221A" w:rsidP="00E91996">
            <w:pPr>
              <w:cnfStyle w:val="000000000000" w:firstRow="0" w:lastRow="0" w:firstColumn="0" w:lastColumn="0" w:oddVBand="0" w:evenVBand="0" w:oddHBand="0" w:evenHBand="0" w:firstRowFirstColumn="0" w:firstRowLastColumn="0" w:lastRowFirstColumn="0" w:lastRowLastColumn="0"/>
              <w:rPr>
                <w:rFonts w:cstheme="minorHAnsi"/>
                <w:bCs/>
                <w:sz w:val="22"/>
                <w:szCs w:val="22"/>
              </w:rPr>
            </w:pPr>
            <w:r w:rsidRPr="00FE6226">
              <w:rPr>
                <w:rFonts w:cstheme="minorHAnsi"/>
                <w:bCs/>
                <w:sz w:val="22"/>
                <w:szCs w:val="22"/>
              </w:rPr>
              <w:t>The estimated costs for data storage and archiving after the project will</w:t>
            </w:r>
            <w:r w:rsidR="00A8500B" w:rsidRPr="00FE6226">
              <w:rPr>
                <w:rFonts w:cstheme="minorHAnsi"/>
                <w:bCs/>
                <w:sz w:val="22"/>
                <w:szCs w:val="22"/>
              </w:rPr>
              <w:t xml:space="preserve"> not exceed</w:t>
            </w:r>
            <w:r w:rsidRPr="00FE6226">
              <w:rPr>
                <w:rFonts w:cstheme="minorHAnsi"/>
                <w:bCs/>
                <w:sz w:val="22"/>
                <w:szCs w:val="22"/>
              </w:rPr>
              <w:t xml:space="preserve"> 5000€.</w:t>
            </w:r>
          </w:p>
          <w:p w14:paraId="44C21DAF" w14:textId="4EDE1960" w:rsidR="002300DE" w:rsidRPr="00FE6226" w:rsidRDefault="0026221A" w:rsidP="00E91996">
            <w:pPr>
              <w:cnfStyle w:val="000000000000" w:firstRow="0" w:lastRow="0" w:firstColumn="0" w:lastColumn="0" w:oddVBand="0" w:evenVBand="0" w:oddHBand="0" w:evenHBand="0" w:firstRowFirstColumn="0" w:firstRowLastColumn="0" w:lastRowFirstColumn="0" w:lastRowLastColumn="0"/>
              <w:rPr>
                <w:rFonts w:cstheme="minorHAnsi"/>
                <w:bCs/>
                <w:sz w:val="22"/>
                <w:szCs w:val="22"/>
              </w:rPr>
            </w:pPr>
            <w:r w:rsidRPr="00FE6226">
              <w:rPr>
                <w:rFonts w:cstheme="minorHAnsi"/>
                <w:bCs/>
                <w:sz w:val="22"/>
                <w:szCs w:val="22"/>
              </w:rPr>
              <w:t>These costs will be covered and shared by both PIs of the project.</w:t>
            </w:r>
          </w:p>
        </w:tc>
      </w:tr>
    </w:tbl>
    <w:p w14:paraId="314BFEB4" w14:textId="77777777" w:rsidR="00032ED4" w:rsidRPr="00FE6226" w:rsidRDefault="00032ED4" w:rsidP="00E91996">
      <w:pPr>
        <w:rPr>
          <w:rFonts w:cstheme="minorHAnsi"/>
          <w:sz w:val="22"/>
          <w:szCs w:val="22"/>
        </w:rPr>
      </w:pPr>
    </w:p>
    <w:p w14:paraId="4B76FFE7" w14:textId="77777777" w:rsidR="00855608" w:rsidRPr="00FE6226" w:rsidRDefault="00855608" w:rsidP="00E91996">
      <w:pPr>
        <w:rPr>
          <w:rFonts w:cstheme="minorHAnsi"/>
          <w:sz w:val="22"/>
          <w:szCs w:val="22"/>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E6226" w14:paraId="1015ED38" w14:textId="77777777" w:rsidTr="005E32FD">
        <w:trPr>
          <w:cantSplit/>
          <w:trHeight w:val="269"/>
        </w:trPr>
        <w:tc>
          <w:tcPr>
            <w:tcW w:w="15593" w:type="dxa"/>
            <w:gridSpan w:val="2"/>
            <w:shd w:val="clear" w:color="auto" w:fill="5B9BD5" w:themeFill="accent5"/>
          </w:tcPr>
          <w:p w14:paraId="2F4429D2" w14:textId="77777777" w:rsidR="00877A71" w:rsidRPr="00FE6226" w:rsidRDefault="00032ED4" w:rsidP="00E91996">
            <w:pPr>
              <w:ind w:left="720"/>
              <w:rPr>
                <w:rFonts w:cstheme="minorHAnsi"/>
                <w:b/>
                <w:bCs/>
                <w:sz w:val="22"/>
                <w:szCs w:val="22"/>
              </w:rPr>
            </w:pPr>
            <w:r w:rsidRPr="00FE6226">
              <w:rPr>
                <w:rFonts w:cstheme="minorHAnsi"/>
                <w:sz w:val="22"/>
                <w:szCs w:val="22"/>
              </w:rPr>
              <w:br w:type="page"/>
            </w:r>
            <w:r w:rsidR="00980823" w:rsidRPr="00FE6226">
              <w:rPr>
                <w:rFonts w:cstheme="minorHAnsi"/>
                <w:b/>
                <w:bCs/>
                <w:sz w:val="22"/>
                <w:szCs w:val="22"/>
              </w:rPr>
              <w:t xml:space="preserve">6. </w:t>
            </w:r>
            <w:r w:rsidR="5FB6CA38" w:rsidRPr="00FE6226">
              <w:rPr>
                <w:rFonts w:cstheme="minorHAnsi"/>
                <w:b/>
                <w:bCs/>
                <w:sz w:val="22"/>
                <w:szCs w:val="22"/>
              </w:rPr>
              <w:t xml:space="preserve">Data </w:t>
            </w:r>
            <w:r w:rsidR="00980823" w:rsidRPr="00FE6226">
              <w:rPr>
                <w:rFonts w:cstheme="minorHAnsi"/>
                <w:b/>
                <w:bCs/>
                <w:sz w:val="22"/>
                <w:szCs w:val="22"/>
              </w:rPr>
              <w:t>S</w:t>
            </w:r>
            <w:r w:rsidR="5FB6CA38" w:rsidRPr="00FE6226">
              <w:rPr>
                <w:rFonts w:cstheme="minorHAnsi"/>
                <w:b/>
                <w:bCs/>
                <w:sz w:val="22"/>
                <w:szCs w:val="22"/>
              </w:rPr>
              <w:t xml:space="preserve">haring and </w:t>
            </w:r>
            <w:r w:rsidR="00980823" w:rsidRPr="00FE6226">
              <w:rPr>
                <w:rFonts w:cstheme="minorHAnsi"/>
                <w:b/>
                <w:bCs/>
                <w:sz w:val="22"/>
                <w:szCs w:val="22"/>
              </w:rPr>
              <w:t>R</w:t>
            </w:r>
            <w:r w:rsidR="5FB6CA38" w:rsidRPr="00FE6226">
              <w:rPr>
                <w:rFonts w:cstheme="minorHAnsi"/>
                <w:b/>
                <w:bCs/>
                <w:sz w:val="22"/>
                <w:szCs w:val="22"/>
              </w:rPr>
              <w:t>euse</w:t>
            </w:r>
          </w:p>
          <w:p w14:paraId="65051C27" w14:textId="77777777" w:rsidR="00877A71" w:rsidRPr="00FE6226" w:rsidRDefault="00877A71" w:rsidP="00E91996">
            <w:pPr>
              <w:rPr>
                <w:rFonts w:cstheme="minorHAnsi"/>
                <w:b/>
                <w:sz w:val="22"/>
                <w:szCs w:val="22"/>
              </w:rPr>
            </w:pPr>
          </w:p>
        </w:tc>
      </w:tr>
      <w:tr w:rsidR="0046404A" w:rsidRPr="00FE6226" w14:paraId="51F30000" w14:textId="77777777" w:rsidTr="00436EB9">
        <w:trPr>
          <w:cantSplit/>
          <w:trHeight w:val="269"/>
        </w:trPr>
        <w:tc>
          <w:tcPr>
            <w:tcW w:w="4962" w:type="dxa"/>
          </w:tcPr>
          <w:p w14:paraId="343A4A25" w14:textId="77777777" w:rsidR="0046404A" w:rsidRPr="00FE6226" w:rsidRDefault="0046404A" w:rsidP="00E91996">
            <w:pPr>
              <w:rPr>
                <w:rFonts w:cstheme="minorHAnsi"/>
                <w:b/>
                <w:bCs/>
                <w:sz w:val="22"/>
                <w:szCs w:val="22"/>
              </w:rPr>
            </w:pPr>
            <w:r w:rsidRPr="00FE6226">
              <w:rPr>
                <w:rFonts w:cstheme="minorHAnsi"/>
                <w:b/>
                <w:bCs/>
                <w:sz w:val="22"/>
                <w:szCs w:val="22"/>
              </w:rPr>
              <w:t xml:space="preserve">Will the data (or part of the data) be made available for reuse after/during the project?  </w:t>
            </w:r>
          </w:p>
          <w:p w14:paraId="3B3B4E40" w14:textId="467C034E" w:rsidR="00394E22" w:rsidRPr="00FE6226" w:rsidRDefault="0046404A" w:rsidP="00E91996">
            <w:pPr>
              <w:rPr>
                <w:rFonts w:cstheme="minorHAnsi"/>
                <w:sz w:val="22"/>
                <w:szCs w:val="22"/>
              </w:rPr>
            </w:pPr>
            <w:r w:rsidRPr="00FE6226">
              <w:rPr>
                <w:rFonts w:cstheme="minorHAnsi"/>
                <w:b/>
                <w:bCs/>
                <w:sz w:val="22"/>
                <w:szCs w:val="22"/>
              </w:rPr>
              <w:t>Please explain per dataset or data type which data will be made available.</w:t>
            </w:r>
            <w:r w:rsidRPr="00FE6226">
              <w:rPr>
                <w:rFonts w:cstheme="minorHAnsi"/>
                <w:color w:val="7030A0"/>
                <w:sz w:val="22"/>
                <w:szCs w:val="22"/>
              </w:rPr>
              <w:t xml:space="preserve"> </w:t>
            </w:r>
          </w:p>
          <w:p w14:paraId="6D35BACC" w14:textId="77777777" w:rsidR="00394E22" w:rsidRPr="00FE6226" w:rsidRDefault="00394E22" w:rsidP="00E91996">
            <w:pPr>
              <w:pStyle w:val="ListParagraph"/>
              <w:ind w:left="0"/>
              <w:rPr>
                <w:rFonts w:cstheme="minorHAnsi"/>
                <w:i/>
                <w:smallCaps/>
                <w:color w:val="5A5A5A" w:themeColor="text1" w:themeTint="A5"/>
                <w:sz w:val="22"/>
                <w:szCs w:val="22"/>
              </w:rPr>
            </w:pPr>
            <w:r w:rsidRPr="00FE6226">
              <w:rPr>
                <w:rStyle w:val="SubtleReference"/>
                <w:rFonts w:cstheme="minorHAnsi"/>
                <w:i/>
                <w:sz w:val="22"/>
                <w:szCs w:val="22"/>
              </w:rPr>
              <w:t>Note that ‘available’ does not necessarily mean that the data set becomes openly available, conditions for access and use may apply. Availability in this question thus entails both open &amp; restricted access.</w:t>
            </w:r>
            <w:r w:rsidRPr="00FE6226">
              <w:rPr>
                <w:rFonts w:cstheme="minorHAnsi"/>
                <w:i/>
                <w:smallCaps/>
                <w:color w:val="5A5A5A" w:themeColor="text1" w:themeTint="A5"/>
                <w:sz w:val="22"/>
                <w:szCs w:val="22"/>
              </w:rPr>
              <w:t xml:space="preserve"> For more information: </w:t>
            </w:r>
            <w:hyperlink r:id="rId19" w:anchor="infoeurepo-AccessRights" w:history="1">
              <w:r w:rsidRPr="00FE6226">
                <w:rPr>
                  <w:rStyle w:val="Hyperlink"/>
                  <w:rFonts w:cstheme="minorHAnsi"/>
                  <w:i/>
                  <w:smallCaps/>
                  <w:sz w:val="22"/>
                  <w:szCs w:val="22"/>
                </w:rPr>
                <w:t>https://wiki.surfnet.nl/display/standards/info-eu-repo/#infoeurepo-AccessRights</w:t>
              </w:r>
            </w:hyperlink>
          </w:p>
          <w:p w14:paraId="414C243D" w14:textId="77777777" w:rsidR="0046404A" w:rsidRPr="00FE6226" w:rsidRDefault="0046404A" w:rsidP="00E91996">
            <w:pPr>
              <w:rPr>
                <w:rFonts w:cstheme="minorHAnsi"/>
                <w:sz w:val="22"/>
                <w:szCs w:val="22"/>
              </w:rPr>
            </w:pPr>
          </w:p>
        </w:tc>
        <w:tc>
          <w:tcPr>
            <w:tcW w:w="10631" w:type="dxa"/>
          </w:tcPr>
          <w:p w14:paraId="21170304" w14:textId="35DC647F" w:rsidR="004D37B4" w:rsidRPr="00FE6226" w:rsidRDefault="002418A8" w:rsidP="00E91996">
            <w:pPr>
              <w:rPr>
                <w:rFonts w:cstheme="minorHAnsi"/>
                <w:sz w:val="22"/>
                <w:szCs w:val="22"/>
              </w:rPr>
            </w:pPr>
            <w:sdt>
              <w:sdtPr>
                <w:rPr>
                  <w:rFonts w:cstheme="minorHAnsi"/>
                  <w:sz w:val="22"/>
                  <w:szCs w:val="22"/>
                </w:rPr>
                <w:id w:val="-1392488952"/>
                <w14:checkbox>
                  <w14:checked w14:val="1"/>
                  <w14:checkedState w14:val="2612" w14:font="MS Gothic"/>
                  <w14:uncheckedState w14:val="2610" w14:font="MS Gothic"/>
                </w14:checkbox>
              </w:sdtPr>
              <w:sdtEndPr/>
              <w:sdtContent>
                <w:r w:rsidR="00642F76" w:rsidRPr="00FE6226">
                  <w:rPr>
                    <w:rFonts w:ascii="Segoe UI Symbol" w:eastAsia="MS Gothic" w:hAnsi="Segoe UI Symbol" w:cs="Segoe UI Symbol"/>
                    <w:sz w:val="22"/>
                    <w:szCs w:val="22"/>
                  </w:rPr>
                  <w:t>☒</w:t>
                </w:r>
              </w:sdtContent>
            </w:sdt>
            <w:r w:rsidR="004D37B4" w:rsidRPr="00FE6226">
              <w:rPr>
                <w:rFonts w:cstheme="minorHAnsi"/>
                <w:sz w:val="22"/>
                <w:szCs w:val="22"/>
              </w:rPr>
              <w:t xml:space="preserve"> Yes, </w:t>
            </w:r>
            <w:r w:rsidR="00870FB5" w:rsidRPr="00FE6226">
              <w:rPr>
                <w:rFonts w:cstheme="minorHAnsi"/>
                <w:sz w:val="22"/>
                <w:szCs w:val="22"/>
              </w:rPr>
              <w:t>as open data</w:t>
            </w:r>
          </w:p>
          <w:p w14:paraId="0ADB758A" w14:textId="67CE2AEE" w:rsidR="00870FB5" w:rsidRPr="00FE6226" w:rsidRDefault="002418A8" w:rsidP="00E91996">
            <w:pPr>
              <w:rPr>
                <w:rFonts w:cstheme="minorHAnsi"/>
                <w:sz w:val="22"/>
                <w:szCs w:val="22"/>
              </w:rPr>
            </w:pPr>
            <w:sdt>
              <w:sdtPr>
                <w:rPr>
                  <w:rFonts w:cstheme="minorHAnsi"/>
                  <w:sz w:val="22"/>
                  <w:szCs w:val="22"/>
                </w:rPr>
                <w:id w:val="-768703336"/>
                <w14:checkbox>
                  <w14:checked w14:val="1"/>
                  <w14:checkedState w14:val="2612" w14:font="MS Gothic"/>
                  <w14:uncheckedState w14:val="2610" w14:font="MS Gothic"/>
                </w14:checkbox>
              </w:sdtPr>
              <w:sdtEndPr/>
              <w:sdtContent>
                <w:r w:rsidR="00642F76" w:rsidRPr="00FE6226">
                  <w:rPr>
                    <w:rFonts w:ascii="Segoe UI Symbol" w:eastAsia="MS Gothic" w:hAnsi="Segoe UI Symbol" w:cs="Segoe UI Symbol"/>
                    <w:sz w:val="22"/>
                    <w:szCs w:val="22"/>
                  </w:rPr>
                  <w:t>☒</w:t>
                </w:r>
              </w:sdtContent>
            </w:sdt>
            <w:r w:rsidR="004D37B4" w:rsidRPr="00FE6226">
              <w:rPr>
                <w:rFonts w:cstheme="minorHAnsi"/>
                <w:sz w:val="22"/>
                <w:szCs w:val="22"/>
              </w:rPr>
              <w:t xml:space="preserve"> Yes, </w:t>
            </w:r>
            <w:r w:rsidR="00870FB5" w:rsidRPr="00FE6226">
              <w:rPr>
                <w:rFonts w:cstheme="minorHAnsi"/>
                <w:sz w:val="22"/>
                <w:szCs w:val="22"/>
              </w:rPr>
              <w:t>as embargoed data (temporary restriction)</w:t>
            </w:r>
          </w:p>
          <w:p w14:paraId="2038F4BE" w14:textId="4AAA3BE9" w:rsidR="004D37B4" w:rsidRPr="00FE6226" w:rsidRDefault="002418A8" w:rsidP="00E91996">
            <w:pPr>
              <w:rPr>
                <w:rFonts w:cstheme="minorHAnsi"/>
                <w:sz w:val="22"/>
                <w:szCs w:val="22"/>
              </w:rPr>
            </w:pPr>
            <w:sdt>
              <w:sdtPr>
                <w:rPr>
                  <w:rFonts w:cstheme="minorHAnsi"/>
                  <w:sz w:val="22"/>
                  <w:szCs w:val="22"/>
                </w:rPr>
                <w:id w:val="468630886"/>
                <w14:checkbox>
                  <w14:checked w14:val="1"/>
                  <w14:checkedState w14:val="2612" w14:font="MS Gothic"/>
                  <w14:uncheckedState w14:val="2610" w14:font="MS Gothic"/>
                </w14:checkbox>
              </w:sdtPr>
              <w:sdtEndPr/>
              <w:sdtContent>
                <w:r w:rsidR="00642F76" w:rsidRPr="00FE6226">
                  <w:rPr>
                    <w:rFonts w:ascii="Segoe UI Symbol" w:eastAsia="MS Gothic" w:hAnsi="Segoe UI Symbol" w:cs="Segoe UI Symbol"/>
                    <w:sz w:val="22"/>
                    <w:szCs w:val="22"/>
                  </w:rPr>
                  <w:t>☒</w:t>
                </w:r>
              </w:sdtContent>
            </w:sdt>
            <w:r w:rsidR="004D37B4" w:rsidRPr="00FE6226">
              <w:rPr>
                <w:rFonts w:cstheme="minorHAnsi"/>
                <w:sz w:val="22"/>
                <w:szCs w:val="22"/>
              </w:rPr>
              <w:t xml:space="preserve"> </w:t>
            </w:r>
            <w:r w:rsidR="00870FB5" w:rsidRPr="00FE6226">
              <w:rPr>
                <w:rFonts w:cstheme="minorHAnsi"/>
                <w:sz w:val="22"/>
                <w:szCs w:val="22"/>
              </w:rPr>
              <w:t>Yes, as restricted data (upon approval, or institutional access only)</w:t>
            </w:r>
          </w:p>
          <w:p w14:paraId="4411ED0C" w14:textId="77777777" w:rsidR="00870FB5" w:rsidRPr="00FE6226" w:rsidRDefault="002418A8" w:rsidP="00E91996">
            <w:pPr>
              <w:rPr>
                <w:rFonts w:cstheme="minorHAnsi"/>
                <w:sz w:val="22"/>
                <w:szCs w:val="22"/>
              </w:rPr>
            </w:pPr>
            <w:sdt>
              <w:sdtPr>
                <w:rPr>
                  <w:rFonts w:cstheme="minorHAnsi"/>
                  <w:sz w:val="22"/>
                  <w:szCs w:val="22"/>
                </w:rPr>
                <w:id w:val="-2138096775"/>
                <w14:checkbox>
                  <w14:checked w14:val="0"/>
                  <w14:checkedState w14:val="2612" w14:font="MS Gothic"/>
                  <w14:uncheckedState w14:val="2610" w14:font="MS Gothic"/>
                </w14:checkbox>
              </w:sdtPr>
              <w:sdtEndPr/>
              <w:sdtContent>
                <w:r w:rsidR="003C7883" w:rsidRPr="00FE6226">
                  <w:rPr>
                    <w:rFonts w:ascii="Segoe UI Symbol" w:eastAsia="MS Gothic" w:hAnsi="Segoe UI Symbol" w:cs="Segoe UI Symbol"/>
                    <w:sz w:val="22"/>
                    <w:szCs w:val="22"/>
                  </w:rPr>
                  <w:t>☐</w:t>
                </w:r>
              </w:sdtContent>
            </w:sdt>
            <w:r w:rsidR="00870FB5" w:rsidRPr="00FE6226">
              <w:rPr>
                <w:rFonts w:cstheme="minorHAnsi"/>
                <w:sz w:val="22"/>
                <w:szCs w:val="22"/>
              </w:rPr>
              <w:t xml:space="preserve"> No (closed access)</w:t>
            </w:r>
          </w:p>
          <w:p w14:paraId="7EBFBEE5" w14:textId="77777777" w:rsidR="004D37B4" w:rsidRPr="00FE6226" w:rsidRDefault="002418A8" w:rsidP="00E91996">
            <w:pPr>
              <w:rPr>
                <w:rFonts w:cstheme="minorHAnsi"/>
                <w:sz w:val="22"/>
                <w:szCs w:val="22"/>
              </w:rPr>
            </w:pPr>
            <w:sdt>
              <w:sdtPr>
                <w:rPr>
                  <w:rFonts w:cstheme="minorHAnsi"/>
                  <w:sz w:val="22"/>
                  <w:szCs w:val="22"/>
                </w:rPr>
                <w:id w:val="1604457293"/>
                <w14:checkbox>
                  <w14:checked w14:val="0"/>
                  <w14:checkedState w14:val="2612" w14:font="MS Gothic"/>
                  <w14:uncheckedState w14:val="2610" w14:font="MS Gothic"/>
                </w14:checkbox>
              </w:sdtPr>
              <w:sdtEndPr/>
              <w:sdtContent>
                <w:r w:rsidR="004D37B4" w:rsidRPr="00FE6226">
                  <w:rPr>
                    <w:rFonts w:ascii="Segoe UI Symbol" w:eastAsia="MS Gothic" w:hAnsi="Segoe UI Symbol" w:cs="Segoe UI Symbol"/>
                    <w:sz w:val="22"/>
                    <w:szCs w:val="22"/>
                  </w:rPr>
                  <w:t>☐</w:t>
                </w:r>
              </w:sdtContent>
            </w:sdt>
            <w:r w:rsidR="004D37B4" w:rsidRPr="00FE6226">
              <w:rPr>
                <w:rFonts w:cstheme="minorHAnsi"/>
                <w:sz w:val="22"/>
                <w:szCs w:val="22"/>
              </w:rPr>
              <w:t xml:space="preserve"> Other, please specify:</w:t>
            </w:r>
          </w:p>
          <w:p w14:paraId="1D0B59B8" w14:textId="77777777" w:rsidR="004D37B4" w:rsidRPr="00FE6226" w:rsidRDefault="004D37B4" w:rsidP="00E91996">
            <w:pPr>
              <w:rPr>
                <w:rFonts w:cstheme="minorHAnsi"/>
                <w:sz w:val="22"/>
                <w:szCs w:val="22"/>
              </w:rPr>
            </w:pPr>
          </w:p>
          <w:p w14:paraId="4AB662A4" w14:textId="6F5833A3" w:rsidR="0046404A" w:rsidRPr="00FE6226" w:rsidRDefault="00EA21C8" w:rsidP="00E91996">
            <w:pPr>
              <w:rPr>
                <w:rFonts w:cstheme="minorHAnsi"/>
                <w:sz w:val="22"/>
                <w:szCs w:val="22"/>
              </w:rPr>
            </w:pPr>
            <w:r w:rsidRPr="00FE6226">
              <w:rPr>
                <w:rFonts w:cstheme="minorHAnsi"/>
                <w:sz w:val="22"/>
                <w:szCs w:val="22"/>
              </w:rPr>
              <w:t>Data relevant for publication will be made available in an Open Access repository (</w:t>
            </w:r>
            <w:proofErr w:type="spellStart"/>
            <w:r w:rsidRPr="00FE6226">
              <w:rPr>
                <w:rFonts w:cstheme="minorHAnsi"/>
                <w:sz w:val="22"/>
                <w:szCs w:val="22"/>
              </w:rPr>
              <w:t>i.e.,Lirias</w:t>
            </w:r>
            <w:proofErr w:type="spellEnd"/>
            <w:r w:rsidRPr="00FE6226">
              <w:rPr>
                <w:rFonts w:cstheme="minorHAnsi"/>
                <w:sz w:val="22"/>
                <w:szCs w:val="22"/>
              </w:rPr>
              <w:t>). Full datasets will only be made available upon request. In any case, IPR protection and/or licensing will be prioritized which might delay or impede data sharing with the wider research community.</w:t>
            </w:r>
          </w:p>
        </w:tc>
      </w:tr>
      <w:tr w:rsidR="008F41F6" w:rsidRPr="00FE6226" w14:paraId="2865F4C5" w14:textId="77777777" w:rsidTr="00436EB9">
        <w:trPr>
          <w:cantSplit/>
          <w:trHeight w:val="269"/>
        </w:trPr>
        <w:tc>
          <w:tcPr>
            <w:tcW w:w="4962" w:type="dxa"/>
          </w:tcPr>
          <w:p w14:paraId="7253D258" w14:textId="77777777" w:rsidR="008F41F6" w:rsidRPr="00FE6226" w:rsidRDefault="008F41F6" w:rsidP="00E91996">
            <w:pPr>
              <w:rPr>
                <w:rFonts w:cstheme="minorHAnsi"/>
                <w:b/>
                <w:bCs/>
                <w:sz w:val="22"/>
                <w:szCs w:val="22"/>
              </w:rPr>
            </w:pPr>
            <w:r w:rsidRPr="00FE6226">
              <w:rPr>
                <w:rFonts w:cstheme="minorHAnsi"/>
                <w:b/>
                <w:bCs/>
                <w:sz w:val="22"/>
                <w:szCs w:val="22"/>
              </w:rPr>
              <w:t>If access is restricted, please specify who will be able to access the data and under what conditions.</w:t>
            </w:r>
          </w:p>
        </w:tc>
        <w:tc>
          <w:tcPr>
            <w:tcW w:w="10631" w:type="dxa"/>
          </w:tcPr>
          <w:p w14:paraId="14B96BB6" w14:textId="5ABA2182" w:rsidR="008F41F6" w:rsidRPr="00FE6226" w:rsidRDefault="00560E46" w:rsidP="00E91996">
            <w:pPr>
              <w:rPr>
                <w:rFonts w:cstheme="minorHAnsi"/>
                <w:sz w:val="22"/>
                <w:szCs w:val="22"/>
              </w:rPr>
            </w:pPr>
            <w:r w:rsidRPr="00FE6226">
              <w:rPr>
                <w:rFonts w:cstheme="minorHAnsi"/>
                <w:sz w:val="22"/>
                <w:szCs w:val="22"/>
              </w:rPr>
              <w:t>If data restriction occurs in light of the IPR/licensing strategy developed in the project, data access will be guided by the (exclusive) licensing agreements with third parties which will be installed with the support of LRD.</w:t>
            </w:r>
          </w:p>
        </w:tc>
      </w:tr>
      <w:tr w:rsidR="002300DE" w:rsidRPr="00FE6226" w14:paraId="4AFC202B" w14:textId="77777777" w:rsidTr="00436EB9">
        <w:trPr>
          <w:cantSplit/>
          <w:trHeight w:val="269"/>
        </w:trPr>
        <w:tc>
          <w:tcPr>
            <w:tcW w:w="4962" w:type="dxa"/>
          </w:tcPr>
          <w:p w14:paraId="6A6BE043" w14:textId="77777777" w:rsidR="002300DE" w:rsidRPr="00FE6226" w:rsidRDefault="009F3B66" w:rsidP="00E91996">
            <w:pPr>
              <w:rPr>
                <w:rFonts w:cstheme="minorHAnsi"/>
                <w:b/>
                <w:bCs/>
                <w:sz w:val="22"/>
                <w:szCs w:val="22"/>
              </w:rPr>
            </w:pPr>
            <w:r w:rsidRPr="00FE6226">
              <w:rPr>
                <w:rFonts w:cstheme="minorHAnsi"/>
                <w:b/>
                <w:bCs/>
                <w:sz w:val="22"/>
                <w:szCs w:val="22"/>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47875B1B" w14:textId="77777777" w:rsidR="00436EB9" w:rsidRPr="00FE6226" w:rsidRDefault="002418A8" w:rsidP="00E91996">
            <w:pPr>
              <w:rPr>
                <w:rFonts w:cstheme="minorHAnsi"/>
                <w:sz w:val="22"/>
                <w:szCs w:val="22"/>
              </w:rPr>
            </w:pPr>
            <w:sdt>
              <w:sdtPr>
                <w:rPr>
                  <w:rFonts w:cstheme="minorHAnsi"/>
                  <w:sz w:val="22"/>
                  <w:szCs w:val="22"/>
                </w:rPr>
                <w:id w:val="-2116126963"/>
                <w14:checkbox>
                  <w14:checked w14:val="0"/>
                  <w14:checkedState w14:val="2612" w14:font="MS Gothic"/>
                  <w14:uncheckedState w14:val="2610" w14:font="MS Gothic"/>
                </w14:checkbox>
              </w:sdtPr>
              <w:sdtEndPr/>
              <w:sdtContent>
                <w:r w:rsidR="00DC5696" w:rsidRPr="00FE6226">
                  <w:rPr>
                    <w:rFonts w:ascii="Segoe UI Symbol" w:eastAsia="MS Gothic" w:hAnsi="Segoe UI Symbol" w:cs="Segoe UI Symbol"/>
                    <w:sz w:val="22"/>
                    <w:szCs w:val="22"/>
                  </w:rPr>
                  <w:t>☐</w:t>
                </w:r>
              </w:sdtContent>
            </w:sdt>
            <w:r w:rsidR="00436EB9" w:rsidRPr="00FE6226">
              <w:rPr>
                <w:rFonts w:cstheme="minorHAnsi"/>
                <w:sz w:val="22"/>
                <w:szCs w:val="22"/>
              </w:rPr>
              <w:t xml:space="preserve"> Yes</w:t>
            </w:r>
            <w:r w:rsidR="00566351" w:rsidRPr="00FE6226">
              <w:rPr>
                <w:rFonts w:cstheme="minorHAnsi"/>
                <w:sz w:val="22"/>
                <w:szCs w:val="22"/>
              </w:rPr>
              <w:t>, privacy aspects</w:t>
            </w:r>
          </w:p>
          <w:p w14:paraId="2EBF02CF" w14:textId="46F297EA" w:rsidR="00566351" w:rsidRPr="00FE6226" w:rsidRDefault="002418A8" w:rsidP="00E91996">
            <w:pPr>
              <w:rPr>
                <w:rFonts w:cstheme="minorHAnsi"/>
                <w:sz w:val="22"/>
                <w:szCs w:val="22"/>
              </w:rPr>
            </w:pPr>
            <w:sdt>
              <w:sdtPr>
                <w:rPr>
                  <w:rFonts w:cstheme="minorHAnsi"/>
                  <w:sz w:val="22"/>
                  <w:szCs w:val="22"/>
                </w:rPr>
                <w:id w:val="-2025085753"/>
                <w14:checkbox>
                  <w14:checked w14:val="1"/>
                  <w14:checkedState w14:val="2612" w14:font="MS Gothic"/>
                  <w14:uncheckedState w14:val="2610" w14:font="MS Gothic"/>
                </w14:checkbox>
              </w:sdtPr>
              <w:sdtEndPr/>
              <w:sdtContent>
                <w:r w:rsidR="004F0800" w:rsidRPr="00FE6226">
                  <w:rPr>
                    <w:rFonts w:ascii="Segoe UI Symbol" w:eastAsia="MS Gothic" w:hAnsi="Segoe UI Symbol" w:cs="Segoe UI Symbol"/>
                    <w:sz w:val="22"/>
                    <w:szCs w:val="22"/>
                  </w:rPr>
                  <w:t>☒</w:t>
                </w:r>
              </w:sdtContent>
            </w:sdt>
            <w:r w:rsidR="00566351" w:rsidRPr="00FE6226">
              <w:rPr>
                <w:rFonts w:cstheme="minorHAnsi"/>
                <w:sz w:val="22"/>
                <w:szCs w:val="22"/>
              </w:rPr>
              <w:t xml:space="preserve"> Yes, intellectual property rights</w:t>
            </w:r>
          </w:p>
          <w:p w14:paraId="70DB9D88" w14:textId="77777777" w:rsidR="00566351" w:rsidRPr="00FE6226" w:rsidRDefault="002418A8" w:rsidP="00E91996">
            <w:pPr>
              <w:rPr>
                <w:rFonts w:cstheme="minorHAnsi"/>
                <w:sz w:val="22"/>
                <w:szCs w:val="22"/>
              </w:rPr>
            </w:pPr>
            <w:sdt>
              <w:sdtPr>
                <w:rPr>
                  <w:rFonts w:cstheme="minorHAnsi"/>
                  <w:sz w:val="22"/>
                  <w:szCs w:val="22"/>
                </w:rPr>
                <w:id w:val="-933977856"/>
                <w14:checkbox>
                  <w14:checked w14:val="0"/>
                  <w14:checkedState w14:val="2612" w14:font="MS Gothic"/>
                  <w14:uncheckedState w14:val="2610" w14:font="MS Gothic"/>
                </w14:checkbox>
              </w:sdtPr>
              <w:sdtEndPr/>
              <w:sdtContent>
                <w:r w:rsidR="00566351" w:rsidRPr="00FE6226">
                  <w:rPr>
                    <w:rFonts w:ascii="Segoe UI Symbol" w:eastAsia="MS Gothic" w:hAnsi="Segoe UI Symbol" w:cs="Segoe UI Symbol"/>
                    <w:sz w:val="22"/>
                    <w:szCs w:val="22"/>
                  </w:rPr>
                  <w:t>☐</w:t>
                </w:r>
              </w:sdtContent>
            </w:sdt>
            <w:r w:rsidR="00566351" w:rsidRPr="00FE6226">
              <w:rPr>
                <w:rFonts w:cstheme="minorHAnsi"/>
                <w:sz w:val="22"/>
                <w:szCs w:val="22"/>
              </w:rPr>
              <w:t xml:space="preserve"> Yes, ethical aspects </w:t>
            </w:r>
          </w:p>
          <w:p w14:paraId="34375E8C" w14:textId="77777777" w:rsidR="00566351" w:rsidRPr="00FE6226" w:rsidRDefault="002418A8" w:rsidP="00E91996">
            <w:pPr>
              <w:rPr>
                <w:rFonts w:cstheme="minorHAnsi"/>
                <w:sz w:val="22"/>
                <w:szCs w:val="22"/>
              </w:rPr>
            </w:pPr>
            <w:sdt>
              <w:sdtPr>
                <w:rPr>
                  <w:rFonts w:cstheme="minorHAnsi"/>
                  <w:sz w:val="22"/>
                  <w:szCs w:val="22"/>
                </w:rPr>
                <w:id w:val="-350880801"/>
                <w14:checkbox>
                  <w14:checked w14:val="0"/>
                  <w14:checkedState w14:val="2612" w14:font="MS Gothic"/>
                  <w14:uncheckedState w14:val="2610" w14:font="MS Gothic"/>
                </w14:checkbox>
              </w:sdtPr>
              <w:sdtEndPr/>
              <w:sdtContent>
                <w:r w:rsidR="00566351" w:rsidRPr="00FE6226">
                  <w:rPr>
                    <w:rFonts w:ascii="Segoe UI Symbol" w:eastAsia="MS Gothic" w:hAnsi="Segoe UI Symbol" w:cs="Segoe UI Symbol"/>
                    <w:sz w:val="22"/>
                    <w:szCs w:val="22"/>
                  </w:rPr>
                  <w:t>☐</w:t>
                </w:r>
              </w:sdtContent>
            </w:sdt>
            <w:r w:rsidR="005904AD" w:rsidRPr="00FE6226">
              <w:rPr>
                <w:rFonts w:cstheme="minorHAnsi"/>
                <w:sz w:val="22"/>
                <w:szCs w:val="22"/>
              </w:rPr>
              <w:t xml:space="preserve"> Yes, aspects of dual use</w:t>
            </w:r>
          </w:p>
          <w:p w14:paraId="4B32E951" w14:textId="77777777" w:rsidR="00566351" w:rsidRPr="00FE6226" w:rsidRDefault="002418A8" w:rsidP="00E91996">
            <w:pPr>
              <w:rPr>
                <w:rFonts w:cstheme="minorHAnsi"/>
                <w:sz w:val="22"/>
                <w:szCs w:val="22"/>
              </w:rPr>
            </w:pPr>
            <w:sdt>
              <w:sdtPr>
                <w:rPr>
                  <w:rFonts w:cstheme="minorHAnsi"/>
                  <w:sz w:val="22"/>
                  <w:szCs w:val="22"/>
                </w:rPr>
                <w:id w:val="-123844979"/>
                <w14:checkbox>
                  <w14:checked w14:val="0"/>
                  <w14:checkedState w14:val="2612" w14:font="MS Gothic"/>
                  <w14:uncheckedState w14:val="2610" w14:font="MS Gothic"/>
                </w14:checkbox>
              </w:sdtPr>
              <w:sdtEndPr/>
              <w:sdtContent>
                <w:r w:rsidR="00566351" w:rsidRPr="00FE6226">
                  <w:rPr>
                    <w:rFonts w:ascii="Segoe UI Symbol" w:eastAsia="MS Gothic" w:hAnsi="Segoe UI Symbol" w:cs="Segoe UI Symbol"/>
                    <w:sz w:val="22"/>
                    <w:szCs w:val="22"/>
                  </w:rPr>
                  <w:t>☐</w:t>
                </w:r>
              </w:sdtContent>
            </w:sdt>
            <w:r w:rsidR="005904AD" w:rsidRPr="00FE6226">
              <w:rPr>
                <w:rFonts w:cstheme="minorHAnsi"/>
                <w:sz w:val="22"/>
                <w:szCs w:val="22"/>
              </w:rPr>
              <w:t xml:space="preserve"> Yes, other</w:t>
            </w:r>
          </w:p>
          <w:p w14:paraId="7B2D94B3" w14:textId="77777777" w:rsidR="00436EB9" w:rsidRPr="00FE6226" w:rsidRDefault="002418A8" w:rsidP="00E91996">
            <w:pPr>
              <w:rPr>
                <w:rFonts w:cstheme="minorHAnsi"/>
                <w:sz w:val="22"/>
                <w:szCs w:val="22"/>
              </w:rPr>
            </w:pPr>
            <w:sdt>
              <w:sdtPr>
                <w:rPr>
                  <w:rFonts w:cstheme="minorHAnsi"/>
                  <w:sz w:val="22"/>
                  <w:szCs w:val="22"/>
                </w:rPr>
                <w:id w:val="2020801625"/>
                <w14:checkbox>
                  <w14:checked w14:val="0"/>
                  <w14:checkedState w14:val="2612" w14:font="MS Gothic"/>
                  <w14:uncheckedState w14:val="2610" w14:font="MS Gothic"/>
                </w14:checkbox>
              </w:sdtPr>
              <w:sdtEndPr/>
              <w:sdtContent>
                <w:r w:rsidR="00436EB9" w:rsidRPr="00FE6226">
                  <w:rPr>
                    <w:rFonts w:ascii="Segoe UI Symbol" w:eastAsia="MS Gothic" w:hAnsi="Segoe UI Symbol" w:cs="Segoe UI Symbol"/>
                    <w:sz w:val="22"/>
                    <w:szCs w:val="22"/>
                  </w:rPr>
                  <w:t>☐</w:t>
                </w:r>
              </w:sdtContent>
            </w:sdt>
            <w:r w:rsidR="00436EB9" w:rsidRPr="00FE6226">
              <w:rPr>
                <w:rFonts w:cstheme="minorHAnsi"/>
                <w:sz w:val="22"/>
                <w:szCs w:val="22"/>
              </w:rPr>
              <w:t xml:space="preserve"> No</w:t>
            </w:r>
          </w:p>
          <w:p w14:paraId="1EAE93C9" w14:textId="77777777" w:rsidR="005904AD" w:rsidRPr="00FE6226" w:rsidRDefault="005904AD" w:rsidP="00E91996">
            <w:pPr>
              <w:rPr>
                <w:rFonts w:cstheme="minorHAnsi"/>
                <w:sz w:val="22"/>
                <w:szCs w:val="22"/>
              </w:rPr>
            </w:pPr>
          </w:p>
          <w:p w14:paraId="4EB02CD5" w14:textId="20886ADF" w:rsidR="004A4154" w:rsidRPr="00FE6226" w:rsidRDefault="00436EB9" w:rsidP="004A4154">
            <w:pPr>
              <w:rPr>
                <w:rFonts w:cstheme="minorHAnsi"/>
                <w:bCs/>
                <w:sz w:val="22"/>
                <w:szCs w:val="22"/>
              </w:rPr>
            </w:pPr>
            <w:r w:rsidRPr="00FE6226">
              <w:rPr>
                <w:rFonts w:cstheme="minorHAnsi"/>
                <w:bCs/>
                <w:sz w:val="22"/>
                <w:szCs w:val="22"/>
              </w:rPr>
              <w:t>If yes, please specify:</w:t>
            </w:r>
            <w:r w:rsidR="004A4154" w:rsidRPr="00FE6226">
              <w:rPr>
                <w:rFonts w:cstheme="minorHAnsi"/>
                <w:bCs/>
                <w:sz w:val="22"/>
                <w:szCs w:val="22"/>
              </w:rPr>
              <w:t xml:space="preserve"> </w:t>
            </w:r>
            <w:r w:rsidR="004A4154" w:rsidRPr="00FE6226">
              <w:rPr>
                <w:rFonts w:cstheme="minorHAnsi"/>
                <w:sz w:val="22"/>
                <w:szCs w:val="22"/>
              </w:rPr>
              <w:t>Some restrictions exist due to intellectual property considerations and potential agreements with collaborators or industrial partners. Specifically:</w:t>
            </w:r>
          </w:p>
          <w:p w14:paraId="57B4CB42" w14:textId="3227D6FD" w:rsidR="004A4154" w:rsidRPr="00FE6226" w:rsidRDefault="004A4154" w:rsidP="001C618F">
            <w:pPr>
              <w:numPr>
                <w:ilvl w:val="0"/>
                <w:numId w:val="9"/>
              </w:numPr>
              <w:rPr>
                <w:rFonts w:cstheme="minorHAnsi"/>
                <w:sz w:val="22"/>
                <w:szCs w:val="22"/>
              </w:rPr>
            </w:pPr>
            <w:r w:rsidRPr="00FE6226">
              <w:rPr>
                <w:rFonts w:cstheme="minorHAnsi"/>
                <w:b/>
                <w:bCs/>
                <w:sz w:val="22"/>
                <w:szCs w:val="22"/>
              </w:rPr>
              <w:t>Patent</w:t>
            </w:r>
            <w:r w:rsidR="00D42432" w:rsidRPr="00FE6226">
              <w:rPr>
                <w:rFonts w:cstheme="minorHAnsi"/>
                <w:b/>
                <w:bCs/>
                <w:sz w:val="22"/>
                <w:szCs w:val="22"/>
              </w:rPr>
              <w:t>able</w:t>
            </w:r>
            <w:r w:rsidRPr="00FE6226">
              <w:rPr>
                <w:rFonts w:cstheme="minorHAnsi"/>
                <w:b/>
                <w:bCs/>
                <w:sz w:val="22"/>
                <w:szCs w:val="22"/>
              </w:rPr>
              <w:t xml:space="preserve"> Data:</w:t>
            </w:r>
          </w:p>
          <w:p w14:paraId="4DE681AF" w14:textId="77777777" w:rsidR="004A4154" w:rsidRPr="00FE6226" w:rsidRDefault="004A4154" w:rsidP="001C618F">
            <w:pPr>
              <w:numPr>
                <w:ilvl w:val="1"/>
                <w:numId w:val="9"/>
              </w:numPr>
              <w:rPr>
                <w:rFonts w:cstheme="minorHAnsi"/>
                <w:sz w:val="22"/>
                <w:szCs w:val="22"/>
              </w:rPr>
            </w:pPr>
            <w:r w:rsidRPr="00FE6226">
              <w:rPr>
                <w:rFonts w:cstheme="minorHAnsi"/>
                <w:sz w:val="22"/>
                <w:szCs w:val="22"/>
              </w:rPr>
              <w:t>Data related to the novel membrane compositions, fabrication methods, and downstream processing performance may be restricted until the intellectual property (IP) is secured through patent filings. This includes datasets demonstrating:</w:t>
            </w:r>
          </w:p>
          <w:p w14:paraId="1F0A0732" w14:textId="77777777" w:rsidR="004A4154" w:rsidRPr="00FE6226" w:rsidRDefault="004A4154" w:rsidP="001C618F">
            <w:pPr>
              <w:numPr>
                <w:ilvl w:val="2"/>
                <w:numId w:val="9"/>
              </w:numPr>
              <w:rPr>
                <w:rFonts w:cstheme="minorHAnsi"/>
                <w:sz w:val="22"/>
                <w:szCs w:val="22"/>
              </w:rPr>
            </w:pPr>
            <w:r w:rsidRPr="00FE6226">
              <w:rPr>
                <w:rFonts w:cstheme="minorHAnsi"/>
                <w:sz w:val="22"/>
                <w:szCs w:val="22"/>
              </w:rPr>
              <w:t>The pH-responsive characteristics of the membranes.</w:t>
            </w:r>
          </w:p>
          <w:p w14:paraId="5EC2BCDD" w14:textId="77777777" w:rsidR="004A4154" w:rsidRPr="00FE6226" w:rsidRDefault="004A4154" w:rsidP="001C618F">
            <w:pPr>
              <w:numPr>
                <w:ilvl w:val="2"/>
                <w:numId w:val="9"/>
              </w:numPr>
              <w:rPr>
                <w:rFonts w:cstheme="minorHAnsi"/>
                <w:sz w:val="22"/>
                <w:szCs w:val="22"/>
              </w:rPr>
            </w:pPr>
            <w:r w:rsidRPr="00FE6226">
              <w:rPr>
                <w:rFonts w:cstheme="minorHAnsi"/>
                <w:sz w:val="22"/>
                <w:szCs w:val="22"/>
              </w:rPr>
              <w:t>Binding efficiency and selectivity of the membranes for full vs. empty rAAV capsids.</w:t>
            </w:r>
          </w:p>
          <w:p w14:paraId="3F2EFB50" w14:textId="77777777" w:rsidR="004A4154" w:rsidRPr="00FE6226" w:rsidRDefault="004A4154" w:rsidP="001C618F">
            <w:pPr>
              <w:numPr>
                <w:ilvl w:val="0"/>
                <w:numId w:val="9"/>
              </w:numPr>
              <w:rPr>
                <w:rFonts w:cstheme="minorHAnsi"/>
                <w:sz w:val="22"/>
                <w:szCs w:val="22"/>
              </w:rPr>
            </w:pPr>
            <w:r w:rsidRPr="00FE6226">
              <w:rPr>
                <w:rFonts w:cstheme="minorHAnsi"/>
                <w:b/>
                <w:bCs/>
                <w:sz w:val="22"/>
                <w:szCs w:val="22"/>
              </w:rPr>
              <w:t>Collaborative Restrictions:</w:t>
            </w:r>
          </w:p>
          <w:p w14:paraId="086BFB6A" w14:textId="77777777" w:rsidR="004A4154" w:rsidRPr="00FE6226" w:rsidRDefault="004A4154" w:rsidP="001C618F">
            <w:pPr>
              <w:numPr>
                <w:ilvl w:val="1"/>
                <w:numId w:val="9"/>
              </w:numPr>
              <w:rPr>
                <w:rFonts w:cstheme="minorHAnsi"/>
                <w:sz w:val="22"/>
                <w:szCs w:val="22"/>
              </w:rPr>
            </w:pPr>
            <w:r w:rsidRPr="00FE6226">
              <w:rPr>
                <w:rFonts w:cstheme="minorHAnsi"/>
                <w:sz w:val="22"/>
                <w:szCs w:val="22"/>
              </w:rPr>
              <w:t>Data generated in collaboration with industrial stakeholders, including companies that may supply materials or funding, could be subject to agreements limiting early dissemination. Specific terms will depend on the agreements established during the project.</w:t>
            </w:r>
          </w:p>
          <w:p w14:paraId="3198D2B2" w14:textId="77777777" w:rsidR="004A4154" w:rsidRPr="00FE6226" w:rsidRDefault="004A4154" w:rsidP="001C618F">
            <w:pPr>
              <w:numPr>
                <w:ilvl w:val="0"/>
                <w:numId w:val="9"/>
              </w:numPr>
              <w:rPr>
                <w:rFonts w:cstheme="minorHAnsi"/>
                <w:sz w:val="22"/>
                <w:szCs w:val="22"/>
              </w:rPr>
            </w:pPr>
            <w:r w:rsidRPr="00FE6226">
              <w:rPr>
                <w:rFonts w:cstheme="minorHAnsi"/>
                <w:b/>
                <w:bCs/>
                <w:sz w:val="22"/>
                <w:szCs w:val="22"/>
              </w:rPr>
              <w:t>Proprietary Testing Data:</w:t>
            </w:r>
          </w:p>
          <w:p w14:paraId="4ED7D18D" w14:textId="77777777" w:rsidR="004A4154" w:rsidRPr="00FE6226" w:rsidRDefault="004A4154" w:rsidP="001C618F">
            <w:pPr>
              <w:numPr>
                <w:ilvl w:val="1"/>
                <w:numId w:val="9"/>
              </w:numPr>
              <w:rPr>
                <w:rFonts w:cstheme="minorHAnsi"/>
                <w:sz w:val="22"/>
                <w:szCs w:val="22"/>
              </w:rPr>
            </w:pPr>
            <w:r w:rsidRPr="00FE6226">
              <w:rPr>
                <w:rFonts w:cstheme="minorHAnsi"/>
                <w:sz w:val="22"/>
                <w:szCs w:val="22"/>
              </w:rPr>
              <w:t>Data involving the use of proprietary commercial membranes or resins for benchmarking purposes may have restrictions on sharing the material-specific results, as governed by Material Transfer Agreements (MTAs). However, general performance comparisons and analysis will remain shareable.</w:t>
            </w:r>
          </w:p>
          <w:p w14:paraId="15ED4852" w14:textId="77777777" w:rsidR="005904AD" w:rsidRPr="00FE6226" w:rsidRDefault="005904AD" w:rsidP="00E91996">
            <w:pPr>
              <w:rPr>
                <w:rFonts w:cstheme="minorHAnsi"/>
                <w:b/>
                <w:bCs/>
                <w:sz w:val="22"/>
                <w:szCs w:val="22"/>
              </w:rPr>
            </w:pPr>
          </w:p>
        </w:tc>
      </w:tr>
      <w:tr w:rsidR="002300DE" w:rsidRPr="00FE6226" w14:paraId="378AE162" w14:textId="77777777" w:rsidTr="00436EB9">
        <w:trPr>
          <w:cantSplit/>
          <w:trHeight w:val="269"/>
        </w:trPr>
        <w:tc>
          <w:tcPr>
            <w:tcW w:w="4962" w:type="dxa"/>
          </w:tcPr>
          <w:p w14:paraId="456AFC2B" w14:textId="77777777" w:rsidR="002300DE" w:rsidRPr="00FE6226" w:rsidRDefault="00AB6A1F" w:rsidP="00E91996">
            <w:pPr>
              <w:rPr>
                <w:rFonts w:cstheme="minorHAnsi"/>
                <w:b/>
                <w:bCs/>
                <w:sz w:val="22"/>
                <w:szCs w:val="22"/>
              </w:rPr>
            </w:pPr>
            <w:r w:rsidRPr="00FE6226">
              <w:rPr>
                <w:rFonts w:cstheme="minorHAnsi"/>
                <w:b/>
                <w:bCs/>
                <w:sz w:val="22"/>
                <w:szCs w:val="22"/>
              </w:rPr>
              <w:t xml:space="preserve">Where will the data be made available? </w:t>
            </w:r>
            <w:r w:rsidR="004E5067" w:rsidRPr="00FE6226">
              <w:rPr>
                <w:rFonts w:cstheme="minorHAnsi"/>
                <w:b/>
                <w:bCs/>
                <w:sz w:val="22"/>
                <w:szCs w:val="22"/>
              </w:rPr>
              <w:br/>
            </w:r>
            <w:r w:rsidRPr="00FE6226">
              <w:rPr>
                <w:rFonts w:cstheme="minorHAnsi"/>
                <w:b/>
                <w:bCs/>
                <w:sz w:val="22"/>
                <w:szCs w:val="22"/>
              </w:rPr>
              <w:t>If already known, please provide a repository per dataset or data type.</w:t>
            </w:r>
          </w:p>
        </w:tc>
        <w:tc>
          <w:tcPr>
            <w:tcW w:w="10631" w:type="dxa"/>
          </w:tcPr>
          <w:p w14:paraId="3458E2B3" w14:textId="500747A2" w:rsidR="00DC64A0" w:rsidRPr="00FE6226" w:rsidRDefault="002418A8" w:rsidP="00E91996">
            <w:pPr>
              <w:rPr>
                <w:rFonts w:cstheme="minorHAnsi"/>
                <w:sz w:val="22"/>
                <w:szCs w:val="22"/>
              </w:rPr>
            </w:pPr>
            <w:sdt>
              <w:sdtPr>
                <w:rPr>
                  <w:rFonts w:cstheme="minorHAnsi"/>
                  <w:sz w:val="22"/>
                  <w:szCs w:val="22"/>
                </w:rPr>
                <w:id w:val="-1515531020"/>
                <w14:checkbox>
                  <w14:checked w14:val="1"/>
                  <w14:checkedState w14:val="2612" w14:font="MS Gothic"/>
                  <w14:uncheckedState w14:val="2610" w14:font="MS Gothic"/>
                </w14:checkbox>
              </w:sdtPr>
              <w:sdtEndPr/>
              <w:sdtContent>
                <w:r w:rsidR="00CC403A" w:rsidRPr="00FE6226">
                  <w:rPr>
                    <w:rFonts w:ascii="Segoe UI Symbol" w:eastAsia="MS Gothic" w:hAnsi="Segoe UI Symbol" w:cs="Segoe UI Symbol"/>
                    <w:sz w:val="22"/>
                    <w:szCs w:val="22"/>
                  </w:rPr>
                  <w:t>☒</w:t>
                </w:r>
              </w:sdtContent>
            </w:sdt>
            <w:r w:rsidR="00DC64A0" w:rsidRPr="00FE6226">
              <w:rPr>
                <w:rFonts w:cstheme="minorHAnsi"/>
                <w:sz w:val="22"/>
                <w:szCs w:val="22"/>
              </w:rPr>
              <w:t xml:space="preserve"> KU Leuven RDR</w:t>
            </w:r>
          </w:p>
          <w:p w14:paraId="50FDC824" w14:textId="1DE1C701" w:rsidR="00DC64A0" w:rsidRPr="00FE6226" w:rsidRDefault="002418A8" w:rsidP="00E91996">
            <w:pPr>
              <w:rPr>
                <w:rFonts w:cstheme="minorHAnsi"/>
                <w:sz w:val="22"/>
                <w:szCs w:val="22"/>
              </w:rPr>
            </w:pPr>
            <w:sdt>
              <w:sdtPr>
                <w:rPr>
                  <w:rFonts w:cstheme="minorHAnsi"/>
                  <w:sz w:val="22"/>
                  <w:szCs w:val="22"/>
                </w:rPr>
                <w:id w:val="21834835"/>
                <w14:checkbox>
                  <w14:checked w14:val="0"/>
                  <w14:checkedState w14:val="2612" w14:font="MS Gothic"/>
                  <w14:uncheckedState w14:val="2610" w14:font="MS Gothic"/>
                </w14:checkbox>
              </w:sdtPr>
              <w:sdtEndPr/>
              <w:sdtContent>
                <w:r w:rsidR="002D1296" w:rsidRPr="00FE6226">
                  <w:rPr>
                    <w:rFonts w:ascii="Segoe UI Symbol" w:eastAsia="MS Gothic" w:hAnsi="Segoe UI Symbol" w:cs="Segoe UI Symbol"/>
                    <w:sz w:val="22"/>
                    <w:szCs w:val="22"/>
                  </w:rPr>
                  <w:t>☐</w:t>
                </w:r>
              </w:sdtContent>
            </w:sdt>
            <w:r w:rsidR="00DC64A0" w:rsidRPr="00FE6226">
              <w:rPr>
                <w:rFonts w:cstheme="minorHAnsi"/>
                <w:sz w:val="22"/>
                <w:szCs w:val="22"/>
              </w:rPr>
              <w:t xml:space="preserve"> Other data repository (specify)</w:t>
            </w:r>
          </w:p>
          <w:p w14:paraId="32F3E21F" w14:textId="77777777" w:rsidR="00DC64A0" w:rsidRPr="00FE6226" w:rsidRDefault="002418A8" w:rsidP="00E91996">
            <w:pPr>
              <w:rPr>
                <w:rFonts w:cstheme="minorHAnsi"/>
                <w:sz w:val="22"/>
                <w:szCs w:val="22"/>
              </w:rPr>
            </w:pPr>
            <w:sdt>
              <w:sdtPr>
                <w:rPr>
                  <w:rFonts w:cstheme="minorHAnsi"/>
                  <w:sz w:val="22"/>
                  <w:szCs w:val="22"/>
                </w:rPr>
                <w:id w:val="-1371372090"/>
                <w14:checkbox>
                  <w14:checked w14:val="0"/>
                  <w14:checkedState w14:val="2612" w14:font="MS Gothic"/>
                  <w14:uncheckedState w14:val="2610" w14:font="MS Gothic"/>
                </w14:checkbox>
              </w:sdtPr>
              <w:sdtEndPr/>
              <w:sdtContent>
                <w:r w:rsidR="00DC64A0" w:rsidRPr="00FE6226">
                  <w:rPr>
                    <w:rFonts w:ascii="Segoe UI Symbol" w:eastAsia="MS Gothic" w:hAnsi="Segoe UI Symbol" w:cs="Segoe UI Symbol"/>
                    <w:sz w:val="22"/>
                    <w:szCs w:val="22"/>
                  </w:rPr>
                  <w:t>☐</w:t>
                </w:r>
              </w:sdtContent>
            </w:sdt>
            <w:r w:rsidR="00DC64A0" w:rsidRPr="00FE6226">
              <w:rPr>
                <w:rFonts w:cstheme="minorHAnsi"/>
                <w:sz w:val="22"/>
                <w:szCs w:val="22"/>
              </w:rPr>
              <w:t xml:space="preserve"> Other (specify)</w:t>
            </w:r>
          </w:p>
          <w:p w14:paraId="51369F52" w14:textId="799C461B" w:rsidR="002300DE" w:rsidRPr="00FE6226" w:rsidRDefault="002300DE" w:rsidP="00E91996">
            <w:pPr>
              <w:rPr>
                <w:rFonts w:cstheme="minorHAnsi"/>
                <w:b/>
                <w:bCs/>
                <w:sz w:val="22"/>
                <w:szCs w:val="22"/>
              </w:rPr>
            </w:pPr>
          </w:p>
        </w:tc>
      </w:tr>
      <w:tr w:rsidR="002300DE" w:rsidRPr="00FE6226" w14:paraId="3271A003" w14:textId="77777777" w:rsidTr="00436EB9">
        <w:trPr>
          <w:cantSplit/>
          <w:trHeight w:val="269"/>
        </w:trPr>
        <w:tc>
          <w:tcPr>
            <w:tcW w:w="4962" w:type="dxa"/>
          </w:tcPr>
          <w:p w14:paraId="65F54936" w14:textId="77777777" w:rsidR="00CF3DAB" w:rsidRPr="00FE6226" w:rsidRDefault="00CF3DAB" w:rsidP="00E91996">
            <w:pPr>
              <w:rPr>
                <w:rFonts w:cstheme="minorHAnsi"/>
                <w:b/>
                <w:bCs/>
                <w:sz w:val="22"/>
                <w:szCs w:val="22"/>
              </w:rPr>
            </w:pPr>
            <w:r w:rsidRPr="00FE6226">
              <w:rPr>
                <w:rFonts w:cstheme="minorHAnsi"/>
                <w:b/>
                <w:bCs/>
                <w:sz w:val="22"/>
                <w:szCs w:val="22"/>
              </w:rPr>
              <w:t>When will the data be made available?</w:t>
            </w:r>
          </w:p>
          <w:p w14:paraId="0E0689F1" w14:textId="77777777" w:rsidR="00CF3DAB" w:rsidRPr="00FE6226" w:rsidRDefault="00CF3DAB" w:rsidP="00E91996">
            <w:pPr>
              <w:rPr>
                <w:rFonts w:cstheme="minorHAnsi"/>
                <w:b/>
                <w:bCs/>
                <w:sz w:val="22"/>
                <w:szCs w:val="22"/>
              </w:rPr>
            </w:pPr>
          </w:p>
          <w:p w14:paraId="2BE6968D" w14:textId="77777777" w:rsidR="002300DE" w:rsidRPr="00FE6226" w:rsidRDefault="002300DE" w:rsidP="00E91996">
            <w:pPr>
              <w:rPr>
                <w:rFonts w:cstheme="minorHAnsi"/>
                <w:b/>
                <w:bCs/>
                <w:i/>
                <w:smallCaps/>
                <w:color w:val="5A5A5A" w:themeColor="text1" w:themeTint="A5"/>
                <w:sz w:val="22"/>
                <w:szCs w:val="22"/>
              </w:rPr>
            </w:pPr>
          </w:p>
        </w:tc>
        <w:tc>
          <w:tcPr>
            <w:tcW w:w="10631" w:type="dxa"/>
          </w:tcPr>
          <w:p w14:paraId="482A7B4F" w14:textId="0DFEA59C" w:rsidR="00A97EA4" w:rsidRPr="00FE6226" w:rsidRDefault="002418A8" w:rsidP="00E91996">
            <w:pPr>
              <w:rPr>
                <w:rFonts w:cstheme="minorHAnsi"/>
                <w:sz w:val="22"/>
                <w:szCs w:val="22"/>
              </w:rPr>
            </w:pPr>
            <w:sdt>
              <w:sdtPr>
                <w:rPr>
                  <w:rFonts w:cstheme="minorHAnsi"/>
                  <w:sz w:val="22"/>
                  <w:szCs w:val="22"/>
                </w:rPr>
                <w:id w:val="812530382"/>
                <w14:checkbox>
                  <w14:checked w14:val="1"/>
                  <w14:checkedState w14:val="2612" w14:font="MS Gothic"/>
                  <w14:uncheckedState w14:val="2610" w14:font="MS Gothic"/>
                </w14:checkbox>
              </w:sdtPr>
              <w:sdtEndPr/>
              <w:sdtContent>
                <w:r w:rsidR="00797ABD" w:rsidRPr="00FE6226">
                  <w:rPr>
                    <w:rFonts w:ascii="Segoe UI Symbol" w:eastAsia="MS Gothic" w:hAnsi="Segoe UI Symbol" w:cs="Segoe UI Symbol"/>
                    <w:sz w:val="22"/>
                    <w:szCs w:val="22"/>
                  </w:rPr>
                  <w:t>☒</w:t>
                </w:r>
              </w:sdtContent>
            </w:sdt>
            <w:r w:rsidR="00A97EA4" w:rsidRPr="00FE6226">
              <w:rPr>
                <w:rFonts w:cstheme="minorHAnsi"/>
                <w:sz w:val="22"/>
                <w:szCs w:val="22"/>
              </w:rPr>
              <w:t xml:space="preserve"> Upon publication of research results</w:t>
            </w:r>
          </w:p>
          <w:p w14:paraId="20C9689B" w14:textId="77777777" w:rsidR="00A97EA4" w:rsidRPr="00FE6226" w:rsidRDefault="002418A8" w:rsidP="00E91996">
            <w:pPr>
              <w:rPr>
                <w:rFonts w:cstheme="minorHAnsi"/>
                <w:sz w:val="22"/>
                <w:szCs w:val="22"/>
              </w:rPr>
            </w:pPr>
            <w:sdt>
              <w:sdtPr>
                <w:rPr>
                  <w:rFonts w:cstheme="minorHAnsi"/>
                  <w:sz w:val="22"/>
                  <w:szCs w:val="22"/>
                </w:rPr>
                <w:id w:val="1363174713"/>
                <w14:checkbox>
                  <w14:checked w14:val="0"/>
                  <w14:checkedState w14:val="2612" w14:font="MS Gothic"/>
                  <w14:uncheckedState w14:val="2610" w14:font="MS Gothic"/>
                </w14:checkbox>
              </w:sdtPr>
              <w:sdtEndPr/>
              <w:sdtContent>
                <w:r w:rsidR="00A97EA4" w:rsidRPr="00FE6226">
                  <w:rPr>
                    <w:rFonts w:ascii="Segoe UI Symbol" w:eastAsia="MS Gothic" w:hAnsi="Segoe UI Symbol" w:cs="Segoe UI Symbol"/>
                    <w:sz w:val="22"/>
                    <w:szCs w:val="22"/>
                  </w:rPr>
                  <w:t>☐</w:t>
                </w:r>
              </w:sdtContent>
            </w:sdt>
            <w:r w:rsidR="00A97EA4" w:rsidRPr="00FE6226">
              <w:rPr>
                <w:rFonts w:cstheme="minorHAnsi"/>
                <w:sz w:val="22"/>
                <w:szCs w:val="22"/>
              </w:rPr>
              <w:t xml:space="preserve"> Specific date (specify)</w:t>
            </w:r>
          </w:p>
          <w:p w14:paraId="128FD1D5" w14:textId="12A84C74" w:rsidR="00CF3DAB" w:rsidRPr="00FE6226" w:rsidRDefault="002418A8" w:rsidP="00E91996">
            <w:pPr>
              <w:rPr>
                <w:rFonts w:cstheme="minorHAnsi"/>
                <w:b/>
                <w:bCs/>
                <w:sz w:val="22"/>
                <w:szCs w:val="22"/>
              </w:rPr>
            </w:pPr>
            <w:sdt>
              <w:sdtPr>
                <w:rPr>
                  <w:rFonts w:cstheme="minorHAnsi"/>
                  <w:sz w:val="22"/>
                  <w:szCs w:val="22"/>
                </w:rPr>
                <w:id w:val="-1860658858"/>
                <w14:checkbox>
                  <w14:checked w14:val="0"/>
                  <w14:checkedState w14:val="2612" w14:font="MS Gothic"/>
                  <w14:uncheckedState w14:val="2610" w14:font="MS Gothic"/>
                </w14:checkbox>
              </w:sdtPr>
              <w:sdtEndPr/>
              <w:sdtContent>
                <w:r w:rsidR="00A97EA4" w:rsidRPr="00FE6226">
                  <w:rPr>
                    <w:rFonts w:ascii="Segoe UI Symbol" w:eastAsia="MS Gothic" w:hAnsi="Segoe UI Symbol" w:cs="Segoe UI Symbol"/>
                    <w:sz w:val="22"/>
                    <w:szCs w:val="22"/>
                  </w:rPr>
                  <w:t>☐</w:t>
                </w:r>
              </w:sdtContent>
            </w:sdt>
            <w:r w:rsidR="00A97EA4" w:rsidRPr="00FE6226">
              <w:rPr>
                <w:rFonts w:cstheme="minorHAnsi"/>
                <w:sz w:val="22"/>
                <w:szCs w:val="22"/>
              </w:rPr>
              <w:t xml:space="preserve"> Other (specify)</w:t>
            </w:r>
          </w:p>
        </w:tc>
      </w:tr>
      <w:tr w:rsidR="002300DE" w:rsidRPr="00FE6226" w14:paraId="01672EA5" w14:textId="77777777" w:rsidTr="00436EB9">
        <w:trPr>
          <w:cantSplit/>
          <w:trHeight w:val="269"/>
        </w:trPr>
        <w:tc>
          <w:tcPr>
            <w:tcW w:w="4962" w:type="dxa"/>
          </w:tcPr>
          <w:p w14:paraId="449E4F69" w14:textId="7CFC2E8D" w:rsidR="00CF07B7" w:rsidRPr="00FE6226" w:rsidRDefault="009966C3" w:rsidP="00E91996">
            <w:pPr>
              <w:rPr>
                <w:rFonts w:cstheme="minorHAnsi"/>
                <w:b/>
                <w:bCs/>
                <w:sz w:val="22"/>
                <w:szCs w:val="22"/>
              </w:rPr>
            </w:pPr>
            <w:r w:rsidRPr="00FE6226">
              <w:rPr>
                <w:rFonts w:cstheme="minorHAnsi"/>
                <w:b/>
                <w:bCs/>
                <w:sz w:val="22"/>
                <w:szCs w:val="22"/>
              </w:rPr>
              <w:lastRenderedPageBreak/>
              <w:t>Which data usage licenses are you going to provide? If none, please explain why.</w:t>
            </w:r>
          </w:p>
          <w:p w14:paraId="0859556D" w14:textId="77777777" w:rsidR="00CF07B7" w:rsidRPr="00FE6226" w:rsidRDefault="00CF07B7" w:rsidP="00E91996">
            <w:pPr>
              <w:rPr>
                <w:rStyle w:val="SubtleReference"/>
                <w:rFonts w:cstheme="minorHAnsi"/>
                <w:i/>
                <w:color w:val="44546A" w:themeColor="text2"/>
                <w:sz w:val="22"/>
                <w:szCs w:val="22"/>
              </w:rPr>
            </w:pPr>
            <w:r w:rsidRPr="00FE6226">
              <w:rPr>
                <w:rStyle w:val="SubtleReference"/>
                <w:rFonts w:cstheme="minorHAnsi"/>
                <w:i/>
                <w:color w:val="44546A" w:themeColor="text2"/>
                <w:sz w:val="22"/>
                <w:szCs w:val="22"/>
              </w:rPr>
              <w:t xml:space="preserve">A data usage license indicates whether the data can be reused or not and under what conditions. If no </w:t>
            </w:r>
            <w:proofErr w:type="spellStart"/>
            <w:r w:rsidRPr="00FE6226">
              <w:rPr>
                <w:rStyle w:val="SubtleReference"/>
                <w:rFonts w:cstheme="minorHAnsi"/>
                <w:i/>
                <w:color w:val="44546A" w:themeColor="text2"/>
                <w:sz w:val="22"/>
                <w:szCs w:val="22"/>
              </w:rPr>
              <w:t>licence</w:t>
            </w:r>
            <w:proofErr w:type="spellEnd"/>
            <w:r w:rsidRPr="00FE6226">
              <w:rPr>
                <w:rStyle w:val="SubtleReference"/>
                <w:rFonts w:cstheme="minorHAnsi"/>
                <w:i/>
                <w:color w:val="44546A" w:themeColor="text2"/>
                <w:sz w:val="22"/>
                <w:szCs w:val="22"/>
              </w:rPr>
              <w:t xml:space="preserve"> is granted, the data are in a grey zone and cannot be legally reused. Do note that you may only release data under a </w:t>
            </w:r>
            <w:proofErr w:type="spellStart"/>
            <w:r w:rsidRPr="00FE6226">
              <w:rPr>
                <w:rStyle w:val="SubtleReference"/>
                <w:rFonts w:cstheme="minorHAnsi"/>
                <w:i/>
                <w:color w:val="44546A" w:themeColor="text2"/>
                <w:sz w:val="22"/>
                <w:szCs w:val="22"/>
              </w:rPr>
              <w:t>licence</w:t>
            </w:r>
            <w:proofErr w:type="spellEnd"/>
            <w:r w:rsidRPr="00FE6226">
              <w:rPr>
                <w:rStyle w:val="SubtleReference"/>
                <w:rFonts w:cstheme="minorHAnsi"/>
                <w:i/>
                <w:color w:val="44546A" w:themeColor="text2"/>
                <w:sz w:val="22"/>
                <w:szCs w:val="22"/>
              </w:rPr>
              <w:t xml:space="preserve"> chosen by yourself if it does not already fall under another </w:t>
            </w:r>
            <w:proofErr w:type="spellStart"/>
            <w:r w:rsidRPr="00FE6226">
              <w:rPr>
                <w:rStyle w:val="SubtleReference"/>
                <w:rFonts w:cstheme="minorHAnsi"/>
                <w:i/>
                <w:color w:val="44546A" w:themeColor="text2"/>
                <w:sz w:val="22"/>
                <w:szCs w:val="22"/>
              </w:rPr>
              <w:t>licence</w:t>
            </w:r>
            <w:proofErr w:type="spellEnd"/>
            <w:r w:rsidRPr="00FE6226">
              <w:rPr>
                <w:rStyle w:val="SubtleReference"/>
                <w:rFonts w:cstheme="minorHAnsi"/>
                <w:i/>
                <w:color w:val="44546A" w:themeColor="text2"/>
                <w:sz w:val="22"/>
                <w:szCs w:val="22"/>
              </w:rPr>
              <w:t xml:space="preserve"> that might prohibit that.</w:t>
            </w:r>
          </w:p>
          <w:p w14:paraId="662EE7C0" w14:textId="77777777" w:rsidR="009C54E5" w:rsidRPr="00FE6226" w:rsidRDefault="00306CBC" w:rsidP="00E91996">
            <w:pPr>
              <w:rPr>
                <w:rStyle w:val="SubtleReference"/>
                <w:rFonts w:cstheme="minorHAnsi"/>
                <w:i/>
                <w:color w:val="44546A" w:themeColor="text2"/>
                <w:sz w:val="22"/>
                <w:szCs w:val="22"/>
              </w:rPr>
            </w:pPr>
            <w:r w:rsidRPr="00FE6226">
              <w:rPr>
                <w:rStyle w:val="normaltextrun"/>
                <w:rFonts w:cstheme="minorHAnsi"/>
                <w:i/>
                <w:iCs/>
                <w:color w:val="44546A" w:themeColor="text2"/>
                <w:sz w:val="22"/>
                <w:szCs w:val="22"/>
              </w:rPr>
              <w:t>Check the</w:t>
            </w:r>
            <w:r w:rsidRPr="00FE6226">
              <w:rPr>
                <w:rStyle w:val="normaltextrun"/>
                <w:rFonts w:cstheme="minorHAnsi"/>
                <w:i/>
                <w:iCs/>
                <w:color w:val="A6A6A6"/>
                <w:sz w:val="22"/>
                <w:szCs w:val="22"/>
              </w:rPr>
              <w:t> </w:t>
            </w:r>
            <w:hyperlink r:id="rId20" w:tgtFrame="_blank" w:history="1">
              <w:r w:rsidRPr="00FE6226">
                <w:rPr>
                  <w:rStyle w:val="normaltextrun"/>
                  <w:rFonts w:cstheme="minorHAnsi"/>
                  <w:i/>
                  <w:iCs/>
                  <w:color w:val="000080"/>
                  <w:sz w:val="22"/>
                  <w:szCs w:val="22"/>
                  <w:u w:val="single"/>
                </w:rPr>
                <w:t xml:space="preserve">RDR guidance on </w:t>
              </w:r>
              <w:proofErr w:type="spellStart"/>
              <w:r w:rsidRPr="00FE6226">
                <w:rPr>
                  <w:rStyle w:val="normaltextrun"/>
                  <w:rFonts w:cstheme="minorHAnsi"/>
                  <w:i/>
                  <w:iCs/>
                  <w:color w:val="000080"/>
                  <w:sz w:val="22"/>
                  <w:szCs w:val="22"/>
                  <w:u w:val="single"/>
                </w:rPr>
                <w:t>licences</w:t>
              </w:r>
              <w:proofErr w:type="spellEnd"/>
            </w:hyperlink>
            <w:r w:rsidRPr="00FE6226">
              <w:rPr>
                <w:rStyle w:val="normaltextrun"/>
                <w:rFonts w:cstheme="minorHAnsi"/>
                <w:i/>
                <w:iCs/>
                <w:color w:val="44546A" w:themeColor="text2"/>
                <w:sz w:val="22"/>
                <w:szCs w:val="22"/>
              </w:rPr>
              <w:t> for data and software sources code or consult the</w:t>
            </w:r>
            <w:r w:rsidRPr="00FE6226">
              <w:rPr>
                <w:rStyle w:val="normaltextrun"/>
                <w:rFonts w:cstheme="minorHAnsi"/>
                <w:i/>
                <w:iCs/>
                <w:color w:val="A6A6A6"/>
                <w:sz w:val="22"/>
                <w:szCs w:val="22"/>
              </w:rPr>
              <w:t> </w:t>
            </w:r>
            <w:hyperlink r:id="rId21" w:tgtFrame="_blank" w:history="1">
              <w:r w:rsidRPr="00FE6226">
                <w:rPr>
                  <w:rStyle w:val="normaltextrun"/>
                  <w:rFonts w:cstheme="minorHAnsi"/>
                  <w:i/>
                  <w:iCs/>
                  <w:color w:val="000080"/>
                  <w:sz w:val="22"/>
                  <w:szCs w:val="22"/>
                  <w:u w:val="single"/>
                </w:rPr>
                <w:t>License selector tool</w:t>
              </w:r>
            </w:hyperlink>
            <w:r w:rsidRPr="00FE6226">
              <w:rPr>
                <w:rStyle w:val="normaltextrun"/>
                <w:rFonts w:cstheme="minorHAnsi"/>
                <w:i/>
                <w:iCs/>
                <w:color w:val="44546A" w:themeColor="text2"/>
                <w:sz w:val="22"/>
                <w:szCs w:val="22"/>
              </w:rPr>
              <w:t> to help you choose.</w:t>
            </w:r>
            <w:r w:rsidRPr="00FE6226">
              <w:rPr>
                <w:rStyle w:val="eop"/>
                <w:rFonts w:cstheme="minorHAnsi"/>
                <w:color w:val="44546A" w:themeColor="text2"/>
                <w:sz w:val="22"/>
                <w:szCs w:val="22"/>
              </w:rPr>
              <w:t> </w:t>
            </w:r>
          </w:p>
          <w:p w14:paraId="307D9096" w14:textId="77777777" w:rsidR="009966C3" w:rsidRPr="00FE6226" w:rsidRDefault="009966C3" w:rsidP="00E91996">
            <w:pPr>
              <w:rPr>
                <w:rFonts w:cstheme="minorHAnsi"/>
                <w:sz w:val="22"/>
                <w:szCs w:val="22"/>
              </w:rPr>
            </w:pPr>
          </w:p>
        </w:tc>
        <w:tc>
          <w:tcPr>
            <w:tcW w:w="10631" w:type="dxa"/>
          </w:tcPr>
          <w:p w14:paraId="5C208A2E" w14:textId="0CD0C0DE" w:rsidR="00BB45C3" w:rsidRPr="00FE6226" w:rsidRDefault="002418A8" w:rsidP="00E91996">
            <w:pPr>
              <w:rPr>
                <w:rFonts w:cstheme="minorHAnsi"/>
                <w:sz w:val="22"/>
                <w:szCs w:val="22"/>
              </w:rPr>
            </w:pPr>
            <w:sdt>
              <w:sdtPr>
                <w:rPr>
                  <w:rFonts w:cstheme="minorHAnsi"/>
                  <w:sz w:val="22"/>
                  <w:szCs w:val="22"/>
                </w:rPr>
                <w:id w:val="143709739"/>
                <w14:checkbox>
                  <w14:checked w14:val="1"/>
                  <w14:checkedState w14:val="2612" w14:font="MS Gothic"/>
                  <w14:uncheckedState w14:val="2610" w14:font="MS Gothic"/>
                </w14:checkbox>
              </w:sdtPr>
              <w:sdtEndPr/>
              <w:sdtContent>
                <w:r w:rsidR="00A52EB6" w:rsidRPr="00FE6226">
                  <w:rPr>
                    <w:rFonts w:ascii="MS Gothic" w:eastAsia="MS Gothic" w:hAnsi="MS Gothic" w:cstheme="minorHAnsi" w:hint="eastAsia"/>
                    <w:sz w:val="22"/>
                    <w:szCs w:val="22"/>
                  </w:rPr>
                  <w:t>☒</w:t>
                </w:r>
              </w:sdtContent>
            </w:sdt>
            <w:r w:rsidR="00BB45C3" w:rsidRPr="00FE6226">
              <w:rPr>
                <w:rFonts w:cstheme="minorHAnsi"/>
                <w:sz w:val="22"/>
                <w:szCs w:val="22"/>
              </w:rPr>
              <w:t xml:space="preserve"> CC-BY 4.0 (data)</w:t>
            </w:r>
          </w:p>
          <w:p w14:paraId="6761EFAF" w14:textId="3C3B49CA" w:rsidR="00BB45C3" w:rsidRPr="00FE6226" w:rsidRDefault="002418A8" w:rsidP="00E91996">
            <w:pPr>
              <w:rPr>
                <w:rFonts w:cstheme="minorHAnsi"/>
                <w:sz w:val="22"/>
                <w:szCs w:val="22"/>
              </w:rPr>
            </w:pPr>
            <w:sdt>
              <w:sdtPr>
                <w:rPr>
                  <w:rFonts w:cstheme="minorHAnsi"/>
                  <w:sz w:val="22"/>
                  <w:szCs w:val="22"/>
                </w:rPr>
                <w:id w:val="-1996090073"/>
                <w14:checkbox>
                  <w14:checked w14:val="1"/>
                  <w14:checkedState w14:val="2612" w14:font="MS Gothic"/>
                  <w14:uncheckedState w14:val="2610" w14:font="MS Gothic"/>
                </w14:checkbox>
              </w:sdtPr>
              <w:sdtEndPr/>
              <w:sdtContent>
                <w:r w:rsidR="00A52EB6" w:rsidRPr="00FE6226">
                  <w:rPr>
                    <w:rFonts w:ascii="MS Gothic" w:eastAsia="MS Gothic" w:hAnsi="MS Gothic" w:cstheme="minorHAnsi" w:hint="eastAsia"/>
                    <w:sz w:val="22"/>
                    <w:szCs w:val="22"/>
                  </w:rPr>
                  <w:t>☒</w:t>
                </w:r>
              </w:sdtContent>
            </w:sdt>
            <w:r w:rsidR="00BB45C3" w:rsidRPr="00FE6226">
              <w:rPr>
                <w:rFonts w:cstheme="minorHAnsi"/>
                <w:sz w:val="22"/>
                <w:szCs w:val="22"/>
              </w:rPr>
              <w:t xml:space="preserve"> Data Transfer Agreement (restricted data)</w:t>
            </w:r>
          </w:p>
          <w:p w14:paraId="3334F8C6" w14:textId="77777777" w:rsidR="00BB45C3" w:rsidRPr="00FE6226" w:rsidRDefault="002418A8" w:rsidP="00E91996">
            <w:pPr>
              <w:rPr>
                <w:rFonts w:cstheme="minorHAnsi"/>
                <w:sz w:val="22"/>
                <w:szCs w:val="22"/>
                <w:lang w:val="fr-BE"/>
              </w:rPr>
            </w:pPr>
            <w:sdt>
              <w:sdtPr>
                <w:rPr>
                  <w:rFonts w:cstheme="minorHAnsi"/>
                  <w:sz w:val="22"/>
                  <w:szCs w:val="22"/>
                  <w:lang w:val="fr-BE"/>
                </w:rPr>
                <w:id w:val="-663945426"/>
                <w14:checkbox>
                  <w14:checked w14:val="0"/>
                  <w14:checkedState w14:val="2612" w14:font="MS Gothic"/>
                  <w14:uncheckedState w14:val="2610" w14:font="MS Gothic"/>
                </w14:checkbox>
              </w:sdtPr>
              <w:sdtEndPr/>
              <w:sdtContent>
                <w:r w:rsidR="00BB45C3" w:rsidRPr="00FE6226">
                  <w:rPr>
                    <w:rFonts w:ascii="Segoe UI Symbol" w:eastAsia="MS Gothic" w:hAnsi="Segoe UI Symbol" w:cs="Segoe UI Symbol"/>
                    <w:sz w:val="22"/>
                    <w:szCs w:val="22"/>
                    <w:lang w:val="fr-BE"/>
                  </w:rPr>
                  <w:t>☐</w:t>
                </w:r>
              </w:sdtContent>
            </w:sdt>
            <w:r w:rsidR="00BB45C3" w:rsidRPr="00FE6226">
              <w:rPr>
                <w:rFonts w:cstheme="minorHAnsi"/>
                <w:sz w:val="22"/>
                <w:szCs w:val="22"/>
                <w:lang w:val="fr-BE"/>
              </w:rPr>
              <w:t xml:space="preserve"> MIT licence (code)</w:t>
            </w:r>
          </w:p>
          <w:p w14:paraId="1238827F" w14:textId="77777777" w:rsidR="00BB45C3" w:rsidRPr="00FE6226" w:rsidRDefault="002418A8" w:rsidP="00E91996">
            <w:pPr>
              <w:rPr>
                <w:rFonts w:cstheme="minorHAnsi"/>
                <w:sz w:val="22"/>
                <w:szCs w:val="22"/>
                <w:lang w:val="fr-BE"/>
              </w:rPr>
            </w:pPr>
            <w:sdt>
              <w:sdtPr>
                <w:rPr>
                  <w:rFonts w:cstheme="minorHAnsi"/>
                  <w:sz w:val="22"/>
                  <w:szCs w:val="22"/>
                  <w:lang w:val="fr-BE"/>
                </w:rPr>
                <w:id w:val="-85764209"/>
                <w14:checkbox>
                  <w14:checked w14:val="0"/>
                  <w14:checkedState w14:val="2612" w14:font="MS Gothic"/>
                  <w14:uncheckedState w14:val="2610" w14:font="MS Gothic"/>
                </w14:checkbox>
              </w:sdtPr>
              <w:sdtEndPr/>
              <w:sdtContent>
                <w:r w:rsidR="00BB45C3" w:rsidRPr="00FE6226">
                  <w:rPr>
                    <w:rFonts w:ascii="Segoe UI Symbol" w:eastAsia="MS Gothic" w:hAnsi="Segoe UI Symbol" w:cs="Segoe UI Symbol"/>
                    <w:sz w:val="22"/>
                    <w:szCs w:val="22"/>
                    <w:lang w:val="fr-BE"/>
                  </w:rPr>
                  <w:t>☐</w:t>
                </w:r>
              </w:sdtContent>
            </w:sdt>
            <w:r w:rsidR="00BB45C3" w:rsidRPr="00FE6226">
              <w:rPr>
                <w:rFonts w:cstheme="minorHAnsi"/>
                <w:sz w:val="22"/>
                <w:szCs w:val="22"/>
                <w:lang w:val="fr-BE"/>
              </w:rPr>
              <w:t xml:space="preserve"> GNU GPL-3.0 (code)</w:t>
            </w:r>
          </w:p>
          <w:p w14:paraId="1CF30F51" w14:textId="47E1A437" w:rsidR="00BB45C3" w:rsidRPr="00FE6226" w:rsidRDefault="002418A8" w:rsidP="00E91996">
            <w:pPr>
              <w:rPr>
                <w:rFonts w:cstheme="minorHAnsi"/>
                <w:sz w:val="22"/>
                <w:szCs w:val="22"/>
              </w:rPr>
            </w:pPr>
            <w:sdt>
              <w:sdtPr>
                <w:rPr>
                  <w:rFonts w:cstheme="minorHAnsi"/>
                  <w:sz w:val="22"/>
                  <w:szCs w:val="22"/>
                </w:rPr>
                <w:id w:val="1325312470"/>
                <w14:checkbox>
                  <w14:checked w14:val="1"/>
                  <w14:checkedState w14:val="2612" w14:font="MS Gothic"/>
                  <w14:uncheckedState w14:val="2610" w14:font="MS Gothic"/>
                </w14:checkbox>
              </w:sdtPr>
              <w:sdtEndPr/>
              <w:sdtContent>
                <w:r w:rsidR="00424B70" w:rsidRPr="00FE6226">
                  <w:rPr>
                    <w:rFonts w:ascii="Segoe UI Symbol" w:eastAsia="MS Gothic" w:hAnsi="Segoe UI Symbol" w:cs="Segoe UI Symbol"/>
                    <w:sz w:val="22"/>
                    <w:szCs w:val="22"/>
                  </w:rPr>
                  <w:t>☒</w:t>
                </w:r>
              </w:sdtContent>
            </w:sdt>
            <w:r w:rsidR="00BB45C3" w:rsidRPr="00FE6226">
              <w:rPr>
                <w:rFonts w:cstheme="minorHAnsi"/>
                <w:sz w:val="22"/>
                <w:szCs w:val="22"/>
              </w:rPr>
              <w:t xml:space="preserve"> Other (specify)</w:t>
            </w:r>
          </w:p>
          <w:p w14:paraId="736C80C1" w14:textId="77777777" w:rsidR="002300DE" w:rsidRPr="00FE6226" w:rsidRDefault="002300DE" w:rsidP="00E91996">
            <w:pPr>
              <w:rPr>
                <w:rFonts w:cstheme="minorHAnsi"/>
                <w:b/>
                <w:bCs/>
                <w:sz w:val="22"/>
                <w:szCs w:val="22"/>
              </w:rPr>
            </w:pPr>
          </w:p>
          <w:p w14:paraId="339F4D59" w14:textId="65275290" w:rsidR="00424B70" w:rsidRPr="00FE6226" w:rsidRDefault="00424B70" w:rsidP="00E91996">
            <w:pPr>
              <w:rPr>
                <w:rFonts w:cstheme="minorHAnsi"/>
                <w:b/>
                <w:bCs/>
                <w:sz w:val="22"/>
                <w:szCs w:val="22"/>
              </w:rPr>
            </w:pPr>
            <w:r w:rsidRPr="00FE6226">
              <w:rPr>
                <w:rFonts w:cstheme="minorHAnsi"/>
                <w:sz w:val="22"/>
                <w:szCs w:val="22"/>
              </w:rPr>
              <w:t xml:space="preserve">This </w:t>
            </w:r>
            <w:r w:rsidR="00B42C69" w:rsidRPr="00FE6226">
              <w:rPr>
                <w:rFonts w:cstheme="minorHAnsi"/>
                <w:sz w:val="22"/>
                <w:szCs w:val="22"/>
              </w:rPr>
              <w:t>is mainly applicable to data generated by non-open source software</w:t>
            </w:r>
            <w:r w:rsidR="00C841E8" w:rsidRPr="00FE6226">
              <w:rPr>
                <w:rFonts w:cstheme="minorHAnsi"/>
                <w:sz w:val="22"/>
                <w:szCs w:val="22"/>
              </w:rPr>
              <w:t>.</w:t>
            </w:r>
            <w:r w:rsidR="00B42C69" w:rsidRPr="00FE6226">
              <w:rPr>
                <w:rFonts w:cstheme="minorHAnsi"/>
                <w:sz w:val="22"/>
                <w:szCs w:val="22"/>
              </w:rPr>
              <w:t xml:space="preserve"> For MATLAB Codes: MATLAB License will be provided</w:t>
            </w:r>
            <w:r w:rsidR="004A4154" w:rsidRPr="00FE6226">
              <w:rPr>
                <w:rFonts w:cstheme="minorHAnsi"/>
                <w:sz w:val="22"/>
                <w:szCs w:val="22"/>
              </w:rPr>
              <w:t>.</w:t>
            </w:r>
          </w:p>
        </w:tc>
      </w:tr>
      <w:tr w:rsidR="00331EA7" w:rsidRPr="00FE6226" w14:paraId="173A5991" w14:textId="77777777" w:rsidTr="00436EB9">
        <w:trPr>
          <w:cantSplit/>
          <w:trHeight w:val="269"/>
        </w:trPr>
        <w:tc>
          <w:tcPr>
            <w:tcW w:w="4962" w:type="dxa"/>
          </w:tcPr>
          <w:p w14:paraId="1F218E71" w14:textId="01922EC1" w:rsidR="00C25D47" w:rsidRPr="00FE6226" w:rsidRDefault="00331EA7" w:rsidP="00E91996">
            <w:pPr>
              <w:rPr>
                <w:rFonts w:cstheme="minorHAnsi"/>
                <w:b/>
                <w:bCs/>
                <w:sz w:val="22"/>
                <w:szCs w:val="22"/>
              </w:rPr>
            </w:pPr>
            <w:r w:rsidRPr="00FE6226">
              <w:rPr>
                <w:rFonts w:cstheme="minorHAnsi"/>
                <w:b/>
                <w:bCs/>
                <w:sz w:val="22"/>
                <w:szCs w:val="22"/>
              </w:rPr>
              <w:t>Do you intend to add a PID/DOI/accession number to your dataset(s)? If already available, please provide it here.</w:t>
            </w:r>
          </w:p>
          <w:p w14:paraId="656253CC" w14:textId="77777777" w:rsidR="00C25D47" w:rsidRPr="00FE6226" w:rsidRDefault="00C25D47" w:rsidP="00E91996">
            <w:pPr>
              <w:rPr>
                <w:rStyle w:val="SubtleReference"/>
                <w:rFonts w:cstheme="minorHAnsi"/>
                <w:i/>
                <w:color w:val="44546A" w:themeColor="text2"/>
                <w:sz w:val="22"/>
                <w:szCs w:val="22"/>
              </w:rPr>
            </w:pPr>
            <w:r w:rsidRPr="00FE6226">
              <w:rPr>
                <w:rStyle w:val="SubtleReference"/>
                <w:rFonts w:cstheme="minorHAnsi"/>
                <w:i/>
                <w:color w:val="44546A" w:themeColor="text2"/>
                <w:sz w:val="22"/>
                <w:szCs w:val="22"/>
              </w:rPr>
              <w:t>Indicate whether you intend to add a persistent and unique identifier in order to identify and retrieve the data.</w:t>
            </w:r>
          </w:p>
          <w:p w14:paraId="0835B5A5" w14:textId="77777777" w:rsidR="00331EA7" w:rsidRPr="00FE6226" w:rsidRDefault="00331EA7" w:rsidP="00E91996">
            <w:pPr>
              <w:rPr>
                <w:rFonts w:cstheme="minorHAnsi"/>
                <w:sz w:val="22"/>
                <w:szCs w:val="22"/>
              </w:rPr>
            </w:pPr>
          </w:p>
        </w:tc>
        <w:tc>
          <w:tcPr>
            <w:tcW w:w="10631" w:type="dxa"/>
          </w:tcPr>
          <w:p w14:paraId="0F862A13" w14:textId="77777777" w:rsidR="00331EA7" w:rsidRPr="00FE6226" w:rsidRDefault="002418A8" w:rsidP="00E91996">
            <w:pPr>
              <w:rPr>
                <w:rFonts w:cstheme="minorHAnsi"/>
                <w:sz w:val="22"/>
                <w:szCs w:val="22"/>
              </w:rPr>
            </w:pPr>
            <w:sdt>
              <w:sdtPr>
                <w:rPr>
                  <w:rFonts w:cstheme="minorHAnsi"/>
                  <w:sz w:val="22"/>
                  <w:szCs w:val="22"/>
                </w:rPr>
                <w:id w:val="-616136886"/>
                <w14:checkbox>
                  <w14:checked w14:val="0"/>
                  <w14:checkedState w14:val="2612" w14:font="MS Gothic"/>
                  <w14:uncheckedState w14:val="2610" w14:font="MS Gothic"/>
                </w14:checkbox>
              </w:sdtPr>
              <w:sdtEndPr/>
              <w:sdtContent>
                <w:r w:rsidR="008A4580" w:rsidRPr="00FE6226">
                  <w:rPr>
                    <w:rFonts w:ascii="Segoe UI Symbol" w:eastAsia="MS Gothic" w:hAnsi="Segoe UI Symbol" w:cs="Segoe UI Symbol"/>
                    <w:sz w:val="22"/>
                    <w:szCs w:val="22"/>
                  </w:rPr>
                  <w:t>☐</w:t>
                </w:r>
              </w:sdtContent>
            </w:sdt>
            <w:r w:rsidR="00331EA7" w:rsidRPr="00FE6226">
              <w:rPr>
                <w:rFonts w:cstheme="minorHAnsi"/>
                <w:sz w:val="22"/>
                <w:szCs w:val="22"/>
              </w:rPr>
              <w:t xml:space="preserve"> Yes</w:t>
            </w:r>
            <w:r w:rsidR="00B90014" w:rsidRPr="00FE6226">
              <w:rPr>
                <w:rFonts w:cstheme="minorHAnsi"/>
                <w:sz w:val="22"/>
                <w:szCs w:val="22"/>
              </w:rPr>
              <w:t>, a PID will be added upon deposit in a data repository</w:t>
            </w:r>
          </w:p>
          <w:p w14:paraId="2908D80C" w14:textId="77777777" w:rsidR="00331EA7" w:rsidRPr="00FE6226" w:rsidRDefault="002418A8" w:rsidP="00E91996">
            <w:pPr>
              <w:rPr>
                <w:rFonts w:cstheme="minorHAnsi"/>
                <w:sz w:val="22"/>
                <w:szCs w:val="22"/>
              </w:rPr>
            </w:pPr>
            <w:sdt>
              <w:sdtPr>
                <w:rPr>
                  <w:rFonts w:cstheme="minorHAnsi"/>
                  <w:sz w:val="22"/>
                  <w:szCs w:val="22"/>
                </w:rPr>
                <w:id w:val="-1466434150"/>
                <w14:checkbox>
                  <w14:checked w14:val="0"/>
                  <w14:checkedState w14:val="2612" w14:font="MS Gothic"/>
                  <w14:uncheckedState w14:val="2610" w14:font="MS Gothic"/>
                </w14:checkbox>
              </w:sdtPr>
              <w:sdtEndPr/>
              <w:sdtContent>
                <w:r w:rsidR="00331EA7" w:rsidRPr="00FE6226">
                  <w:rPr>
                    <w:rFonts w:ascii="Segoe UI Symbol" w:eastAsia="MS Gothic" w:hAnsi="Segoe UI Symbol" w:cs="Segoe UI Symbol"/>
                    <w:sz w:val="22"/>
                    <w:szCs w:val="22"/>
                  </w:rPr>
                  <w:t>☐</w:t>
                </w:r>
              </w:sdtContent>
            </w:sdt>
            <w:r w:rsidR="00B90014" w:rsidRPr="00FE6226">
              <w:rPr>
                <w:rFonts w:cstheme="minorHAnsi"/>
                <w:sz w:val="22"/>
                <w:szCs w:val="22"/>
              </w:rPr>
              <w:t xml:space="preserve"> My dataset already has a PID</w:t>
            </w:r>
          </w:p>
          <w:p w14:paraId="53FC75A7" w14:textId="65AF5D63" w:rsidR="00331EA7" w:rsidRPr="00FE6226" w:rsidRDefault="002418A8" w:rsidP="00E91996">
            <w:pPr>
              <w:rPr>
                <w:rFonts w:cstheme="minorHAnsi"/>
                <w:bCs/>
                <w:sz w:val="22"/>
                <w:szCs w:val="22"/>
              </w:rPr>
            </w:pPr>
            <w:sdt>
              <w:sdtPr>
                <w:rPr>
                  <w:rFonts w:cstheme="minorHAnsi"/>
                  <w:sz w:val="22"/>
                  <w:szCs w:val="22"/>
                </w:rPr>
                <w:id w:val="-2029402696"/>
                <w14:checkbox>
                  <w14:checked w14:val="1"/>
                  <w14:checkedState w14:val="2612" w14:font="MS Gothic"/>
                  <w14:uncheckedState w14:val="2610" w14:font="MS Gothic"/>
                </w14:checkbox>
              </w:sdtPr>
              <w:sdtEndPr/>
              <w:sdtContent>
                <w:r w:rsidR="005F0E39" w:rsidRPr="00FE6226">
                  <w:rPr>
                    <w:rFonts w:ascii="Segoe UI Symbol" w:eastAsia="MS Gothic" w:hAnsi="Segoe UI Symbol" w:cs="Segoe UI Symbol"/>
                    <w:sz w:val="22"/>
                    <w:szCs w:val="22"/>
                  </w:rPr>
                  <w:t>☒</w:t>
                </w:r>
              </w:sdtContent>
            </w:sdt>
            <w:r w:rsidR="00B90014" w:rsidRPr="00FE6226">
              <w:rPr>
                <w:rFonts w:cstheme="minorHAnsi"/>
                <w:sz w:val="22"/>
                <w:szCs w:val="22"/>
              </w:rPr>
              <w:t xml:space="preserve"> No</w:t>
            </w:r>
          </w:p>
        </w:tc>
      </w:tr>
      <w:tr w:rsidR="002300DE" w:rsidRPr="00FE6226" w14:paraId="76E00AB7" w14:textId="77777777" w:rsidTr="00436EB9">
        <w:trPr>
          <w:cantSplit/>
          <w:trHeight w:val="269"/>
        </w:trPr>
        <w:tc>
          <w:tcPr>
            <w:tcW w:w="4962" w:type="dxa"/>
          </w:tcPr>
          <w:p w14:paraId="348AD79C" w14:textId="77777777" w:rsidR="00D712D9" w:rsidRPr="00FE6226" w:rsidRDefault="002300DE" w:rsidP="00E91996">
            <w:pPr>
              <w:rPr>
                <w:rFonts w:cstheme="minorHAnsi"/>
                <w:b/>
                <w:bCs/>
                <w:sz w:val="22"/>
                <w:szCs w:val="22"/>
              </w:rPr>
            </w:pPr>
            <w:r w:rsidRPr="00FE6226">
              <w:rPr>
                <w:rFonts w:cstheme="minorHAnsi"/>
                <w:b/>
                <w:bCs/>
                <w:sz w:val="22"/>
                <w:szCs w:val="22"/>
              </w:rPr>
              <w:t xml:space="preserve">What are the expected costs for data sharing? How will these costs be covered? </w:t>
            </w:r>
          </w:p>
          <w:p w14:paraId="4D7E3D89" w14:textId="77777777" w:rsidR="00171BDA" w:rsidRPr="00FE6226" w:rsidRDefault="00171BDA" w:rsidP="00E91996">
            <w:pPr>
              <w:rPr>
                <w:rFonts w:cstheme="minorHAnsi"/>
                <w:i/>
                <w:sz w:val="22"/>
                <w:szCs w:val="22"/>
              </w:rPr>
            </w:pPr>
          </w:p>
        </w:tc>
        <w:tc>
          <w:tcPr>
            <w:tcW w:w="10631" w:type="dxa"/>
          </w:tcPr>
          <w:p w14:paraId="7F0B7DA4" w14:textId="33358488" w:rsidR="002300DE" w:rsidRPr="00FE6226" w:rsidRDefault="005F0E39" w:rsidP="00E91996">
            <w:pPr>
              <w:rPr>
                <w:rFonts w:cstheme="minorHAnsi"/>
                <w:b/>
                <w:bCs/>
                <w:sz w:val="22"/>
                <w:szCs w:val="22"/>
              </w:rPr>
            </w:pPr>
            <w:r w:rsidRPr="00FE6226">
              <w:rPr>
                <w:rFonts w:cstheme="minorHAnsi"/>
                <w:sz w:val="22"/>
                <w:szCs w:val="22"/>
              </w:rPr>
              <w:t xml:space="preserve">The expected cost for data sharing is 0€. Free tools like </w:t>
            </w:r>
            <w:proofErr w:type="spellStart"/>
            <w:r w:rsidRPr="00FE6226">
              <w:rPr>
                <w:rFonts w:cstheme="minorHAnsi"/>
                <w:sz w:val="22"/>
                <w:szCs w:val="22"/>
              </w:rPr>
              <w:t>Belnet</w:t>
            </w:r>
            <w:proofErr w:type="spellEnd"/>
            <w:r w:rsidRPr="00FE6226">
              <w:rPr>
                <w:rFonts w:cstheme="minorHAnsi"/>
                <w:sz w:val="22"/>
                <w:szCs w:val="22"/>
              </w:rPr>
              <w:t xml:space="preserve"> </w:t>
            </w:r>
            <w:proofErr w:type="spellStart"/>
            <w:r w:rsidRPr="00FE6226">
              <w:rPr>
                <w:rFonts w:cstheme="minorHAnsi"/>
                <w:sz w:val="22"/>
                <w:szCs w:val="22"/>
              </w:rPr>
              <w:t>FileSender</w:t>
            </w:r>
            <w:proofErr w:type="spellEnd"/>
            <w:r w:rsidRPr="00FE6226">
              <w:rPr>
                <w:rFonts w:cstheme="minorHAnsi"/>
                <w:sz w:val="22"/>
                <w:szCs w:val="22"/>
              </w:rPr>
              <w:t xml:space="preserve"> (KUL account) will be used for data sharing. In the unlikely event that there would be costs, these costs will be covered by </w:t>
            </w:r>
            <w:r w:rsidR="00A230C3" w:rsidRPr="00FE6226">
              <w:rPr>
                <w:rFonts w:cstheme="minorHAnsi"/>
                <w:sz w:val="22"/>
                <w:szCs w:val="22"/>
              </w:rPr>
              <w:t xml:space="preserve">project budget, or </w:t>
            </w:r>
            <w:r w:rsidRPr="00FE6226">
              <w:rPr>
                <w:rFonts w:cstheme="minorHAnsi"/>
                <w:sz w:val="22"/>
                <w:szCs w:val="22"/>
              </w:rPr>
              <w:t>both PIs of the project.</w:t>
            </w:r>
          </w:p>
        </w:tc>
      </w:tr>
    </w:tbl>
    <w:p w14:paraId="0C07FE5A" w14:textId="77777777" w:rsidR="00E93C67" w:rsidRPr="00FE6226" w:rsidRDefault="00E93C67" w:rsidP="00E91996">
      <w:pPr>
        <w:rPr>
          <w:rFonts w:cstheme="minorHAnsi"/>
          <w:sz w:val="22"/>
          <w:szCs w:val="22"/>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E6226" w14:paraId="4B555AB5" w14:textId="77777777" w:rsidTr="005E32FD">
        <w:trPr>
          <w:cantSplit/>
          <w:trHeight w:val="501"/>
        </w:trPr>
        <w:tc>
          <w:tcPr>
            <w:tcW w:w="15593" w:type="dxa"/>
            <w:gridSpan w:val="2"/>
            <w:shd w:val="clear" w:color="auto" w:fill="5B9BD5" w:themeFill="accent5"/>
          </w:tcPr>
          <w:p w14:paraId="29B57D84" w14:textId="77777777" w:rsidR="00877A71" w:rsidRPr="00FE6226" w:rsidRDefault="00E67B8A" w:rsidP="00E91996">
            <w:pPr>
              <w:ind w:left="720"/>
              <w:rPr>
                <w:rFonts w:cstheme="minorHAnsi"/>
                <w:b/>
                <w:bCs/>
                <w:sz w:val="22"/>
                <w:szCs w:val="22"/>
              </w:rPr>
            </w:pPr>
            <w:r w:rsidRPr="00FE6226">
              <w:rPr>
                <w:rFonts w:cstheme="minorHAnsi"/>
                <w:b/>
                <w:bCs/>
                <w:sz w:val="22"/>
                <w:szCs w:val="22"/>
              </w:rPr>
              <w:t xml:space="preserve">7. </w:t>
            </w:r>
            <w:r w:rsidR="5FB6CA38" w:rsidRPr="00FE6226">
              <w:rPr>
                <w:rFonts w:cstheme="minorHAnsi"/>
                <w:b/>
                <w:bCs/>
                <w:sz w:val="22"/>
                <w:szCs w:val="22"/>
              </w:rPr>
              <w:t>Responsibilities</w:t>
            </w:r>
          </w:p>
          <w:p w14:paraId="329CFAFC" w14:textId="77777777" w:rsidR="00877A71" w:rsidRPr="00FE6226" w:rsidRDefault="00877A71" w:rsidP="00E91996">
            <w:pPr>
              <w:ind w:left="360"/>
              <w:rPr>
                <w:rFonts w:cstheme="minorHAnsi"/>
                <w:b/>
                <w:sz w:val="22"/>
                <w:szCs w:val="22"/>
              </w:rPr>
            </w:pPr>
          </w:p>
        </w:tc>
      </w:tr>
      <w:tr w:rsidR="002300DE" w:rsidRPr="00FE6226" w14:paraId="72304891" w14:textId="77777777" w:rsidTr="00436EB9">
        <w:trPr>
          <w:cantSplit/>
          <w:trHeight w:val="269"/>
        </w:trPr>
        <w:tc>
          <w:tcPr>
            <w:tcW w:w="4962" w:type="dxa"/>
          </w:tcPr>
          <w:p w14:paraId="24859E55" w14:textId="77777777" w:rsidR="002300DE" w:rsidRPr="00FE6226" w:rsidRDefault="00F621F9" w:rsidP="00E91996">
            <w:pPr>
              <w:rPr>
                <w:rFonts w:cstheme="minorHAnsi"/>
                <w:sz w:val="22"/>
                <w:szCs w:val="22"/>
              </w:rPr>
            </w:pPr>
            <w:r w:rsidRPr="00FE6226">
              <w:rPr>
                <w:rFonts w:cstheme="minorHAnsi"/>
                <w:sz w:val="22"/>
                <w:szCs w:val="22"/>
              </w:rPr>
              <w:t>Who will manage data documentation and metadata during the research project?</w:t>
            </w:r>
          </w:p>
        </w:tc>
        <w:tc>
          <w:tcPr>
            <w:tcW w:w="10631" w:type="dxa"/>
          </w:tcPr>
          <w:p w14:paraId="6D7A0667" w14:textId="77777777" w:rsidR="002300DE" w:rsidRPr="00FE6226" w:rsidRDefault="00F7783F" w:rsidP="00E91996">
            <w:pPr>
              <w:rPr>
                <w:rFonts w:cstheme="minorHAnsi"/>
                <w:sz w:val="22"/>
                <w:szCs w:val="22"/>
                <w:lang w:val="nl-BE"/>
              </w:rPr>
            </w:pPr>
            <w:r w:rsidRPr="00FE6226">
              <w:rPr>
                <w:rFonts w:cstheme="minorHAnsi"/>
                <w:sz w:val="22"/>
                <w:szCs w:val="22"/>
                <w:lang w:val="nl-BE"/>
              </w:rPr>
              <w:t>Prof. Xing Yang</w:t>
            </w:r>
          </w:p>
          <w:p w14:paraId="3517EEC8" w14:textId="63AABE5E" w:rsidR="00F7783F" w:rsidRPr="00FE6226" w:rsidRDefault="00F7783F" w:rsidP="00E91996">
            <w:pPr>
              <w:rPr>
                <w:rFonts w:cstheme="minorHAnsi"/>
                <w:b/>
                <w:bCs/>
                <w:sz w:val="22"/>
                <w:szCs w:val="22"/>
                <w:lang w:val="nl-BE"/>
              </w:rPr>
            </w:pPr>
            <w:r w:rsidRPr="00FE6226">
              <w:rPr>
                <w:rFonts w:cstheme="minorHAnsi"/>
                <w:sz w:val="22"/>
                <w:szCs w:val="22"/>
                <w:lang w:val="nl-BE"/>
              </w:rPr>
              <w:t xml:space="preserve">Prof. </w:t>
            </w:r>
            <w:r w:rsidR="00EE1144" w:rsidRPr="00FE6226">
              <w:rPr>
                <w:rFonts w:cstheme="minorHAnsi"/>
                <w:sz w:val="22"/>
                <w:szCs w:val="22"/>
                <w:lang w:val="nl-BE"/>
              </w:rPr>
              <w:t>Rik Gijsbers</w:t>
            </w:r>
          </w:p>
        </w:tc>
      </w:tr>
      <w:tr w:rsidR="002300DE" w:rsidRPr="00FE6226" w14:paraId="01BE0E28" w14:textId="77777777" w:rsidTr="00436EB9">
        <w:trPr>
          <w:cantSplit/>
          <w:trHeight w:val="269"/>
        </w:trPr>
        <w:tc>
          <w:tcPr>
            <w:tcW w:w="4962" w:type="dxa"/>
          </w:tcPr>
          <w:p w14:paraId="415CE1AE" w14:textId="77777777" w:rsidR="002300DE" w:rsidRPr="00FE6226" w:rsidRDefault="00F621F9" w:rsidP="00E91996">
            <w:pPr>
              <w:rPr>
                <w:rFonts w:cstheme="minorHAnsi"/>
                <w:sz w:val="22"/>
                <w:szCs w:val="22"/>
              </w:rPr>
            </w:pPr>
            <w:r w:rsidRPr="00FE6226">
              <w:rPr>
                <w:rFonts w:cstheme="minorHAnsi"/>
                <w:sz w:val="22"/>
                <w:szCs w:val="22"/>
              </w:rPr>
              <w:t>Who will manage data storage and backup during the research project?</w:t>
            </w:r>
          </w:p>
        </w:tc>
        <w:tc>
          <w:tcPr>
            <w:tcW w:w="10631" w:type="dxa"/>
          </w:tcPr>
          <w:p w14:paraId="41775A38" w14:textId="77777777" w:rsidR="00EE1144" w:rsidRPr="00FE6226" w:rsidRDefault="00EE1144" w:rsidP="00EE1144">
            <w:pPr>
              <w:rPr>
                <w:rFonts w:cstheme="minorHAnsi"/>
                <w:sz w:val="22"/>
                <w:szCs w:val="22"/>
                <w:lang w:val="nl-BE"/>
              </w:rPr>
            </w:pPr>
            <w:r w:rsidRPr="00FE6226">
              <w:rPr>
                <w:rFonts w:cstheme="minorHAnsi"/>
                <w:sz w:val="22"/>
                <w:szCs w:val="22"/>
                <w:lang w:val="nl-BE"/>
              </w:rPr>
              <w:t>Prof. Xing Yang</w:t>
            </w:r>
          </w:p>
          <w:p w14:paraId="234AA58E" w14:textId="1ACCEBB1" w:rsidR="002300DE" w:rsidRPr="00FE6226" w:rsidRDefault="00EE1144" w:rsidP="00EE1144">
            <w:pPr>
              <w:rPr>
                <w:rFonts w:cstheme="minorHAnsi"/>
                <w:b/>
                <w:bCs/>
                <w:sz w:val="22"/>
                <w:szCs w:val="22"/>
                <w:lang w:val="nl-BE"/>
              </w:rPr>
            </w:pPr>
            <w:r w:rsidRPr="00FE6226">
              <w:rPr>
                <w:rFonts w:cstheme="minorHAnsi"/>
                <w:sz w:val="22"/>
                <w:szCs w:val="22"/>
                <w:lang w:val="nl-BE"/>
              </w:rPr>
              <w:t>Prof. Rik Gijsbers</w:t>
            </w:r>
          </w:p>
        </w:tc>
      </w:tr>
      <w:tr w:rsidR="002300DE" w:rsidRPr="00FE6226" w14:paraId="6D21FB3F" w14:textId="77777777" w:rsidTr="00436EB9">
        <w:trPr>
          <w:cantSplit/>
          <w:trHeight w:val="269"/>
        </w:trPr>
        <w:tc>
          <w:tcPr>
            <w:tcW w:w="4962" w:type="dxa"/>
          </w:tcPr>
          <w:p w14:paraId="7331D8A3" w14:textId="77777777" w:rsidR="002300DE" w:rsidRPr="00FE6226" w:rsidRDefault="00F621F9" w:rsidP="00E91996">
            <w:pPr>
              <w:rPr>
                <w:rFonts w:cstheme="minorHAnsi"/>
                <w:sz w:val="22"/>
                <w:szCs w:val="22"/>
              </w:rPr>
            </w:pPr>
            <w:r w:rsidRPr="00FE6226">
              <w:rPr>
                <w:rFonts w:cstheme="minorHAnsi"/>
                <w:sz w:val="22"/>
                <w:szCs w:val="22"/>
              </w:rPr>
              <w:t>Who will manage data preservation and sharing?</w:t>
            </w:r>
          </w:p>
        </w:tc>
        <w:tc>
          <w:tcPr>
            <w:tcW w:w="10631" w:type="dxa"/>
          </w:tcPr>
          <w:p w14:paraId="308AA3B8" w14:textId="77777777" w:rsidR="00EE1144" w:rsidRPr="00FE6226" w:rsidRDefault="00EE1144" w:rsidP="00EE1144">
            <w:pPr>
              <w:rPr>
                <w:rFonts w:cstheme="minorHAnsi"/>
                <w:sz w:val="22"/>
                <w:szCs w:val="22"/>
                <w:lang w:val="nl-BE"/>
              </w:rPr>
            </w:pPr>
            <w:r w:rsidRPr="00FE6226">
              <w:rPr>
                <w:rFonts w:cstheme="minorHAnsi"/>
                <w:sz w:val="22"/>
                <w:szCs w:val="22"/>
                <w:lang w:val="nl-BE"/>
              </w:rPr>
              <w:t>Prof. Xing Yang</w:t>
            </w:r>
          </w:p>
          <w:p w14:paraId="5A50E9B0" w14:textId="51B79A9E" w:rsidR="002300DE" w:rsidRPr="00FE6226" w:rsidRDefault="00EE1144" w:rsidP="00EE1144">
            <w:pPr>
              <w:rPr>
                <w:rFonts w:cstheme="minorHAnsi"/>
                <w:b/>
                <w:bCs/>
                <w:sz w:val="22"/>
                <w:szCs w:val="22"/>
                <w:lang w:val="nl-BE"/>
              </w:rPr>
            </w:pPr>
            <w:r w:rsidRPr="00FE6226">
              <w:rPr>
                <w:rFonts w:cstheme="minorHAnsi"/>
                <w:sz w:val="22"/>
                <w:szCs w:val="22"/>
                <w:lang w:val="nl-BE"/>
              </w:rPr>
              <w:t>Prof. Rik Gijsbers</w:t>
            </w:r>
          </w:p>
        </w:tc>
      </w:tr>
      <w:tr w:rsidR="002300DE" w:rsidRPr="007D1B43" w14:paraId="4533DA48" w14:textId="77777777" w:rsidTr="00436EB9">
        <w:trPr>
          <w:cantSplit/>
          <w:trHeight w:val="269"/>
        </w:trPr>
        <w:tc>
          <w:tcPr>
            <w:tcW w:w="4962" w:type="dxa"/>
          </w:tcPr>
          <w:p w14:paraId="4BB098D2" w14:textId="77777777" w:rsidR="00D712D9" w:rsidRPr="00FE6226" w:rsidRDefault="000E7787" w:rsidP="00E91996">
            <w:pPr>
              <w:rPr>
                <w:rFonts w:cstheme="minorHAnsi"/>
                <w:i/>
                <w:sz w:val="22"/>
                <w:szCs w:val="22"/>
              </w:rPr>
            </w:pPr>
            <w:r w:rsidRPr="00FE6226">
              <w:rPr>
                <w:rFonts w:cstheme="minorHAnsi"/>
                <w:sz w:val="22"/>
                <w:szCs w:val="22"/>
              </w:rPr>
              <w:t>Who will update and implement this DMP?</w:t>
            </w:r>
          </w:p>
        </w:tc>
        <w:tc>
          <w:tcPr>
            <w:tcW w:w="10631" w:type="dxa"/>
          </w:tcPr>
          <w:p w14:paraId="50E390B9" w14:textId="35597888" w:rsidR="002300DE" w:rsidRPr="007D1B43" w:rsidRDefault="00EE1144" w:rsidP="00EE1144">
            <w:pPr>
              <w:rPr>
                <w:rFonts w:cstheme="minorHAnsi"/>
                <w:sz w:val="22"/>
                <w:szCs w:val="22"/>
              </w:rPr>
            </w:pPr>
            <w:r w:rsidRPr="00FE6226">
              <w:rPr>
                <w:rFonts w:cstheme="minorHAnsi"/>
                <w:sz w:val="22"/>
                <w:szCs w:val="22"/>
              </w:rPr>
              <w:t xml:space="preserve">Prof. Xing Yang and Prof. Rik Gijsbers </w:t>
            </w:r>
            <w:r w:rsidR="00F90478" w:rsidRPr="00FE6226">
              <w:rPr>
                <w:rFonts w:cstheme="minorHAnsi"/>
                <w:sz w:val="22"/>
                <w:szCs w:val="22"/>
              </w:rPr>
              <w:t>bear the end responsibility of updating and implementing this DMP in the long term.</w:t>
            </w:r>
          </w:p>
        </w:tc>
      </w:tr>
    </w:tbl>
    <w:p w14:paraId="50592605" w14:textId="77777777" w:rsidR="00FB3BB1" w:rsidRPr="007D1B43" w:rsidRDefault="00FB3BB1" w:rsidP="00E91996">
      <w:pPr>
        <w:rPr>
          <w:rFonts w:cstheme="minorHAnsi"/>
          <w:sz w:val="22"/>
          <w:szCs w:val="22"/>
          <w:u w:val="single"/>
        </w:rPr>
      </w:pPr>
    </w:p>
    <w:sectPr w:rsidR="00FB3BB1" w:rsidRPr="007D1B43" w:rsidSect="00EE5108">
      <w:type w:val="continuous"/>
      <w:pgSz w:w="16840" w:h="11900" w:orient="landscape" w:code="9"/>
      <w:pgMar w:top="851" w:right="1134" w:bottom="426"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F3D9" w14:textId="77777777" w:rsidR="008771D3" w:rsidRDefault="008771D3" w:rsidP="00CE49D2">
      <w:r>
        <w:separator/>
      </w:r>
    </w:p>
  </w:endnote>
  <w:endnote w:type="continuationSeparator" w:id="0">
    <w:p w14:paraId="1CD3D195" w14:textId="77777777" w:rsidR="008771D3" w:rsidRDefault="008771D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0CD1371" w14:textId="77777777" w:rsidR="00D11EAA" w:rsidRDefault="00D11EAA" w:rsidP="00321EE3">
        <w:pPr>
          <w:pStyle w:val="Footer"/>
          <w:jc w:val="center"/>
        </w:pPr>
      </w:p>
      <w:p w14:paraId="366FAED7" w14:textId="7513BCB4" w:rsidR="00306CBC" w:rsidRDefault="00321EE3" w:rsidP="00321EE3">
        <w:pPr>
          <w:pStyle w:val="Footer"/>
          <w:jc w:val="center"/>
        </w:pPr>
        <w:r>
          <w:tab/>
        </w:r>
        <w:r>
          <w:tab/>
        </w:r>
        <w:r>
          <w:tab/>
        </w:r>
        <w:r>
          <w:tab/>
        </w:r>
        <w:r>
          <w:tab/>
        </w:r>
        <w:r>
          <w:tab/>
        </w:r>
        <w:r w:rsidR="00306CBC">
          <w:tab/>
        </w:r>
        <w:r w:rsidR="00306CBC" w:rsidRPr="00017BCF">
          <w:rPr>
            <w:sz w:val="20"/>
            <w:szCs w:val="20"/>
          </w:rPr>
          <w:fldChar w:fldCharType="begin"/>
        </w:r>
        <w:r w:rsidR="00306CBC" w:rsidRPr="00017BCF">
          <w:rPr>
            <w:sz w:val="20"/>
            <w:szCs w:val="20"/>
          </w:rPr>
          <w:instrText xml:space="preserve"> PAGE   \* MERGEFORMAT </w:instrText>
        </w:r>
        <w:r w:rsidR="00306CBC" w:rsidRPr="00017BCF">
          <w:rPr>
            <w:sz w:val="20"/>
            <w:szCs w:val="20"/>
          </w:rPr>
          <w:fldChar w:fldCharType="separate"/>
        </w:r>
        <w:r w:rsidR="008A4580">
          <w:rPr>
            <w:noProof/>
            <w:sz w:val="20"/>
            <w:szCs w:val="20"/>
          </w:rPr>
          <w:t>2</w:t>
        </w:r>
        <w:r w:rsidR="00306CBC" w:rsidRPr="00017BCF">
          <w:rPr>
            <w:noProof/>
            <w:sz w:val="20"/>
            <w:szCs w:val="20"/>
          </w:rPr>
          <w:fldChar w:fldCharType="end"/>
        </w:r>
      </w:p>
    </w:sdtContent>
  </w:sdt>
  <w:p w14:paraId="7593514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5179" w14:textId="77777777" w:rsidR="008771D3" w:rsidRDefault="008771D3" w:rsidP="00CE49D2">
      <w:r>
        <w:separator/>
      </w:r>
    </w:p>
  </w:footnote>
  <w:footnote w:type="continuationSeparator" w:id="0">
    <w:p w14:paraId="4AE2732C" w14:textId="77777777" w:rsidR="008771D3" w:rsidRDefault="008771D3" w:rsidP="00CE49D2">
      <w:r>
        <w:continuationSeparator/>
      </w:r>
    </w:p>
  </w:footnote>
  <w:footnote w:id="1">
    <w:p w14:paraId="72FEBC8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193FC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54243A1"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A29396D"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EE7"/>
    <w:multiLevelType w:val="hybridMultilevel"/>
    <w:tmpl w:val="85D4A5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126F36"/>
    <w:multiLevelType w:val="multilevel"/>
    <w:tmpl w:val="55D6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97BF3"/>
    <w:multiLevelType w:val="hybridMultilevel"/>
    <w:tmpl w:val="C916C3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43B6DAC"/>
    <w:multiLevelType w:val="multilevel"/>
    <w:tmpl w:val="62C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B24B0"/>
    <w:multiLevelType w:val="multilevel"/>
    <w:tmpl w:val="505A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F4CCE"/>
    <w:multiLevelType w:val="multilevel"/>
    <w:tmpl w:val="5AEA4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C155A"/>
    <w:multiLevelType w:val="hybridMultilevel"/>
    <w:tmpl w:val="EED865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E341E93"/>
    <w:multiLevelType w:val="multilevel"/>
    <w:tmpl w:val="2698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25706765">
    <w:abstractNumId w:val="8"/>
  </w:num>
  <w:num w:numId="2" w16cid:durableId="213322268">
    <w:abstractNumId w:val="6"/>
  </w:num>
  <w:num w:numId="3" w16cid:durableId="1187015573">
    <w:abstractNumId w:val="3"/>
  </w:num>
  <w:num w:numId="4" w16cid:durableId="1947469280">
    <w:abstractNumId w:val="0"/>
  </w:num>
  <w:num w:numId="5" w16cid:durableId="1020467295">
    <w:abstractNumId w:val="5"/>
  </w:num>
  <w:num w:numId="6" w16cid:durableId="1079598874">
    <w:abstractNumId w:val="2"/>
  </w:num>
  <w:num w:numId="7" w16cid:durableId="2082242497">
    <w:abstractNumId w:val="1"/>
  </w:num>
  <w:num w:numId="8" w16cid:durableId="1780642728">
    <w:abstractNumId w:val="7"/>
  </w:num>
  <w:num w:numId="9" w16cid:durableId="104467277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54AA"/>
    <w:rsid w:val="00036CE5"/>
    <w:rsid w:val="00037A31"/>
    <w:rsid w:val="00037B0C"/>
    <w:rsid w:val="00037F83"/>
    <w:rsid w:val="0004309D"/>
    <w:rsid w:val="00043AF8"/>
    <w:rsid w:val="0004420C"/>
    <w:rsid w:val="00044F8E"/>
    <w:rsid w:val="00047A5F"/>
    <w:rsid w:val="000522A7"/>
    <w:rsid w:val="00054B40"/>
    <w:rsid w:val="00055A12"/>
    <w:rsid w:val="00057AAF"/>
    <w:rsid w:val="000604D6"/>
    <w:rsid w:val="00064D19"/>
    <w:rsid w:val="00065006"/>
    <w:rsid w:val="00065E37"/>
    <w:rsid w:val="00070249"/>
    <w:rsid w:val="00071883"/>
    <w:rsid w:val="00072018"/>
    <w:rsid w:val="00072B69"/>
    <w:rsid w:val="000737CF"/>
    <w:rsid w:val="000743EB"/>
    <w:rsid w:val="0008393F"/>
    <w:rsid w:val="00083FD0"/>
    <w:rsid w:val="000906CC"/>
    <w:rsid w:val="0009117D"/>
    <w:rsid w:val="00094570"/>
    <w:rsid w:val="00097E2A"/>
    <w:rsid w:val="000A0599"/>
    <w:rsid w:val="000A2BC9"/>
    <w:rsid w:val="000A46BC"/>
    <w:rsid w:val="000B154E"/>
    <w:rsid w:val="000B1CCC"/>
    <w:rsid w:val="000B2E0A"/>
    <w:rsid w:val="000B379A"/>
    <w:rsid w:val="000B414C"/>
    <w:rsid w:val="000B6BB4"/>
    <w:rsid w:val="000B7A5C"/>
    <w:rsid w:val="000C023E"/>
    <w:rsid w:val="000C3CB5"/>
    <w:rsid w:val="000C4BF5"/>
    <w:rsid w:val="000C4E15"/>
    <w:rsid w:val="000C6FCB"/>
    <w:rsid w:val="000D154F"/>
    <w:rsid w:val="000D6B43"/>
    <w:rsid w:val="000E002C"/>
    <w:rsid w:val="000E1E84"/>
    <w:rsid w:val="000E3687"/>
    <w:rsid w:val="000E5EEF"/>
    <w:rsid w:val="000E6129"/>
    <w:rsid w:val="000E6D2E"/>
    <w:rsid w:val="000E7787"/>
    <w:rsid w:val="000F0D57"/>
    <w:rsid w:val="000F13FA"/>
    <w:rsid w:val="000F4951"/>
    <w:rsid w:val="00100DBE"/>
    <w:rsid w:val="00102451"/>
    <w:rsid w:val="00110756"/>
    <w:rsid w:val="00114359"/>
    <w:rsid w:val="00114BDA"/>
    <w:rsid w:val="00116348"/>
    <w:rsid w:val="0011665F"/>
    <w:rsid w:val="00117455"/>
    <w:rsid w:val="00120BCC"/>
    <w:rsid w:val="00121E34"/>
    <w:rsid w:val="00123984"/>
    <w:rsid w:val="00124813"/>
    <w:rsid w:val="0012483E"/>
    <w:rsid w:val="00134F62"/>
    <w:rsid w:val="0013590B"/>
    <w:rsid w:val="00135919"/>
    <w:rsid w:val="00144014"/>
    <w:rsid w:val="00145CC7"/>
    <w:rsid w:val="001468CB"/>
    <w:rsid w:val="0014719B"/>
    <w:rsid w:val="0015218E"/>
    <w:rsid w:val="00155351"/>
    <w:rsid w:val="001569A1"/>
    <w:rsid w:val="00157BA5"/>
    <w:rsid w:val="00165EC0"/>
    <w:rsid w:val="00166718"/>
    <w:rsid w:val="001707E4"/>
    <w:rsid w:val="00171BDA"/>
    <w:rsid w:val="00171BFB"/>
    <w:rsid w:val="00172B6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618F"/>
    <w:rsid w:val="001C64BD"/>
    <w:rsid w:val="001E3F57"/>
    <w:rsid w:val="001F59D4"/>
    <w:rsid w:val="001F6067"/>
    <w:rsid w:val="00202C9D"/>
    <w:rsid w:val="00203D87"/>
    <w:rsid w:val="00207D68"/>
    <w:rsid w:val="00220DB3"/>
    <w:rsid w:val="00223EB2"/>
    <w:rsid w:val="002300DE"/>
    <w:rsid w:val="0023161D"/>
    <w:rsid w:val="002330AD"/>
    <w:rsid w:val="002418A8"/>
    <w:rsid w:val="00243B39"/>
    <w:rsid w:val="00244A11"/>
    <w:rsid w:val="00245B7B"/>
    <w:rsid w:val="002466F2"/>
    <w:rsid w:val="0024685C"/>
    <w:rsid w:val="00247520"/>
    <w:rsid w:val="00250516"/>
    <w:rsid w:val="00250D8D"/>
    <w:rsid w:val="00251FCB"/>
    <w:rsid w:val="00253872"/>
    <w:rsid w:val="0025638E"/>
    <w:rsid w:val="0026221A"/>
    <w:rsid w:val="002651EF"/>
    <w:rsid w:val="00265950"/>
    <w:rsid w:val="00274F0B"/>
    <w:rsid w:val="00277747"/>
    <w:rsid w:val="00280887"/>
    <w:rsid w:val="00282C4F"/>
    <w:rsid w:val="00282E85"/>
    <w:rsid w:val="00282F85"/>
    <w:rsid w:val="00282FDF"/>
    <w:rsid w:val="00283137"/>
    <w:rsid w:val="00292E5C"/>
    <w:rsid w:val="0029352E"/>
    <w:rsid w:val="00294D7D"/>
    <w:rsid w:val="00296559"/>
    <w:rsid w:val="002977B7"/>
    <w:rsid w:val="0029797B"/>
    <w:rsid w:val="002A0F9E"/>
    <w:rsid w:val="002A243F"/>
    <w:rsid w:val="002A56A0"/>
    <w:rsid w:val="002A7B37"/>
    <w:rsid w:val="002B5983"/>
    <w:rsid w:val="002C28CD"/>
    <w:rsid w:val="002C5FEE"/>
    <w:rsid w:val="002D0C7D"/>
    <w:rsid w:val="002D1296"/>
    <w:rsid w:val="002E49B6"/>
    <w:rsid w:val="002F5624"/>
    <w:rsid w:val="003004C8"/>
    <w:rsid w:val="0030069C"/>
    <w:rsid w:val="003057A3"/>
    <w:rsid w:val="003061B6"/>
    <w:rsid w:val="0030680D"/>
    <w:rsid w:val="00306CBC"/>
    <w:rsid w:val="00306F7B"/>
    <w:rsid w:val="003104AE"/>
    <w:rsid w:val="003107D3"/>
    <w:rsid w:val="00310D46"/>
    <w:rsid w:val="0031174E"/>
    <w:rsid w:val="00313DB3"/>
    <w:rsid w:val="0031680E"/>
    <w:rsid w:val="00316EB3"/>
    <w:rsid w:val="003173B9"/>
    <w:rsid w:val="003217CE"/>
    <w:rsid w:val="00321EE3"/>
    <w:rsid w:val="0032471C"/>
    <w:rsid w:val="00325C0C"/>
    <w:rsid w:val="00331ACC"/>
    <w:rsid w:val="00331EA7"/>
    <w:rsid w:val="0033206B"/>
    <w:rsid w:val="00335BED"/>
    <w:rsid w:val="00340878"/>
    <w:rsid w:val="00341BE4"/>
    <w:rsid w:val="0034263E"/>
    <w:rsid w:val="003427F6"/>
    <w:rsid w:val="00343B19"/>
    <w:rsid w:val="0034429D"/>
    <w:rsid w:val="00345E00"/>
    <w:rsid w:val="00346905"/>
    <w:rsid w:val="0035345E"/>
    <w:rsid w:val="00353D33"/>
    <w:rsid w:val="003605DF"/>
    <w:rsid w:val="00361B98"/>
    <w:rsid w:val="003625F8"/>
    <w:rsid w:val="003639ED"/>
    <w:rsid w:val="0036548C"/>
    <w:rsid w:val="0036624D"/>
    <w:rsid w:val="00367F6D"/>
    <w:rsid w:val="003716A8"/>
    <w:rsid w:val="003725B0"/>
    <w:rsid w:val="003748C2"/>
    <w:rsid w:val="00382948"/>
    <w:rsid w:val="00384E77"/>
    <w:rsid w:val="00384EF4"/>
    <w:rsid w:val="00391536"/>
    <w:rsid w:val="0039199F"/>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1DC"/>
    <w:rsid w:val="003E7A5B"/>
    <w:rsid w:val="003E7F04"/>
    <w:rsid w:val="003F05C3"/>
    <w:rsid w:val="00401452"/>
    <w:rsid w:val="004014E1"/>
    <w:rsid w:val="00401D37"/>
    <w:rsid w:val="0040302B"/>
    <w:rsid w:val="0040421C"/>
    <w:rsid w:val="00405AAD"/>
    <w:rsid w:val="004060FE"/>
    <w:rsid w:val="004079B4"/>
    <w:rsid w:val="004105C0"/>
    <w:rsid w:val="00412C78"/>
    <w:rsid w:val="00412CAA"/>
    <w:rsid w:val="004140F2"/>
    <w:rsid w:val="00415B89"/>
    <w:rsid w:val="004217AE"/>
    <w:rsid w:val="00422BA9"/>
    <w:rsid w:val="00423036"/>
    <w:rsid w:val="00424B70"/>
    <w:rsid w:val="00424DBA"/>
    <w:rsid w:val="004255A9"/>
    <w:rsid w:val="00425D61"/>
    <w:rsid w:val="00425E19"/>
    <w:rsid w:val="00435B95"/>
    <w:rsid w:val="00436EB9"/>
    <w:rsid w:val="0044123C"/>
    <w:rsid w:val="00441D64"/>
    <w:rsid w:val="004420AA"/>
    <w:rsid w:val="00442BCA"/>
    <w:rsid w:val="00447077"/>
    <w:rsid w:val="00456162"/>
    <w:rsid w:val="0046404A"/>
    <w:rsid w:val="0046695E"/>
    <w:rsid w:val="00470052"/>
    <w:rsid w:val="0047216C"/>
    <w:rsid w:val="00480593"/>
    <w:rsid w:val="004822B2"/>
    <w:rsid w:val="004830FF"/>
    <w:rsid w:val="00483CF2"/>
    <w:rsid w:val="0048548C"/>
    <w:rsid w:val="00490B09"/>
    <w:rsid w:val="00491041"/>
    <w:rsid w:val="00492E32"/>
    <w:rsid w:val="004930FE"/>
    <w:rsid w:val="00494771"/>
    <w:rsid w:val="00496CCC"/>
    <w:rsid w:val="0049739D"/>
    <w:rsid w:val="004A04ED"/>
    <w:rsid w:val="004A39C4"/>
    <w:rsid w:val="004A4154"/>
    <w:rsid w:val="004A420D"/>
    <w:rsid w:val="004A454D"/>
    <w:rsid w:val="004A6E68"/>
    <w:rsid w:val="004B2CCF"/>
    <w:rsid w:val="004B3A11"/>
    <w:rsid w:val="004B414E"/>
    <w:rsid w:val="004B6368"/>
    <w:rsid w:val="004B6910"/>
    <w:rsid w:val="004C16AA"/>
    <w:rsid w:val="004C570E"/>
    <w:rsid w:val="004C5E09"/>
    <w:rsid w:val="004C72B8"/>
    <w:rsid w:val="004D37B4"/>
    <w:rsid w:val="004E5067"/>
    <w:rsid w:val="004E5EC5"/>
    <w:rsid w:val="004E6101"/>
    <w:rsid w:val="004E7651"/>
    <w:rsid w:val="004F0800"/>
    <w:rsid w:val="004F1D91"/>
    <w:rsid w:val="004F3119"/>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628E"/>
    <w:rsid w:val="0054104A"/>
    <w:rsid w:val="005434A0"/>
    <w:rsid w:val="00552B61"/>
    <w:rsid w:val="00555EA1"/>
    <w:rsid w:val="00560E46"/>
    <w:rsid w:val="00561EE6"/>
    <w:rsid w:val="00563EDB"/>
    <w:rsid w:val="00564A32"/>
    <w:rsid w:val="00565D54"/>
    <w:rsid w:val="00566351"/>
    <w:rsid w:val="00572C6D"/>
    <w:rsid w:val="005753A2"/>
    <w:rsid w:val="0057545A"/>
    <w:rsid w:val="0057740F"/>
    <w:rsid w:val="0058666D"/>
    <w:rsid w:val="00586889"/>
    <w:rsid w:val="005904AD"/>
    <w:rsid w:val="005907FA"/>
    <w:rsid w:val="00595441"/>
    <w:rsid w:val="005A5A37"/>
    <w:rsid w:val="005B75F8"/>
    <w:rsid w:val="005B780B"/>
    <w:rsid w:val="005C2645"/>
    <w:rsid w:val="005C29F8"/>
    <w:rsid w:val="005C6FF1"/>
    <w:rsid w:val="005C71C0"/>
    <w:rsid w:val="005D4D9E"/>
    <w:rsid w:val="005D5814"/>
    <w:rsid w:val="005D70BF"/>
    <w:rsid w:val="005D763F"/>
    <w:rsid w:val="005D7BFA"/>
    <w:rsid w:val="005E2821"/>
    <w:rsid w:val="005E32FD"/>
    <w:rsid w:val="005E451B"/>
    <w:rsid w:val="005E5386"/>
    <w:rsid w:val="005F0E39"/>
    <w:rsid w:val="005F1A74"/>
    <w:rsid w:val="005F6665"/>
    <w:rsid w:val="006002EF"/>
    <w:rsid w:val="00601E72"/>
    <w:rsid w:val="00605302"/>
    <w:rsid w:val="00605AAD"/>
    <w:rsid w:val="006067B7"/>
    <w:rsid w:val="00610242"/>
    <w:rsid w:val="00613D00"/>
    <w:rsid w:val="0061565F"/>
    <w:rsid w:val="006200AD"/>
    <w:rsid w:val="006208A8"/>
    <w:rsid w:val="00620BB0"/>
    <w:rsid w:val="00620EDF"/>
    <w:rsid w:val="006211B3"/>
    <w:rsid w:val="006218C5"/>
    <w:rsid w:val="00622873"/>
    <w:rsid w:val="006247A4"/>
    <w:rsid w:val="00626238"/>
    <w:rsid w:val="0062643D"/>
    <w:rsid w:val="00632536"/>
    <w:rsid w:val="006362D7"/>
    <w:rsid w:val="00641D7D"/>
    <w:rsid w:val="00642BC5"/>
    <w:rsid w:val="00642F76"/>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A7D3B"/>
    <w:rsid w:val="006B279A"/>
    <w:rsid w:val="006C0CA3"/>
    <w:rsid w:val="006C1970"/>
    <w:rsid w:val="006C2EF6"/>
    <w:rsid w:val="006C3324"/>
    <w:rsid w:val="006C344D"/>
    <w:rsid w:val="006C680B"/>
    <w:rsid w:val="006D0251"/>
    <w:rsid w:val="006D08F2"/>
    <w:rsid w:val="006D1D70"/>
    <w:rsid w:val="006D2E56"/>
    <w:rsid w:val="006D3811"/>
    <w:rsid w:val="006D642B"/>
    <w:rsid w:val="006D6B6B"/>
    <w:rsid w:val="006E04E8"/>
    <w:rsid w:val="006E47C1"/>
    <w:rsid w:val="006F5F48"/>
    <w:rsid w:val="006F7960"/>
    <w:rsid w:val="007020FA"/>
    <w:rsid w:val="00702A27"/>
    <w:rsid w:val="00712AC0"/>
    <w:rsid w:val="00716FA0"/>
    <w:rsid w:val="00721DBF"/>
    <w:rsid w:val="00721DD9"/>
    <w:rsid w:val="007270FB"/>
    <w:rsid w:val="00735DBA"/>
    <w:rsid w:val="007362F5"/>
    <w:rsid w:val="00736EF6"/>
    <w:rsid w:val="007405A6"/>
    <w:rsid w:val="00740D1E"/>
    <w:rsid w:val="00751BD4"/>
    <w:rsid w:val="00752ABA"/>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07F0"/>
    <w:rsid w:val="00794DEC"/>
    <w:rsid w:val="00795F62"/>
    <w:rsid w:val="00797ABD"/>
    <w:rsid w:val="00797E32"/>
    <w:rsid w:val="007A26E0"/>
    <w:rsid w:val="007A306B"/>
    <w:rsid w:val="007A56FE"/>
    <w:rsid w:val="007A5CC7"/>
    <w:rsid w:val="007A6DDB"/>
    <w:rsid w:val="007B6E98"/>
    <w:rsid w:val="007B6EED"/>
    <w:rsid w:val="007C0C85"/>
    <w:rsid w:val="007C3FA4"/>
    <w:rsid w:val="007C6D75"/>
    <w:rsid w:val="007D1B43"/>
    <w:rsid w:val="007D410F"/>
    <w:rsid w:val="007D6EBF"/>
    <w:rsid w:val="007E35BB"/>
    <w:rsid w:val="007E43D4"/>
    <w:rsid w:val="007F11F0"/>
    <w:rsid w:val="007F13A5"/>
    <w:rsid w:val="007F2F46"/>
    <w:rsid w:val="007F3572"/>
    <w:rsid w:val="007F3B26"/>
    <w:rsid w:val="007F3E3D"/>
    <w:rsid w:val="007F4754"/>
    <w:rsid w:val="007F5AC1"/>
    <w:rsid w:val="00803AF8"/>
    <w:rsid w:val="00806A6B"/>
    <w:rsid w:val="00806FB4"/>
    <w:rsid w:val="00807DDC"/>
    <w:rsid w:val="0081152D"/>
    <w:rsid w:val="00813CAC"/>
    <w:rsid w:val="00816268"/>
    <w:rsid w:val="00822852"/>
    <w:rsid w:val="00822E4E"/>
    <w:rsid w:val="00824607"/>
    <w:rsid w:val="00824B28"/>
    <w:rsid w:val="0083192F"/>
    <w:rsid w:val="00832E5A"/>
    <w:rsid w:val="00833350"/>
    <w:rsid w:val="00834A9E"/>
    <w:rsid w:val="008355FA"/>
    <w:rsid w:val="00837F72"/>
    <w:rsid w:val="00842936"/>
    <w:rsid w:val="008525D0"/>
    <w:rsid w:val="00852762"/>
    <w:rsid w:val="00854DD7"/>
    <w:rsid w:val="00855608"/>
    <w:rsid w:val="00861A4A"/>
    <w:rsid w:val="008621C9"/>
    <w:rsid w:val="00862410"/>
    <w:rsid w:val="008626AA"/>
    <w:rsid w:val="0086362F"/>
    <w:rsid w:val="00864E53"/>
    <w:rsid w:val="008668B5"/>
    <w:rsid w:val="00870E5A"/>
    <w:rsid w:val="00870FB5"/>
    <w:rsid w:val="00872F86"/>
    <w:rsid w:val="0087485C"/>
    <w:rsid w:val="008771D3"/>
    <w:rsid w:val="00877514"/>
    <w:rsid w:val="00877A71"/>
    <w:rsid w:val="00880395"/>
    <w:rsid w:val="00880752"/>
    <w:rsid w:val="008852B8"/>
    <w:rsid w:val="008864DE"/>
    <w:rsid w:val="00893962"/>
    <w:rsid w:val="0089480E"/>
    <w:rsid w:val="00895A49"/>
    <w:rsid w:val="00897E82"/>
    <w:rsid w:val="008A28C6"/>
    <w:rsid w:val="008A4580"/>
    <w:rsid w:val="008A7DC0"/>
    <w:rsid w:val="008B5D86"/>
    <w:rsid w:val="008C0D2C"/>
    <w:rsid w:val="008C202C"/>
    <w:rsid w:val="008C4396"/>
    <w:rsid w:val="008D1FAB"/>
    <w:rsid w:val="008D3E1D"/>
    <w:rsid w:val="008F15D8"/>
    <w:rsid w:val="008F2823"/>
    <w:rsid w:val="008F2D7E"/>
    <w:rsid w:val="008F2E0D"/>
    <w:rsid w:val="008F2F7D"/>
    <w:rsid w:val="008F41F6"/>
    <w:rsid w:val="008F6455"/>
    <w:rsid w:val="008F6A70"/>
    <w:rsid w:val="008F6DC0"/>
    <w:rsid w:val="008F73BC"/>
    <w:rsid w:val="00900116"/>
    <w:rsid w:val="00900564"/>
    <w:rsid w:val="00900D74"/>
    <w:rsid w:val="00901351"/>
    <w:rsid w:val="00902638"/>
    <w:rsid w:val="009031FA"/>
    <w:rsid w:val="00905D63"/>
    <w:rsid w:val="00906DA8"/>
    <w:rsid w:val="00907216"/>
    <w:rsid w:val="0091060F"/>
    <w:rsid w:val="009142A7"/>
    <w:rsid w:val="00916AB5"/>
    <w:rsid w:val="0092127A"/>
    <w:rsid w:val="00923488"/>
    <w:rsid w:val="00925163"/>
    <w:rsid w:val="009340EF"/>
    <w:rsid w:val="00934FFA"/>
    <w:rsid w:val="0093526F"/>
    <w:rsid w:val="00935EFB"/>
    <w:rsid w:val="00937E61"/>
    <w:rsid w:val="00941353"/>
    <w:rsid w:val="009413CA"/>
    <w:rsid w:val="0094370D"/>
    <w:rsid w:val="00950DB8"/>
    <w:rsid w:val="00951016"/>
    <w:rsid w:val="0095316C"/>
    <w:rsid w:val="0095381F"/>
    <w:rsid w:val="009554FC"/>
    <w:rsid w:val="00960037"/>
    <w:rsid w:val="0096485F"/>
    <w:rsid w:val="00964D6B"/>
    <w:rsid w:val="00964E11"/>
    <w:rsid w:val="00970DAC"/>
    <w:rsid w:val="00972E6F"/>
    <w:rsid w:val="0097375E"/>
    <w:rsid w:val="00973E14"/>
    <w:rsid w:val="00975C08"/>
    <w:rsid w:val="00980823"/>
    <w:rsid w:val="00984679"/>
    <w:rsid w:val="0098654E"/>
    <w:rsid w:val="009940AD"/>
    <w:rsid w:val="009966C3"/>
    <w:rsid w:val="009A45CB"/>
    <w:rsid w:val="009A60A5"/>
    <w:rsid w:val="009A706F"/>
    <w:rsid w:val="009B33FA"/>
    <w:rsid w:val="009B7BF9"/>
    <w:rsid w:val="009C0EAA"/>
    <w:rsid w:val="009C32D2"/>
    <w:rsid w:val="009C532A"/>
    <w:rsid w:val="009C54E5"/>
    <w:rsid w:val="009C66B2"/>
    <w:rsid w:val="009D090C"/>
    <w:rsid w:val="009D32FB"/>
    <w:rsid w:val="009D3CA0"/>
    <w:rsid w:val="009D51BC"/>
    <w:rsid w:val="009E1DAC"/>
    <w:rsid w:val="009E2081"/>
    <w:rsid w:val="009F0CD6"/>
    <w:rsid w:val="009F39DC"/>
    <w:rsid w:val="009F3B66"/>
    <w:rsid w:val="009F5507"/>
    <w:rsid w:val="009F5B28"/>
    <w:rsid w:val="009F7382"/>
    <w:rsid w:val="00A006BE"/>
    <w:rsid w:val="00A107B3"/>
    <w:rsid w:val="00A11B82"/>
    <w:rsid w:val="00A12425"/>
    <w:rsid w:val="00A133D9"/>
    <w:rsid w:val="00A14579"/>
    <w:rsid w:val="00A14918"/>
    <w:rsid w:val="00A230C3"/>
    <w:rsid w:val="00A23DCD"/>
    <w:rsid w:val="00A263C8"/>
    <w:rsid w:val="00A3290C"/>
    <w:rsid w:val="00A33F43"/>
    <w:rsid w:val="00A34404"/>
    <w:rsid w:val="00A34E6C"/>
    <w:rsid w:val="00A37797"/>
    <w:rsid w:val="00A447AF"/>
    <w:rsid w:val="00A46496"/>
    <w:rsid w:val="00A517CF"/>
    <w:rsid w:val="00A52EB6"/>
    <w:rsid w:val="00A53B89"/>
    <w:rsid w:val="00A53F1F"/>
    <w:rsid w:val="00A555D2"/>
    <w:rsid w:val="00A564D2"/>
    <w:rsid w:val="00A616E0"/>
    <w:rsid w:val="00A64CBA"/>
    <w:rsid w:val="00A65FEF"/>
    <w:rsid w:val="00A668A3"/>
    <w:rsid w:val="00A7190B"/>
    <w:rsid w:val="00A729DC"/>
    <w:rsid w:val="00A73E90"/>
    <w:rsid w:val="00A77C6A"/>
    <w:rsid w:val="00A82458"/>
    <w:rsid w:val="00A83C02"/>
    <w:rsid w:val="00A8500B"/>
    <w:rsid w:val="00A86862"/>
    <w:rsid w:val="00A87F42"/>
    <w:rsid w:val="00A9457D"/>
    <w:rsid w:val="00A97EA4"/>
    <w:rsid w:val="00AA7C92"/>
    <w:rsid w:val="00AB0E32"/>
    <w:rsid w:val="00AB1779"/>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063F"/>
    <w:rsid w:val="00B0310E"/>
    <w:rsid w:val="00B05B3F"/>
    <w:rsid w:val="00B06724"/>
    <w:rsid w:val="00B06F2D"/>
    <w:rsid w:val="00B06F87"/>
    <w:rsid w:val="00B1021F"/>
    <w:rsid w:val="00B10E44"/>
    <w:rsid w:val="00B11EAD"/>
    <w:rsid w:val="00B13D0A"/>
    <w:rsid w:val="00B17194"/>
    <w:rsid w:val="00B20831"/>
    <w:rsid w:val="00B3218B"/>
    <w:rsid w:val="00B3336D"/>
    <w:rsid w:val="00B403C3"/>
    <w:rsid w:val="00B40546"/>
    <w:rsid w:val="00B410CA"/>
    <w:rsid w:val="00B42C69"/>
    <w:rsid w:val="00B43371"/>
    <w:rsid w:val="00B44061"/>
    <w:rsid w:val="00B45C14"/>
    <w:rsid w:val="00B45D33"/>
    <w:rsid w:val="00B519BA"/>
    <w:rsid w:val="00B55935"/>
    <w:rsid w:val="00B57CF4"/>
    <w:rsid w:val="00B6004B"/>
    <w:rsid w:val="00B6037F"/>
    <w:rsid w:val="00B61D27"/>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07567"/>
    <w:rsid w:val="00C10A94"/>
    <w:rsid w:val="00C1455E"/>
    <w:rsid w:val="00C149C1"/>
    <w:rsid w:val="00C15D94"/>
    <w:rsid w:val="00C161F1"/>
    <w:rsid w:val="00C21147"/>
    <w:rsid w:val="00C21924"/>
    <w:rsid w:val="00C22C88"/>
    <w:rsid w:val="00C25D47"/>
    <w:rsid w:val="00C26A02"/>
    <w:rsid w:val="00C271CA"/>
    <w:rsid w:val="00C4422C"/>
    <w:rsid w:val="00C47672"/>
    <w:rsid w:val="00C512C7"/>
    <w:rsid w:val="00C541C0"/>
    <w:rsid w:val="00C57639"/>
    <w:rsid w:val="00C61245"/>
    <w:rsid w:val="00C62C3C"/>
    <w:rsid w:val="00C64163"/>
    <w:rsid w:val="00C6497B"/>
    <w:rsid w:val="00C652EE"/>
    <w:rsid w:val="00C67569"/>
    <w:rsid w:val="00C7438E"/>
    <w:rsid w:val="00C80545"/>
    <w:rsid w:val="00C82CDC"/>
    <w:rsid w:val="00C841E8"/>
    <w:rsid w:val="00C873EB"/>
    <w:rsid w:val="00C87DF9"/>
    <w:rsid w:val="00C90462"/>
    <w:rsid w:val="00C94198"/>
    <w:rsid w:val="00C95055"/>
    <w:rsid w:val="00CA24FE"/>
    <w:rsid w:val="00CA2D12"/>
    <w:rsid w:val="00CA4241"/>
    <w:rsid w:val="00CA4252"/>
    <w:rsid w:val="00CA44D7"/>
    <w:rsid w:val="00CA5BCF"/>
    <w:rsid w:val="00CA6EB1"/>
    <w:rsid w:val="00CB01C8"/>
    <w:rsid w:val="00CB3F10"/>
    <w:rsid w:val="00CB4D5A"/>
    <w:rsid w:val="00CC0428"/>
    <w:rsid w:val="00CC403A"/>
    <w:rsid w:val="00CC7B3F"/>
    <w:rsid w:val="00CD0EA7"/>
    <w:rsid w:val="00CD114B"/>
    <w:rsid w:val="00CD1C5B"/>
    <w:rsid w:val="00CD36C2"/>
    <w:rsid w:val="00CD74BA"/>
    <w:rsid w:val="00CE49D2"/>
    <w:rsid w:val="00CE6D90"/>
    <w:rsid w:val="00CE7FFC"/>
    <w:rsid w:val="00CF04C5"/>
    <w:rsid w:val="00CF07B7"/>
    <w:rsid w:val="00CF3DAB"/>
    <w:rsid w:val="00CF5E77"/>
    <w:rsid w:val="00D01CA4"/>
    <w:rsid w:val="00D01F5C"/>
    <w:rsid w:val="00D03316"/>
    <w:rsid w:val="00D04299"/>
    <w:rsid w:val="00D1179C"/>
    <w:rsid w:val="00D11884"/>
    <w:rsid w:val="00D11EAA"/>
    <w:rsid w:val="00D141F3"/>
    <w:rsid w:val="00D158F7"/>
    <w:rsid w:val="00D16F5E"/>
    <w:rsid w:val="00D17D55"/>
    <w:rsid w:val="00D24727"/>
    <w:rsid w:val="00D2506B"/>
    <w:rsid w:val="00D3162B"/>
    <w:rsid w:val="00D341C4"/>
    <w:rsid w:val="00D36325"/>
    <w:rsid w:val="00D36D31"/>
    <w:rsid w:val="00D41136"/>
    <w:rsid w:val="00D41ED1"/>
    <w:rsid w:val="00D42432"/>
    <w:rsid w:val="00D4266B"/>
    <w:rsid w:val="00D43C73"/>
    <w:rsid w:val="00D47ACE"/>
    <w:rsid w:val="00D5497C"/>
    <w:rsid w:val="00D650F6"/>
    <w:rsid w:val="00D712D9"/>
    <w:rsid w:val="00D72439"/>
    <w:rsid w:val="00D775D9"/>
    <w:rsid w:val="00D77D51"/>
    <w:rsid w:val="00D830E9"/>
    <w:rsid w:val="00D83587"/>
    <w:rsid w:val="00D8400D"/>
    <w:rsid w:val="00D84BF4"/>
    <w:rsid w:val="00D90D85"/>
    <w:rsid w:val="00D946A8"/>
    <w:rsid w:val="00DA563E"/>
    <w:rsid w:val="00DA5AD2"/>
    <w:rsid w:val="00DB04E9"/>
    <w:rsid w:val="00DB1F56"/>
    <w:rsid w:val="00DB45C0"/>
    <w:rsid w:val="00DB6B82"/>
    <w:rsid w:val="00DC140B"/>
    <w:rsid w:val="00DC5696"/>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7B08"/>
    <w:rsid w:val="00E0351F"/>
    <w:rsid w:val="00E12740"/>
    <w:rsid w:val="00E14E40"/>
    <w:rsid w:val="00E20180"/>
    <w:rsid w:val="00E25EC7"/>
    <w:rsid w:val="00E268D9"/>
    <w:rsid w:val="00E30883"/>
    <w:rsid w:val="00E30F03"/>
    <w:rsid w:val="00E3326F"/>
    <w:rsid w:val="00E36981"/>
    <w:rsid w:val="00E36EBA"/>
    <w:rsid w:val="00E40098"/>
    <w:rsid w:val="00E414CA"/>
    <w:rsid w:val="00E427BD"/>
    <w:rsid w:val="00E44ADC"/>
    <w:rsid w:val="00E4728F"/>
    <w:rsid w:val="00E47889"/>
    <w:rsid w:val="00E52B19"/>
    <w:rsid w:val="00E53FBB"/>
    <w:rsid w:val="00E5474C"/>
    <w:rsid w:val="00E5577F"/>
    <w:rsid w:val="00E57FED"/>
    <w:rsid w:val="00E6127A"/>
    <w:rsid w:val="00E62A40"/>
    <w:rsid w:val="00E67B8A"/>
    <w:rsid w:val="00E77592"/>
    <w:rsid w:val="00E841AA"/>
    <w:rsid w:val="00E85E83"/>
    <w:rsid w:val="00E8604D"/>
    <w:rsid w:val="00E91996"/>
    <w:rsid w:val="00E93C67"/>
    <w:rsid w:val="00E962A7"/>
    <w:rsid w:val="00EA1B20"/>
    <w:rsid w:val="00EA21C8"/>
    <w:rsid w:val="00EA21F4"/>
    <w:rsid w:val="00EA3D21"/>
    <w:rsid w:val="00EA3EAE"/>
    <w:rsid w:val="00EA6BDF"/>
    <w:rsid w:val="00EA77B5"/>
    <w:rsid w:val="00EB057D"/>
    <w:rsid w:val="00EB125A"/>
    <w:rsid w:val="00EB4D7E"/>
    <w:rsid w:val="00EB553F"/>
    <w:rsid w:val="00EC3A89"/>
    <w:rsid w:val="00EC6D33"/>
    <w:rsid w:val="00EC7281"/>
    <w:rsid w:val="00ED3CF4"/>
    <w:rsid w:val="00ED5CBB"/>
    <w:rsid w:val="00EE1144"/>
    <w:rsid w:val="00EE114C"/>
    <w:rsid w:val="00EE1CA6"/>
    <w:rsid w:val="00EE33E8"/>
    <w:rsid w:val="00EE3DA1"/>
    <w:rsid w:val="00EE47C3"/>
    <w:rsid w:val="00EE5108"/>
    <w:rsid w:val="00EE6614"/>
    <w:rsid w:val="00EF0947"/>
    <w:rsid w:val="00EF170D"/>
    <w:rsid w:val="00EF2FA5"/>
    <w:rsid w:val="00EF697B"/>
    <w:rsid w:val="00EF6E3A"/>
    <w:rsid w:val="00EF7190"/>
    <w:rsid w:val="00F002B8"/>
    <w:rsid w:val="00F036DD"/>
    <w:rsid w:val="00F04613"/>
    <w:rsid w:val="00F04C6A"/>
    <w:rsid w:val="00F06740"/>
    <w:rsid w:val="00F07409"/>
    <w:rsid w:val="00F12E7F"/>
    <w:rsid w:val="00F175CA"/>
    <w:rsid w:val="00F17D69"/>
    <w:rsid w:val="00F2558D"/>
    <w:rsid w:val="00F2717A"/>
    <w:rsid w:val="00F33180"/>
    <w:rsid w:val="00F34590"/>
    <w:rsid w:val="00F36478"/>
    <w:rsid w:val="00F41148"/>
    <w:rsid w:val="00F41A4D"/>
    <w:rsid w:val="00F41FFA"/>
    <w:rsid w:val="00F42A6F"/>
    <w:rsid w:val="00F4339D"/>
    <w:rsid w:val="00F479A3"/>
    <w:rsid w:val="00F5102E"/>
    <w:rsid w:val="00F53AF2"/>
    <w:rsid w:val="00F5427E"/>
    <w:rsid w:val="00F5432F"/>
    <w:rsid w:val="00F621F9"/>
    <w:rsid w:val="00F64A46"/>
    <w:rsid w:val="00F66B52"/>
    <w:rsid w:val="00F73076"/>
    <w:rsid w:val="00F7783F"/>
    <w:rsid w:val="00F81457"/>
    <w:rsid w:val="00F81AE8"/>
    <w:rsid w:val="00F90478"/>
    <w:rsid w:val="00F937DA"/>
    <w:rsid w:val="00F943F8"/>
    <w:rsid w:val="00F96350"/>
    <w:rsid w:val="00FA1621"/>
    <w:rsid w:val="00FA2444"/>
    <w:rsid w:val="00FA78D3"/>
    <w:rsid w:val="00FB1A92"/>
    <w:rsid w:val="00FB1E60"/>
    <w:rsid w:val="00FB3BB1"/>
    <w:rsid w:val="00FB55E4"/>
    <w:rsid w:val="00FB5895"/>
    <w:rsid w:val="00FB642F"/>
    <w:rsid w:val="00FB786F"/>
    <w:rsid w:val="00FC0475"/>
    <w:rsid w:val="00FC11F3"/>
    <w:rsid w:val="00FC2212"/>
    <w:rsid w:val="00FD638D"/>
    <w:rsid w:val="00FD65B1"/>
    <w:rsid w:val="00FD75F2"/>
    <w:rsid w:val="00FE4199"/>
    <w:rsid w:val="00FE6226"/>
    <w:rsid w:val="00FF09CC"/>
    <w:rsid w:val="00FF0A6F"/>
    <w:rsid w:val="00FF2B69"/>
    <w:rsid w:val="024D50F9"/>
    <w:rsid w:val="04067D14"/>
    <w:rsid w:val="06428BC9"/>
    <w:rsid w:val="0728289E"/>
    <w:rsid w:val="074AD2AF"/>
    <w:rsid w:val="083272C9"/>
    <w:rsid w:val="09ABD324"/>
    <w:rsid w:val="09C0C006"/>
    <w:rsid w:val="0A558A88"/>
    <w:rsid w:val="0AB2DC85"/>
    <w:rsid w:val="0BDE2C0C"/>
    <w:rsid w:val="0CCE0BE8"/>
    <w:rsid w:val="0D563E5C"/>
    <w:rsid w:val="0D96029E"/>
    <w:rsid w:val="0EC82E20"/>
    <w:rsid w:val="0F0A9137"/>
    <w:rsid w:val="109E6940"/>
    <w:rsid w:val="1246B05A"/>
    <w:rsid w:val="128B3CAE"/>
    <w:rsid w:val="129ED496"/>
    <w:rsid w:val="13D4D3AD"/>
    <w:rsid w:val="1486DD27"/>
    <w:rsid w:val="14F79AA3"/>
    <w:rsid w:val="16B7BD45"/>
    <w:rsid w:val="17CABC08"/>
    <w:rsid w:val="17DE46AC"/>
    <w:rsid w:val="1925484F"/>
    <w:rsid w:val="1962BFF2"/>
    <w:rsid w:val="198AF7D5"/>
    <w:rsid w:val="1A55EEAC"/>
    <w:rsid w:val="1CD0E0D0"/>
    <w:rsid w:val="1E5CA52E"/>
    <w:rsid w:val="1F234B5B"/>
    <w:rsid w:val="2153916E"/>
    <w:rsid w:val="222E43EE"/>
    <w:rsid w:val="2399CB0F"/>
    <w:rsid w:val="245DB35E"/>
    <w:rsid w:val="24893115"/>
    <w:rsid w:val="249B6555"/>
    <w:rsid w:val="299DF57D"/>
    <w:rsid w:val="2AC6EE76"/>
    <w:rsid w:val="2B818B7B"/>
    <w:rsid w:val="2D4ECE48"/>
    <w:rsid w:val="2DEBD527"/>
    <w:rsid w:val="2E4EBFF0"/>
    <w:rsid w:val="2EC16B26"/>
    <w:rsid w:val="2EEF334B"/>
    <w:rsid w:val="2FA18FE0"/>
    <w:rsid w:val="3051544D"/>
    <w:rsid w:val="3056CF9C"/>
    <w:rsid w:val="308A91B3"/>
    <w:rsid w:val="3109B17B"/>
    <w:rsid w:val="31F0A8E3"/>
    <w:rsid w:val="32059EFE"/>
    <w:rsid w:val="320D5577"/>
    <w:rsid w:val="3389942E"/>
    <w:rsid w:val="35277455"/>
    <w:rsid w:val="3558EF92"/>
    <w:rsid w:val="36A10EBE"/>
    <w:rsid w:val="394EFB18"/>
    <w:rsid w:val="3B0C1066"/>
    <w:rsid w:val="3C4C0C12"/>
    <w:rsid w:val="3EA003F7"/>
    <w:rsid w:val="3F6C31DF"/>
    <w:rsid w:val="3F87F2F5"/>
    <w:rsid w:val="401C9B85"/>
    <w:rsid w:val="41D5EE1F"/>
    <w:rsid w:val="434A6B92"/>
    <w:rsid w:val="44138B1F"/>
    <w:rsid w:val="44CE5FEC"/>
    <w:rsid w:val="46B0562C"/>
    <w:rsid w:val="4728EA04"/>
    <w:rsid w:val="48001FE8"/>
    <w:rsid w:val="48138713"/>
    <w:rsid w:val="4845E65E"/>
    <w:rsid w:val="4A9679DF"/>
    <w:rsid w:val="4C901F5C"/>
    <w:rsid w:val="4E4818B6"/>
    <w:rsid w:val="4E491197"/>
    <w:rsid w:val="4EE59994"/>
    <w:rsid w:val="4F1BE789"/>
    <w:rsid w:val="4FDB5166"/>
    <w:rsid w:val="51DCA359"/>
    <w:rsid w:val="5239EC7E"/>
    <w:rsid w:val="524122B7"/>
    <w:rsid w:val="52674E7F"/>
    <w:rsid w:val="536BA87A"/>
    <w:rsid w:val="54347A8B"/>
    <w:rsid w:val="5605F482"/>
    <w:rsid w:val="56F66814"/>
    <w:rsid w:val="57357FE6"/>
    <w:rsid w:val="57444132"/>
    <w:rsid w:val="57FF3339"/>
    <w:rsid w:val="5818E3FD"/>
    <w:rsid w:val="586BB813"/>
    <w:rsid w:val="5A1DE7DE"/>
    <w:rsid w:val="5AB50857"/>
    <w:rsid w:val="5BB2912E"/>
    <w:rsid w:val="5D0DF467"/>
    <w:rsid w:val="5D20FE89"/>
    <w:rsid w:val="5D59270C"/>
    <w:rsid w:val="5FB6CA38"/>
    <w:rsid w:val="5FEFDAFF"/>
    <w:rsid w:val="60474A6A"/>
    <w:rsid w:val="622574CD"/>
    <w:rsid w:val="625DF4C4"/>
    <w:rsid w:val="6320600B"/>
    <w:rsid w:val="65C5882F"/>
    <w:rsid w:val="65DD9B1A"/>
    <w:rsid w:val="68CFCC9B"/>
    <w:rsid w:val="699EAC7A"/>
    <w:rsid w:val="6AD4B756"/>
    <w:rsid w:val="6DD022DA"/>
    <w:rsid w:val="6DE44195"/>
    <w:rsid w:val="711F695F"/>
    <w:rsid w:val="7231ED24"/>
    <w:rsid w:val="7373BAE6"/>
    <w:rsid w:val="74BBE937"/>
    <w:rsid w:val="74C4A00B"/>
    <w:rsid w:val="75EC1C10"/>
    <w:rsid w:val="778B365B"/>
    <w:rsid w:val="799A4BB9"/>
    <w:rsid w:val="7A2D2F78"/>
    <w:rsid w:val="7B1D9B70"/>
    <w:rsid w:val="7CBBDE62"/>
    <w:rsid w:val="7CFC1430"/>
    <w:rsid w:val="7D5E9A9B"/>
    <w:rsid w:val="7DE0C7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98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0D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17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34F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4Char">
    <w:name w:val="Heading 4 Char"/>
    <w:basedOn w:val="DefaultParagraphFont"/>
    <w:link w:val="Heading4"/>
    <w:uiPriority w:val="9"/>
    <w:rsid w:val="00934FF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20DB3"/>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D1B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3217CE"/>
    <w:rPr>
      <w:rFonts w:asciiTheme="majorHAnsi" w:eastAsiaTheme="majorEastAsia" w:hAnsiTheme="majorHAnsi" w:cstheme="majorBidi"/>
      <w:color w:val="1F3763" w:themeColor="accent1" w:themeShade="7F"/>
      <w:lang w:val="en-US"/>
    </w:rPr>
  </w:style>
  <w:style w:type="character" w:styleId="HTMLCode">
    <w:name w:val="HTML Code"/>
    <w:basedOn w:val="DefaultParagraphFont"/>
    <w:uiPriority w:val="99"/>
    <w:semiHidden/>
    <w:unhideWhenUsed/>
    <w:rsid w:val="00E268D9"/>
    <w:rPr>
      <w:rFonts w:ascii="Courier New" w:eastAsia="Times New Roman" w:hAnsi="Courier New" w:cs="Courier New"/>
      <w:sz w:val="20"/>
      <w:szCs w:val="20"/>
    </w:rPr>
  </w:style>
  <w:style w:type="character" w:styleId="Mention">
    <w:name w:val="Mention"/>
    <w:basedOn w:val="DefaultParagraphFont"/>
    <w:uiPriority w:val="99"/>
    <w:unhideWhenUsed/>
    <w:rsid w:val="006D6B6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344">
      <w:bodyDiv w:val="1"/>
      <w:marLeft w:val="0"/>
      <w:marRight w:val="0"/>
      <w:marTop w:val="0"/>
      <w:marBottom w:val="0"/>
      <w:divBdr>
        <w:top w:val="none" w:sz="0" w:space="0" w:color="auto"/>
        <w:left w:val="none" w:sz="0" w:space="0" w:color="auto"/>
        <w:bottom w:val="none" w:sz="0" w:space="0" w:color="auto"/>
        <w:right w:val="none" w:sz="0" w:space="0" w:color="auto"/>
      </w:divBdr>
    </w:div>
    <w:div w:id="91441528">
      <w:bodyDiv w:val="1"/>
      <w:marLeft w:val="0"/>
      <w:marRight w:val="0"/>
      <w:marTop w:val="0"/>
      <w:marBottom w:val="0"/>
      <w:divBdr>
        <w:top w:val="none" w:sz="0" w:space="0" w:color="auto"/>
        <w:left w:val="none" w:sz="0" w:space="0" w:color="auto"/>
        <w:bottom w:val="none" w:sz="0" w:space="0" w:color="auto"/>
        <w:right w:val="none" w:sz="0" w:space="0" w:color="auto"/>
      </w:divBdr>
    </w:div>
    <w:div w:id="107090565">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63404641">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25922689">
      <w:bodyDiv w:val="1"/>
      <w:marLeft w:val="0"/>
      <w:marRight w:val="0"/>
      <w:marTop w:val="0"/>
      <w:marBottom w:val="0"/>
      <w:divBdr>
        <w:top w:val="none" w:sz="0" w:space="0" w:color="auto"/>
        <w:left w:val="none" w:sz="0" w:space="0" w:color="auto"/>
        <w:bottom w:val="none" w:sz="0" w:space="0" w:color="auto"/>
        <w:right w:val="none" w:sz="0" w:space="0" w:color="auto"/>
      </w:divBdr>
    </w:div>
    <w:div w:id="279184488">
      <w:bodyDiv w:val="1"/>
      <w:marLeft w:val="0"/>
      <w:marRight w:val="0"/>
      <w:marTop w:val="0"/>
      <w:marBottom w:val="0"/>
      <w:divBdr>
        <w:top w:val="none" w:sz="0" w:space="0" w:color="auto"/>
        <w:left w:val="none" w:sz="0" w:space="0" w:color="auto"/>
        <w:bottom w:val="none" w:sz="0" w:space="0" w:color="auto"/>
        <w:right w:val="none" w:sz="0" w:space="0" w:color="auto"/>
      </w:divBdr>
    </w:div>
    <w:div w:id="324557619">
      <w:bodyDiv w:val="1"/>
      <w:marLeft w:val="0"/>
      <w:marRight w:val="0"/>
      <w:marTop w:val="0"/>
      <w:marBottom w:val="0"/>
      <w:divBdr>
        <w:top w:val="none" w:sz="0" w:space="0" w:color="auto"/>
        <w:left w:val="none" w:sz="0" w:space="0" w:color="auto"/>
        <w:bottom w:val="none" w:sz="0" w:space="0" w:color="auto"/>
        <w:right w:val="none" w:sz="0" w:space="0" w:color="auto"/>
      </w:divBdr>
    </w:div>
    <w:div w:id="353387988">
      <w:bodyDiv w:val="1"/>
      <w:marLeft w:val="0"/>
      <w:marRight w:val="0"/>
      <w:marTop w:val="0"/>
      <w:marBottom w:val="0"/>
      <w:divBdr>
        <w:top w:val="none" w:sz="0" w:space="0" w:color="auto"/>
        <w:left w:val="none" w:sz="0" w:space="0" w:color="auto"/>
        <w:bottom w:val="none" w:sz="0" w:space="0" w:color="auto"/>
        <w:right w:val="none" w:sz="0" w:space="0" w:color="auto"/>
      </w:divBdr>
    </w:div>
    <w:div w:id="467821258">
      <w:bodyDiv w:val="1"/>
      <w:marLeft w:val="0"/>
      <w:marRight w:val="0"/>
      <w:marTop w:val="0"/>
      <w:marBottom w:val="0"/>
      <w:divBdr>
        <w:top w:val="none" w:sz="0" w:space="0" w:color="auto"/>
        <w:left w:val="none" w:sz="0" w:space="0" w:color="auto"/>
        <w:bottom w:val="none" w:sz="0" w:space="0" w:color="auto"/>
        <w:right w:val="none" w:sz="0" w:space="0" w:color="auto"/>
      </w:divBdr>
      <w:divsChild>
        <w:div w:id="585042432">
          <w:marLeft w:val="0"/>
          <w:marRight w:val="0"/>
          <w:marTop w:val="0"/>
          <w:marBottom w:val="0"/>
          <w:divBdr>
            <w:top w:val="none" w:sz="0" w:space="0" w:color="auto"/>
            <w:left w:val="none" w:sz="0" w:space="0" w:color="auto"/>
            <w:bottom w:val="none" w:sz="0" w:space="0" w:color="auto"/>
            <w:right w:val="none" w:sz="0" w:space="0" w:color="auto"/>
          </w:divBdr>
          <w:divsChild>
            <w:div w:id="126628144">
              <w:marLeft w:val="0"/>
              <w:marRight w:val="0"/>
              <w:marTop w:val="0"/>
              <w:marBottom w:val="0"/>
              <w:divBdr>
                <w:top w:val="none" w:sz="0" w:space="0" w:color="auto"/>
                <w:left w:val="none" w:sz="0" w:space="0" w:color="auto"/>
                <w:bottom w:val="none" w:sz="0" w:space="0" w:color="auto"/>
                <w:right w:val="none" w:sz="0" w:space="0" w:color="auto"/>
              </w:divBdr>
              <w:divsChild>
                <w:div w:id="1997418853">
                  <w:marLeft w:val="0"/>
                  <w:marRight w:val="0"/>
                  <w:marTop w:val="0"/>
                  <w:marBottom w:val="0"/>
                  <w:divBdr>
                    <w:top w:val="none" w:sz="0" w:space="0" w:color="auto"/>
                    <w:left w:val="none" w:sz="0" w:space="0" w:color="auto"/>
                    <w:bottom w:val="none" w:sz="0" w:space="0" w:color="auto"/>
                    <w:right w:val="none" w:sz="0" w:space="0" w:color="auto"/>
                  </w:divBdr>
                  <w:divsChild>
                    <w:div w:id="38089468">
                      <w:marLeft w:val="0"/>
                      <w:marRight w:val="0"/>
                      <w:marTop w:val="0"/>
                      <w:marBottom w:val="0"/>
                      <w:divBdr>
                        <w:top w:val="none" w:sz="0" w:space="0" w:color="auto"/>
                        <w:left w:val="none" w:sz="0" w:space="0" w:color="auto"/>
                        <w:bottom w:val="none" w:sz="0" w:space="0" w:color="auto"/>
                        <w:right w:val="none" w:sz="0" w:space="0" w:color="auto"/>
                      </w:divBdr>
                      <w:divsChild>
                        <w:div w:id="832644502">
                          <w:marLeft w:val="0"/>
                          <w:marRight w:val="0"/>
                          <w:marTop w:val="0"/>
                          <w:marBottom w:val="0"/>
                          <w:divBdr>
                            <w:top w:val="none" w:sz="0" w:space="0" w:color="auto"/>
                            <w:left w:val="none" w:sz="0" w:space="0" w:color="auto"/>
                            <w:bottom w:val="none" w:sz="0" w:space="0" w:color="auto"/>
                            <w:right w:val="none" w:sz="0" w:space="0" w:color="auto"/>
                          </w:divBdr>
                          <w:divsChild>
                            <w:div w:id="12008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254199">
      <w:bodyDiv w:val="1"/>
      <w:marLeft w:val="0"/>
      <w:marRight w:val="0"/>
      <w:marTop w:val="0"/>
      <w:marBottom w:val="0"/>
      <w:divBdr>
        <w:top w:val="none" w:sz="0" w:space="0" w:color="auto"/>
        <w:left w:val="none" w:sz="0" w:space="0" w:color="auto"/>
        <w:bottom w:val="none" w:sz="0" w:space="0" w:color="auto"/>
        <w:right w:val="none" w:sz="0" w:space="0" w:color="auto"/>
      </w:divBdr>
    </w:div>
    <w:div w:id="500046159">
      <w:bodyDiv w:val="1"/>
      <w:marLeft w:val="0"/>
      <w:marRight w:val="0"/>
      <w:marTop w:val="0"/>
      <w:marBottom w:val="0"/>
      <w:divBdr>
        <w:top w:val="none" w:sz="0" w:space="0" w:color="auto"/>
        <w:left w:val="none" w:sz="0" w:space="0" w:color="auto"/>
        <w:bottom w:val="none" w:sz="0" w:space="0" w:color="auto"/>
        <w:right w:val="none" w:sz="0" w:space="0" w:color="auto"/>
      </w:divBdr>
    </w:div>
    <w:div w:id="543562270">
      <w:bodyDiv w:val="1"/>
      <w:marLeft w:val="0"/>
      <w:marRight w:val="0"/>
      <w:marTop w:val="0"/>
      <w:marBottom w:val="0"/>
      <w:divBdr>
        <w:top w:val="none" w:sz="0" w:space="0" w:color="auto"/>
        <w:left w:val="none" w:sz="0" w:space="0" w:color="auto"/>
        <w:bottom w:val="none" w:sz="0" w:space="0" w:color="auto"/>
        <w:right w:val="none" w:sz="0" w:space="0" w:color="auto"/>
      </w:divBdr>
    </w:div>
    <w:div w:id="699551847">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169600">
      <w:bodyDiv w:val="1"/>
      <w:marLeft w:val="0"/>
      <w:marRight w:val="0"/>
      <w:marTop w:val="0"/>
      <w:marBottom w:val="0"/>
      <w:divBdr>
        <w:top w:val="none" w:sz="0" w:space="0" w:color="auto"/>
        <w:left w:val="none" w:sz="0" w:space="0" w:color="auto"/>
        <w:bottom w:val="none" w:sz="0" w:space="0" w:color="auto"/>
        <w:right w:val="none" w:sz="0" w:space="0" w:color="auto"/>
      </w:divBdr>
      <w:divsChild>
        <w:div w:id="568540569">
          <w:marLeft w:val="0"/>
          <w:marRight w:val="0"/>
          <w:marTop w:val="0"/>
          <w:marBottom w:val="0"/>
          <w:divBdr>
            <w:top w:val="none" w:sz="0" w:space="0" w:color="auto"/>
            <w:left w:val="none" w:sz="0" w:space="0" w:color="auto"/>
            <w:bottom w:val="none" w:sz="0" w:space="0" w:color="auto"/>
            <w:right w:val="none" w:sz="0" w:space="0" w:color="auto"/>
          </w:divBdr>
          <w:divsChild>
            <w:div w:id="1319580153">
              <w:marLeft w:val="0"/>
              <w:marRight w:val="0"/>
              <w:marTop w:val="0"/>
              <w:marBottom w:val="0"/>
              <w:divBdr>
                <w:top w:val="none" w:sz="0" w:space="0" w:color="auto"/>
                <w:left w:val="none" w:sz="0" w:space="0" w:color="auto"/>
                <w:bottom w:val="none" w:sz="0" w:space="0" w:color="auto"/>
                <w:right w:val="none" w:sz="0" w:space="0" w:color="auto"/>
              </w:divBdr>
              <w:divsChild>
                <w:div w:id="141509749">
                  <w:marLeft w:val="0"/>
                  <w:marRight w:val="0"/>
                  <w:marTop w:val="0"/>
                  <w:marBottom w:val="0"/>
                  <w:divBdr>
                    <w:top w:val="none" w:sz="0" w:space="0" w:color="auto"/>
                    <w:left w:val="none" w:sz="0" w:space="0" w:color="auto"/>
                    <w:bottom w:val="none" w:sz="0" w:space="0" w:color="auto"/>
                    <w:right w:val="none" w:sz="0" w:space="0" w:color="auto"/>
                  </w:divBdr>
                  <w:divsChild>
                    <w:div w:id="190532193">
                      <w:marLeft w:val="0"/>
                      <w:marRight w:val="0"/>
                      <w:marTop w:val="0"/>
                      <w:marBottom w:val="0"/>
                      <w:divBdr>
                        <w:top w:val="none" w:sz="0" w:space="0" w:color="auto"/>
                        <w:left w:val="none" w:sz="0" w:space="0" w:color="auto"/>
                        <w:bottom w:val="none" w:sz="0" w:space="0" w:color="auto"/>
                        <w:right w:val="none" w:sz="0" w:space="0" w:color="auto"/>
                      </w:divBdr>
                      <w:divsChild>
                        <w:div w:id="752817911">
                          <w:marLeft w:val="0"/>
                          <w:marRight w:val="0"/>
                          <w:marTop w:val="0"/>
                          <w:marBottom w:val="0"/>
                          <w:divBdr>
                            <w:top w:val="none" w:sz="0" w:space="0" w:color="auto"/>
                            <w:left w:val="none" w:sz="0" w:space="0" w:color="auto"/>
                            <w:bottom w:val="none" w:sz="0" w:space="0" w:color="auto"/>
                            <w:right w:val="none" w:sz="0" w:space="0" w:color="auto"/>
                          </w:divBdr>
                          <w:divsChild>
                            <w:div w:id="1161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150799">
      <w:bodyDiv w:val="1"/>
      <w:marLeft w:val="0"/>
      <w:marRight w:val="0"/>
      <w:marTop w:val="0"/>
      <w:marBottom w:val="0"/>
      <w:divBdr>
        <w:top w:val="none" w:sz="0" w:space="0" w:color="auto"/>
        <w:left w:val="none" w:sz="0" w:space="0" w:color="auto"/>
        <w:bottom w:val="none" w:sz="0" w:space="0" w:color="auto"/>
        <w:right w:val="none" w:sz="0" w:space="0" w:color="auto"/>
      </w:divBdr>
    </w:div>
    <w:div w:id="891502900">
      <w:bodyDiv w:val="1"/>
      <w:marLeft w:val="0"/>
      <w:marRight w:val="0"/>
      <w:marTop w:val="0"/>
      <w:marBottom w:val="0"/>
      <w:divBdr>
        <w:top w:val="none" w:sz="0" w:space="0" w:color="auto"/>
        <w:left w:val="none" w:sz="0" w:space="0" w:color="auto"/>
        <w:bottom w:val="none" w:sz="0" w:space="0" w:color="auto"/>
        <w:right w:val="none" w:sz="0" w:space="0" w:color="auto"/>
      </w:divBdr>
    </w:div>
    <w:div w:id="924191814">
      <w:bodyDiv w:val="1"/>
      <w:marLeft w:val="0"/>
      <w:marRight w:val="0"/>
      <w:marTop w:val="0"/>
      <w:marBottom w:val="0"/>
      <w:divBdr>
        <w:top w:val="none" w:sz="0" w:space="0" w:color="auto"/>
        <w:left w:val="none" w:sz="0" w:space="0" w:color="auto"/>
        <w:bottom w:val="none" w:sz="0" w:space="0" w:color="auto"/>
        <w:right w:val="none" w:sz="0" w:space="0" w:color="auto"/>
      </w:divBdr>
    </w:div>
    <w:div w:id="985209977">
      <w:bodyDiv w:val="1"/>
      <w:marLeft w:val="0"/>
      <w:marRight w:val="0"/>
      <w:marTop w:val="0"/>
      <w:marBottom w:val="0"/>
      <w:divBdr>
        <w:top w:val="none" w:sz="0" w:space="0" w:color="auto"/>
        <w:left w:val="none" w:sz="0" w:space="0" w:color="auto"/>
        <w:bottom w:val="none" w:sz="0" w:space="0" w:color="auto"/>
        <w:right w:val="none" w:sz="0" w:space="0" w:color="auto"/>
      </w:divBdr>
    </w:div>
    <w:div w:id="1037049769">
      <w:bodyDiv w:val="1"/>
      <w:marLeft w:val="0"/>
      <w:marRight w:val="0"/>
      <w:marTop w:val="0"/>
      <w:marBottom w:val="0"/>
      <w:divBdr>
        <w:top w:val="none" w:sz="0" w:space="0" w:color="auto"/>
        <w:left w:val="none" w:sz="0" w:space="0" w:color="auto"/>
        <w:bottom w:val="none" w:sz="0" w:space="0" w:color="auto"/>
        <w:right w:val="none" w:sz="0" w:space="0" w:color="auto"/>
      </w:divBdr>
    </w:div>
    <w:div w:id="1038353594">
      <w:bodyDiv w:val="1"/>
      <w:marLeft w:val="0"/>
      <w:marRight w:val="0"/>
      <w:marTop w:val="0"/>
      <w:marBottom w:val="0"/>
      <w:divBdr>
        <w:top w:val="none" w:sz="0" w:space="0" w:color="auto"/>
        <w:left w:val="none" w:sz="0" w:space="0" w:color="auto"/>
        <w:bottom w:val="none" w:sz="0" w:space="0" w:color="auto"/>
        <w:right w:val="none" w:sz="0" w:space="0" w:color="auto"/>
      </w:divBdr>
    </w:div>
    <w:div w:id="1039817940">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38655266">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59911360">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604265857">
      <w:bodyDiv w:val="1"/>
      <w:marLeft w:val="0"/>
      <w:marRight w:val="0"/>
      <w:marTop w:val="0"/>
      <w:marBottom w:val="0"/>
      <w:divBdr>
        <w:top w:val="none" w:sz="0" w:space="0" w:color="auto"/>
        <w:left w:val="none" w:sz="0" w:space="0" w:color="auto"/>
        <w:bottom w:val="none" w:sz="0" w:space="0" w:color="auto"/>
        <w:right w:val="none" w:sz="0" w:space="0" w:color="auto"/>
      </w:divBdr>
    </w:div>
    <w:div w:id="1674379436">
      <w:bodyDiv w:val="1"/>
      <w:marLeft w:val="0"/>
      <w:marRight w:val="0"/>
      <w:marTop w:val="0"/>
      <w:marBottom w:val="0"/>
      <w:divBdr>
        <w:top w:val="none" w:sz="0" w:space="0" w:color="auto"/>
        <w:left w:val="none" w:sz="0" w:space="0" w:color="auto"/>
        <w:bottom w:val="none" w:sz="0" w:space="0" w:color="auto"/>
        <w:right w:val="none" w:sz="0" w:space="0" w:color="auto"/>
      </w:divBdr>
    </w:div>
    <w:div w:id="1683974050">
      <w:bodyDiv w:val="1"/>
      <w:marLeft w:val="0"/>
      <w:marRight w:val="0"/>
      <w:marTop w:val="0"/>
      <w:marBottom w:val="0"/>
      <w:divBdr>
        <w:top w:val="none" w:sz="0" w:space="0" w:color="auto"/>
        <w:left w:val="none" w:sz="0" w:space="0" w:color="auto"/>
        <w:bottom w:val="none" w:sz="0" w:space="0" w:color="auto"/>
        <w:right w:val="none" w:sz="0" w:space="0" w:color="auto"/>
      </w:divBdr>
    </w:div>
    <w:div w:id="172166178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43996388">
      <w:bodyDiv w:val="1"/>
      <w:marLeft w:val="0"/>
      <w:marRight w:val="0"/>
      <w:marTop w:val="0"/>
      <w:marBottom w:val="0"/>
      <w:divBdr>
        <w:top w:val="none" w:sz="0" w:space="0" w:color="auto"/>
        <w:left w:val="none" w:sz="0" w:space="0" w:color="auto"/>
        <w:bottom w:val="none" w:sz="0" w:space="0" w:color="auto"/>
        <w:right w:val="none" w:sz="0" w:space="0" w:color="auto"/>
      </w:divBdr>
    </w:div>
    <w:div w:id="1984192705">
      <w:bodyDiv w:val="1"/>
      <w:marLeft w:val="0"/>
      <w:marRight w:val="0"/>
      <w:marTop w:val="0"/>
      <w:marBottom w:val="0"/>
      <w:divBdr>
        <w:top w:val="none" w:sz="0" w:space="0" w:color="auto"/>
        <w:left w:val="none" w:sz="0" w:space="0" w:color="auto"/>
        <w:bottom w:val="none" w:sz="0" w:space="0" w:color="auto"/>
        <w:right w:val="none" w:sz="0" w:space="0" w:color="auto"/>
      </w:divBdr>
    </w:div>
    <w:div w:id="2013607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3" Type="http://schemas.openxmlformats.org/officeDocument/2006/relationships/customXml" Target="../customXml/item3.xml"/><Relationship Id="rId21" Type="http://schemas.openxmlformats.org/officeDocument/2006/relationships/hyperlink" Target="https://ufal.github.io/public-license-selector/"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ts.kuleuven.be/storagewijzer/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C3/24/012</Project_x0020_Ref.>
    <FundingCallID xmlns="d2b4f59a-05ce-4744-9d1c-9dd30147ee09">40813</FundingCallID>
    <Code xmlns="d2b4f59a-05ce-4744-9d1c-9dd30147ee09">3E240676</Code>
    <TypeDoc xmlns="de64d03d-2dbc-4782-9fbf-1d8df1c50cf7">Initial</TypeDoc>
    <FormID xmlns="d2b4f59a-05ce-4744-9d1c-9dd30147ee09">3762</FormID>
    <_dlc_DocId xmlns="d2b4f59a-05ce-4744-9d1c-9dd30147ee09">P4FNSWA4HVKW-73199252-22462</_dlc_DocId>
    <_dlc_DocIdUrl xmlns="d2b4f59a-05ce-4744-9d1c-9dd30147ee09">
      <Url>https://www.groupware.kuleuven.be/sites/dmpmt/_layouts/15/DocIdRedir.aspx?ID=P4FNSWA4HVKW-73199252-22462</Url>
      <Description>P4FNSWA4HVKW-73199252-22462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B01808CA-27DD-4707-A2B6-DADC27269295}"/>
</file>

<file path=customXml/itemProps3.xml><?xml version="1.0" encoding="utf-8"?>
<ds:datastoreItem xmlns:ds="http://schemas.openxmlformats.org/officeDocument/2006/customXml" ds:itemID="{BE1F5442-2FBF-4AAE-A0F6-ED8012830468}">
  <ds:schemaRefs>
    <ds:schemaRef ds:uri="http://schemas.microsoft.com/office/2006/metadata/properties"/>
    <ds:schemaRef ds:uri="http://schemas.microsoft.com/office/infopath/2007/PartnerControls"/>
    <ds:schemaRef ds:uri="1ae2d96d-c963-41a3-b200-7ba6f528182e"/>
  </ds:schemaRefs>
</ds:datastoreItem>
</file>

<file path=customXml/itemProps4.xml><?xml version="1.0" encoding="utf-8"?>
<ds:datastoreItem xmlns:ds="http://schemas.openxmlformats.org/officeDocument/2006/customXml" ds:itemID="{EA0600CF-37F8-46D8-AB59-05AD2664149F}">
  <ds:schemaRefs>
    <ds:schemaRef ds:uri="http://schemas.microsoft.com/sharepoint/v3/contenttype/forms"/>
  </ds:schemaRefs>
</ds:datastoreItem>
</file>

<file path=customXml/itemProps5.xml><?xml version="1.0" encoding="utf-8"?>
<ds:datastoreItem xmlns:ds="http://schemas.openxmlformats.org/officeDocument/2006/customXml" ds:itemID="{EE49D869-65A6-41F6-BAEB-004FF485D3DF}"/>
</file>

<file path=docProps/app.xml><?xml version="1.0" encoding="utf-8"?>
<Properties xmlns="http://schemas.openxmlformats.org/officeDocument/2006/extended-properties" xmlns:vt="http://schemas.openxmlformats.org/officeDocument/2006/docPropsVTypes">
  <Template>Normal.dotm</Template>
  <TotalTime>0</TotalTime>
  <Pages>12</Pages>
  <Words>3495</Words>
  <Characters>19925</Characters>
  <Application>Microsoft Office Word</Application>
  <DocSecurity>4</DocSecurity>
  <Lines>166</Lines>
  <Paragraphs>46</Paragraphs>
  <ScaleCrop>false</ScaleCrop>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2025-01-14T10:51:00Z</dcterms:created>
  <dcterms:modified xsi:type="dcterms:W3CDTF">2025-01-14T10:51:00Z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680994fe-619c-4184-a7bf-613e54b26828</vt:lpwstr>
  </property>
  <property fmtid="{D5CDD505-2E9C-101B-9397-08002B2CF9AE}" pid="4" name="MediaServiceImageTags">
    <vt:lpwstr/>
  </property>
</Properties>
</file>