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AFC0"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2CC21F09" w14:textId="77777777" w:rsidR="003C48A9" w:rsidRDefault="003C48A9" w:rsidP="00AB3302">
      <w:pPr>
        <w:rPr>
          <w:bCs/>
        </w:rPr>
      </w:pPr>
    </w:p>
    <w:p w14:paraId="2E2D5E4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D86CAF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7256BA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19EC9AB" w14:textId="77777777" w:rsidR="00AB3302" w:rsidRDefault="00AB3302" w:rsidP="00F17D69">
      <w:pPr>
        <w:spacing w:after="120"/>
        <w:rPr>
          <w:bCs/>
        </w:rPr>
      </w:pPr>
    </w:p>
    <w:p w14:paraId="53AB7837" w14:textId="77777777" w:rsidR="00E20180" w:rsidRDefault="00E20180" w:rsidP="00AE0BF5"/>
    <w:p w14:paraId="742FC0AD" w14:textId="77777777" w:rsidR="00AB3302" w:rsidRDefault="00AB3302" w:rsidP="00AE0BF5">
      <w:pPr>
        <w:rPr>
          <w:rFonts w:cstheme="minorHAnsi"/>
        </w:rPr>
      </w:pPr>
    </w:p>
    <w:p w14:paraId="66FF9FDC" w14:textId="77777777" w:rsidR="00AB3302" w:rsidRDefault="00AB3302" w:rsidP="00AE0BF5">
      <w:pPr>
        <w:rPr>
          <w:rFonts w:cstheme="minorHAnsi"/>
        </w:rPr>
      </w:pPr>
    </w:p>
    <w:p w14:paraId="77A4B43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A8ED04F" w14:textId="77777777" w:rsidTr="003B1BA3">
        <w:trPr>
          <w:cantSplit/>
        </w:trPr>
        <w:tc>
          <w:tcPr>
            <w:tcW w:w="15593" w:type="dxa"/>
            <w:gridSpan w:val="2"/>
            <w:shd w:val="clear" w:color="auto" w:fill="5B9BD5" w:themeFill="accent5"/>
          </w:tcPr>
          <w:p w14:paraId="04A31833"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FE40B34" w14:textId="77777777" w:rsidR="00202C9D" w:rsidRPr="00265950" w:rsidRDefault="00202C9D" w:rsidP="003B1BA3">
            <w:pPr>
              <w:pStyle w:val="ListParagraph"/>
              <w:ind w:left="1080"/>
              <w:rPr>
                <w:b/>
                <w:lang w:val="nl-BE"/>
              </w:rPr>
            </w:pPr>
          </w:p>
        </w:tc>
      </w:tr>
      <w:tr w:rsidR="00202C9D" w14:paraId="18ECC2AF" w14:textId="77777777" w:rsidTr="003B1BA3">
        <w:trPr>
          <w:cantSplit/>
          <w:trHeight w:val="269"/>
        </w:trPr>
        <w:tc>
          <w:tcPr>
            <w:tcW w:w="4962" w:type="dxa"/>
          </w:tcPr>
          <w:p w14:paraId="03DA61CF"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6BE70662" w14:textId="131BD249" w:rsidR="00202C9D" w:rsidRPr="00671BF1" w:rsidRDefault="00671BF1" w:rsidP="003B1BA3">
            <w:pPr>
              <w:rPr>
                <w:b/>
                <w:bCs/>
                <w:lang w:val="en-US"/>
              </w:rPr>
            </w:pPr>
            <w:r w:rsidRPr="00671BF1">
              <w:rPr>
                <w:b/>
                <w:bCs/>
                <w:lang w:val="en-US"/>
              </w:rPr>
              <w:t xml:space="preserve">Ward Deferm  </w:t>
            </w:r>
            <w:r w:rsidRPr="00671BF1">
              <w:rPr>
                <w:b/>
                <w:bCs/>
                <w:lang w:val="en-US"/>
              </w:rPr>
              <w:t>https://orcid.org/0009-0003-0219-8970</w:t>
            </w:r>
          </w:p>
        </w:tc>
      </w:tr>
      <w:tr w:rsidR="00202C9D" w:rsidRPr="00242109" w14:paraId="1D3D811E" w14:textId="77777777" w:rsidTr="003B1BA3">
        <w:trPr>
          <w:cantSplit/>
          <w:trHeight w:val="633"/>
        </w:trPr>
        <w:tc>
          <w:tcPr>
            <w:tcW w:w="4962" w:type="dxa"/>
          </w:tcPr>
          <w:p w14:paraId="4DF56866"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AB2ED11" w14:textId="1242741F" w:rsidR="00202C9D" w:rsidRPr="00242109" w:rsidRDefault="00671BF1" w:rsidP="003B1BA3">
            <w:pPr>
              <w:rPr>
                <w:b/>
                <w:bCs/>
                <w:lang w:val="en-US"/>
              </w:rPr>
            </w:pPr>
            <w:r w:rsidRPr="00242109">
              <w:rPr>
                <w:b/>
                <w:bCs/>
                <w:lang w:val="en-US"/>
              </w:rPr>
              <w:t xml:space="preserve">Bart Boets </w:t>
            </w:r>
            <w:hyperlink r:id="rId9" w:history="1">
              <w:r w:rsidRPr="00242109">
                <w:rPr>
                  <w:rStyle w:val="Hyperlink"/>
                  <w:b/>
                  <w:bCs/>
                  <w:lang w:val="en-US"/>
                </w:rPr>
                <w:t>https://orcid.org/0000-0002-4718-667X</w:t>
              </w:r>
            </w:hyperlink>
            <w:r w:rsidRPr="00242109">
              <w:rPr>
                <w:b/>
                <w:bCs/>
                <w:lang w:val="en-US"/>
              </w:rPr>
              <w:t>, Pr</w:t>
            </w:r>
            <w:r w:rsidR="00242109" w:rsidRPr="00242109">
              <w:rPr>
                <w:b/>
                <w:bCs/>
                <w:lang w:val="en-US"/>
              </w:rPr>
              <w:t>incipal i</w:t>
            </w:r>
            <w:r w:rsidR="00242109">
              <w:rPr>
                <w:b/>
                <w:bCs/>
                <w:lang w:val="en-US"/>
              </w:rPr>
              <w:t>nvestigator</w:t>
            </w:r>
          </w:p>
        </w:tc>
      </w:tr>
      <w:tr w:rsidR="00202C9D" w14:paraId="30409C5B" w14:textId="77777777" w:rsidTr="003B1BA3">
        <w:trPr>
          <w:cantSplit/>
          <w:trHeight w:val="269"/>
        </w:trPr>
        <w:tc>
          <w:tcPr>
            <w:tcW w:w="4962" w:type="dxa"/>
          </w:tcPr>
          <w:p w14:paraId="5B8F0A81"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992CFF5" w14:textId="54472690" w:rsidR="00202C9D" w:rsidRPr="00671BF1" w:rsidRDefault="00202C9D" w:rsidP="003B1BA3">
            <w:pPr>
              <w:rPr>
                <w:lang w:val="en-US"/>
              </w:rPr>
            </w:pPr>
            <w:r w:rsidRPr="00671BF1">
              <w:rPr>
                <w:lang w:val="en-US"/>
              </w:rPr>
              <w:t xml:space="preserve"> </w:t>
            </w:r>
            <w:r w:rsidR="00671BF1" w:rsidRPr="00671BF1">
              <w:t>Unraveling self- and co-regulation dynamics in dysregulated infants and families: A multi-modal investigation from the lab to the home</w:t>
            </w:r>
          </w:p>
        </w:tc>
      </w:tr>
      <w:tr w:rsidR="00202C9D" w14:paraId="2160B3F7" w14:textId="77777777" w:rsidTr="003B1BA3">
        <w:trPr>
          <w:cantSplit/>
          <w:trHeight w:val="269"/>
        </w:trPr>
        <w:tc>
          <w:tcPr>
            <w:tcW w:w="4962" w:type="dxa"/>
          </w:tcPr>
          <w:p w14:paraId="39BB2B4C" w14:textId="77777777" w:rsidR="00202C9D" w:rsidRPr="00B84C69" w:rsidRDefault="00202C9D" w:rsidP="003B1BA3">
            <w:r w:rsidRPr="006C0CA3">
              <w:t>Funder(s) GrantID</w:t>
            </w:r>
            <w:r w:rsidRPr="006C0CA3">
              <w:rPr>
                <w:vertAlign w:val="superscript"/>
              </w:rPr>
              <w:footnoteReference w:id="2"/>
            </w:r>
          </w:p>
        </w:tc>
        <w:tc>
          <w:tcPr>
            <w:tcW w:w="10631" w:type="dxa"/>
          </w:tcPr>
          <w:p w14:paraId="0D4AF128" w14:textId="77777777" w:rsidR="00671BF1" w:rsidRPr="00671BF1" w:rsidRDefault="00671BF1" w:rsidP="00671BF1">
            <w:pPr>
              <w:rPr>
                <w:lang w:val="en-US"/>
              </w:rPr>
            </w:pPr>
            <w:r>
              <w:rPr>
                <w:lang w:val="nl-BE"/>
              </w:rPr>
              <w:t xml:space="preserve">FWO fellowship </w:t>
            </w:r>
            <w:r w:rsidRPr="00671BF1">
              <w:rPr>
                <w:lang w:val="en-US"/>
              </w:rPr>
              <w:t xml:space="preserve">11A1L25N </w:t>
            </w:r>
          </w:p>
          <w:p w14:paraId="5C78CD16" w14:textId="0F123FE9" w:rsidR="00202C9D" w:rsidRDefault="00202C9D" w:rsidP="003B1BA3">
            <w:pPr>
              <w:rPr>
                <w:lang w:val="nl-BE"/>
              </w:rPr>
            </w:pPr>
          </w:p>
        </w:tc>
      </w:tr>
      <w:tr w:rsidR="00202C9D" w:rsidRPr="003716A8" w14:paraId="34AF0011" w14:textId="77777777" w:rsidTr="003B1BA3">
        <w:trPr>
          <w:cantSplit/>
          <w:trHeight w:val="269"/>
        </w:trPr>
        <w:tc>
          <w:tcPr>
            <w:tcW w:w="4962" w:type="dxa"/>
          </w:tcPr>
          <w:p w14:paraId="15E4BE95" w14:textId="77777777" w:rsidR="00202C9D" w:rsidRPr="00B84C69" w:rsidRDefault="00202C9D" w:rsidP="003B1BA3">
            <w:r w:rsidRPr="00C512C7">
              <w:t>Affiliation(s)</w:t>
            </w:r>
          </w:p>
        </w:tc>
        <w:tc>
          <w:tcPr>
            <w:tcW w:w="10631" w:type="dxa"/>
          </w:tcPr>
          <w:p w14:paraId="03702848" w14:textId="77777777" w:rsidR="00202C9D" w:rsidRPr="00671BF1" w:rsidRDefault="00202C9D" w:rsidP="003B1BA3">
            <w:pPr>
              <w:rPr>
                <w:rFonts w:ascii="Segoe UI Symbol" w:hAnsi="Segoe UI Symbol" w:cs="Segoe UI Symbol"/>
                <w:lang w:val="nl-BE"/>
              </w:rPr>
            </w:pPr>
            <w:r w:rsidRPr="00671BF1">
              <w:rPr>
                <w:rFonts w:ascii="Segoe UI Symbol" w:hAnsi="Segoe UI Symbol" w:cs="Segoe UI Symbol"/>
                <w:b/>
                <w:bCs/>
                <w:lang w:val="nl-BE"/>
              </w:rPr>
              <w:t>☐</w:t>
            </w:r>
            <w:r w:rsidRPr="00671BF1">
              <w:rPr>
                <w:b/>
                <w:bCs/>
                <w:lang w:val="nl-BE"/>
              </w:rPr>
              <w:t xml:space="preserve"> KU Leuven</w:t>
            </w:r>
            <w:r w:rsidRPr="00671BF1">
              <w:rPr>
                <w:rFonts w:ascii="Segoe UI Symbol" w:hAnsi="Segoe UI Symbol" w:cs="Segoe UI Symbol"/>
                <w:lang w:val="nl-BE"/>
              </w:rPr>
              <w:t xml:space="preserve"> </w:t>
            </w:r>
          </w:p>
          <w:p w14:paraId="00C616F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A6AEBA6" w14:textId="77777777" w:rsidR="00202C9D" w:rsidRPr="00671BF1" w:rsidRDefault="00202C9D" w:rsidP="003B1BA3">
            <w:pPr>
              <w:rPr>
                <w:b/>
                <w:bCs/>
                <w:lang w:val="nl-BE"/>
              </w:rPr>
            </w:pPr>
            <w:r w:rsidRPr="00671BF1">
              <w:rPr>
                <w:rFonts w:ascii="Segoe UI Symbol" w:hAnsi="Segoe UI Symbol" w:cs="Segoe UI Symbol"/>
                <w:b/>
                <w:bCs/>
                <w:lang w:val="nl-BE"/>
              </w:rPr>
              <w:t>☐</w:t>
            </w:r>
            <w:r w:rsidRPr="00671BF1">
              <w:rPr>
                <w:b/>
                <w:bCs/>
                <w:lang w:val="nl-BE"/>
              </w:rPr>
              <w:t xml:space="preserve"> Universiteit Gent </w:t>
            </w:r>
          </w:p>
          <w:p w14:paraId="02DF1FD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4D4521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205D386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3349E3A5"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2FE3FB1" w14:textId="77777777" w:rsidTr="003B1BA3">
        <w:trPr>
          <w:cantSplit/>
          <w:trHeight w:val="269"/>
        </w:trPr>
        <w:tc>
          <w:tcPr>
            <w:tcW w:w="4962" w:type="dxa"/>
          </w:tcPr>
          <w:p w14:paraId="38A25ED3" w14:textId="77777777" w:rsidR="00202C9D" w:rsidRPr="00C512C7" w:rsidRDefault="00202C9D" w:rsidP="003B1BA3">
            <w:r w:rsidRPr="003716A8">
              <w:lastRenderedPageBreak/>
              <w:t>Please provide a short project description</w:t>
            </w:r>
          </w:p>
        </w:tc>
        <w:tc>
          <w:tcPr>
            <w:tcW w:w="10631" w:type="dxa"/>
          </w:tcPr>
          <w:p w14:paraId="624BEE1A" w14:textId="77777777" w:rsidR="00671BF1" w:rsidRPr="00671BF1" w:rsidRDefault="00671BF1" w:rsidP="00671BF1">
            <w:pPr>
              <w:rPr>
                <w:rFonts w:ascii="Segoe UI Symbol" w:hAnsi="Segoe UI Symbol" w:cs="Segoe UI Symbol"/>
                <w:lang w:val="en-US"/>
              </w:rPr>
            </w:pPr>
            <w:r w:rsidRPr="00671BF1">
              <w:rPr>
                <w:rFonts w:ascii="Segoe UI Symbol" w:hAnsi="Segoe UI Symbol" w:cs="Segoe UI Symbol"/>
                <w:lang w:val="en-US"/>
              </w:rPr>
              <w:t>The transition from complete dependence on parental co-regulation to infant self-regulation</w:t>
            </w:r>
          </w:p>
          <w:p w14:paraId="15FA3C7B" w14:textId="77777777" w:rsidR="00671BF1" w:rsidRPr="00671BF1" w:rsidRDefault="00671BF1" w:rsidP="00671BF1">
            <w:pPr>
              <w:rPr>
                <w:rFonts w:ascii="Segoe UI Symbol" w:hAnsi="Segoe UI Symbol" w:cs="Segoe UI Symbol"/>
                <w:lang w:val="en-US"/>
              </w:rPr>
            </w:pPr>
            <w:r w:rsidRPr="00671BF1">
              <w:rPr>
                <w:rFonts w:ascii="Segoe UI Symbol" w:hAnsi="Segoe UI Symbol" w:cs="Segoe UI Symbol"/>
                <w:lang w:val="en-US"/>
              </w:rPr>
              <w:t>constitutes a major developmental task, shaping children’s future emotional, cognitive, and</w:t>
            </w:r>
          </w:p>
          <w:p w14:paraId="3BEEF6C7" w14:textId="77777777" w:rsidR="00671BF1" w:rsidRPr="00671BF1" w:rsidRDefault="00671BF1" w:rsidP="00671BF1">
            <w:pPr>
              <w:rPr>
                <w:rFonts w:ascii="Segoe UI Symbol" w:hAnsi="Segoe UI Symbol" w:cs="Segoe UI Symbol"/>
                <w:lang w:val="en-US"/>
              </w:rPr>
            </w:pPr>
            <w:r w:rsidRPr="00671BF1">
              <w:rPr>
                <w:rFonts w:ascii="Segoe UI Symbol" w:hAnsi="Segoe UI Symbol" w:cs="Segoe UI Symbol"/>
                <w:lang w:val="en-US"/>
              </w:rPr>
              <w:t>behavioral outcomes. Conversely, early regulation problems (RP) often precede emerging</w:t>
            </w:r>
          </w:p>
          <w:p w14:paraId="597DFDB1" w14:textId="77777777" w:rsidR="00671BF1" w:rsidRPr="00671BF1" w:rsidRDefault="00671BF1" w:rsidP="00671BF1">
            <w:pPr>
              <w:rPr>
                <w:rFonts w:ascii="Segoe UI Symbol" w:hAnsi="Segoe UI Symbol" w:cs="Segoe UI Symbol"/>
                <w:lang w:val="en-US"/>
              </w:rPr>
            </w:pPr>
            <w:r w:rsidRPr="00671BF1">
              <w:rPr>
                <w:rFonts w:ascii="Segoe UI Symbol" w:hAnsi="Segoe UI Symbol" w:cs="Segoe UI Symbol"/>
                <w:lang w:val="en-US"/>
              </w:rPr>
              <w:t>psychopathology and later mental health challenges. Despite their significance, the mechanistic</w:t>
            </w:r>
          </w:p>
          <w:p w14:paraId="517A617E" w14:textId="77777777" w:rsidR="00671BF1" w:rsidRPr="00671BF1" w:rsidRDefault="00671BF1" w:rsidP="00671BF1">
            <w:pPr>
              <w:rPr>
                <w:rFonts w:ascii="Segoe UI Symbol" w:hAnsi="Segoe UI Symbol" w:cs="Segoe UI Symbol"/>
                <w:lang w:val="en-US"/>
              </w:rPr>
            </w:pPr>
            <w:r w:rsidRPr="00671BF1">
              <w:rPr>
                <w:rFonts w:ascii="Segoe UI Symbol" w:hAnsi="Segoe UI Symbol" w:cs="Segoe UI Symbol"/>
                <w:lang w:val="en-US"/>
              </w:rPr>
              <w:t>understanding of these atypical infant and family regulatory dynamics remains limited, with most</w:t>
            </w:r>
          </w:p>
          <w:p w14:paraId="481C858A" w14:textId="290164DF" w:rsidR="00202C9D" w:rsidRPr="00671BF1" w:rsidRDefault="00671BF1" w:rsidP="00671BF1">
            <w:pPr>
              <w:rPr>
                <w:rFonts w:ascii="Segoe UI Symbol" w:hAnsi="Segoe UI Symbol" w:cs="Segoe UI Symbol"/>
                <w:lang w:val="en-US"/>
              </w:rPr>
            </w:pPr>
            <w:r w:rsidRPr="00671BF1">
              <w:rPr>
                <w:rFonts w:ascii="Segoe UI Symbol" w:hAnsi="Segoe UI Symbol" w:cs="Segoe UI Symbol"/>
                <w:lang w:val="en-US"/>
              </w:rPr>
              <w:t>studies focusing on short mother-child interactions in controlled lab settings. This project signifies a</w:t>
            </w:r>
            <w:r>
              <w:rPr>
                <w:rFonts w:ascii="Segoe UI Symbol" w:hAnsi="Segoe UI Symbol" w:cs="Segoe UI Symbol"/>
                <w:lang w:val="en-US"/>
              </w:rPr>
              <w:t xml:space="preserve"> </w:t>
            </w:r>
            <w:r w:rsidRPr="00671BF1">
              <w:rPr>
                <w:rFonts w:ascii="Segoe UI Symbol" w:hAnsi="Segoe UI Symbol" w:cs="Segoe UI Symbol"/>
                <w:lang w:val="en-US"/>
              </w:rPr>
              <w:t>paradigm shift, employing innovative methodologies to delve into the micro-dynamics of self- and coregulation</w:t>
            </w:r>
            <w:r>
              <w:rPr>
                <w:rFonts w:ascii="Segoe UI Symbol" w:hAnsi="Segoe UI Symbol" w:cs="Segoe UI Symbol"/>
                <w:lang w:val="en-US"/>
              </w:rPr>
              <w:t xml:space="preserve"> </w:t>
            </w:r>
            <w:r w:rsidRPr="00671BF1">
              <w:rPr>
                <w:rFonts w:ascii="Segoe UI Symbol" w:hAnsi="Segoe UI Symbol" w:cs="Segoe UI Symbol"/>
                <w:lang w:val="en-US"/>
              </w:rPr>
              <w:t>(problems). Utilizing dyadic/triadic multimodal biobehavioral measurements in a lab</w:t>
            </w:r>
            <w:r>
              <w:rPr>
                <w:rFonts w:ascii="Segoe UI Symbol" w:hAnsi="Segoe UI Symbol" w:cs="Segoe UI Symbol"/>
                <w:lang w:val="en-US"/>
              </w:rPr>
              <w:t xml:space="preserve"> </w:t>
            </w:r>
            <w:r w:rsidRPr="00671BF1">
              <w:rPr>
                <w:rFonts w:ascii="Segoe UI Symbol" w:hAnsi="Segoe UI Symbol" w:cs="Segoe UI Symbol"/>
                <w:lang w:val="en-US"/>
              </w:rPr>
              <w:t>setting and during day-long naturalistic interactions at home, I aim to objectively operationalize the</w:t>
            </w:r>
            <w:r>
              <w:rPr>
                <w:rFonts w:ascii="Segoe UI Symbol" w:hAnsi="Segoe UI Symbol" w:cs="Segoe UI Symbol"/>
                <w:lang w:val="en-US"/>
              </w:rPr>
              <w:t xml:space="preserve"> </w:t>
            </w:r>
            <w:r w:rsidRPr="00671BF1">
              <w:rPr>
                <w:rFonts w:ascii="Segoe UI Symbol" w:hAnsi="Segoe UI Symbol" w:cs="Segoe UI Symbol"/>
                <w:lang w:val="en-US"/>
              </w:rPr>
              <w:t>concepts of self- and co-regulation within a comprehensive biobehavioral synchrony framework. I will</w:t>
            </w:r>
            <w:r>
              <w:rPr>
                <w:rFonts w:ascii="Segoe UI Symbol" w:hAnsi="Segoe UI Symbol" w:cs="Segoe UI Symbol"/>
                <w:lang w:val="en-US"/>
              </w:rPr>
              <w:t xml:space="preserve"> </w:t>
            </w:r>
            <w:r w:rsidRPr="00671BF1">
              <w:rPr>
                <w:rFonts w:ascii="Segoe UI Symbol" w:hAnsi="Segoe UI Symbol" w:cs="Segoe UI Symbol"/>
                <w:lang w:val="en-US"/>
              </w:rPr>
              <w:t>investigate self- and co-regulation dynamics in dysregulated infants and families enrolled in an</w:t>
            </w:r>
            <w:r>
              <w:rPr>
                <w:rFonts w:ascii="Segoe UI Symbol" w:hAnsi="Segoe UI Symbol" w:cs="Segoe UI Symbol"/>
                <w:lang w:val="en-US"/>
              </w:rPr>
              <w:t xml:space="preserve"> </w:t>
            </w:r>
            <w:r w:rsidRPr="00671BF1">
              <w:rPr>
                <w:rFonts w:ascii="Segoe UI Symbol" w:hAnsi="Segoe UI Symbol" w:cs="Segoe UI Symbol"/>
                <w:lang w:val="en-US"/>
              </w:rPr>
              <w:t>intensive intervention program, as compared to typically developing controls. Furthermore, I will go</w:t>
            </w:r>
            <w:r>
              <w:rPr>
                <w:rFonts w:ascii="Segoe UI Symbol" w:hAnsi="Segoe UI Symbol" w:cs="Segoe UI Symbol"/>
                <w:lang w:val="en-US"/>
              </w:rPr>
              <w:t xml:space="preserve"> </w:t>
            </w:r>
            <w:r w:rsidRPr="00671BF1">
              <w:rPr>
                <w:rFonts w:ascii="Segoe UI Symbol" w:hAnsi="Segoe UI Symbol" w:cs="Segoe UI Symbol"/>
                <w:lang w:val="en-US"/>
              </w:rPr>
              <w:t>beyond classical mother-infant interaction by also including fathers, allowing me to assess triadic</w:t>
            </w:r>
            <w:r>
              <w:rPr>
                <w:rFonts w:ascii="Segoe UI Symbol" w:hAnsi="Segoe UI Symbol" w:cs="Segoe UI Symbol"/>
                <w:lang w:val="en-US"/>
              </w:rPr>
              <w:t xml:space="preserve">  </w:t>
            </w:r>
            <w:r w:rsidRPr="00671BF1">
              <w:rPr>
                <w:rFonts w:ascii="Segoe UI Symbol" w:hAnsi="Segoe UI Symbol" w:cs="Segoe UI Symbol"/>
                <w:lang w:val="en-US"/>
              </w:rPr>
              <w:t>attunement among the family members. The project will enhance our understanding of self-and coregulation</w:t>
            </w:r>
            <w:r>
              <w:rPr>
                <w:rFonts w:ascii="Segoe UI Symbol" w:hAnsi="Segoe UI Symbol" w:cs="Segoe UI Symbol"/>
                <w:lang w:val="en-US"/>
              </w:rPr>
              <w:t xml:space="preserve"> </w:t>
            </w:r>
            <w:r w:rsidRPr="00671BF1">
              <w:rPr>
                <w:rFonts w:ascii="Segoe UI Symbol" w:hAnsi="Segoe UI Symbol" w:cs="Segoe UI Symbol"/>
                <w:lang w:val="en-US"/>
              </w:rPr>
              <w:t>dynamics and uncover the mechanisms of RP, offering innovative tools for clinical</w:t>
            </w:r>
            <w:r>
              <w:rPr>
                <w:rFonts w:ascii="Segoe UI Symbol" w:hAnsi="Segoe UI Symbol" w:cs="Segoe UI Symbol"/>
                <w:lang w:val="en-US"/>
              </w:rPr>
              <w:t xml:space="preserve"> </w:t>
            </w:r>
            <w:r w:rsidRPr="00671BF1">
              <w:rPr>
                <w:rFonts w:ascii="Segoe UI Symbol" w:hAnsi="Segoe UI Symbol" w:cs="Segoe UI Symbol"/>
                <w:lang w:val="en-US"/>
              </w:rPr>
              <w:t>populations.</w:t>
            </w:r>
          </w:p>
          <w:p w14:paraId="093BE484" w14:textId="77777777" w:rsidR="00202C9D" w:rsidRDefault="00202C9D" w:rsidP="003B1BA3">
            <w:pPr>
              <w:rPr>
                <w:rFonts w:ascii="Segoe UI Symbol" w:hAnsi="Segoe UI Symbol" w:cs="Segoe UI Symbol"/>
              </w:rPr>
            </w:pPr>
          </w:p>
          <w:p w14:paraId="59BA4636" w14:textId="77777777" w:rsidR="00202C9D" w:rsidRDefault="00202C9D" w:rsidP="003B1BA3">
            <w:pPr>
              <w:rPr>
                <w:rFonts w:ascii="Segoe UI Symbol" w:hAnsi="Segoe UI Symbol" w:cs="Segoe UI Symbol"/>
              </w:rPr>
            </w:pPr>
          </w:p>
          <w:p w14:paraId="5A24708A" w14:textId="77777777" w:rsidR="00202C9D" w:rsidRPr="003716A8" w:rsidRDefault="00202C9D" w:rsidP="003B1BA3">
            <w:pPr>
              <w:rPr>
                <w:rFonts w:ascii="Segoe UI Symbol" w:hAnsi="Segoe UI Symbol" w:cs="Segoe UI Symbol"/>
              </w:rPr>
            </w:pPr>
          </w:p>
        </w:tc>
      </w:tr>
    </w:tbl>
    <w:p w14:paraId="2EDE2FCF" w14:textId="77777777" w:rsidR="00AB3302" w:rsidRDefault="00AB3302" w:rsidP="00AE0BF5">
      <w:pPr>
        <w:rPr>
          <w:rFonts w:cstheme="minorHAnsi"/>
        </w:rPr>
      </w:pPr>
    </w:p>
    <w:p w14:paraId="1CDCEF1E" w14:textId="77777777" w:rsidR="00AB3302" w:rsidRDefault="00AB3302" w:rsidP="00AE0BF5">
      <w:pPr>
        <w:rPr>
          <w:rFonts w:cstheme="minorHAnsi"/>
        </w:rPr>
      </w:pPr>
    </w:p>
    <w:p w14:paraId="62CE2059" w14:textId="77777777" w:rsidR="00FF09CC" w:rsidRDefault="00FF09CC" w:rsidP="00AE0BF5">
      <w:pPr>
        <w:rPr>
          <w:rFonts w:cstheme="minorHAnsi"/>
        </w:rPr>
      </w:pPr>
    </w:p>
    <w:p w14:paraId="18BBD6FE" w14:textId="77777777" w:rsidR="00FF09CC" w:rsidRPr="00AE0BF5" w:rsidRDefault="00FF09CC" w:rsidP="00AE0BF5">
      <w:pPr>
        <w:rPr>
          <w:rFonts w:cstheme="minorHAnsi"/>
        </w:rPr>
      </w:pPr>
    </w:p>
    <w:p w14:paraId="79338DE2" w14:textId="77777777" w:rsidR="5BB2912E" w:rsidRDefault="5BB2912E"/>
    <w:p w14:paraId="49D71F7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65DC63A" w14:textId="77777777" w:rsidTr="00BA789F">
        <w:trPr>
          <w:cantSplit/>
          <w:trHeight w:val="269"/>
        </w:trPr>
        <w:tc>
          <w:tcPr>
            <w:tcW w:w="15593" w:type="dxa"/>
            <w:gridSpan w:val="2"/>
            <w:shd w:val="clear" w:color="auto" w:fill="5B9BD5" w:themeFill="accent5"/>
          </w:tcPr>
          <w:p w14:paraId="5CDF2EE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9178532" w14:textId="77777777" w:rsidR="00BA789F" w:rsidRPr="00184881" w:rsidRDefault="00BA789F" w:rsidP="00184881"/>
        </w:tc>
      </w:tr>
      <w:tr w:rsidR="00671BF1" w:rsidRPr="00F42A6F" w14:paraId="50E74CEC" w14:textId="77777777" w:rsidTr="00DF0787">
        <w:trPr>
          <w:cantSplit/>
          <w:trHeight w:val="269"/>
        </w:trPr>
        <w:tc>
          <w:tcPr>
            <w:tcW w:w="15593" w:type="dxa"/>
            <w:gridSpan w:val="2"/>
          </w:tcPr>
          <w:p w14:paraId="752F9567" w14:textId="77777777" w:rsidR="00671BF1" w:rsidRDefault="00671BF1" w:rsidP="00671BF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671BF1" w14:paraId="0C28057B" w14:textId="77777777" w:rsidTr="009E0A02">
              <w:tc>
                <w:tcPr>
                  <w:tcW w:w="7116" w:type="dxa"/>
                  <w:gridSpan w:val="4"/>
                  <w:tcBorders>
                    <w:top w:val="nil"/>
                    <w:left w:val="nil"/>
                  </w:tcBorders>
                </w:tcPr>
                <w:p w14:paraId="3D8383E2" w14:textId="77777777" w:rsidR="00671BF1" w:rsidRPr="00184DDE" w:rsidRDefault="00671BF1" w:rsidP="00671BF1">
                  <w:pPr>
                    <w:rPr>
                      <w:sz w:val="20"/>
                    </w:rPr>
                  </w:pPr>
                </w:p>
              </w:tc>
              <w:tc>
                <w:tcPr>
                  <w:tcW w:w="1984" w:type="dxa"/>
                </w:tcPr>
                <w:p w14:paraId="79674B7E" w14:textId="77777777" w:rsidR="00671BF1" w:rsidRPr="00184DDE" w:rsidRDefault="00671BF1" w:rsidP="00671BF1">
                  <w:pPr>
                    <w:rPr>
                      <w:rStyle w:val="SubtleReference"/>
                      <w:i/>
                      <w:sz w:val="20"/>
                    </w:rPr>
                  </w:pPr>
                  <w:r w:rsidRPr="00184DDE">
                    <w:rPr>
                      <w:rStyle w:val="SubtleReference"/>
                      <w:i/>
                      <w:sz w:val="20"/>
                    </w:rPr>
                    <w:t>Only for digital data</w:t>
                  </w:r>
                </w:p>
              </w:tc>
              <w:tc>
                <w:tcPr>
                  <w:tcW w:w="1985" w:type="dxa"/>
                </w:tcPr>
                <w:p w14:paraId="0AC80B2D" w14:textId="77777777" w:rsidR="00671BF1" w:rsidRPr="00184DDE" w:rsidRDefault="00671BF1" w:rsidP="00671BF1">
                  <w:pPr>
                    <w:rPr>
                      <w:rStyle w:val="SubtleReference"/>
                      <w:i/>
                      <w:sz w:val="20"/>
                    </w:rPr>
                  </w:pPr>
                  <w:r w:rsidRPr="00184DDE">
                    <w:rPr>
                      <w:rStyle w:val="SubtleReference"/>
                      <w:i/>
                      <w:sz w:val="20"/>
                    </w:rPr>
                    <w:t>Only for digital data</w:t>
                  </w:r>
                </w:p>
              </w:tc>
              <w:tc>
                <w:tcPr>
                  <w:tcW w:w="2126" w:type="dxa"/>
                </w:tcPr>
                <w:p w14:paraId="37616E20" w14:textId="77777777" w:rsidR="00671BF1" w:rsidRPr="00184DDE" w:rsidRDefault="00671BF1" w:rsidP="00671BF1">
                  <w:pPr>
                    <w:rPr>
                      <w:rStyle w:val="SubtleReference"/>
                      <w:i/>
                      <w:sz w:val="20"/>
                    </w:rPr>
                  </w:pPr>
                  <w:r w:rsidRPr="00184DDE">
                    <w:rPr>
                      <w:rStyle w:val="SubtleReference"/>
                      <w:i/>
                      <w:sz w:val="20"/>
                    </w:rPr>
                    <w:t>Only for digital data</w:t>
                  </w:r>
                </w:p>
              </w:tc>
              <w:tc>
                <w:tcPr>
                  <w:tcW w:w="2156" w:type="dxa"/>
                </w:tcPr>
                <w:p w14:paraId="2FCAA4FB" w14:textId="77777777" w:rsidR="00671BF1" w:rsidRPr="00184DDE" w:rsidRDefault="00671BF1" w:rsidP="00671BF1">
                  <w:pPr>
                    <w:rPr>
                      <w:rStyle w:val="SubtleReference"/>
                      <w:i/>
                      <w:sz w:val="20"/>
                    </w:rPr>
                  </w:pPr>
                  <w:r w:rsidRPr="00184DDE">
                    <w:rPr>
                      <w:rStyle w:val="SubtleReference"/>
                      <w:i/>
                      <w:sz w:val="20"/>
                    </w:rPr>
                    <w:t>Only for physical data</w:t>
                  </w:r>
                </w:p>
              </w:tc>
            </w:tr>
            <w:tr w:rsidR="00671BF1" w14:paraId="147AB934" w14:textId="77777777" w:rsidTr="009E0A02">
              <w:tc>
                <w:tcPr>
                  <w:tcW w:w="1588" w:type="dxa"/>
                </w:tcPr>
                <w:p w14:paraId="7667006B" w14:textId="77777777" w:rsidR="00671BF1" w:rsidRDefault="00671BF1" w:rsidP="00671BF1">
                  <w:r>
                    <w:t>Dataset Name</w:t>
                  </w:r>
                </w:p>
              </w:tc>
              <w:tc>
                <w:tcPr>
                  <w:tcW w:w="1842" w:type="dxa"/>
                </w:tcPr>
                <w:p w14:paraId="688806AC" w14:textId="77777777" w:rsidR="00671BF1" w:rsidRDefault="00671BF1" w:rsidP="00671BF1">
                  <w:r>
                    <w:t>Description</w:t>
                  </w:r>
                </w:p>
              </w:tc>
              <w:tc>
                <w:tcPr>
                  <w:tcW w:w="2332" w:type="dxa"/>
                </w:tcPr>
                <w:p w14:paraId="4574F3CA" w14:textId="77777777" w:rsidR="00671BF1" w:rsidRPr="00FF0A6F" w:rsidRDefault="00671BF1" w:rsidP="00671BF1">
                  <w:r w:rsidRPr="00FF0A6F">
                    <w:t xml:space="preserve">New or Reused </w:t>
                  </w:r>
                </w:p>
              </w:tc>
              <w:tc>
                <w:tcPr>
                  <w:tcW w:w="1354" w:type="dxa"/>
                </w:tcPr>
                <w:p w14:paraId="32B9572A" w14:textId="77777777" w:rsidR="00671BF1" w:rsidRDefault="00671BF1" w:rsidP="00671BF1">
                  <w:r>
                    <w:t xml:space="preserve">Digital or Physical </w:t>
                  </w:r>
                </w:p>
              </w:tc>
              <w:tc>
                <w:tcPr>
                  <w:tcW w:w="1984" w:type="dxa"/>
                </w:tcPr>
                <w:p w14:paraId="0B51A460" w14:textId="77777777" w:rsidR="00671BF1" w:rsidRDefault="00671BF1" w:rsidP="00671BF1">
                  <w:r>
                    <w:t>Digital Data Type</w:t>
                  </w:r>
                </w:p>
                <w:p w14:paraId="561BC09A" w14:textId="77777777" w:rsidR="00671BF1" w:rsidRDefault="00671BF1" w:rsidP="00671BF1"/>
              </w:tc>
              <w:tc>
                <w:tcPr>
                  <w:tcW w:w="1985" w:type="dxa"/>
                </w:tcPr>
                <w:p w14:paraId="01B8C9F6" w14:textId="77777777" w:rsidR="00671BF1" w:rsidRDefault="00671BF1" w:rsidP="00671BF1">
                  <w:r>
                    <w:t xml:space="preserve">Digital Data Format </w:t>
                  </w:r>
                </w:p>
                <w:p w14:paraId="29289911" w14:textId="77777777" w:rsidR="00671BF1" w:rsidRDefault="00671BF1" w:rsidP="00671BF1"/>
              </w:tc>
              <w:tc>
                <w:tcPr>
                  <w:tcW w:w="2126" w:type="dxa"/>
                </w:tcPr>
                <w:p w14:paraId="1584EB96" w14:textId="77777777" w:rsidR="00671BF1" w:rsidRDefault="00671BF1" w:rsidP="00671BF1">
                  <w:r>
                    <w:t>Digital Data Volume (MB, GB, TB)</w:t>
                  </w:r>
                </w:p>
              </w:tc>
              <w:tc>
                <w:tcPr>
                  <w:tcW w:w="2156" w:type="dxa"/>
                </w:tcPr>
                <w:p w14:paraId="274E8BC5" w14:textId="77777777" w:rsidR="00671BF1" w:rsidRDefault="00671BF1" w:rsidP="00671BF1">
                  <w:r>
                    <w:t>Physical Volume</w:t>
                  </w:r>
                </w:p>
                <w:p w14:paraId="0B54D9D7" w14:textId="77777777" w:rsidR="00671BF1" w:rsidRDefault="00671BF1" w:rsidP="00671BF1"/>
                <w:p w14:paraId="5135B557" w14:textId="77777777" w:rsidR="00671BF1" w:rsidRDefault="00671BF1" w:rsidP="00671BF1"/>
              </w:tc>
            </w:tr>
            <w:tr w:rsidR="00671BF1" w14:paraId="6FE2FEC3" w14:textId="77777777" w:rsidTr="009E0A02">
              <w:tc>
                <w:tcPr>
                  <w:tcW w:w="1588" w:type="dxa"/>
                </w:tcPr>
                <w:p w14:paraId="431FB743" w14:textId="77777777" w:rsidR="00671BF1" w:rsidRDefault="00671BF1" w:rsidP="00671BF1">
                  <w:r>
                    <w:t>ICF_CO_PRIME</w:t>
                  </w:r>
                </w:p>
              </w:tc>
              <w:tc>
                <w:tcPr>
                  <w:tcW w:w="1842" w:type="dxa"/>
                </w:tcPr>
                <w:p w14:paraId="32C66819" w14:textId="77777777" w:rsidR="00671BF1" w:rsidRDefault="00671BF1" w:rsidP="00671BF1">
                  <w:r>
                    <w:t xml:space="preserve">Informed consent forms </w:t>
                  </w:r>
                </w:p>
              </w:tc>
              <w:tc>
                <w:tcPr>
                  <w:tcW w:w="2332" w:type="dxa"/>
                </w:tcPr>
                <w:p w14:paraId="009449FF" w14:textId="77777777" w:rsidR="00671BF1" w:rsidRPr="00250516" w:rsidRDefault="00671BF1" w:rsidP="00671BF1">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3E776FB" w14:textId="77777777" w:rsidR="00671BF1" w:rsidRPr="000E6129" w:rsidRDefault="00671BF1" w:rsidP="00671BF1"/>
              </w:tc>
              <w:tc>
                <w:tcPr>
                  <w:tcW w:w="1354" w:type="dxa"/>
                </w:tcPr>
                <w:p w14:paraId="71CC4FA0" w14:textId="77777777" w:rsidR="00671BF1" w:rsidRPr="00250516" w:rsidRDefault="00671BF1" w:rsidP="00671BF1">
                  <w:pPr>
                    <w:rPr>
                      <w:lang w:val="en-US"/>
                    </w:rPr>
                  </w:pPr>
                  <w:sdt>
                    <w:sdtPr>
                      <w:rPr>
                        <w:lang w:val="en-US"/>
                      </w:rPr>
                      <w:id w:val="-1249884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617ADA1" w14:textId="77777777" w:rsidR="00671BF1" w:rsidRDefault="00671BF1" w:rsidP="00671BF1">
                  <w:sdt>
                    <w:sdtPr>
                      <w:rPr>
                        <w:lang w:val="en-US"/>
                      </w:rPr>
                      <w:id w:val="-16555969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56CC0BF" w14:textId="77777777" w:rsidR="00671BF1" w:rsidRDefault="00671BF1" w:rsidP="00671BF1">
                  <w:pPr>
                    <w:rPr>
                      <w:lang w:val="en-US"/>
                    </w:rPr>
                  </w:pPr>
                </w:p>
              </w:tc>
              <w:tc>
                <w:tcPr>
                  <w:tcW w:w="1985" w:type="dxa"/>
                </w:tcPr>
                <w:p w14:paraId="082B2F44" w14:textId="77777777" w:rsidR="00671BF1" w:rsidRDefault="00671BF1" w:rsidP="00671BF1">
                  <w:pPr>
                    <w:rPr>
                      <w:lang w:val="en-US"/>
                    </w:rPr>
                  </w:pPr>
                </w:p>
              </w:tc>
              <w:tc>
                <w:tcPr>
                  <w:tcW w:w="2126" w:type="dxa"/>
                </w:tcPr>
                <w:p w14:paraId="7BC0E8F0" w14:textId="77777777" w:rsidR="00671BF1" w:rsidRDefault="00671BF1" w:rsidP="00671BF1"/>
              </w:tc>
              <w:tc>
                <w:tcPr>
                  <w:tcW w:w="2156" w:type="dxa"/>
                </w:tcPr>
                <w:p w14:paraId="32B549F5" w14:textId="77777777" w:rsidR="00671BF1" w:rsidRDefault="00671BF1" w:rsidP="00671BF1">
                  <w:r>
                    <w:t>Documents of +-10 pages for each participant</w:t>
                  </w:r>
                </w:p>
              </w:tc>
            </w:tr>
            <w:tr w:rsidR="00671BF1" w14:paraId="5ABD9321" w14:textId="77777777" w:rsidTr="009E0A02">
              <w:tc>
                <w:tcPr>
                  <w:tcW w:w="1588" w:type="dxa"/>
                </w:tcPr>
                <w:p w14:paraId="725478F8" w14:textId="77777777" w:rsidR="00671BF1" w:rsidRDefault="00671BF1" w:rsidP="00671BF1">
                  <w:r>
                    <w:t>Logbook_CO_PRIME</w:t>
                  </w:r>
                </w:p>
              </w:tc>
              <w:tc>
                <w:tcPr>
                  <w:tcW w:w="1842" w:type="dxa"/>
                </w:tcPr>
                <w:p w14:paraId="2DB1C54B" w14:textId="77777777" w:rsidR="00671BF1" w:rsidRDefault="00671BF1" w:rsidP="00671BF1">
                  <w:r>
                    <w:t>During the lab and follow-up sessions, annotations</w:t>
                  </w:r>
                </w:p>
                <w:p w14:paraId="17EAAA30" w14:textId="77777777" w:rsidR="00671BF1" w:rsidRDefault="00671BF1" w:rsidP="00671BF1">
                  <w:r>
                    <w:t>regarding data</w:t>
                  </w:r>
                </w:p>
                <w:p w14:paraId="208FA20C" w14:textId="77777777" w:rsidR="00671BF1" w:rsidRDefault="00671BF1" w:rsidP="00671BF1">
                  <w:r>
                    <w:t>collection will be made on a</w:t>
                  </w:r>
                </w:p>
                <w:p w14:paraId="41485916" w14:textId="77777777" w:rsidR="00671BF1" w:rsidRDefault="00671BF1" w:rsidP="00671BF1">
                  <w:r>
                    <w:t>designated</w:t>
                  </w:r>
                </w:p>
                <w:p w14:paraId="0F8E79B6" w14:textId="77777777" w:rsidR="00671BF1" w:rsidRDefault="00671BF1" w:rsidP="00671BF1">
                  <w:r>
                    <w:t>worksheet (on</w:t>
                  </w:r>
                </w:p>
                <w:p w14:paraId="67DFF0FD" w14:textId="77777777" w:rsidR="00671BF1" w:rsidRDefault="00671BF1" w:rsidP="00671BF1">
                  <w:r>
                    <w:t>paper).</w:t>
                  </w:r>
                </w:p>
              </w:tc>
              <w:tc>
                <w:tcPr>
                  <w:tcW w:w="2332" w:type="dxa"/>
                </w:tcPr>
                <w:p w14:paraId="152D0AC1" w14:textId="77777777" w:rsidR="00671BF1" w:rsidRPr="00250516" w:rsidRDefault="00671BF1" w:rsidP="00671BF1">
                  <w:pPr>
                    <w:rPr>
                      <w:lang w:val="en-US"/>
                    </w:rPr>
                  </w:pPr>
                  <w:sdt>
                    <w:sdtPr>
                      <w:rPr>
                        <w:lang w:val="en-US"/>
                      </w:rPr>
                      <w:id w:val="-4408383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C0256B7" w14:textId="77777777" w:rsidR="00671BF1" w:rsidRDefault="00671BF1" w:rsidP="00671BF1">
                  <w:pPr>
                    <w:rPr>
                      <w:rFonts w:ascii="MS Gothic" w:eastAsia="MS Gothic" w:hAnsi="MS Gothic"/>
                      <w:lang w:val="en-US"/>
                    </w:rPr>
                  </w:pPr>
                </w:p>
              </w:tc>
              <w:tc>
                <w:tcPr>
                  <w:tcW w:w="1354" w:type="dxa"/>
                </w:tcPr>
                <w:p w14:paraId="00C5AB10" w14:textId="77777777" w:rsidR="00671BF1" w:rsidRPr="00250516" w:rsidRDefault="00671BF1" w:rsidP="00671BF1">
                  <w:pPr>
                    <w:rPr>
                      <w:lang w:val="en-US"/>
                    </w:rPr>
                  </w:pPr>
                  <w:sdt>
                    <w:sdtPr>
                      <w:rPr>
                        <w:lang w:val="en-US"/>
                      </w:rPr>
                      <w:id w:val="14866616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A402C9A" w14:textId="77777777" w:rsidR="00671BF1" w:rsidRDefault="00671BF1" w:rsidP="00671BF1">
                  <w:pPr>
                    <w:rPr>
                      <w:rFonts w:ascii="MS Gothic" w:eastAsia="MS Gothic" w:hAnsi="MS Gothic"/>
                      <w:lang w:val="en-US"/>
                    </w:rPr>
                  </w:pPr>
                  <w:sdt>
                    <w:sdtPr>
                      <w:rPr>
                        <w:lang w:val="en-US"/>
                      </w:rPr>
                      <w:id w:val="16955728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AFBD4BB" w14:textId="77777777" w:rsidR="00671BF1" w:rsidRDefault="00671BF1" w:rsidP="00671BF1">
                  <w:pPr>
                    <w:rPr>
                      <w:rFonts w:ascii="MS Gothic" w:eastAsia="MS Gothic" w:hAnsi="MS Gothic"/>
                      <w:lang w:val="en-US"/>
                    </w:rPr>
                  </w:pPr>
                </w:p>
              </w:tc>
              <w:tc>
                <w:tcPr>
                  <w:tcW w:w="1985" w:type="dxa"/>
                </w:tcPr>
                <w:p w14:paraId="3A1CE57F" w14:textId="77777777" w:rsidR="00671BF1" w:rsidRDefault="00671BF1" w:rsidP="00671BF1">
                  <w:pPr>
                    <w:rPr>
                      <w:rFonts w:ascii="MS Gothic" w:eastAsia="MS Gothic" w:hAnsi="MS Gothic"/>
                      <w:lang w:val="en-US"/>
                    </w:rPr>
                  </w:pPr>
                </w:p>
              </w:tc>
              <w:tc>
                <w:tcPr>
                  <w:tcW w:w="2126" w:type="dxa"/>
                </w:tcPr>
                <w:p w14:paraId="019D11A2" w14:textId="77777777" w:rsidR="00671BF1" w:rsidRDefault="00671BF1" w:rsidP="00671BF1">
                  <w:pPr>
                    <w:rPr>
                      <w:rFonts w:ascii="MS Gothic" w:eastAsia="MS Gothic" w:hAnsi="MS Gothic"/>
                      <w:lang w:val="en-US"/>
                    </w:rPr>
                  </w:pPr>
                </w:p>
              </w:tc>
              <w:tc>
                <w:tcPr>
                  <w:tcW w:w="2156" w:type="dxa"/>
                </w:tcPr>
                <w:p w14:paraId="01BA14D3" w14:textId="77777777" w:rsidR="00671BF1" w:rsidRDefault="00671BF1" w:rsidP="00671BF1">
                  <w:r>
                    <w:t>2 documents of 1 page for each participant</w:t>
                  </w:r>
                </w:p>
              </w:tc>
            </w:tr>
            <w:tr w:rsidR="00671BF1" w:rsidRPr="000B5EE3" w14:paraId="36357DE8" w14:textId="77777777" w:rsidTr="009E0A02">
              <w:tc>
                <w:tcPr>
                  <w:tcW w:w="1588" w:type="dxa"/>
                </w:tcPr>
                <w:p w14:paraId="35C25255" w14:textId="77777777" w:rsidR="00671BF1" w:rsidRDefault="00671BF1" w:rsidP="00671BF1">
                  <w:r>
                    <w:t>Digit_Logbook_CO_PRIME</w:t>
                  </w:r>
                </w:p>
              </w:tc>
              <w:tc>
                <w:tcPr>
                  <w:tcW w:w="1842" w:type="dxa"/>
                </w:tcPr>
                <w:p w14:paraId="7ADD6356" w14:textId="77777777" w:rsidR="00671BF1" w:rsidRPr="000B5EE3" w:rsidRDefault="00671BF1" w:rsidP="00671BF1">
                  <w:pPr>
                    <w:rPr>
                      <w:lang w:val="es-ES"/>
                    </w:rPr>
                  </w:pPr>
                  <w:r w:rsidRPr="000B5EE3">
                    <w:rPr>
                      <w:lang w:val="es-ES"/>
                    </w:rPr>
                    <w:t xml:space="preserve">Lab session logbook (digital </w:t>
                  </w:r>
                  <w:r>
                    <w:rPr>
                      <w:lang w:val="es-ES"/>
                    </w:rPr>
                    <w:t>versión)</w:t>
                  </w:r>
                </w:p>
              </w:tc>
              <w:tc>
                <w:tcPr>
                  <w:tcW w:w="2332" w:type="dxa"/>
                </w:tcPr>
                <w:p w14:paraId="1A38DFFE" w14:textId="77777777" w:rsidR="00671BF1" w:rsidRPr="00250516" w:rsidRDefault="00671BF1" w:rsidP="00671BF1">
                  <w:pPr>
                    <w:rPr>
                      <w:lang w:val="en-US"/>
                    </w:rPr>
                  </w:pPr>
                  <w:sdt>
                    <w:sdtPr>
                      <w:rPr>
                        <w:lang w:val="en-US"/>
                      </w:rPr>
                      <w:id w:val="-7824893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2F5CF98" w14:textId="77777777" w:rsidR="00671BF1" w:rsidRPr="000B5EE3" w:rsidRDefault="00671BF1" w:rsidP="00671BF1">
                  <w:pPr>
                    <w:rPr>
                      <w:rFonts w:ascii="MS Gothic" w:eastAsia="MS Gothic" w:hAnsi="MS Gothic"/>
                      <w:lang w:val="es-ES"/>
                    </w:rPr>
                  </w:pPr>
                </w:p>
              </w:tc>
              <w:tc>
                <w:tcPr>
                  <w:tcW w:w="1354" w:type="dxa"/>
                </w:tcPr>
                <w:p w14:paraId="7B29B628" w14:textId="77777777" w:rsidR="00671BF1" w:rsidRPr="00250516" w:rsidRDefault="00671BF1" w:rsidP="00671BF1">
                  <w:pPr>
                    <w:rPr>
                      <w:lang w:val="en-US"/>
                    </w:rPr>
                  </w:pPr>
                  <w:sdt>
                    <w:sdtPr>
                      <w:rPr>
                        <w:lang w:val="en-US"/>
                      </w:rPr>
                      <w:id w:val="-2336962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A3E28BA" w14:textId="77777777" w:rsidR="00671BF1" w:rsidRPr="000B5EE3" w:rsidRDefault="00671BF1" w:rsidP="00671BF1">
                  <w:pPr>
                    <w:rPr>
                      <w:rFonts w:ascii="MS Gothic" w:eastAsia="MS Gothic" w:hAnsi="MS Gothic"/>
                      <w:lang w:val="es-ES"/>
                    </w:rPr>
                  </w:pPr>
                </w:p>
              </w:tc>
              <w:tc>
                <w:tcPr>
                  <w:tcW w:w="1984" w:type="dxa"/>
                </w:tcPr>
                <w:p w14:paraId="0DAD155B" w14:textId="77777777" w:rsidR="00671BF1" w:rsidRDefault="00671BF1" w:rsidP="00671BF1">
                  <w:pPr>
                    <w:rPr>
                      <w:lang w:val="en-US"/>
                    </w:rPr>
                  </w:pPr>
                  <w:sdt>
                    <w:sdtPr>
                      <w:rPr>
                        <w:lang w:val="en-US"/>
                      </w:rPr>
                      <w:id w:val="3157748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418F6DC" w14:textId="77777777" w:rsidR="00671BF1" w:rsidRDefault="00671BF1" w:rsidP="00671BF1">
                  <w:pPr>
                    <w:rPr>
                      <w:lang w:val="en-US"/>
                    </w:rPr>
                  </w:pPr>
                  <w:sdt>
                    <w:sdtPr>
                      <w:rPr>
                        <w:lang w:val="en-US"/>
                      </w:rPr>
                      <w:id w:val="-14177755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Observational</w:t>
                  </w:r>
                </w:p>
                <w:p w14:paraId="0CC3359C" w14:textId="77777777" w:rsidR="00671BF1" w:rsidRPr="000B5EE3" w:rsidRDefault="00671BF1" w:rsidP="00671BF1">
                  <w:pPr>
                    <w:rPr>
                      <w:rFonts w:ascii="MS Gothic" w:eastAsia="MS Gothic" w:hAnsi="MS Gothic"/>
                      <w:lang w:val="es-ES"/>
                    </w:rPr>
                  </w:pPr>
                </w:p>
              </w:tc>
              <w:tc>
                <w:tcPr>
                  <w:tcW w:w="1985" w:type="dxa"/>
                </w:tcPr>
                <w:p w14:paraId="37EC536D" w14:textId="77777777" w:rsidR="00671BF1" w:rsidRDefault="00671BF1" w:rsidP="00671BF1">
                  <w:pPr>
                    <w:rPr>
                      <w:rFonts w:ascii="MS Gothic" w:eastAsia="MS Gothic" w:hAnsi="MS Gothic"/>
                      <w:lang w:val="es-ES"/>
                    </w:rPr>
                  </w:pPr>
                  <w:r>
                    <w:rPr>
                      <w:rFonts w:ascii="MS Gothic" w:eastAsia="MS Gothic" w:hAnsi="MS Gothic"/>
                      <w:lang w:val="es-ES"/>
                    </w:rPr>
                    <w:t>.csv</w:t>
                  </w:r>
                </w:p>
                <w:p w14:paraId="00494775" w14:textId="77777777" w:rsidR="00671BF1" w:rsidRDefault="00671BF1" w:rsidP="00671BF1">
                  <w:pPr>
                    <w:rPr>
                      <w:rFonts w:ascii="MS Gothic" w:eastAsia="MS Gothic" w:hAnsi="MS Gothic"/>
                      <w:lang w:val="es-ES"/>
                    </w:rPr>
                  </w:pPr>
                  <w:r>
                    <w:rPr>
                      <w:rFonts w:ascii="MS Gothic" w:eastAsia="MS Gothic" w:hAnsi="MS Gothic"/>
                      <w:lang w:val="es-ES"/>
                    </w:rPr>
                    <w:t>.xlsx</w:t>
                  </w:r>
                </w:p>
                <w:p w14:paraId="1646F23A" w14:textId="77777777" w:rsidR="00671BF1" w:rsidRPr="000B5EE3" w:rsidRDefault="00671BF1" w:rsidP="00671BF1">
                  <w:pPr>
                    <w:rPr>
                      <w:rFonts w:ascii="MS Gothic" w:eastAsia="MS Gothic" w:hAnsi="MS Gothic"/>
                      <w:lang w:val="es-ES"/>
                    </w:rPr>
                  </w:pPr>
                  <w:r>
                    <w:rPr>
                      <w:rFonts w:ascii="MS Gothic" w:eastAsia="MS Gothic" w:hAnsi="MS Gothic"/>
                      <w:lang w:val="es-ES"/>
                    </w:rPr>
                    <w:t>.pdf</w:t>
                  </w:r>
                </w:p>
              </w:tc>
              <w:tc>
                <w:tcPr>
                  <w:tcW w:w="2126" w:type="dxa"/>
                </w:tcPr>
                <w:p w14:paraId="3AC760AE" w14:textId="77777777" w:rsidR="00671BF1" w:rsidRDefault="00671BF1" w:rsidP="00671BF1">
                  <w:pPr>
                    <w:rPr>
                      <w:lang w:val="en-US"/>
                    </w:rPr>
                  </w:pPr>
                  <w:sdt>
                    <w:sdtPr>
                      <w:rPr>
                        <w:lang w:val="en-US"/>
                      </w:rPr>
                      <w:id w:val="14256183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DD4D19B" w14:textId="77777777" w:rsidR="00671BF1" w:rsidRPr="000B5EE3" w:rsidRDefault="00671BF1" w:rsidP="00671BF1">
                  <w:pPr>
                    <w:rPr>
                      <w:rFonts w:ascii="MS Gothic" w:eastAsia="MS Gothic" w:hAnsi="MS Gothic"/>
                      <w:lang w:val="es-ES"/>
                    </w:rPr>
                  </w:pPr>
                </w:p>
              </w:tc>
              <w:tc>
                <w:tcPr>
                  <w:tcW w:w="2156" w:type="dxa"/>
                </w:tcPr>
                <w:p w14:paraId="3879DD8F" w14:textId="77777777" w:rsidR="00671BF1" w:rsidRPr="000B5EE3" w:rsidRDefault="00671BF1" w:rsidP="00671BF1">
                  <w:pPr>
                    <w:rPr>
                      <w:lang w:val="es-ES"/>
                    </w:rPr>
                  </w:pPr>
                </w:p>
              </w:tc>
            </w:tr>
            <w:tr w:rsidR="00671BF1" w:rsidRPr="008164A1" w14:paraId="555F1D3C" w14:textId="77777777" w:rsidTr="009E0A02">
              <w:trPr>
                <w:trHeight w:val="70"/>
              </w:trPr>
              <w:tc>
                <w:tcPr>
                  <w:tcW w:w="1588" w:type="dxa"/>
                </w:tcPr>
                <w:p w14:paraId="3D2C07A5" w14:textId="77777777" w:rsidR="00671BF1" w:rsidRPr="000B5EE3" w:rsidRDefault="00671BF1" w:rsidP="00671BF1">
                  <w:pPr>
                    <w:rPr>
                      <w:lang w:val="es-ES"/>
                    </w:rPr>
                  </w:pPr>
                  <w:r>
                    <w:rPr>
                      <w:lang w:val="es-ES"/>
                    </w:rPr>
                    <w:t>Pseudonomyzation_CO_PRIME</w:t>
                  </w:r>
                </w:p>
              </w:tc>
              <w:tc>
                <w:tcPr>
                  <w:tcW w:w="1842" w:type="dxa"/>
                </w:tcPr>
                <w:p w14:paraId="5D2E2107" w14:textId="77777777" w:rsidR="00671BF1" w:rsidRPr="008164A1" w:rsidRDefault="00671BF1" w:rsidP="00671BF1">
                  <w:pPr>
                    <w:rPr>
                      <w:lang w:val="en-US"/>
                    </w:rPr>
                  </w:pPr>
                  <w:r w:rsidRPr="008164A1">
                    <w:rPr>
                      <w:lang w:val="en-US"/>
                    </w:rPr>
                    <w:t xml:space="preserve">Names of included participants Will be </w:t>
                  </w:r>
                  <w:r>
                    <w:rPr>
                      <w:lang w:val="en-US"/>
                    </w:rPr>
                    <w:lastRenderedPageBreak/>
                    <w:t>pseudonymized using codes</w:t>
                  </w:r>
                </w:p>
              </w:tc>
              <w:tc>
                <w:tcPr>
                  <w:tcW w:w="2332" w:type="dxa"/>
                </w:tcPr>
                <w:p w14:paraId="4DB5EC73" w14:textId="77777777" w:rsidR="00671BF1" w:rsidRPr="00250516" w:rsidRDefault="00671BF1" w:rsidP="00671BF1">
                  <w:pPr>
                    <w:rPr>
                      <w:lang w:val="en-US"/>
                    </w:rPr>
                  </w:pPr>
                  <w:sdt>
                    <w:sdtPr>
                      <w:rPr>
                        <w:lang w:val="en-US"/>
                      </w:rPr>
                      <w:id w:val="-11626976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73CC8A0" w14:textId="77777777" w:rsidR="00671BF1" w:rsidRDefault="00671BF1" w:rsidP="00671BF1">
                  <w:pPr>
                    <w:rPr>
                      <w:rFonts w:ascii="MS Gothic" w:eastAsia="MS Gothic" w:hAnsi="MS Gothic"/>
                      <w:lang w:val="en-US"/>
                    </w:rPr>
                  </w:pPr>
                </w:p>
                <w:p w14:paraId="51E97B97" w14:textId="77777777" w:rsidR="00671BF1" w:rsidRDefault="00671BF1" w:rsidP="00671BF1">
                  <w:pPr>
                    <w:rPr>
                      <w:rFonts w:ascii="MS Gothic" w:eastAsia="MS Gothic" w:hAnsi="MS Gothic"/>
                      <w:lang w:val="en-US"/>
                    </w:rPr>
                  </w:pPr>
                </w:p>
                <w:p w14:paraId="0537250E" w14:textId="77777777" w:rsidR="00671BF1" w:rsidRDefault="00671BF1" w:rsidP="00671BF1">
                  <w:pPr>
                    <w:rPr>
                      <w:rFonts w:ascii="MS Gothic" w:eastAsia="MS Gothic" w:hAnsi="MS Gothic"/>
                      <w:lang w:val="en-US"/>
                    </w:rPr>
                  </w:pPr>
                </w:p>
                <w:p w14:paraId="2F952B5B" w14:textId="77777777" w:rsidR="00671BF1" w:rsidRDefault="00671BF1" w:rsidP="00671BF1">
                  <w:pPr>
                    <w:rPr>
                      <w:rFonts w:ascii="MS Gothic" w:eastAsia="MS Gothic" w:hAnsi="MS Gothic"/>
                      <w:lang w:val="en-US"/>
                    </w:rPr>
                  </w:pPr>
                </w:p>
                <w:p w14:paraId="08AD0E6A" w14:textId="77777777" w:rsidR="00671BF1" w:rsidRPr="008164A1" w:rsidRDefault="00671BF1" w:rsidP="00671BF1">
                  <w:pPr>
                    <w:rPr>
                      <w:rFonts w:ascii="MS Gothic" w:eastAsia="MS Gothic" w:hAnsi="MS Gothic"/>
                      <w:lang w:val="en-US"/>
                    </w:rPr>
                  </w:pPr>
                </w:p>
              </w:tc>
              <w:tc>
                <w:tcPr>
                  <w:tcW w:w="1354" w:type="dxa"/>
                </w:tcPr>
                <w:p w14:paraId="720EAF81" w14:textId="77777777" w:rsidR="00671BF1" w:rsidRPr="00250516" w:rsidRDefault="00671BF1" w:rsidP="00671BF1">
                  <w:pPr>
                    <w:rPr>
                      <w:lang w:val="en-US"/>
                    </w:rPr>
                  </w:pPr>
                  <w:sdt>
                    <w:sdtPr>
                      <w:rPr>
                        <w:lang w:val="en-US"/>
                      </w:rPr>
                      <w:id w:val="10392430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86FCE24" w14:textId="77777777" w:rsidR="00671BF1" w:rsidRPr="008164A1" w:rsidRDefault="00671BF1" w:rsidP="00671BF1">
                  <w:pPr>
                    <w:rPr>
                      <w:rFonts w:ascii="MS Gothic" w:eastAsia="MS Gothic" w:hAnsi="MS Gothic"/>
                      <w:lang w:val="en-US"/>
                    </w:rPr>
                  </w:pPr>
                </w:p>
              </w:tc>
              <w:tc>
                <w:tcPr>
                  <w:tcW w:w="1984" w:type="dxa"/>
                </w:tcPr>
                <w:p w14:paraId="344412AC" w14:textId="77777777" w:rsidR="00671BF1" w:rsidRDefault="00671BF1" w:rsidP="00671BF1">
                  <w:pPr>
                    <w:rPr>
                      <w:lang w:val="en-US"/>
                    </w:rPr>
                  </w:pPr>
                  <w:sdt>
                    <w:sdtPr>
                      <w:rPr>
                        <w:lang w:val="en-US"/>
                      </w:rPr>
                      <w:id w:val="-14288914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28D10ED" w14:textId="77777777" w:rsidR="00671BF1" w:rsidRDefault="00671BF1" w:rsidP="00671BF1">
                  <w:pPr>
                    <w:rPr>
                      <w:lang w:val="en-US"/>
                    </w:rPr>
                  </w:pPr>
                  <w:sdt>
                    <w:sdtPr>
                      <w:rPr>
                        <w:lang w:val="en-US"/>
                      </w:rPr>
                      <w:id w:val="5199814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Observational</w:t>
                  </w:r>
                </w:p>
                <w:p w14:paraId="68CF0FAA" w14:textId="77777777" w:rsidR="00671BF1" w:rsidRPr="008164A1" w:rsidRDefault="00671BF1" w:rsidP="00671BF1">
                  <w:pPr>
                    <w:rPr>
                      <w:rFonts w:ascii="MS Gothic" w:eastAsia="MS Gothic" w:hAnsi="MS Gothic"/>
                      <w:lang w:val="en-US"/>
                    </w:rPr>
                  </w:pPr>
                </w:p>
              </w:tc>
              <w:tc>
                <w:tcPr>
                  <w:tcW w:w="1985" w:type="dxa"/>
                </w:tcPr>
                <w:p w14:paraId="6A98D61B" w14:textId="77777777" w:rsidR="00671BF1" w:rsidRDefault="00671BF1" w:rsidP="00671BF1">
                  <w:pPr>
                    <w:rPr>
                      <w:rFonts w:ascii="MS Gothic" w:eastAsia="MS Gothic" w:hAnsi="MS Gothic"/>
                      <w:lang w:val="es-ES"/>
                    </w:rPr>
                  </w:pPr>
                  <w:r>
                    <w:rPr>
                      <w:rFonts w:ascii="MS Gothic" w:eastAsia="MS Gothic" w:hAnsi="MS Gothic"/>
                      <w:lang w:val="es-ES"/>
                    </w:rPr>
                    <w:t>.csv</w:t>
                  </w:r>
                </w:p>
                <w:p w14:paraId="045AB27D" w14:textId="77777777" w:rsidR="00671BF1" w:rsidRDefault="00671BF1" w:rsidP="00671BF1">
                  <w:pPr>
                    <w:rPr>
                      <w:rFonts w:ascii="MS Gothic" w:eastAsia="MS Gothic" w:hAnsi="MS Gothic"/>
                      <w:lang w:val="es-ES"/>
                    </w:rPr>
                  </w:pPr>
                  <w:r>
                    <w:rPr>
                      <w:rFonts w:ascii="MS Gothic" w:eastAsia="MS Gothic" w:hAnsi="MS Gothic"/>
                      <w:lang w:val="es-ES"/>
                    </w:rPr>
                    <w:t>.xlsx</w:t>
                  </w:r>
                </w:p>
                <w:p w14:paraId="267E0F5F" w14:textId="77777777" w:rsidR="00671BF1" w:rsidRPr="008164A1" w:rsidRDefault="00671BF1" w:rsidP="00671BF1">
                  <w:pPr>
                    <w:rPr>
                      <w:rFonts w:ascii="MS Gothic" w:eastAsia="MS Gothic" w:hAnsi="MS Gothic"/>
                      <w:lang w:val="en-US"/>
                    </w:rPr>
                  </w:pPr>
                  <w:r>
                    <w:rPr>
                      <w:rFonts w:ascii="MS Gothic" w:eastAsia="MS Gothic" w:hAnsi="MS Gothic"/>
                      <w:lang w:val="es-ES"/>
                    </w:rPr>
                    <w:t>.pdf</w:t>
                  </w:r>
                </w:p>
              </w:tc>
              <w:tc>
                <w:tcPr>
                  <w:tcW w:w="2126" w:type="dxa"/>
                </w:tcPr>
                <w:p w14:paraId="4D207E90" w14:textId="77777777" w:rsidR="00671BF1" w:rsidRDefault="00671BF1" w:rsidP="00671BF1">
                  <w:pPr>
                    <w:rPr>
                      <w:lang w:val="en-US"/>
                    </w:rPr>
                  </w:pPr>
                  <w:sdt>
                    <w:sdtPr>
                      <w:rPr>
                        <w:lang w:val="en-US"/>
                      </w:rPr>
                      <w:id w:val="1625998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2A425FD" w14:textId="77777777" w:rsidR="00671BF1" w:rsidRPr="008164A1" w:rsidRDefault="00671BF1" w:rsidP="00671BF1">
                  <w:pPr>
                    <w:rPr>
                      <w:rFonts w:ascii="MS Gothic" w:eastAsia="MS Gothic" w:hAnsi="MS Gothic"/>
                      <w:lang w:val="en-US"/>
                    </w:rPr>
                  </w:pPr>
                </w:p>
              </w:tc>
              <w:tc>
                <w:tcPr>
                  <w:tcW w:w="2156" w:type="dxa"/>
                </w:tcPr>
                <w:p w14:paraId="1E524649" w14:textId="77777777" w:rsidR="00671BF1" w:rsidRPr="008164A1" w:rsidRDefault="00671BF1" w:rsidP="00671BF1">
                  <w:pPr>
                    <w:rPr>
                      <w:lang w:val="en-US"/>
                    </w:rPr>
                  </w:pPr>
                </w:p>
              </w:tc>
            </w:tr>
            <w:tr w:rsidR="00671BF1" w:rsidRPr="008164A1" w14:paraId="4257933F" w14:textId="77777777" w:rsidTr="009E0A02">
              <w:tc>
                <w:tcPr>
                  <w:tcW w:w="1588" w:type="dxa"/>
                </w:tcPr>
                <w:p w14:paraId="3CF161E9" w14:textId="77777777" w:rsidR="00671BF1" w:rsidRPr="008164A1" w:rsidRDefault="00671BF1" w:rsidP="00671BF1">
                  <w:pPr>
                    <w:rPr>
                      <w:lang w:val="en-US"/>
                    </w:rPr>
                  </w:pPr>
                  <w:r>
                    <w:rPr>
                      <w:lang w:val="en-US"/>
                    </w:rPr>
                    <w:lastRenderedPageBreak/>
                    <w:t>Demographics_CO_PRIME</w:t>
                  </w:r>
                </w:p>
              </w:tc>
              <w:tc>
                <w:tcPr>
                  <w:tcW w:w="1842" w:type="dxa"/>
                </w:tcPr>
                <w:p w14:paraId="1345FCB1" w14:textId="77777777" w:rsidR="00671BF1" w:rsidRPr="008164A1" w:rsidRDefault="00671BF1" w:rsidP="00671BF1">
                  <w:pPr>
                    <w:rPr>
                      <w:lang w:val="en-US"/>
                    </w:rPr>
                  </w:pPr>
                  <w:r>
                    <w:rPr>
                      <w:lang w:val="en-US"/>
                    </w:rPr>
                    <w:t>Participant data regarding SUBJECT_ID, age, gender, family constellation, SES. This will be collected during the first lab visit</w:t>
                  </w:r>
                </w:p>
              </w:tc>
              <w:tc>
                <w:tcPr>
                  <w:tcW w:w="2332" w:type="dxa"/>
                </w:tcPr>
                <w:p w14:paraId="7EFBCBFE" w14:textId="77777777" w:rsidR="00671BF1" w:rsidRPr="00250516" w:rsidRDefault="00671BF1" w:rsidP="00671BF1">
                  <w:pPr>
                    <w:rPr>
                      <w:lang w:val="en-US"/>
                    </w:rPr>
                  </w:pPr>
                  <w:sdt>
                    <w:sdtPr>
                      <w:rPr>
                        <w:lang w:val="en-US"/>
                      </w:rPr>
                      <w:id w:val="18303296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CCDCA3C" w14:textId="77777777" w:rsidR="00671BF1" w:rsidRPr="008164A1" w:rsidRDefault="00671BF1" w:rsidP="00671BF1">
                  <w:pPr>
                    <w:rPr>
                      <w:rFonts w:ascii="MS Gothic" w:eastAsia="MS Gothic" w:hAnsi="MS Gothic"/>
                      <w:lang w:val="en-US"/>
                    </w:rPr>
                  </w:pPr>
                </w:p>
              </w:tc>
              <w:tc>
                <w:tcPr>
                  <w:tcW w:w="1354" w:type="dxa"/>
                </w:tcPr>
                <w:p w14:paraId="1DD4161F" w14:textId="77777777" w:rsidR="00671BF1" w:rsidRPr="00250516" w:rsidRDefault="00671BF1" w:rsidP="00671BF1">
                  <w:pPr>
                    <w:rPr>
                      <w:lang w:val="en-US"/>
                    </w:rPr>
                  </w:pPr>
                  <w:sdt>
                    <w:sdtPr>
                      <w:rPr>
                        <w:lang w:val="en-US"/>
                      </w:rPr>
                      <w:id w:val="99570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C61712F" w14:textId="77777777" w:rsidR="00671BF1" w:rsidRPr="008164A1" w:rsidRDefault="00671BF1" w:rsidP="00671BF1">
                  <w:pPr>
                    <w:rPr>
                      <w:rFonts w:ascii="MS Gothic" w:eastAsia="MS Gothic" w:hAnsi="MS Gothic"/>
                      <w:lang w:val="en-US"/>
                    </w:rPr>
                  </w:pPr>
                </w:p>
              </w:tc>
              <w:tc>
                <w:tcPr>
                  <w:tcW w:w="1984" w:type="dxa"/>
                </w:tcPr>
                <w:p w14:paraId="714014AD" w14:textId="77777777" w:rsidR="00671BF1" w:rsidRDefault="00671BF1" w:rsidP="00671BF1">
                  <w:pPr>
                    <w:rPr>
                      <w:lang w:val="en-US"/>
                    </w:rPr>
                  </w:pPr>
                  <w:sdt>
                    <w:sdtPr>
                      <w:rPr>
                        <w:lang w:val="en-US"/>
                      </w:rPr>
                      <w:id w:val="-5041331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26633BF" w14:textId="77777777" w:rsidR="00671BF1" w:rsidRDefault="00671BF1" w:rsidP="00671BF1">
                  <w:pPr>
                    <w:rPr>
                      <w:lang w:val="en-US"/>
                    </w:rPr>
                  </w:pPr>
                  <w:sdt>
                    <w:sdtPr>
                      <w:rPr>
                        <w:lang w:val="en-US"/>
                      </w:rPr>
                      <w:id w:val="9847521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Observational</w:t>
                  </w:r>
                </w:p>
                <w:p w14:paraId="65DC0CD0" w14:textId="77777777" w:rsidR="00671BF1" w:rsidRPr="008164A1" w:rsidRDefault="00671BF1" w:rsidP="00671BF1">
                  <w:pPr>
                    <w:rPr>
                      <w:rFonts w:ascii="MS Gothic" w:eastAsia="MS Gothic" w:hAnsi="MS Gothic"/>
                      <w:lang w:val="en-US"/>
                    </w:rPr>
                  </w:pPr>
                </w:p>
              </w:tc>
              <w:tc>
                <w:tcPr>
                  <w:tcW w:w="1985" w:type="dxa"/>
                </w:tcPr>
                <w:p w14:paraId="45E46D04" w14:textId="77777777" w:rsidR="00671BF1" w:rsidRDefault="00671BF1" w:rsidP="00671BF1">
                  <w:pPr>
                    <w:rPr>
                      <w:rFonts w:ascii="MS Gothic" w:eastAsia="MS Gothic" w:hAnsi="MS Gothic"/>
                      <w:lang w:val="es-ES"/>
                    </w:rPr>
                  </w:pPr>
                  <w:r>
                    <w:rPr>
                      <w:rFonts w:ascii="MS Gothic" w:eastAsia="MS Gothic" w:hAnsi="MS Gothic"/>
                      <w:lang w:val="es-ES"/>
                    </w:rPr>
                    <w:t>.csv</w:t>
                  </w:r>
                </w:p>
                <w:p w14:paraId="67370A0B" w14:textId="77777777" w:rsidR="00671BF1" w:rsidRDefault="00671BF1" w:rsidP="00671BF1">
                  <w:pPr>
                    <w:rPr>
                      <w:rFonts w:ascii="MS Gothic" w:eastAsia="MS Gothic" w:hAnsi="MS Gothic"/>
                      <w:lang w:val="es-ES"/>
                    </w:rPr>
                  </w:pPr>
                  <w:r>
                    <w:rPr>
                      <w:rFonts w:ascii="MS Gothic" w:eastAsia="MS Gothic" w:hAnsi="MS Gothic"/>
                      <w:lang w:val="es-ES"/>
                    </w:rPr>
                    <w:t>.xlsx</w:t>
                  </w:r>
                </w:p>
                <w:p w14:paraId="45892ECC" w14:textId="77777777" w:rsidR="00671BF1" w:rsidRPr="008164A1" w:rsidRDefault="00671BF1" w:rsidP="00671BF1">
                  <w:pPr>
                    <w:rPr>
                      <w:rFonts w:ascii="MS Gothic" w:eastAsia="MS Gothic" w:hAnsi="MS Gothic"/>
                      <w:lang w:val="en-US"/>
                    </w:rPr>
                  </w:pPr>
                  <w:r>
                    <w:rPr>
                      <w:rFonts w:ascii="MS Gothic" w:eastAsia="MS Gothic" w:hAnsi="MS Gothic"/>
                      <w:lang w:val="es-ES"/>
                    </w:rPr>
                    <w:t>.pdf</w:t>
                  </w:r>
                </w:p>
              </w:tc>
              <w:tc>
                <w:tcPr>
                  <w:tcW w:w="2126" w:type="dxa"/>
                </w:tcPr>
                <w:p w14:paraId="3AD52A0B" w14:textId="77777777" w:rsidR="00671BF1" w:rsidRDefault="00671BF1" w:rsidP="00671BF1">
                  <w:pPr>
                    <w:rPr>
                      <w:lang w:val="en-US"/>
                    </w:rPr>
                  </w:pPr>
                  <w:sdt>
                    <w:sdtPr>
                      <w:rPr>
                        <w:lang w:val="en-US"/>
                      </w:rPr>
                      <w:id w:val="807293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EBAAAFC" w14:textId="77777777" w:rsidR="00671BF1" w:rsidRPr="008164A1" w:rsidRDefault="00671BF1" w:rsidP="00671BF1">
                  <w:pPr>
                    <w:rPr>
                      <w:rFonts w:ascii="MS Gothic" w:eastAsia="MS Gothic" w:hAnsi="MS Gothic"/>
                      <w:lang w:val="en-US"/>
                    </w:rPr>
                  </w:pPr>
                </w:p>
              </w:tc>
              <w:tc>
                <w:tcPr>
                  <w:tcW w:w="2156" w:type="dxa"/>
                </w:tcPr>
                <w:p w14:paraId="7A3E47DB" w14:textId="77777777" w:rsidR="00671BF1" w:rsidRPr="008164A1" w:rsidRDefault="00671BF1" w:rsidP="00671BF1">
                  <w:pPr>
                    <w:rPr>
                      <w:lang w:val="en-US"/>
                    </w:rPr>
                  </w:pPr>
                </w:p>
              </w:tc>
            </w:tr>
            <w:tr w:rsidR="00671BF1" w:rsidRPr="008164A1" w14:paraId="55B58AD1" w14:textId="77777777" w:rsidTr="009E0A02">
              <w:tc>
                <w:tcPr>
                  <w:tcW w:w="1588" w:type="dxa"/>
                </w:tcPr>
                <w:p w14:paraId="34B8A6F0" w14:textId="77777777" w:rsidR="00671BF1" w:rsidRDefault="00671BF1" w:rsidP="00671BF1">
                  <w:pPr>
                    <w:rPr>
                      <w:lang w:val="en-US"/>
                    </w:rPr>
                  </w:pPr>
                  <w:r>
                    <w:rPr>
                      <w:lang w:val="en-US"/>
                    </w:rPr>
                    <w:t>Questionaires_CO_PRIME</w:t>
                  </w:r>
                </w:p>
              </w:tc>
              <w:tc>
                <w:tcPr>
                  <w:tcW w:w="1842" w:type="dxa"/>
                </w:tcPr>
                <w:p w14:paraId="2AE910DE" w14:textId="77777777" w:rsidR="00671BF1" w:rsidRDefault="00671BF1" w:rsidP="00671BF1">
                  <w:pPr>
                    <w:rPr>
                      <w:lang w:val="en-US"/>
                    </w:rPr>
                  </w:pPr>
                  <w:r>
                    <w:rPr>
                      <w:lang w:val="en-US"/>
                    </w:rPr>
                    <w:t>At both lab visits, questionnaires will be administered using REDCAP.</w:t>
                  </w:r>
                </w:p>
              </w:tc>
              <w:tc>
                <w:tcPr>
                  <w:tcW w:w="2332" w:type="dxa"/>
                </w:tcPr>
                <w:p w14:paraId="4A38D9A8" w14:textId="77777777" w:rsidR="00671BF1" w:rsidRPr="00250516" w:rsidRDefault="00671BF1" w:rsidP="00671BF1">
                  <w:pPr>
                    <w:rPr>
                      <w:lang w:val="en-US"/>
                    </w:rPr>
                  </w:pPr>
                  <w:sdt>
                    <w:sdtPr>
                      <w:rPr>
                        <w:lang w:val="en-US"/>
                      </w:rPr>
                      <w:id w:val="-15700263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202E70A" w14:textId="77777777" w:rsidR="00671BF1" w:rsidRDefault="00671BF1" w:rsidP="00671BF1">
                  <w:pPr>
                    <w:rPr>
                      <w:lang w:val="en-US"/>
                    </w:rPr>
                  </w:pPr>
                </w:p>
              </w:tc>
              <w:tc>
                <w:tcPr>
                  <w:tcW w:w="1354" w:type="dxa"/>
                </w:tcPr>
                <w:p w14:paraId="4466186A" w14:textId="77777777" w:rsidR="00671BF1" w:rsidRPr="00250516" w:rsidRDefault="00671BF1" w:rsidP="00671BF1">
                  <w:pPr>
                    <w:rPr>
                      <w:lang w:val="en-US"/>
                    </w:rPr>
                  </w:pPr>
                  <w:sdt>
                    <w:sdtPr>
                      <w:rPr>
                        <w:lang w:val="en-US"/>
                      </w:rPr>
                      <w:id w:val="-15674098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BC373AD" w14:textId="77777777" w:rsidR="00671BF1" w:rsidRDefault="00671BF1" w:rsidP="00671BF1">
                  <w:pPr>
                    <w:rPr>
                      <w:lang w:val="en-US"/>
                    </w:rPr>
                  </w:pPr>
                </w:p>
              </w:tc>
              <w:tc>
                <w:tcPr>
                  <w:tcW w:w="1984" w:type="dxa"/>
                </w:tcPr>
                <w:p w14:paraId="3439842C" w14:textId="77777777" w:rsidR="00671BF1" w:rsidRPr="00481902" w:rsidRDefault="00671BF1" w:rsidP="00671BF1">
                  <w:pPr>
                    <w:rPr>
                      <w:lang w:val="en-US"/>
                    </w:rPr>
                  </w:pPr>
                  <w:r w:rsidRPr="00481902">
                    <w:rPr>
                      <w:rFonts w:ascii="Segoe UI Symbol" w:hAnsi="Segoe UI Symbol" w:cs="Segoe UI Symbol"/>
                      <w:lang w:val="en-US"/>
                    </w:rPr>
                    <w:t>☒</w:t>
                  </w:r>
                  <w:r w:rsidRPr="00481902">
                    <w:rPr>
                      <w:lang w:val="en-US"/>
                    </w:rPr>
                    <w:t xml:space="preserve"> Textual</w:t>
                  </w:r>
                </w:p>
                <w:p w14:paraId="1D905B09" w14:textId="77777777" w:rsidR="00671BF1" w:rsidRDefault="00671BF1" w:rsidP="00671BF1">
                  <w:pPr>
                    <w:rPr>
                      <w:lang w:val="en-US"/>
                    </w:rPr>
                  </w:pPr>
                  <w:r w:rsidRPr="00481902">
                    <w:rPr>
                      <w:rFonts w:ascii="Segoe UI Symbol" w:hAnsi="Segoe UI Symbol" w:cs="Segoe UI Symbol"/>
                      <w:lang w:val="en-US"/>
                    </w:rPr>
                    <w:t>☒</w:t>
                  </w:r>
                  <w:r w:rsidRPr="00481902">
                    <w:rPr>
                      <w:lang w:val="en-US"/>
                    </w:rPr>
                    <w:t xml:space="preserve"> Other: Observational</w:t>
                  </w:r>
                </w:p>
              </w:tc>
              <w:tc>
                <w:tcPr>
                  <w:tcW w:w="1985" w:type="dxa"/>
                </w:tcPr>
                <w:p w14:paraId="460133F2" w14:textId="77777777" w:rsidR="00671BF1" w:rsidRPr="00255340" w:rsidRDefault="00671BF1" w:rsidP="00671BF1">
                  <w:pPr>
                    <w:rPr>
                      <w:rFonts w:ascii="MS Gothic" w:eastAsia="MS Gothic" w:hAnsi="MS Gothic"/>
                      <w:lang w:val="en-US"/>
                    </w:rPr>
                  </w:pPr>
                </w:p>
              </w:tc>
              <w:tc>
                <w:tcPr>
                  <w:tcW w:w="2126" w:type="dxa"/>
                </w:tcPr>
                <w:p w14:paraId="3732B64A" w14:textId="77777777" w:rsidR="00671BF1" w:rsidRDefault="00671BF1" w:rsidP="00671BF1">
                  <w:pPr>
                    <w:rPr>
                      <w:lang w:val="en-US"/>
                    </w:rPr>
                  </w:pPr>
                  <w:sdt>
                    <w:sdtPr>
                      <w:rPr>
                        <w:lang w:val="en-US"/>
                      </w:rPr>
                      <w:id w:val="18411214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F87F386" w14:textId="77777777" w:rsidR="00671BF1" w:rsidRDefault="00671BF1" w:rsidP="00671BF1">
                  <w:pPr>
                    <w:rPr>
                      <w:lang w:val="en-US"/>
                    </w:rPr>
                  </w:pPr>
                </w:p>
              </w:tc>
              <w:tc>
                <w:tcPr>
                  <w:tcW w:w="2156" w:type="dxa"/>
                </w:tcPr>
                <w:p w14:paraId="0D962FD4" w14:textId="77777777" w:rsidR="00671BF1" w:rsidRPr="008164A1" w:rsidRDefault="00671BF1" w:rsidP="00671BF1">
                  <w:pPr>
                    <w:rPr>
                      <w:lang w:val="en-US"/>
                    </w:rPr>
                  </w:pPr>
                </w:p>
              </w:tc>
            </w:tr>
            <w:tr w:rsidR="00671BF1" w:rsidRPr="008164A1" w14:paraId="4DA0A36D" w14:textId="77777777" w:rsidTr="009E0A02">
              <w:tc>
                <w:tcPr>
                  <w:tcW w:w="1588" w:type="dxa"/>
                </w:tcPr>
                <w:p w14:paraId="309B539C" w14:textId="77777777" w:rsidR="00671BF1" w:rsidRDefault="00671BF1" w:rsidP="00671BF1">
                  <w:pPr>
                    <w:rPr>
                      <w:lang w:val="en-US"/>
                    </w:rPr>
                  </w:pPr>
                  <w:r>
                    <w:rPr>
                      <w:lang w:val="en-US"/>
                    </w:rPr>
                    <w:t>Physiology</w:t>
                  </w:r>
                </w:p>
              </w:tc>
              <w:tc>
                <w:tcPr>
                  <w:tcW w:w="1842" w:type="dxa"/>
                </w:tcPr>
                <w:p w14:paraId="51E35FC9" w14:textId="77777777" w:rsidR="00671BF1" w:rsidRDefault="00671BF1" w:rsidP="00671BF1">
                  <w:pPr>
                    <w:rPr>
                      <w:lang w:val="en-US"/>
                    </w:rPr>
                  </w:pPr>
                  <w:r>
                    <w:rPr>
                      <w:lang w:val="en-US"/>
                    </w:rPr>
                    <w:t xml:space="preserve">During the lab visits and follow-up sessions at Kleine K, measures of electrocardiography (ECG), Galvanic skin conductance, and respiratory rate will be collected of the </w:t>
                  </w:r>
                  <w:r>
                    <w:rPr>
                      <w:lang w:val="en-US"/>
                    </w:rPr>
                    <w:lastRenderedPageBreak/>
                    <w:t xml:space="preserve">infant, parent and therapist. </w:t>
                  </w:r>
                </w:p>
              </w:tc>
              <w:tc>
                <w:tcPr>
                  <w:tcW w:w="2332" w:type="dxa"/>
                </w:tcPr>
                <w:p w14:paraId="1ADE933D" w14:textId="77777777" w:rsidR="00671BF1" w:rsidRPr="00250516" w:rsidRDefault="00671BF1" w:rsidP="00671BF1">
                  <w:pPr>
                    <w:rPr>
                      <w:lang w:val="en-US"/>
                    </w:rPr>
                  </w:pPr>
                  <w:sdt>
                    <w:sdtPr>
                      <w:rPr>
                        <w:lang w:val="en-US"/>
                      </w:rPr>
                      <w:id w:val="12779865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7C3503E" w14:textId="77777777" w:rsidR="00671BF1" w:rsidRDefault="00671BF1" w:rsidP="00671BF1">
                  <w:pPr>
                    <w:rPr>
                      <w:lang w:val="en-US"/>
                    </w:rPr>
                  </w:pPr>
                </w:p>
              </w:tc>
              <w:tc>
                <w:tcPr>
                  <w:tcW w:w="1354" w:type="dxa"/>
                </w:tcPr>
                <w:p w14:paraId="4AEA467F" w14:textId="77777777" w:rsidR="00671BF1" w:rsidRPr="00250516" w:rsidRDefault="00671BF1" w:rsidP="00671BF1">
                  <w:pPr>
                    <w:rPr>
                      <w:lang w:val="en-US"/>
                    </w:rPr>
                  </w:pPr>
                  <w:sdt>
                    <w:sdtPr>
                      <w:rPr>
                        <w:lang w:val="en-US"/>
                      </w:rPr>
                      <w:id w:val="-18608772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89F462A" w14:textId="77777777" w:rsidR="00671BF1" w:rsidRDefault="00671BF1" w:rsidP="00671BF1">
                  <w:pPr>
                    <w:rPr>
                      <w:lang w:val="en-US"/>
                    </w:rPr>
                  </w:pPr>
                </w:p>
              </w:tc>
              <w:tc>
                <w:tcPr>
                  <w:tcW w:w="1984" w:type="dxa"/>
                </w:tcPr>
                <w:p w14:paraId="31536C6F" w14:textId="77777777" w:rsidR="00671BF1" w:rsidRDefault="00671BF1" w:rsidP="00671BF1">
                  <w:pPr>
                    <w:rPr>
                      <w:lang w:val="en-US"/>
                    </w:rPr>
                  </w:pPr>
                  <w:r w:rsidRPr="00481902">
                    <w:rPr>
                      <w:rFonts w:ascii="Segoe UI Symbol" w:hAnsi="Segoe UI Symbol" w:cs="Segoe UI Symbol"/>
                      <w:lang w:val="en-US"/>
                    </w:rPr>
                    <w:t>☒</w:t>
                  </w:r>
                  <w:r w:rsidRPr="00481902">
                    <w:rPr>
                      <w:lang w:val="en-US"/>
                    </w:rPr>
                    <w:t xml:space="preserve"> Other: Observational</w:t>
                  </w:r>
                </w:p>
              </w:tc>
              <w:tc>
                <w:tcPr>
                  <w:tcW w:w="1985" w:type="dxa"/>
                </w:tcPr>
                <w:p w14:paraId="6873BA7C" w14:textId="77777777" w:rsidR="00671BF1" w:rsidRPr="00255340" w:rsidRDefault="00671BF1" w:rsidP="00671BF1">
                  <w:pPr>
                    <w:rPr>
                      <w:rFonts w:ascii="MS Gothic" w:eastAsia="MS Gothic" w:hAnsi="MS Gothic"/>
                      <w:lang w:val="en-US"/>
                    </w:rPr>
                  </w:pPr>
                  <w:r>
                    <w:rPr>
                      <w:rFonts w:ascii="MS Gothic" w:eastAsia="MS Gothic" w:hAnsi="MS Gothic"/>
                      <w:lang w:val="en-US"/>
                    </w:rPr>
                    <w:t>.acq</w:t>
                  </w:r>
                </w:p>
              </w:tc>
              <w:tc>
                <w:tcPr>
                  <w:tcW w:w="2126" w:type="dxa"/>
                </w:tcPr>
                <w:p w14:paraId="3AC610EC" w14:textId="77777777" w:rsidR="00671BF1" w:rsidRDefault="00671BF1" w:rsidP="00671BF1">
                  <w:pPr>
                    <w:rPr>
                      <w:lang w:val="en-US"/>
                    </w:rPr>
                  </w:pPr>
                  <w:sdt>
                    <w:sdtPr>
                      <w:rPr>
                        <w:lang w:val="en-US"/>
                      </w:rPr>
                      <w:id w:val="-13979710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B83FA76" w14:textId="77777777" w:rsidR="00671BF1" w:rsidRDefault="00671BF1" w:rsidP="00671BF1">
                  <w:pPr>
                    <w:rPr>
                      <w:lang w:val="en-US"/>
                    </w:rPr>
                  </w:pPr>
                </w:p>
              </w:tc>
              <w:tc>
                <w:tcPr>
                  <w:tcW w:w="2156" w:type="dxa"/>
                </w:tcPr>
                <w:p w14:paraId="712C5AB4" w14:textId="77777777" w:rsidR="00671BF1" w:rsidRPr="008164A1" w:rsidRDefault="00671BF1" w:rsidP="00671BF1">
                  <w:pPr>
                    <w:rPr>
                      <w:lang w:val="en-US"/>
                    </w:rPr>
                  </w:pPr>
                </w:p>
              </w:tc>
            </w:tr>
            <w:tr w:rsidR="00671BF1" w:rsidRPr="008164A1" w14:paraId="411D663A" w14:textId="77777777" w:rsidTr="009E0A02">
              <w:tc>
                <w:tcPr>
                  <w:tcW w:w="1588" w:type="dxa"/>
                </w:tcPr>
                <w:p w14:paraId="49509268" w14:textId="77777777" w:rsidR="00671BF1" w:rsidRDefault="00671BF1" w:rsidP="00671BF1">
                  <w:pPr>
                    <w:rPr>
                      <w:lang w:val="en-US"/>
                    </w:rPr>
                  </w:pPr>
                  <w:r>
                    <w:rPr>
                      <w:lang w:val="en-US"/>
                    </w:rPr>
                    <w:t>Video</w:t>
                  </w:r>
                </w:p>
              </w:tc>
              <w:tc>
                <w:tcPr>
                  <w:tcW w:w="1842" w:type="dxa"/>
                </w:tcPr>
                <w:p w14:paraId="330D7700" w14:textId="77777777" w:rsidR="00671BF1" w:rsidRDefault="00671BF1" w:rsidP="00671BF1">
                  <w:pPr>
                    <w:rPr>
                      <w:lang w:val="en-US"/>
                    </w:rPr>
                  </w:pPr>
                  <w:r>
                    <w:rPr>
                      <w:lang w:val="en-US"/>
                    </w:rPr>
                    <w:t xml:space="preserve">Video data will be recorded of the parent and infant throughout all lab and follow up sessions. </w:t>
                  </w:r>
                </w:p>
              </w:tc>
              <w:tc>
                <w:tcPr>
                  <w:tcW w:w="2332" w:type="dxa"/>
                </w:tcPr>
                <w:p w14:paraId="269AFEF6" w14:textId="77777777" w:rsidR="00671BF1" w:rsidRPr="00250516" w:rsidRDefault="00671BF1" w:rsidP="00671BF1">
                  <w:pPr>
                    <w:rPr>
                      <w:lang w:val="en-US"/>
                    </w:rPr>
                  </w:pPr>
                  <w:sdt>
                    <w:sdtPr>
                      <w:rPr>
                        <w:lang w:val="en-US"/>
                      </w:rPr>
                      <w:id w:val="56561456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333F38B" w14:textId="77777777" w:rsidR="00671BF1" w:rsidRDefault="00671BF1" w:rsidP="00671BF1">
                  <w:pPr>
                    <w:rPr>
                      <w:lang w:val="en-US"/>
                    </w:rPr>
                  </w:pPr>
                </w:p>
              </w:tc>
              <w:tc>
                <w:tcPr>
                  <w:tcW w:w="1354" w:type="dxa"/>
                </w:tcPr>
                <w:p w14:paraId="1B12DC9D" w14:textId="77777777" w:rsidR="00671BF1" w:rsidRPr="00250516" w:rsidRDefault="00671BF1" w:rsidP="00671BF1">
                  <w:pPr>
                    <w:rPr>
                      <w:lang w:val="en-US"/>
                    </w:rPr>
                  </w:pPr>
                  <w:sdt>
                    <w:sdtPr>
                      <w:rPr>
                        <w:lang w:val="en-US"/>
                      </w:rPr>
                      <w:id w:val="-15890776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DA62098" w14:textId="77777777" w:rsidR="00671BF1" w:rsidRDefault="00671BF1" w:rsidP="00671BF1">
                  <w:pPr>
                    <w:rPr>
                      <w:lang w:val="en-US"/>
                    </w:rPr>
                  </w:pPr>
                </w:p>
              </w:tc>
              <w:tc>
                <w:tcPr>
                  <w:tcW w:w="1984" w:type="dxa"/>
                </w:tcPr>
                <w:p w14:paraId="293D2B7B" w14:textId="77777777" w:rsidR="00671BF1" w:rsidRDefault="00671BF1" w:rsidP="00671BF1">
                  <w:pPr>
                    <w:rPr>
                      <w:lang w:val="en-US"/>
                    </w:rPr>
                  </w:pPr>
                  <w:r w:rsidRPr="00481902">
                    <w:rPr>
                      <w:rFonts w:ascii="Segoe UI Symbol" w:hAnsi="Segoe UI Symbol" w:cs="Segoe UI Symbol"/>
                      <w:lang w:val="en-US"/>
                    </w:rPr>
                    <w:t>☒</w:t>
                  </w:r>
                  <w:r w:rsidRPr="00481902">
                    <w:rPr>
                      <w:lang w:val="en-US"/>
                    </w:rPr>
                    <w:t xml:space="preserve"> Other: Observational</w:t>
                  </w:r>
                </w:p>
              </w:tc>
              <w:tc>
                <w:tcPr>
                  <w:tcW w:w="1985" w:type="dxa"/>
                </w:tcPr>
                <w:p w14:paraId="2AB9D35E" w14:textId="77777777" w:rsidR="00671BF1" w:rsidRDefault="00671BF1" w:rsidP="00671BF1">
                  <w:pPr>
                    <w:rPr>
                      <w:rFonts w:ascii="MS Gothic" w:eastAsia="MS Gothic" w:hAnsi="MS Gothic"/>
                      <w:lang w:val="en-US"/>
                    </w:rPr>
                  </w:pPr>
                  <w:r>
                    <w:rPr>
                      <w:rFonts w:ascii="MS Gothic" w:eastAsia="MS Gothic" w:hAnsi="MS Gothic"/>
                      <w:lang w:val="en-US"/>
                    </w:rPr>
                    <w:t>.acq</w:t>
                  </w:r>
                </w:p>
                <w:p w14:paraId="35EE9424" w14:textId="77777777" w:rsidR="00671BF1" w:rsidRPr="00255340" w:rsidRDefault="00671BF1" w:rsidP="00671BF1">
                  <w:pPr>
                    <w:rPr>
                      <w:rFonts w:ascii="MS Gothic" w:eastAsia="MS Gothic" w:hAnsi="MS Gothic"/>
                      <w:lang w:val="en-US"/>
                    </w:rPr>
                  </w:pPr>
                  <w:r>
                    <w:rPr>
                      <w:rFonts w:ascii="MS Gothic" w:eastAsia="MS Gothic" w:hAnsi="MS Gothic"/>
                      <w:lang w:val="en-US"/>
                    </w:rPr>
                    <w:t>.mp4</w:t>
                  </w:r>
                </w:p>
              </w:tc>
              <w:tc>
                <w:tcPr>
                  <w:tcW w:w="2126" w:type="dxa"/>
                </w:tcPr>
                <w:p w14:paraId="1CB5FE80" w14:textId="77777777" w:rsidR="00671BF1" w:rsidRPr="00250516" w:rsidRDefault="00671BF1" w:rsidP="00671BF1">
                  <w:pPr>
                    <w:rPr>
                      <w:lang w:val="en-US"/>
                    </w:rPr>
                  </w:pPr>
                  <w:sdt>
                    <w:sdtPr>
                      <w:rPr>
                        <w:lang w:val="en-US"/>
                      </w:rPr>
                      <w:id w:val="1736737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CF12AAD" w14:textId="77777777" w:rsidR="00671BF1" w:rsidRDefault="00671BF1" w:rsidP="00671BF1">
                  <w:pPr>
                    <w:rPr>
                      <w:lang w:val="en-US"/>
                    </w:rPr>
                  </w:pPr>
                </w:p>
              </w:tc>
              <w:tc>
                <w:tcPr>
                  <w:tcW w:w="2156" w:type="dxa"/>
                </w:tcPr>
                <w:p w14:paraId="1AFEEED7" w14:textId="77777777" w:rsidR="00671BF1" w:rsidRPr="008164A1" w:rsidRDefault="00671BF1" w:rsidP="00671BF1">
                  <w:pPr>
                    <w:rPr>
                      <w:lang w:val="en-US"/>
                    </w:rPr>
                  </w:pPr>
                </w:p>
              </w:tc>
            </w:tr>
            <w:tr w:rsidR="00671BF1" w:rsidRPr="008164A1" w14:paraId="6D871414" w14:textId="77777777" w:rsidTr="009E0A02">
              <w:tc>
                <w:tcPr>
                  <w:tcW w:w="1588" w:type="dxa"/>
                </w:tcPr>
                <w:p w14:paraId="1FE79AC9" w14:textId="77777777" w:rsidR="00671BF1" w:rsidRDefault="00671BF1" w:rsidP="00671BF1">
                  <w:pPr>
                    <w:rPr>
                      <w:lang w:val="en-US"/>
                    </w:rPr>
                  </w:pPr>
                  <w:r>
                    <w:rPr>
                      <w:lang w:val="en-US"/>
                    </w:rPr>
                    <w:t>Home_Recordings</w:t>
                  </w:r>
                </w:p>
              </w:tc>
              <w:tc>
                <w:tcPr>
                  <w:tcW w:w="1842" w:type="dxa"/>
                </w:tcPr>
                <w:p w14:paraId="1329D116" w14:textId="77777777" w:rsidR="00671BF1" w:rsidRDefault="00671BF1" w:rsidP="00671BF1">
                  <w:pPr>
                    <w:rPr>
                      <w:lang w:val="en-US"/>
                    </w:rPr>
                  </w:pPr>
                  <w:r>
                    <w:rPr>
                      <w:lang w:val="en-US"/>
                    </w:rPr>
                    <w:t xml:space="preserve">During the home recordings audio, ECG, proximity and location will be tracked of mother, father and infant for +-7 hours </w:t>
                  </w:r>
                </w:p>
              </w:tc>
              <w:tc>
                <w:tcPr>
                  <w:tcW w:w="2332" w:type="dxa"/>
                </w:tcPr>
                <w:p w14:paraId="4646F815" w14:textId="77777777" w:rsidR="00671BF1" w:rsidRPr="00250516" w:rsidRDefault="00671BF1" w:rsidP="00671BF1">
                  <w:pPr>
                    <w:rPr>
                      <w:lang w:val="en-US"/>
                    </w:rPr>
                  </w:pPr>
                  <w:sdt>
                    <w:sdtPr>
                      <w:rPr>
                        <w:lang w:val="en-US"/>
                      </w:rPr>
                      <w:id w:val="-10363467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BA81539" w14:textId="77777777" w:rsidR="00671BF1" w:rsidRDefault="00671BF1" w:rsidP="00671BF1">
                  <w:pPr>
                    <w:rPr>
                      <w:lang w:val="en-US"/>
                    </w:rPr>
                  </w:pPr>
                </w:p>
              </w:tc>
              <w:tc>
                <w:tcPr>
                  <w:tcW w:w="1354" w:type="dxa"/>
                </w:tcPr>
                <w:p w14:paraId="6A42EC25" w14:textId="77777777" w:rsidR="00671BF1" w:rsidRPr="00250516" w:rsidRDefault="00671BF1" w:rsidP="00671BF1">
                  <w:pPr>
                    <w:rPr>
                      <w:lang w:val="en-US"/>
                    </w:rPr>
                  </w:pPr>
                  <w:sdt>
                    <w:sdtPr>
                      <w:rPr>
                        <w:lang w:val="en-US"/>
                      </w:rPr>
                      <w:id w:val="-12180404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46A2960" w14:textId="77777777" w:rsidR="00671BF1" w:rsidRDefault="00671BF1" w:rsidP="00671BF1">
                  <w:pPr>
                    <w:rPr>
                      <w:lang w:val="en-US"/>
                    </w:rPr>
                  </w:pPr>
                </w:p>
              </w:tc>
              <w:tc>
                <w:tcPr>
                  <w:tcW w:w="1984" w:type="dxa"/>
                </w:tcPr>
                <w:p w14:paraId="17C20ADD" w14:textId="77777777" w:rsidR="00671BF1" w:rsidRPr="00481902" w:rsidRDefault="00671BF1" w:rsidP="00671BF1">
                  <w:pPr>
                    <w:rPr>
                      <w:rFonts w:ascii="Segoe UI Symbol" w:hAnsi="Segoe UI Symbol" w:cs="Segoe UI Symbol"/>
                      <w:lang w:val="en-US"/>
                    </w:rPr>
                  </w:pPr>
                  <w:r w:rsidRPr="00481902">
                    <w:rPr>
                      <w:rFonts w:ascii="Segoe UI Symbol" w:hAnsi="Segoe UI Symbol" w:cs="Segoe UI Symbol"/>
                      <w:lang w:val="en-US"/>
                    </w:rPr>
                    <w:t>☒</w:t>
                  </w:r>
                  <w:r w:rsidRPr="00481902">
                    <w:rPr>
                      <w:lang w:val="en-US"/>
                    </w:rPr>
                    <w:t xml:space="preserve"> Other: Observational</w:t>
                  </w:r>
                </w:p>
              </w:tc>
              <w:tc>
                <w:tcPr>
                  <w:tcW w:w="1985" w:type="dxa"/>
                </w:tcPr>
                <w:p w14:paraId="0A27829A" w14:textId="77777777" w:rsidR="00671BF1" w:rsidRDefault="00671BF1" w:rsidP="00671BF1">
                  <w:pPr>
                    <w:rPr>
                      <w:rFonts w:ascii="MS Gothic" w:eastAsia="MS Gothic" w:hAnsi="MS Gothic"/>
                      <w:lang w:val="en-US"/>
                    </w:rPr>
                  </w:pPr>
                  <w:r>
                    <w:rPr>
                      <w:rFonts w:ascii="MS Gothic" w:eastAsia="MS Gothic" w:hAnsi="MS Gothic"/>
                      <w:lang w:val="en-US"/>
                    </w:rPr>
                    <w:t>.csv</w:t>
                  </w:r>
                </w:p>
                <w:p w14:paraId="28C9F7E8" w14:textId="77777777" w:rsidR="00671BF1" w:rsidRDefault="00671BF1" w:rsidP="00671BF1">
                  <w:pPr>
                    <w:rPr>
                      <w:rFonts w:ascii="MS Gothic" w:eastAsia="MS Gothic" w:hAnsi="MS Gothic"/>
                      <w:lang w:val="en-US"/>
                    </w:rPr>
                  </w:pPr>
                  <w:r>
                    <w:rPr>
                      <w:rFonts w:ascii="MS Gothic" w:eastAsia="MS Gothic" w:hAnsi="MS Gothic"/>
                      <w:lang w:val="en-US"/>
                    </w:rPr>
                    <w:t>.mp3</w:t>
                  </w:r>
                </w:p>
              </w:tc>
              <w:tc>
                <w:tcPr>
                  <w:tcW w:w="2126" w:type="dxa"/>
                </w:tcPr>
                <w:p w14:paraId="67384E54" w14:textId="77777777" w:rsidR="00671BF1" w:rsidRPr="00250516" w:rsidRDefault="00671BF1" w:rsidP="00671BF1">
                  <w:pPr>
                    <w:rPr>
                      <w:lang w:val="en-US"/>
                    </w:rPr>
                  </w:pPr>
                  <w:sdt>
                    <w:sdtPr>
                      <w:rPr>
                        <w:lang w:val="en-US"/>
                      </w:rPr>
                      <w:id w:val="-18783807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621DE8E" w14:textId="77777777" w:rsidR="00671BF1" w:rsidRDefault="00671BF1" w:rsidP="00671BF1">
                  <w:pPr>
                    <w:rPr>
                      <w:lang w:val="en-US"/>
                    </w:rPr>
                  </w:pPr>
                </w:p>
              </w:tc>
              <w:tc>
                <w:tcPr>
                  <w:tcW w:w="2156" w:type="dxa"/>
                </w:tcPr>
                <w:p w14:paraId="0C63D8F6" w14:textId="77777777" w:rsidR="00671BF1" w:rsidRPr="008164A1" w:rsidRDefault="00671BF1" w:rsidP="00671BF1">
                  <w:pPr>
                    <w:rPr>
                      <w:lang w:val="en-US"/>
                    </w:rPr>
                  </w:pPr>
                </w:p>
              </w:tc>
            </w:tr>
          </w:tbl>
          <w:p w14:paraId="49049C26" w14:textId="77777777" w:rsidR="00671BF1" w:rsidRDefault="00671BF1" w:rsidP="00671BF1">
            <w:pPr>
              <w:spacing w:before="80"/>
              <w:rPr>
                <w:lang w:val="en-US"/>
              </w:rPr>
            </w:pPr>
          </w:p>
        </w:tc>
      </w:tr>
      <w:tr w:rsidR="00671BF1" w:rsidRPr="00F42A6F" w14:paraId="40D3E9C7" w14:textId="77777777" w:rsidTr="008B586D">
        <w:trPr>
          <w:cantSplit/>
          <w:trHeight w:val="269"/>
        </w:trPr>
        <w:tc>
          <w:tcPr>
            <w:tcW w:w="15593" w:type="dxa"/>
            <w:gridSpan w:val="2"/>
          </w:tcPr>
          <w:p w14:paraId="547EE1E2" w14:textId="77777777" w:rsidR="00671BF1" w:rsidRPr="00184DDE" w:rsidRDefault="00671BF1" w:rsidP="00671BF1">
            <w:pPr>
              <w:spacing w:before="80"/>
              <w:rPr>
                <w:rStyle w:val="SubtleReference"/>
                <w:i/>
                <w:sz w:val="20"/>
              </w:rPr>
            </w:pPr>
            <w:r w:rsidRPr="00184DDE">
              <w:rPr>
                <w:rStyle w:val="SubtleReference"/>
                <w:i/>
                <w:sz w:val="20"/>
              </w:rPr>
              <w:lastRenderedPageBreak/>
              <w:t>Guidance:</w:t>
            </w:r>
          </w:p>
          <w:p w14:paraId="22AC8760" w14:textId="77777777" w:rsidR="00671BF1" w:rsidRPr="00184DDE" w:rsidRDefault="00671BF1" w:rsidP="00671BF1">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FD23368" w14:textId="77777777" w:rsidR="00671BF1" w:rsidRPr="00184DDE" w:rsidRDefault="00671BF1" w:rsidP="00671BF1">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E0B0C33" w14:textId="77777777" w:rsidR="00671BF1" w:rsidRPr="00184DDE" w:rsidRDefault="00671BF1" w:rsidP="00671BF1">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18DFDE31" w14:textId="77777777" w:rsidR="00671BF1" w:rsidRPr="00184DDE" w:rsidRDefault="00671BF1" w:rsidP="00671BF1">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F5BB339" w14:textId="77777777" w:rsidR="00671BF1" w:rsidRPr="00184DDE" w:rsidRDefault="00671BF1" w:rsidP="00671BF1">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BF77F1A" w14:textId="77777777" w:rsidR="00671BF1" w:rsidRPr="00BA789F" w:rsidRDefault="00671BF1" w:rsidP="00671BF1"/>
        </w:tc>
      </w:tr>
      <w:tr w:rsidR="00671BF1" w:rsidRPr="00F42A6F" w14:paraId="29CF8C32" w14:textId="77777777" w:rsidTr="00436EB9">
        <w:trPr>
          <w:cantSplit/>
          <w:trHeight w:val="269"/>
        </w:trPr>
        <w:tc>
          <w:tcPr>
            <w:tcW w:w="4962" w:type="dxa"/>
          </w:tcPr>
          <w:p w14:paraId="1CBC4F43" w14:textId="77777777" w:rsidR="00671BF1" w:rsidRDefault="00671BF1" w:rsidP="00671BF1">
            <w:r w:rsidRPr="008E2CC2">
              <w:t>If you reuse existing data, please specify the source, preferably by using a persistent identifier (e.g. DOI, Handle, URL etc.) per dataset or data type</w:t>
            </w:r>
            <w:r>
              <w:t xml:space="preserve">. </w:t>
            </w:r>
            <w:r w:rsidRPr="008E2CC2">
              <w:t xml:space="preserve"> </w:t>
            </w:r>
          </w:p>
          <w:p w14:paraId="7F397A41" w14:textId="77777777" w:rsidR="00671BF1" w:rsidRDefault="00671BF1" w:rsidP="00671BF1"/>
        </w:tc>
        <w:tc>
          <w:tcPr>
            <w:tcW w:w="10631" w:type="dxa"/>
          </w:tcPr>
          <w:p w14:paraId="5B14034D" w14:textId="44755760" w:rsidR="00671BF1" w:rsidRDefault="00671BF1" w:rsidP="00671BF1">
            <w:pPr>
              <w:rPr>
                <w:lang w:val="en-US"/>
              </w:rPr>
            </w:pPr>
            <w:r>
              <w:rPr>
                <w:lang w:val="en-US"/>
              </w:rPr>
              <w:t>Not applicable</w:t>
            </w:r>
          </w:p>
        </w:tc>
      </w:tr>
      <w:tr w:rsidR="00671BF1" w:rsidRPr="00F42A6F" w14:paraId="639243AC" w14:textId="77777777" w:rsidTr="00436EB9">
        <w:trPr>
          <w:cantSplit/>
          <w:trHeight w:val="269"/>
        </w:trPr>
        <w:tc>
          <w:tcPr>
            <w:tcW w:w="4962" w:type="dxa"/>
          </w:tcPr>
          <w:p w14:paraId="1A42313C" w14:textId="77777777" w:rsidR="00671BF1" w:rsidRPr="008E2CC2" w:rsidRDefault="00671BF1" w:rsidP="00671BF1">
            <w:r w:rsidRPr="0036197D">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786780D1" w14:textId="7C6ABFD5" w:rsidR="00671BF1" w:rsidRPr="00250516" w:rsidRDefault="00671BF1" w:rsidP="00671BF1">
            <w:pPr>
              <w:rPr>
                <w:lang w:val="en-US"/>
              </w:rPr>
            </w:pPr>
            <w:sdt>
              <w:sdtPr>
                <w:rPr>
                  <w:lang w:val="en-US"/>
                </w:rPr>
                <w:id w:val="11710602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human subject data</w:t>
            </w:r>
          </w:p>
          <w:p w14:paraId="35C5D0B5" w14:textId="77777777" w:rsidR="00671BF1" w:rsidRDefault="00671BF1" w:rsidP="00671BF1">
            <w:pPr>
              <w:rPr>
                <w:lang w:val="en-US"/>
              </w:rPr>
            </w:pPr>
            <w:sdt>
              <w:sdtPr>
                <w:rPr>
                  <w:lang w:val="en-US"/>
                </w:rPr>
                <w:id w:val="-4632813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Yes, animal data</w:t>
            </w:r>
          </w:p>
          <w:p w14:paraId="00E4701F" w14:textId="77777777" w:rsidR="00671BF1" w:rsidRDefault="00671BF1" w:rsidP="00671BF1">
            <w:pPr>
              <w:rPr>
                <w:lang w:val="en-US"/>
              </w:rPr>
            </w:pPr>
            <w:sdt>
              <w:sdtPr>
                <w:rPr>
                  <w:lang w:val="en-US"/>
                </w:rPr>
                <w:id w:val="-18865588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dual use </w:t>
            </w:r>
          </w:p>
          <w:p w14:paraId="56AE09DC" w14:textId="77777777" w:rsidR="00671BF1" w:rsidRDefault="00671BF1" w:rsidP="00671BF1">
            <w:pPr>
              <w:rPr>
                <w:lang w:val="en-US"/>
              </w:rPr>
            </w:pPr>
            <w:sdt>
              <w:sdtPr>
                <w:rPr>
                  <w:lang w:val="en-US"/>
                </w:rPr>
                <w:id w:val="366645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p w14:paraId="6DBD2A64" w14:textId="77777777" w:rsidR="00671BF1" w:rsidRDefault="00671BF1" w:rsidP="00671BF1">
            <w:pPr>
              <w:rPr>
                <w:lang w:val="en-US"/>
              </w:rPr>
            </w:pPr>
            <w:r>
              <w:rPr>
                <w:lang w:val="en-US"/>
              </w:rPr>
              <w:t>If yes, please describe:</w:t>
            </w:r>
          </w:p>
          <w:p w14:paraId="6F13E48D" w14:textId="77777777" w:rsidR="00671BF1" w:rsidRDefault="00671BF1" w:rsidP="00671BF1">
            <w:pPr>
              <w:rPr>
                <w:lang w:val="en-US"/>
              </w:rPr>
            </w:pPr>
            <w:r w:rsidRPr="00D87A8E">
              <w:rPr>
                <w:lang w:val="en-US"/>
              </w:rPr>
              <w:t xml:space="preserve">Only information relevant for the project’s research questions will be collected. </w:t>
            </w:r>
            <w:r>
              <w:rPr>
                <w:lang w:val="en-US"/>
              </w:rPr>
              <w:t>S</w:t>
            </w:r>
            <w:r w:rsidRPr="00D87A8E">
              <w:rPr>
                <w:lang w:val="en-US"/>
              </w:rPr>
              <w:t>ensitive personal data will be de-identified and pseudonymized, and will be stored and processed in coded form.</w:t>
            </w:r>
          </w:p>
          <w:p w14:paraId="585279B4" w14:textId="77777777" w:rsidR="00671BF1" w:rsidRDefault="00671BF1" w:rsidP="00671BF1">
            <w:pPr>
              <w:rPr>
                <w:lang w:val="en-US"/>
              </w:rPr>
            </w:pPr>
          </w:p>
          <w:p w14:paraId="0D103219" w14:textId="77777777" w:rsidR="00671BF1" w:rsidRDefault="00671BF1" w:rsidP="00671BF1">
            <w:pPr>
              <w:rPr>
                <w:lang w:val="en-US"/>
              </w:rPr>
            </w:pPr>
          </w:p>
          <w:p w14:paraId="415E8E9F" w14:textId="77777777" w:rsidR="00671BF1" w:rsidRDefault="00671BF1" w:rsidP="00671BF1">
            <w:pPr>
              <w:rPr>
                <w:lang w:val="en-US"/>
              </w:rPr>
            </w:pPr>
          </w:p>
        </w:tc>
      </w:tr>
      <w:tr w:rsidR="00671BF1" w:rsidRPr="00F42A6F" w14:paraId="3D8BBA40" w14:textId="77777777" w:rsidTr="00436EB9">
        <w:trPr>
          <w:cantSplit/>
          <w:trHeight w:val="269"/>
        </w:trPr>
        <w:tc>
          <w:tcPr>
            <w:tcW w:w="4962" w:type="dxa"/>
          </w:tcPr>
          <w:p w14:paraId="7D3B1C7C" w14:textId="77777777" w:rsidR="00671BF1" w:rsidRPr="00184DDE" w:rsidRDefault="00671BF1" w:rsidP="00671BF1">
            <w:pPr>
              <w:jc w:val="both"/>
            </w:pPr>
            <w:r w:rsidRPr="0036197D">
              <w:lastRenderedPageBreak/>
              <w:t>Will you process personal</w:t>
            </w:r>
            <w:r w:rsidRPr="0036197D">
              <w:rPr>
                <w:i/>
                <w:iCs/>
              </w:rPr>
              <w:t xml:space="preserve"> </w:t>
            </w:r>
            <w:r w:rsidRPr="006A7E41">
              <w:rPr>
                <w:iCs/>
              </w:rPr>
              <w:t>data</w:t>
            </w:r>
            <w:bookmarkStart w:id="1" w:name="_Hlk89173861"/>
            <w:r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t>. If available, add the reference to your file in your host institution's privacy register.</w:t>
            </w:r>
          </w:p>
        </w:tc>
        <w:tc>
          <w:tcPr>
            <w:tcW w:w="10631" w:type="dxa"/>
          </w:tcPr>
          <w:p w14:paraId="5FC0BCAD" w14:textId="6C1104BB" w:rsidR="00671BF1" w:rsidRPr="00250516" w:rsidRDefault="00671BF1" w:rsidP="00671BF1">
            <w:pPr>
              <w:rPr>
                <w:lang w:val="en-US"/>
              </w:rPr>
            </w:pPr>
            <w:sdt>
              <w:sdtPr>
                <w:rPr>
                  <w:lang w:val="en-US"/>
                </w:rPr>
                <w:id w:val="2666662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00132DF7" w14:textId="77777777" w:rsidR="00671BF1" w:rsidRDefault="00671BF1" w:rsidP="00671BF1">
            <w:pPr>
              <w:rPr>
                <w:lang w:val="en-US"/>
              </w:rPr>
            </w:pPr>
            <w:sdt>
              <w:sdtPr>
                <w:rPr>
                  <w:lang w:val="en-US"/>
                </w:rPr>
                <w:id w:val="3086874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No</w:t>
            </w:r>
          </w:p>
          <w:p w14:paraId="7AD70C88" w14:textId="77777777" w:rsidR="00671BF1" w:rsidRDefault="00671BF1" w:rsidP="00671BF1">
            <w:pPr>
              <w:rPr>
                <w:lang w:val="en-US"/>
              </w:rPr>
            </w:pPr>
            <w:r>
              <w:rPr>
                <w:lang w:val="en-US"/>
              </w:rPr>
              <w:t>If yes:</w:t>
            </w:r>
          </w:p>
          <w:p w14:paraId="2708B944" w14:textId="77777777" w:rsidR="00671BF1" w:rsidRDefault="00671BF1" w:rsidP="00671BF1">
            <w:pPr>
              <w:rPr>
                <w:lang w:val="en-US"/>
              </w:rPr>
            </w:pPr>
          </w:p>
          <w:p w14:paraId="14B8308F" w14:textId="77777777" w:rsidR="00671BF1" w:rsidRDefault="00671BF1" w:rsidP="00671BF1">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761D11E" w14:textId="77777777" w:rsidR="00671BF1" w:rsidRDefault="00671BF1" w:rsidP="00671BF1">
            <w:pPr>
              <w:pStyle w:val="ListParagraph"/>
              <w:numPr>
                <w:ilvl w:val="0"/>
                <w:numId w:val="29"/>
              </w:numPr>
              <w:rPr>
                <w:lang w:val="en-US"/>
              </w:rPr>
            </w:pPr>
          </w:p>
          <w:p w14:paraId="03C43A36" w14:textId="6EA02118" w:rsidR="00671BF1" w:rsidRDefault="00671BF1" w:rsidP="00671BF1">
            <w:pPr>
              <w:rPr>
                <w:lang w:val="en-US"/>
              </w:rPr>
            </w:pPr>
            <w:r w:rsidRPr="00BE6440">
              <w:rPr>
                <w:lang w:val="en-US"/>
              </w:rPr>
              <w:t>The project involves the collection of a broad range of multimodal data, including participant characteristics (questionnaires, clinical ratings, …), dual physiology recordings (skin conductance, heart rate</w:t>
            </w:r>
            <w:r>
              <w:rPr>
                <w:lang w:val="en-US"/>
              </w:rPr>
              <w:t>, respiration recording</w:t>
            </w:r>
            <w:r w:rsidRPr="00BE6440">
              <w:rPr>
                <w:lang w:val="en-US"/>
              </w:rPr>
              <w:t xml:space="preserve">), video and audio recordings of </w:t>
            </w:r>
            <w:r>
              <w:rPr>
                <w:lang w:val="en-US"/>
              </w:rPr>
              <w:t xml:space="preserve">infant and parent </w:t>
            </w:r>
            <w:r w:rsidRPr="00BE6440">
              <w:rPr>
                <w:lang w:val="en-US"/>
              </w:rPr>
              <w:t xml:space="preserve">during interactions, behavioral data, </w:t>
            </w:r>
            <w:r>
              <w:rPr>
                <w:lang w:val="en-US"/>
              </w:rPr>
              <w:t>and</w:t>
            </w:r>
            <w:r w:rsidRPr="00BE6440">
              <w:rPr>
                <w:lang w:val="en-US"/>
              </w:rPr>
              <w:t xml:space="preserve"> </w:t>
            </w:r>
            <w:r>
              <w:rPr>
                <w:lang w:val="en-US"/>
              </w:rPr>
              <w:t>home recording data.</w:t>
            </w:r>
            <w:r w:rsidRPr="00BE6440">
              <w:rPr>
                <w:lang w:val="en-US"/>
              </w:rPr>
              <w:t xml:space="preserve"> This data will all be pseudonymized.</w:t>
            </w:r>
          </w:p>
          <w:p w14:paraId="19F9C98A" w14:textId="77777777" w:rsidR="00671BF1" w:rsidRPr="00BE6440" w:rsidRDefault="00671BF1" w:rsidP="00671BF1">
            <w:pPr>
              <w:rPr>
                <w:lang w:val="en-US"/>
              </w:rPr>
            </w:pPr>
          </w:p>
          <w:p w14:paraId="1EB57526" w14:textId="77777777" w:rsidR="00671BF1" w:rsidRDefault="00671BF1" w:rsidP="00671BF1">
            <w:pPr>
              <w:rPr>
                <w:lang w:val="en-US"/>
              </w:rPr>
            </w:pPr>
            <w:r w:rsidRPr="00BE6440">
              <w:rPr>
                <w:lang w:val="en-US"/>
              </w:rPr>
              <w:t>Personal data used for organizing the research (i.e. name, phone number, e-mail address) will not be included in the analysis and will be stored separately from the research data.</w:t>
            </w:r>
          </w:p>
          <w:p w14:paraId="04737611" w14:textId="77777777" w:rsidR="00671BF1" w:rsidRPr="00671BF1" w:rsidRDefault="00671BF1" w:rsidP="00671BF1">
            <w:pPr>
              <w:rPr>
                <w:lang w:val="en-US"/>
              </w:rPr>
            </w:pPr>
          </w:p>
          <w:p w14:paraId="0D758357" w14:textId="6F1BEE0E" w:rsidR="00671BF1" w:rsidRPr="00671BF1" w:rsidRDefault="00671BF1" w:rsidP="00671BF1">
            <w:pPr>
              <w:pStyle w:val="ListParagraph"/>
              <w:numPr>
                <w:ilvl w:val="0"/>
                <w:numId w:val="29"/>
              </w:numPr>
              <w:rPr>
                <w:lang w:val="en-US"/>
              </w:rPr>
            </w:pPr>
            <w:r w:rsidRPr="00CA2D12">
              <w:rPr>
                <w:lang w:val="en-US"/>
              </w:rPr>
              <w:t>Privacy Registry Reference:</w:t>
            </w:r>
            <w:r>
              <w:rPr>
                <w:lang w:val="en-US"/>
              </w:rPr>
              <w:t xml:space="preserve"> </w:t>
            </w:r>
            <w:r w:rsidRPr="00671BF1">
              <w:rPr>
                <w:lang w:val="en-US"/>
              </w:rPr>
              <w:t>G-2024-8380</w:t>
            </w:r>
            <w:r>
              <w:rPr>
                <w:lang w:val="en-US"/>
              </w:rPr>
              <w:t xml:space="preserve"> (PRET)</w:t>
            </w:r>
          </w:p>
          <w:p w14:paraId="792BA308" w14:textId="703C4DEF" w:rsidR="00671BF1" w:rsidRPr="00CA2D12" w:rsidRDefault="00671BF1" w:rsidP="00671BF1">
            <w:pPr>
              <w:pStyle w:val="ListParagraph"/>
              <w:rPr>
                <w:lang w:val="en-US"/>
              </w:rPr>
            </w:pPr>
          </w:p>
          <w:p w14:paraId="1A1A55E1" w14:textId="77777777" w:rsidR="00671BF1" w:rsidRDefault="00671BF1" w:rsidP="00671BF1">
            <w:pPr>
              <w:rPr>
                <w:lang w:val="en-US"/>
              </w:rPr>
            </w:pPr>
          </w:p>
          <w:p w14:paraId="7F5D68D5" w14:textId="77777777" w:rsidR="00671BF1" w:rsidRDefault="00671BF1" w:rsidP="00671BF1">
            <w:pPr>
              <w:rPr>
                <w:lang w:val="en-US"/>
              </w:rPr>
            </w:pPr>
          </w:p>
        </w:tc>
      </w:tr>
      <w:tr w:rsidR="00671BF1" w:rsidRPr="00F42A6F" w14:paraId="03006F8C" w14:textId="77777777" w:rsidTr="00436EB9">
        <w:trPr>
          <w:cantSplit/>
          <w:trHeight w:val="269"/>
        </w:trPr>
        <w:tc>
          <w:tcPr>
            <w:tcW w:w="4962" w:type="dxa"/>
          </w:tcPr>
          <w:p w14:paraId="3475014B" w14:textId="77777777" w:rsidR="00671BF1" w:rsidRPr="008E2CC2" w:rsidRDefault="00671BF1" w:rsidP="00671BF1">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7BF5E23" w14:textId="77777777" w:rsidR="00671BF1" w:rsidRPr="00250516" w:rsidRDefault="00671BF1" w:rsidP="00671BF1">
            <w:pPr>
              <w:rPr>
                <w:lang w:val="en-US"/>
              </w:rPr>
            </w:pPr>
            <w:sdt>
              <w:sdtPr>
                <w:rPr>
                  <w:lang w:val="en-US"/>
                </w:rPr>
                <w:id w:val="-955715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538B078E" w14:textId="5C0485FD" w:rsidR="00671BF1" w:rsidRDefault="00671BF1" w:rsidP="00671BF1">
            <w:pPr>
              <w:rPr>
                <w:lang w:val="en-US"/>
              </w:rPr>
            </w:pPr>
            <w:sdt>
              <w:sdtPr>
                <w:rPr>
                  <w:lang w:val="en-US"/>
                </w:rPr>
                <w:id w:val="11268978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p w14:paraId="17ADBE30" w14:textId="77777777" w:rsidR="00671BF1" w:rsidRDefault="00671BF1" w:rsidP="00671BF1">
            <w:pPr>
              <w:rPr>
                <w:lang w:val="en-US"/>
              </w:rPr>
            </w:pPr>
            <w:r>
              <w:rPr>
                <w:lang w:val="en-US"/>
              </w:rPr>
              <w:t xml:space="preserve">If yes, please comment: </w:t>
            </w:r>
          </w:p>
          <w:p w14:paraId="7F65E49E" w14:textId="77777777" w:rsidR="00671BF1" w:rsidRDefault="00671BF1" w:rsidP="00671BF1">
            <w:pPr>
              <w:rPr>
                <w:lang w:val="en-US"/>
              </w:rPr>
            </w:pPr>
          </w:p>
        </w:tc>
      </w:tr>
      <w:tr w:rsidR="00671BF1" w:rsidRPr="00F42A6F" w14:paraId="13F69F20" w14:textId="77777777" w:rsidTr="00436EB9">
        <w:trPr>
          <w:cantSplit/>
          <w:trHeight w:val="269"/>
        </w:trPr>
        <w:tc>
          <w:tcPr>
            <w:tcW w:w="4962" w:type="dxa"/>
          </w:tcPr>
          <w:p w14:paraId="42C401EF" w14:textId="77777777" w:rsidR="00671BF1" w:rsidRPr="008E2CC2" w:rsidRDefault="00671BF1" w:rsidP="00671BF1">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48B10E1" w14:textId="77777777" w:rsidR="00671BF1" w:rsidRPr="00250516" w:rsidRDefault="00671BF1" w:rsidP="00671BF1">
            <w:pPr>
              <w:rPr>
                <w:lang w:val="en-US"/>
              </w:rPr>
            </w:pPr>
            <w:sdt>
              <w:sdtPr>
                <w:rPr>
                  <w:lang w:val="en-US"/>
                </w:rPr>
                <w:id w:val="15333802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16137D87" w14:textId="41AA0718" w:rsidR="00671BF1" w:rsidRDefault="00671BF1" w:rsidP="00671BF1">
            <w:pPr>
              <w:rPr>
                <w:lang w:val="en-US"/>
              </w:rPr>
            </w:pPr>
            <w:sdt>
              <w:sdtPr>
                <w:rPr>
                  <w:lang w:val="en-US"/>
                </w:rPr>
                <w:id w:val="-7554333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p w14:paraId="04C36C34" w14:textId="77777777" w:rsidR="00671BF1" w:rsidRDefault="00671BF1" w:rsidP="00671BF1">
            <w:pPr>
              <w:rPr>
                <w:lang w:val="en-US"/>
              </w:rPr>
            </w:pPr>
            <w:r>
              <w:rPr>
                <w:lang w:val="en-US"/>
              </w:rPr>
              <w:t xml:space="preserve">If yes, please explain: </w:t>
            </w:r>
          </w:p>
          <w:p w14:paraId="581AB74B" w14:textId="77777777" w:rsidR="00671BF1" w:rsidRDefault="00671BF1" w:rsidP="00671BF1">
            <w:pPr>
              <w:rPr>
                <w:lang w:val="en-US"/>
              </w:rPr>
            </w:pPr>
          </w:p>
        </w:tc>
      </w:tr>
      <w:tr w:rsidR="00671BF1" w:rsidRPr="00F42A6F" w14:paraId="7CB4815C" w14:textId="77777777" w:rsidTr="00436EB9">
        <w:trPr>
          <w:cantSplit/>
          <w:trHeight w:val="269"/>
        </w:trPr>
        <w:tc>
          <w:tcPr>
            <w:tcW w:w="4962" w:type="dxa"/>
          </w:tcPr>
          <w:p w14:paraId="77435129" w14:textId="77777777" w:rsidR="00671BF1" w:rsidRPr="008E2CC2" w:rsidRDefault="00671BF1" w:rsidP="00671BF1">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C8D771F" w14:textId="77777777" w:rsidR="00671BF1" w:rsidRPr="00250516" w:rsidRDefault="00671BF1" w:rsidP="00671BF1">
            <w:pPr>
              <w:rPr>
                <w:lang w:val="en-US"/>
              </w:rPr>
            </w:pPr>
            <w:sdt>
              <w:sdtPr>
                <w:rPr>
                  <w:lang w:val="en-US"/>
                </w:rPr>
                <w:id w:val="16395305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0A1FC964" w14:textId="63DC1A65" w:rsidR="00671BF1" w:rsidRDefault="00671BF1" w:rsidP="00671BF1">
            <w:pPr>
              <w:rPr>
                <w:lang w:val="en-US"/>
              </w:rPr>
            </w:pPr>
            <w:sdt>
              <w:sdtPr>
                <w:rPr>
                  <w:lang w:val="en-US"/>
                </w:rPr>
                <w:id w:val="10180360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p w14:paraId="007DAED0" w14:textId="77777777" w:rsidR="00671BF1" w:rsidRDefault="00671BF1" w:rsidP="00671BF1">
            <w:pPr>
              <w:rPr>
                <w:lang w:val="en-US"/>
              </w:rPr>
            </w:pPr>
            <w:r>
              <w:rPr>
                <w:lang w:val="en-US"/>
              </w:rPr>
              <w:t xml:space="preserve">If yes, please explain: </w:t>
            </w:r>
          </w:p>
          <w:p w14:paraId="70A81EDA" w14:textId="77777777" w:rsidR="00671BF1" w:rsidRDefault="00671BF1" w:rsidP="00671BF1">
            <w:pPr>
              <w:rPr>
                <w:lang w:val="en-US"/>
              </w:rPr>
            </w:pPr>
          </w:p>
        </w:tc>
      </w:tr>
    </w:tbl>
    <w:p w14:paraId="33D3AF04" w14:textId="77777777" w:rsidR="00171BFB" w:rsidRDefault="00171BFB"/>
    <w:p w14:paraId="5AEE0B63" w14:textId="77777777" w:rsidR="00171BFB" w:rsidRDefault="00171BFB"/>
    <w:p w14:paraId="7937B41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ACBB3E4" w14:textId="77777777" w:rsidTr="005E32FD">
        <w:trPr>
          <w:cantSplit/>
          <w:trHeight w:val="269"/>
        </w:trPr>
        <w:tc>
          <w:tcPr>
            <w:tcW w:w="15593" w:type="dxa"/>
            <w:gridSpan w:val="2"/>
            <w:shd w:val="clear" w:color="auto" w:fill="5B9BD5" w:themeFill="accent5"/>
          </w:tcPr>
          <w:p w14:paraId="6905FD53" w14:textId="77777777" w:rsidR="00877A71" w:rsidRPr="00184DDE" w:rsidRDefault="00171BFB" w:rsidP="00BA789F">
            <w:pPr>
              <w:pStyle w:val="ListParagraph"/>
              <w:numPr>
                <w:ilvl w:val="0"/>
                <w:numId w:val="22"/>
              </w:numPr>
              <w:jc w:val="center"/>
              <w:rPr>
                <w:b/>
              </w:rPr>
            </w:pPr>
            <w:r>
              <w:rPr>
                <w:b/>
                <w:bCs/>
              </w:rPr>
              <w:t>Documentation and Metadata</w:t>
            </w:r>
          </w:p>
          <w:p w14:paraId="25D440EE" w14:textId="77777777" w:rsidR="00184DDE" w:rsidRPr="00AB71F6" w:rsidRDefault="00184DDE" w:rsidP="00184DDE">
            <w:pPr>
              <w:pStyle w:val="ListParagraph"/>
              <w:ind w:left="1080"/>
              <w:rPr>
                <w:b/>
              </w:rPr>
            </w:pPr>
          </w:p>
        </w:tc>
      </w:tr>
      <w:tr w:rsidR="002300DE" w14:paraId="79324EBF" w14:textId="77777777" w:rsidTr="00436EB9">
        <w:trPr>
          <w:cantSplit/>
          <w:trHeight w:val="269"/>
        </w:trPr>
        <w:tc>
          <w:tcPr>
            <w:tcW w:w="4962" w:type="dxa"/>
            <w:shd w:val="clear" w:color="auto" w:fill="FFFFFF" w:themeFill="background1"/>
          </w:tcPr>
          <w:p w14:paraId="53C10BF7"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FF4F047" w14:textId="77777777" w:rsidR="00CA2D12" w:rsidRPr="00CA2D12" w:rsidRDefault="00CA2D12" w:rsidP="0035345E">
            <w:pPr>
              <w:jc w:val="both"/>
              <w:rPr>
                <w:i/>
              </w:rPr>
            </w:pPr>
          </w:p>
        </w:tc>
        <w:tc>
          <w:tcPr>
            <w:tcW w:w="10631" w:type="dxa"/>
            <w:shd w:val="clear" w:color="auto" w:fill="FFFFFF" w:themeFill="background1"/>
          </w:tcPr>
          <w:p w14:paraId="4B99F017" w14:textId="687D3F20" w:rsidR="00671BF1" w:rsidRPr="00DA4D36" w:rsidRDefault="00671BF1" w:rsidP="00671BF1">
            <w:r w:rsidRPr="00DA4D36">
              <w:t xml:space="preserve">We will create a separate folder on </w:t>
            </w:r>
            <w:r w:rsidR="00242109">
              <w:t xml:space="preserve">a KU leuven mango project </w:t>
            </w:r>
            <w:r w:rsidRPr="00DA4D36">
              <w:t xml:space="preserve">that contains the following information: </w:t>
            </w:r>
          </w:p>
          <w:p w14:paraId="6B9C8841" w14:textId="77777777" w:rsidR="00671BF1" w:rsidRPr="00DA4D36" w:rsidRDefault="00671BF1" w:rsidP="00671BF1">
            <w:pPr>
              <w:pStyle w:val="ListParagraph"/>
            </w:pPr>
          </w:p>
          <w:p w14:paraId="6F242703" w14:textId="77777777" w:rsidR="00671BF1" w:rsidRPr="00DA4D36" w:rsidRDefault="00671BF1" w:rsidP="00671BF1">
            <w:r w:rsidRPr="00DA4D36">
              <w:t xml:space="preserve">1. Readme.xlsx: In this document, the first tab will contain a table of content, furthermore we will note which researchers were involved in the collection of the data (e.g., master students), information regarding the ethical approval (reference number &amp; institution), a short overview of the respective study experiments or questionnaires. </w:t>
            </w:r>
          </w:p>
          <w:p w14:paraId="58F9929A" w14:textId="77777777" w:rsidR="00671BF1" w:rsidRPr="00DA4D36" w:rsidRDefault="00671BF1" w:rsidP="00671BF1">
            <w:r w:rsidRPr="00DA4D36">
              <w:t xml:space="preserve">2. visit_overview.xlsx: In this document, we will provide pseudonymized information about all participants that were enrolled in the study, visit dates, and whether they completed all experiments/questionnaires or dropped-out/whether there was equipment failure. </w:t>
            </w:r>
          </w:p>
          <w:p w14:paraId="797A092A" w14:textId="77777777" w:rsidR="00671BF1" w:rsidRDefault="00671BF1" w:rsidP="00671BF1">
            <w:r w:rsidRPr="00DA4D36">
              <w:t xml:space="preserve">3. Folder with all the study documents: Ethical application and approval, study protocol, study manual with the instructions that were given to participants, informed consent, as well as the PDF of all questionnaires. </w:t>
            </w:r>
          </w:p>
          <w:p w14:paraId="130441B7" w14:textId="77777777" w:rsidR="00242109" w:rsidRPr="00DA4D36" w:rsidRDefault="00242109" w:rsidP="00671BF1"/>
          <w:p w14:paraId="62B29CB2" w14:textId="59BE8DB0" w:rsidR="00CA2D12" w:rsidRPr="00242109" w:rsidRDefault="00671BF1" w:rsidP="00242109">
            <w:pPr>
              <w:rPr>
                <w:b/>
                <w:bCs/>
              </w:rPr>
            </w:pPr>
            <w:r w:rsidRPr="00DA4D36">
              <w:t>4. Pre-processing documents: Comprise the very raw data (pseudonymized) and a manual with instructions to clean and (pre-)process the data. These documents will never contain sensitive (identifiable) participants information such as names, contact details, etc.</w:t>
            </w:r>
          </w:p>
        </w:tc>
      </w:tr>
      <w:tr w:rsidR="002300DE" w14:paraId="5D648169" w14:textId="77777777" w:rsidTr="00436EB9">
        <w:trPr>
          <w:cantSplit/>
          <w:trHeight w:val="269"/>
        </w:trPr>
        <w:tc>
          <w:tcPr>
            <w:tcW w:w="4962" w:type="dxa"/>
            <w:shd w:val="clear" w:color="auto" w:fill="FFFFFF" w:themeFill="background1"/>
          </w:tcPr>
          <w:p w14:paraId="1A03FFC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678620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354FC6E" w14:textId="77777777" w:rsidR="00771CF4" w:rsidRDefault="00771CF4" w:rsidP="00771CF4">
            <w:pPr>
              <w:rPr>
                <w:rFonts w:ascii="Arial" w:eastAsia="Times New Roman" w:hAnsi="Arial" w:cs="Arial"/>
                <w:sz w:val="16"/>
                <w:szCs w:val="16"/>
                <w:lang w:val="en-US" w:eastAsia="nl-BE"/>
              </w:rPr>
            </w:pPr>
          </w:p>
          <w:p w14:paraId="1E65050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47E4A7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BFA7851" w14:textId="77777777" w:rsidR="00CA2D12" w:rsidRPr="00250516" w:rsidRDefault="007C701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2E675CB" w14:textId="0AB7EECC" w:rsidR="00CA2D12" w:rsidRDefault="007C701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242109">
                  <w:rPr>
                    <w:rFonts w:ascii="MS Gothic" w:eastAsia="MS Gothic" w:hAnsi="MS Gothic" w:hint="eastAsia"/>
                    <w:lang w:val="en-US"/>
                  </w:rPr>
                  <w:t>☒</w:t>
                </w:r>
              </w:sdtContent>
            </w:sdt>
            <w:r w:rsidR="00CA2D12">
              <w:rPr>
                <w:lang w:val="en-US"/>
              </w:rPr>
              <w:t xml:space="preserve"> No</w:t>
            </w:r>
          </w:p>
          <w:p w14:paraId="0E41D9B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F493957" w14:textId="77777777" w:rsidR="00F81457" w:rsidRDefault="00F81457" w:rsidP="00F81457">
            <w:pPr>
              <w:rPr>
                <w:lang w:val="en-US"/>
              </w:rPr>
            </w:pPr>
          </w:p>
          <w:p w14:paraId="07297083" w14:textId="77777777" w:rsidR="00F81457" w:rsidRDefault="00F81457" w:rsidP="00F81457">
            <w:pPr>
              <w:rPr>
                <w:lang w:val="en-US"/>
              </w:rPr>
            </w:pPr>
          </w:p>
          <w:p w14:paraId="5BCE040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97CF0A9" w14:textId="77777777" w:rsidR="00F81457" w:rsidRDefault="00F81457" w:rsidP="00F81457">
            <w:pPr>
              <w:rPr>
                <w:lang w:val="en-US"/>
              </w:rPr>
            </w:pPr>
          </w:p>
          <w:p w14:paraId="762437C0" w14:textId="77777777" w:rsidR="00242109" w:rsidRDefault="00242109" w:rsidP="00242109">
            <w:pPr>
              <w:rPr>
                <w:lang w:val="en-US"/>
              </w:rPr>
            </w:pPr>
            <w:r w:rsidRPr="00990EA3">
              <w:rPr>
                <w:lang w:val="en-US"/>
              </w:rPr>
              <w:t xml:space="preserve">The metadata standard which can be found via www.FAIRsharing.org will not be used. However, within the lab, Readme files can be consulted to gather all relevant information. Regarding </w:t>
            </w:r>
            <w:r>
              <w:rPr>
                <w:lang w:val="en-US"/>
              </w:rPr>
              <w:t>data-sharing</w:t>
            </w:r>
            <w:r w:rsidRPr="00990EA3">
              <w:rPr>
                <w:lang w:val="en-US"/>
              </w:rPr>
              <w:t xml:space="preserve"> repositories, metadata will be provided according to guidelines provided by the respective platforms.</w:t>
            </w:r>
          </w:p>
          <w:p w14:paraId="192949C1" w14:textId="77777777" w:rsidR="00F81457" w:rsidRPr="00F81457" w:rsidRDefault="00F81457" w:rsidP="00F81457">
            <w:pPr>
              <w:rPr>
                <w:lang w:val="en-US"/>
              </w:rPr>
            </w:pPr>
          </w:p>
          <w:p w14:paraId="5FFF3A18" w14:textId="77777777" w:rsidR="002300DE" w:rsidRDefault="002300DE" w:rsidP="00534707">
            <w:pPr>
              <w:jc w:val="both"/>
              <w:rPr>
                <w:b/>
                <w:bCs/>
              </w:rPr>
            </w:pPr>
          </w:p>
        </w:tc>
      </w:tr>
    </w:tbl>
    <w:p w14:paraId="73C5790D" w14:textId="77777777" w:rsidR="00CE6D90" w:rsidRDefault="00CE6D90"/>
    <w:p w14:paraId="79C1D4B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780116" w14:textId="77777777" w:rsidTr="005E32FD">
        <w:trPr>
          <w:cantSplit/>
          <w:trHeight w:val="269"/>
        </w:trPr>
        <w:tc>
          <w:tcPr>
            <w:tcW w:w="15593" w:type="dxa"/>
            <w:gridSpan w:val="2"/>
            <w:shd w:val="clear" w:color="auto" w:fill="5B9BD5" w:themeFill="accent5"/>
          </w:tcPr>
          <w:p w14:paraId="1C0B61F4"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BB99AE3" w14:textId="77777777" w:rsidR="00877A71" w:rsidRPr="00145CC7" w:rsidRDefault="00877A71" w:rsidP="00EE6614">
            <w:pPr>
              <w:ind w:left="360"/>
              <w:jc w:val="center"/>
              <w:rPr>
                <w:b/>
              </w:rPr>
            </w:pPr>
          </w:p>
        </w:tc>
      </w:tr>
      <w:tr w:rsidR="00242109" w:rsidRPr="00F42A6F" w14:paraId="7823541D" w14:textId="77777777" w:rsidTr="00436EB9">
        <w:trPr>
          <w:cantSplit/>
          <w:trHeight w:val="269"/>
        </w:trPr>
        <w:tc>
          <w:tcPr>
            <w:tcW w:w="4962" w:type="dxa"/>
          </w:tcPr>
          <w:p w14:paraId="08CE5DF8" w14:textId="77777777" w:rsidR="00242109" w:rsidRDefault="00242109" w:rsidP="00242109">
            <w:r w:rsidRPr="002B78E0">
              <w:t>Where will the data be stored?</w:t>
            </w:r>
          </w:p>
        </w:tc>
        <w:tc>
          <w:tcPr>
            <w:tcW w:w="10631" w:type="dxa"/>
          </w:tcPr>
          <w:p w14:paraId="5AA20E87" w14:textId="77777777" w:rsidR="00242109" w:rsidRPr="00250516" w:rsidRDefault="00242109" w:rsidP="00242109">
            <w:pPr>
              <w:rPr>
                <w:lang w:val="en-US"/>
              </w:rPr>
            </w:pPr>
            <w:sdt>
              <w:sdtPr>
                <w:rPr>
                  <w:lang w:val="en-US"/>
                </w:rPr>
                <w:id w:val="-6423472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Shared network drive (J-drive)</w:t>
            </w:r>
          </w:p>
          <w:p w14:paraId="161442A3" w14:textId="77777777" w:rsidR="00242109" w:rsidRDefault="00242109" w:rsidP="00242109">
            <w:pPr>
              <w:rPr>
                <w:lang w:val="en-US"/>
              </w:rPr>
            </w:pPr>
            <w:sdt>
              <w:sdtPr>
                <w:rPr>
                  <w:lang w:val="en-US"/>
                </w:rPr>
                <w:id w:val="1574546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Personal network drive (I-drive)</w:t>
            </w:r>
          </w:p>
          <w:p w14:paraId="224D28C7" w14:textId="77777777" w:rsidR="00242109" w:rsidRPr="00250516" w:rsidRDefault="00242109" w:rsidP="00242109">
            <w:pPr>
              <w:rPr>
                <w:lang w:val="en-US"/>
              </w:rPr>
            </w:pPr>
            <w:sdt>
              <w:sdtPr>
                <w:rPr>
                  <w:lang w:val="en-US"/>
                </w:rPr>
                <w:id w:val="-14087659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OneDrive (KU Leuven)</w:t>
            </w:r>
          </w:p>
          <w:p w14:paraId="052231AA" w14:textId="77777777" w:rsidR="00242109" w:rsidRDefault="00242109" w:rsidP="00242109">
            <w:pPr>
              <w:rPr>
                <w:lang w:val="en-US"/>
              </w:rPr>
            </w:pPr>
            <w:sdt>
              <w:sdtPr>
                <w:rPr>
                  <w:lang w:val="en-US"/>
                </w:rPr>
                <w:id w:val="-15368773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Sharepoint online</w:t>
            </w:r>
          </w:p>
          <w:p w14:paraId="0BD7F24B" w14:textId="77777777" w:rsidR="00242109" w:rsidRPr="00250516" w:rsidRDefault="00242109" w:rsidP="00242109">
            <w:pPr>
              <w:rPr>
                <w:lang w:val="en-US"/>
              </w:rPr>
            </w:pPr>
            <w:sdt>
              <w:sdtPr>
                <w:rPr>
                  <w:lang w:val="en-US"/>
                </w:rPr>
                <w:id w:val="-631035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Sharepoint on-premis</w:t>
            </w:r>
          </w:p>
          <w:p w14:paraId="7676EF2D" w14:textId="77777777" w:rsidR="00242109" w:rsidRDefault="00242109" w:rsidP="00242109">
            <w:pPr>
              <w:rPr>
                <w:lang w:val="en-US"/>
              </w:rPr>
            </w:pPr>
            <w:sdt>
              <w:sdtPr>
                <w:rPr>
                  <w:lang w:val="en-US"/>
                </w:rPr>
                <w:id w:val="-213000306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Large Volume Storage</w:t>
            </w:r>
          </w:p>
          <w:p w14:paraId="4BC27993" w14:textId="77777777" w:rsidR="00242109" w:rsidRPr="00250516" w:rsidRDefault="00242109" w:rsidP="00242109">
            <w:pPr>
              <w:rPr>
                <w:lang w:val="en-US"/>
              </w:rPr>
            </w:pPr>
            <w:sdt>
              <w:sdtPr>
                <w:rPr>
                  <w:lang w:val="en-US"/>
                </w:rPr>
                <w:id w:val="18564559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 Vault</w:t>
            </w:r>
          </w:p>
          <w:p w14:paraId="7EBEC95A" w14:textId="77777777" w:rsidR="00242109" w:rsidRDefault="00242109" w:rsidP="00242109">
            <w:pPr>
              <w:rPr>
                <w:lang w:val="en-US"/>
              </w:rPr>
            </w:pPr>
            <w:sdt>
              <w:sdtPr>
                <w:rPr>
                  <w:lang w:val="en-US"/>
                </w:rPr>
                <w:id w:val="13606226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ManGo</w:t>
            </w:r>
          </w:p>
          <w:p w14:paraId="6795C7EA" w14:textId="77777777" w:rsidR="00242109" w:rsidRPr="00877A71" w:rsidRDefault="00242109" w:rsidP="00242109">
            <w:pPr>
              <w:rPr>
                <w:b/>
                <w:bCs/>
              </w:rPr>
            </w:pPr>
          </w:p>
        </w:tc>
      </w:tr>
      <w:tr w:rsidR="00242109" w:rsidRPr="00F42A6F" w14:paraId="10FC7A1A" w14:textId="77777777" w:rsidTr="00436EB9">
        <w:trPr>
          <w:cantSplit/>
          <w:trHeight w:val="269"/>
        </w:trPr>
        <w:tc>
          <w:tcPr>
            <w:tcW w:w="4962" w:type="dxa"/>
          </w:tcPr>
          <w:p w14:paraId="7E5EE341" w14:textId="77777777" w:rsidR="00242109" w:rsidRDefault="00242109" w:rsidP="00242109">
            <w:r w:rsidRPr="002B78E0">
              <w:t>How will the data be backed up?</w:t>
            </w:r>
          </w:p>
          <w:p w14:paraId="1941253C" w14:textId="77777777" w:rsidR="00242109" w:rsidRDefault="00242109" w:rsidP="00242109"/>
          <w:p w14:paraId="733E2292" w14:textId="77777777" w:rsidR="00242109" w:rsidRPr="004E6101" w:rsidRDefault="00242109" w:rsidP="00242109">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Pr>
                <w:rStyle w:val="SubtleReference"/>
                <w:i/>
                <w:sz w:val="20"/>
                <w:szCs w:val="20"/>
              </w:rPr>
              <w:t>.</w:t>
            </w:r>
            <w:bookmarkStart w:id="2" w:name="_Ref112255174"/>
            <w:r>
              <w:rPr>
                <w:rStyle w:val="FootnoteReference"/>
                <w:i/>
                <w:smallCaps/>
                <w:color w:val="5A5A5A" w:themeColor="text1" w:themeTint="A5"/>
                <w:sz w:val="20"/>
                <w:szCs w:val="20"/>
              </w:rPr>
              <w:footnoteReference w:id="7"/>
            </w:r>
            <w:bookmarkEnd w:id="2"/>
          </w:p>
          <w:p w14:paraId="31C12896" w14:textId="77777777" w:rsidR="00242109" w:rsidRDefault="00242109" w:rsidP="00242109">
            <w:pPr>
              <w:rPr>
                <w:i/>
                <w:sz w:val="20"/>
                <w:szCs w:val="20"/>
              </w:rPr>
            </w:pPr>
          </w:p>
          <w:p w14:paraId="5A3ECB8C" w14:textId="77777777" w:rsidR="00242109" w:rsidRPr="00184DDE" w:rsidRDefault="00242109" w:rsidP="00242109">
            <w:pPr>
              <w:rPr>
                <w:i/>
                <w:smallCaps/>
                <w:color w:val="5A5A5A" w:themeColor="text1" w:themeTint="A5"/>
                <w:sz w:val="20"/>
                <w:szCs w:val="20"/>
              </w:rPr>
            </w:pPr>
            <w:r w:rsidRPr="004E6101">
              <w:rPr>
                <w:rStyle w:val="SubtleReference"/>
                <w:i/>
                <w:sz w:val="20"/>
                <w:szCs w:val="20"/>
              </w:rPr>
              <w:t>Refer to institution-specific policies regarding backup procedures when appropriate.</w:t>
            </w:r>
          </w:p>
          <w:p w14:paraId="36139785" w14:textId="77777777" w:rsidR="00242109" w:rsidRPr="0008393F" w:rsidRDefault="00242109" w:rsidP="00242109"/>
        </w:tc>
        <w:tc>
          <w:tcPr>
            <w:tcW w:w="10631" w:type="dxa"/>
          </w:tcPr>
          <w:p w14:paraId="28A8A51B" w14:textId="77777777" w:rsidR="00242109" w:rsidRDefault="00242109" w:rsidP="00242109">
            <w:pPr>
              <w:rPr>
                <w:rFonts w:ascii="MS Gothic" w:eastAsia="MS Gothic" w:hAnsi="MS Gothic"/>
                <w:lang w:val="en-US"/>
              </w:rPr>
            </w:pPr>
          </w:p>
          <w:p w14:paraId="68D2C3D7" w14:textId="77777777" w:rsidR="00242109" w:rsidRDefault="00242109" w:rsidP="00242109">
            <w:pPr>
              <w:rPr>
                <w:b/>
                <w:bCs/>
                <w:lang w:val="en-US"/>
              </w:rPr>
            </w:pPr>
          </w:p>
          <w:p w14:paraId="2D21B7C1" w14:textId="5CF365C5" w:rsidR="00242109" w:rsidRPr="00D37C3B" w:rsidRDefault="00242109" w:rsidP="00242109">
            <w:pPr>
              <w:rPr>
                <w:lang w:val="en-US"/>
              </w:rPr>
            </w:pPr>
            <w:r w:rsidRPr="00D37C3B">
              <w:rPr>
                <w:lang w:val="en-US"/>
              </w:rPr>
              <w:t>Digital documents will be digitally backed up on BIOMED L-Drive for large volume storage (secure KU Leuven facility for archiving)</w:t>
            </w:r>
            <w:r>
              <w:rPr>
                <w:lang w:val="en-US"/>
              </w:rPr>
              <w:t xml:space="preserve"> and MANGO storage environment</w:t>
            </w:r>
            <w:r w:rsidRPr="00D37C3B">
              <w:rPr>
                <w:lang w:val="en-US"/>
              </w:rPr>
              <w:t>.</w:t>
            </w:r>
          </w:p>
          <w:p w14:paraId="01932981" w14:textId="081E3C98" w:rsidR="00242109" w:rsidRPr="00D37C3B" w:rsidRDefault="00242109" w:rsidP="00242109">
            <w:pPr>
              <w:rPr>
                <w:lang w:val="en-US"/>
              </w:rPr>
            </w:pPr>
            <w:r w:rsidRPr="00D37C3B">
              <w:rPr>
                <w:lang w:val="en-US"/>
              </w:rPr>
              <w:t>Paper documents will be scanned and digitally backed up on BIOMED L-Drive for large volume storage (secure KU Leuven facility for archiving)</w:t>
            </w:r>
            <w:r>
              <w:rPr>
                <w:lang w:val="en-US"/>
              </w:rPr>
              <w:t>, and MANGO storage environment</w:t>
            </w:r>
            <w:r w:rsidRPr="00D37C3B">
              <w:rPr>
                <w:lang w:val="en-US"/>
              </w:rPr>
              <w:t>.</w:t>
            </w:r>
          </w:p>
          <w:p w14:paraId="78AFF06F" w14:textId="77777777" w:rsidR="00242109" w:rsidRDefault="00242109" w:rsidP="00242109">
            <w:pPr>
              <w:rPr>
                <w:b/>
                <w:bCs/>
                <w:lang w:val="en-US"/>
              </w:rPr>
            </w:pPr>
          </w:p>
          <w:p w14:paraId="10A7D0A8" w14:textId="77777777" w:rsidR="00242109" w:rsidRPr="00CA2D12" w:rsidRDefault="00242109" w:rsidP="00242109">
            <w:pPr>
              <w:rPr>
                <w:b/>
                <w:bCs/>
                <w:lang w:val="en-US"/>
              </w:rPr>
            </w:pPr>
          </w:p>
        </w:tc>
      </w:tr>
      <w:tr w:rsidR="00242109" w:rsidRPr="00F42A6F" w14:paraId="25601C4E" w14:textId="77777777" w:rsidTr="00436EB9">
        <w:trPr>
          <w:cantSplit/>
          <w:trHeight w:val="269"/>
        </w:trPr>
        <w:tc>
          <w:tcPr>
            <w:tcW w:w="4962" w:type="dxa"/>
          </w:tcPr>
          <w:p w14:paraId="40E4EC58" w14:textId="77777777" w:rsidR="00242109" w:rsidRPr="002B78E0" w:rsidRDefault="00242109" w:rsidP="00242109">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94BCEF3" w14:textId="6D37C6F4" w:rsidR="00242109" w:rsidRPr="00436EB9" w:rsidRDefault="00242109" w:rsidP="00242109">
            <w:pPr>
              <w:rPr>
                <w:lang w:val="en-US"/>
              </w:rPr>
            </w:pPr>
            <w:sdt>
              <w:sdtPr>
                <w:rPr>
                  <w:lang w:val="en-US"/>
                </w:rPr>
                <w:id w:val="-16090346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Yes</w:t>
            </w:r>
          </w:p>
          <w:p w14:paraId="5C4F1818" w14:textId="77777777" w:rsidR="00242109" w:rsidRPr="00436EB9" w:rsidRDefault="00242109" w:rsidP="00242109">
            <w:pPr>
              <w:rPr>
                <w:lang w:val="en-US"/>
              </w:rPr>
            </w:pPr>
            <w:sdt>
              <w:sdtPr>
                <w:rPr>
                  <w:lang w:val="en-US"/>
                </w:rPr>
                <w:id w:val="-2010666055"/>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No</w:t>
            </w:r>
          </w:p>
          <w:p w14:paraId="615C260F" w14:textId="77777777" w:rsidR="00242109" w:rsidRDefault="00242109" w:rsidP="00242109">
            <w:pPr>
              <w:rPr>
                <w:bCs/>
              </w:rPr>
            </w:pPr>
            <w:r>
              <w:rPr>
                <w:bCs/>
              </w:rPr>
              <w:t>If yes, please specify concisely:</w:t>
            </w:r>
          </w:p>
          <w:p w14:paraId="7EE5FD74" w14:textId="77777777" w:rsidR="00242109" w:rsidRDefault="00242109" w:rsidP="00242109">
            <w:pPr>
              <w:rPr>
                <w:bCs/>
              </w:rPr>
            </w:pPr>
          </w:p>
          <w:p w14:paraId="07B3C601" w14:textId="658BA831" w:rsidR="00242109" w:rsidRDefault="00242109" w:rsidP="00242109">
            <w:pPr>
              <w:rPr>
                <w:bCs/>
              </w:rPr>
            </w:pPr>
            <w:r>
              <w:rPr>
                <w:bCs/>
              </w:rPr>
              <w:t>There is sufficient space for all types of data on both the L drive and the MANGO environment, both allow to extend the storage capacity if necessary</w:t>
            </w:r>
          </w:p>
          <w:p w14:paraId="272D0962" w14:textId="77777777" w:rsidR="00242109" w:rsidRDefault="00242109" w:rsidP="00242109">
            <w:pPr>
              <w:rPr>
                <w:bCs/>
              </w:rPr>
            </w:pPr>
          </w:p>
          <w:p w14:paraId="05CDB8B7" w14:textId="77777777" w:rsidR="00242109" w:rsidRDefault="00242109" w:rsidP="00242109">
            <w:pPr>
              <w:rPr>
                <w:bCs/>
              </w:rPr>
            </w:pPr>
            <w:r w:rsidRPr="00436EB9">
              <w:rPr>
                <w:bCs/>
              </w:rPr>
              <w:t xml:space="preserve">If no, please </w:t>
            </w:r>
            <w:r>
              <w:rPr>
                <w:bCs/>
              </w:rPr>
              <w:t>specify</w:t>
            </w:r>
            <w:r w:rsidRPr="00436EB9">
              <w:rPr>
                <w:bCs/>
              </w:rPr>
              <w:t xml:space="preserve">: </w:t>
            </w:r>
          </w:p>
          <w:p w14:paraId="4033FC3A" w14:textId="77777777" w:rsidR="00242109" w:rsidRPr="00436EB9" w:rsidRDefault="00242109" w:rsidP="00242109">
            <w:pPr>
              <w:rPr>
                <w:bCs/>
              </w:rPr>
            </w:pPr>
          </w:p>
        </w:tc>
      </w:tr>
      <w:tr w:rsidR="00242109" w:rsidRPr="00F42A6F" w14:paraId="0152A2AC" w14:textId="77777777" w:rsidTr="00436EB9">
        <w:trPr>
          <w:cantSplit/>
          <w:trHeight w:val="269"/>
        </w:trPr>
        <w:tc>
          <w:tcPr>
            <w:tcW w:w="4962" w:type="dxa"/>
          </w:tcPr>
          <w:p w14:paraId="732AB101" w14:textId="77777777" w:rsidR="00242109" w:rsidRDefault="00242109" w:rsidP="00242109">
            <w:r w:rsidRPr="00C40606">
              <w:t>How will you ensure that the data are securely stored and not accessed or modified by unauthorized persons?</w:t>
            </w:r>
          </w:p>
          <w:p w14:paraId="47D556F1" w14:textId="77777777" w:rsidR="00242109" w:rsidRDefault="00242109" w:rsidP="00242109"/>
          <w:p w14:paraId="5E7544D3" w14:textId="77777777" w:rsidR="00242109" w:rsidRPr="00EB125A" w:rsidRDefault="00242109" w:rsidP="00242109">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Pr>
                <w:rStyle w:val="SubtleReference"/>
                <w:i/>
                <w:sz w:val="20"/>
                <w:szCs w:val="20"/>
              </w:rPr>
              <w:t xml:space="preserve">. </w:t>
            </w:r>
            <w:r w:rsidRPr="00F12E7F">
              <w:rPr>
                <w:rStyle w:val="SubtleReference"/>
                <w:i/>
                <w:sz w:val="20"/>
                <w:szCs w:val="20"/>
                <w:vertAlign w:val="superscript"/>
              </w:rPr>
              <w:fldChar w:fldCharType="begin"/>
            </w:r>
            <w:r w:rsidRPr="00F12E7F">
              <w:rPr>
                <w:rStyle w:val="SubtleReference"/>
                <w:i/>
                <w:sz w:val="20"/>
                <w:szCs w:val="20"/>
                <w:vertAlign w:val="superscript"/>
              </w:rPr>
              <w:instrText xml:space="preserve"> NOTEREF _Ref112255174 \h </w:instrText>
            </w:r>
            <w:r>
              <w:rPr>
                <w:rStyle w:val="SubtleReference"/>
                <w:i/>
                <w:sz w:val="20"/>
                <w:szCs w:val="20"/>
                <w:vertAlign w:val="superscript"/>
              </w:rPr>
              <w:instrText xml:space="preserve"> \* MERGEFORMAT </w:instrText>
            </w:r>
            <w:r w:rsidRPr="00F12E7F">
              <w:rPr>
                <w:rStyle w:val="SubtleReference"/>
                <w:i/>
                <w:sz w:val="20"/>
                <w:szCs w:val="20"/>
                <w:vertAlign w:val="superscript"/>
              </w:rPr>
            </w:r>
            <w:r w:rsidRPr="00F12E7F">
              <w:rPr>
                <w:rStyle w:val="SubtleReference"/>
                <w:i/>
                <w:sz w:val="20"/>
                <w:szCs w:val="20"/>
                <w:vertAlign w:val="superscript"/>
              </w:rPr>
              <w:fldChar w:fldCharType="separate"/>
            </w:r>
            <w:r w:rsidRPr="00F12E7F">
              <w:rPr>
                <w:rStyle w:val="SubtleReference"/>
                <w:i/>
                <w:sz w:val="20"/>
                <w:szCs w:val="20"/>
                <w:vertAlign w:val="superscript"/>
              </w:rPr>
              <w:t>7</w:t>
            </w:r>
            <w:r w:rsidRPr="00F12E7F">
              <w:rPr>
                <w:rStyle w:val="SubtleReference"/>
                <w:i/>
                <w:sz w:val="20"/>
                <w:szCs w:val="20"/>
                <w:vertAlign w:val="superscript"/>
              </w:rPr>
              <w:fldChar w:fldCharType="end"/>
            </w:r>
          </w:p>
          <w:p w14:paraId="53DE345C" w14:textId="77777777" w:rsidR="00242109" w:rsidRPr="00EB125A" w:rsidRDefault="00242109" w:rsidP="00242109"/>
        </w:tc>
        <w:tc>
          <w:tcPr>
            <w:tcW w:w="10631" w:type="dxa"/>
          </w:tcPr>
          <w:p w14:paraId="39AE1125" w14:textId="77777777" w:rsidR="00242109" w:rsidRPr="00253464" w:rsidRDefault="00242109" w:rsidP="00242109">
            <w:pPr>
              <w:rPr>
                <w:rFonts w:eastAsia="MS Gothic" w:cstheme="minorHAnsi"/>
                <w:lang w:val="en-US"/>
              </w:rPr>
            </w:pPr>
            <w:r w:rsidRPr="00253464">
              <w:rPr>
                <w:rFonts w:eastAsia="MS Gothic" w:cstheme="minorHAnsi"/>
                <w:lang w:val="en-US"/>
              </w:rPr>
              <w:t>The personal nature of OneDrive ensures that files that are not explicitly shared, are not accessible to anyone else. As such, a separate folder will be created and encrypted for the current dataset. Only the PI and registered collaborating researchers will have access to this folder via the encryption key.</w:t>
            </w:r>
          </w:p>
          <w:p w14:paraId="65D49C3E" w14:textId="5ED7F023" w:rsidR="00242109" w:rsidRPr="00253464" w:rsidRDefault="00242109" w:rsidP="00242109">
            <w:pPr>
              <w:rPr>
                <w:rFonts w:eastAsia="MS Gothic" w:cstheme="minorHAnsi"/>
                <w:lang w:val="en-US"/>
              </w:rPr>
            </w:pPr>
            <w:r w:rsidRPr="00253464">
              <w:rPr>
                <w:rFonts w:eastAsia="MS Gothic" w:cstheme="minorHAnsi"/>
                <w:lang w:val="en-US"/>
              </w:rPr>
              <w:t xml:space="preserve">The KU Leuven network drives (e.g. L-drive) </w:t>
            </w:r>
            <w:r>
              <w:rPr>
                <w:rFonts w:eastAsia="MS Gothic" w:cstheme="minorHAnsi"/>
                <w:lang w:val="en-US"/>
              </w:rPr>
              <w:t xml:space="preserve"> and Mango environment </w:t>
            </w:r>
            <w:r w:rsidRPr="00253464">
              <w:rPr>
                <w:rFonts w:eastAsia="MS Gothic" w:cstheme="minorHAnsi"/>
                <w:lang w:val="en-US"/>
              </w:rPr>
              <w:t xml:space="preserve">are incorporated within secured KU Leuven environments, are password-protected (including smartphone-based multi-factor identification) and are only accessible by registered collaborating researchers. Only the PI can request access to the network drive </w:t>
            </w:r>
            <w:r>
              <w:rPr>
                <w:rFonts w:eastAsia="MS Gothic" w:cstheme="minorHAnsi"/>
                <w:lang w:val="en-US"/>
              </w:rPr>
              <w:t xml:space="preserve">and Mango </w:t>
            </w:r>
            <w:r w:rsidRPr="00253464">
              <w:rPr>
                <w:rFonts w:eastAsia="MS Gothic" w:cstheme="minorHAnsi"/>
                <w:lang w:val="en-US"/>
              </w:rPr>
              <w:t>for study personnel.</w:t>
            </w:r>
          </w:p>
          <w:p w14:paraId="1901F053" w14:textId="77777777" w:rsidR="00242109" w:rsidRDefault="00242109" w:rsidP="00242109">
            <w:pPr>
              <w:rPr>
                <w:rFonts w:ascii="MS Gothic" w:eastAsia="MS Gothic" w:hAnsi="MS Gothic"/>
                <w:lang w:val="en-US"/>
              </w:rPr>
            </w:pPr>
          </w:p>
          <w:p w14:paraId="7A6D6F59" w14:textId="77777777" w:rsidR="00242109" w:rsidRDefault="00242109" w:rsidP="00242109">
            <w:pPr>
              <w:rPr>
                <w:rFonts w:ascii="MS Gothic" w:eastAsia="MS Gothic" w:hAnsi="MS Gothic"/>
                <w:lang w:val="en-US"/>
              </w:rPr>
            </w:pPr>
          </w:p>
          <w:p w14:paraId="5355A94F" w14:textId="77777777" w:rsidR="00242109" w:rsidRDefault="00242109" w:rsidP="00242109">
            <w:pPr>
              <w:rPr>
                <w:rFonts w:ascii="MS Gothic" w:eastAsia="MS Gothic" w:hAnsi="MS Gothic"/>
                <w:lang w:val="en-US"/>
              </w:rPr>
            </w:pPr>
          </w:p>
          <w:p w14:paraId="184D1ED5" w14:textId="77777777" w:rsidR="00242109" w:rsidRDefault="00242109" w:rsidP="00242109">
            <w:pPr>
              <w:rPr>
                <w:rFonts w:ascii="MS Gothic" w:eastAsia="MS Gothic" w:hAnsi="MS Gothic"/>
                <w:lang w:val="en-US"/>
              </w:rPr>
            </w:pPr>
          </w:p>
          <w:p w14:paraId="61A490C4" w14:textId="77777777" w:rsidR="00242109" w:rsidRDefault="00242109" w:rsidP="00242109">
            <w:pPr>
              <w:rPr>
                <w:rFonts w:ascii="MS Gothic" w:eastAsia="MS Gothic" w:hAnsi="MS Gothic"/>
                <w:lang w:val="en-US"/>
              </w:rPr>
            </w:pPr>
          </w:p>
        </w:tc>
      </w:tr>
      <w:tr w:rsidR="00242109" w:rsidRPr="00F42A6F" w14:paraId="3946FE3E" w14:textId="77777777" w:rsidTr="00436EB9">
        <w:trPr>
          <w:cantSplit/>
          <w:trHeight w:val="269"/>
        </w:trPr>
        <w:tc>
          <w:tcPr>
            <w:tcW w:w="4962" w:type="dxa"/>
          </w:tcPr>
          <w:p w14:paraId="5A375070" w14:textId="77777777" w:rsidR="00242109" w:rsidRPr="002B78E0" w:rsidRDefault="00242109" w:rsidP="00242109">
            <w:r w:rsidRPr="00C40606">
              <w:t>What are the expected costs for data storage and backup during the research project? How will these costs be covered?</w:t>
            </w:r>
          </w:p>
        </w:tc>
        <w:tc>
          <w:tcPr>
            <w:tcW w:w="10631" w:type="dxa"/>
          </w:tcPr>
          <w:p w14:paraId="1BAE1400" w14:textId="4463F491" w:rsidR="00242109" w:rsidRPr="00253464" w:rsidRDefault="00242109" w:rsidP="00242109">
            <w:pPr>
              <w:rPr>
                <w:rFonts w:eastAsia="MS Gothic" w:cstheme="minorHAnsi"/>
                <w:lang w:val="en-US"/>
              </w:rPr>
            </w:pPr>
            <w:r w:rsidRPr="00253464">
              <w:rPr>
                <w:rFonts w:eastAsia="MS Gothic" w:cstheme="minorHAnsi"/>
                <w:lang w:val="en-US"/>
              </w:rPr>
              <w:t>The OneDrive (</w:t>
            </w:r>
            <w:r>
              <w:rPr>
                <w:rFonts w:eastAsia="MS Gothic" w:cstheme="minorHAnsi"/>
                <w:lang w:val="en-US"/>
              </w:rPr>
              <w:t>500g</w:t>
            </w:r>
            <w:r w:rsidRPr="00253464">
              <w:rPr>
                <w:rFonts w:eastAsia="MS Gothic" w:cstheme="minorHAnsi"/>
                <w:lang w:val="en-US"/>
              </w:rPr>
              <w:t>B) comes free of charge for students and personnel of KU Leuven.</w:t>
            </w:r>
          </w:p>
          <w:p w14:paraId="0041F6A8" w14:textId="7D82DF7F" w:rsidR="00242109" w:rsidRPr="00253464" w:rsidRDefault="00242109" w:rsidP="00242109">
            <w:pPr>
              <w:rPr>
                <w:rFonts w:eastAsia="MS Gothic" w:cstheme="minorHAnsi"/>
                <w:lang w:val="en-US"/>
              </w:rPr>
            </w:pPr>
            <w:r w:rsidRPr="00253464">
              <w:rPr>
                <w:rFonts w:eastAsia="MS Gothic" w:cstheme="minorHAnsi"/>
                <w:lang w:val="en-US"/>
              </w:rPr>
              <w:t>The Department of Neurosciences provides our research group (Center for Developmental Psychiatry) with an L-drive. As such, costs will be covered by the department.</w:t>
            </w:r>
            <w:r>
              <w:rPr>
                <w:rFonts w:eastAsia="MS Gothic" w:cstheme="minorHAnsi"/>
                <w:lang w:val="en-US"/>
              </w:rPr>
              <w:t xml:space="preserve"> The mango environment has a yearly cost of 35€ per TB</w:t>
            </w:r>
          </w:p>
          <w:p w14:paraId="1715BC1F" w14:textId="77777777" w:rsidR="00242109" w:rsidRDefault="00242109" w:rsidP="00242109">
            <w:pPr>
              <w:rPr>
                <w:rFonts w:ascii="MS Gothic" w:eastAsia="MS Gothic" w:hAnsi="MS Gothic"/>
                <w:lang w:val="en-US"/>
              </w:rPr>
            </w:pPr>
          </w:p>
          <w:p w14:paraId="37DEB1A0" w14:textId="77777777" w:rsidR="00242109" w:rsidRDefault="00242109" w:rsidP="00242109">
            <w:pPr>
              <w:rPr>
                <w:rFonts w:ascii="MS Gothic" w:eastAsia="MS Gothic" w:hAnsi="MS Gothic"/>
                <w:lang w:val="en-US"/>
              </w:rPr>
            </w:pPr>
          </w:p>
          <w:p w14:paraId="75512216" w14:textId="77777777" w:rsidR="00242109" w:rsidRDefault="00242109" w:rsidP="00242109">
            <w:pPr>
              <w:rPr>
                <w:rFonts w:ascii="MS Gothic" w:eastAsia="MS Gothic" w:hAnsi="MS Gothic"/>
                <w:lang w:val="en-US"/>
              </w:rPr>
            </w:pPr>
          </w:p>
          <w:p w14:paraId="44959376" w14:textId="77777777" w:rsidR="00242109" w:rsidRDefault="00242109" w:rsidP="00242109">
            <w:pPr>
              <w:rPr>
                <w:rFonts w:ascii="MS Gothic" w:eastAsia="MS Gothic" w:hAnsi="MS Gothic"/>
                <w:lang w:val="en-US"/>
              </w:rPr>
            </w:pPr>
          </w:p>
        </w:tc>
      </w:tr>
    </w:tbl>
    <w:p w14:paraId="73946B55" w14:textId="77777777" w:rsidR="00E93C67" w:rsidRDefault="00E93C67"/>
    <w:p w14:paraId="1FE6A1C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9DBE976" w14:textId="77777777" w:rsidTr="005E32FD">
        <w:trPr>
          <w:cantSplit/>
          <w:trHeight w:val="269"/>
        </w:trPr>
        <w:tc>
          <w:tcPr>
            <w:tcW w:w="15593" w:type="dxa"/>
            <w:gridSpan w:val="2"/>
            <w:shd w:val="clear" w:color="auto" w:fill="5B9BD5" w:themeFill="accent5"/>
          </w:tcPr>
          <w:p w14:paraId="6DD9198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CB5E9EC" w14:textId="77777777" w:rsidR="00877A71" w:rsidRPr="00145CC7" w:rsidRDefault="00877A71" w:rsidP="00A729DC">
            <w:pPr>
              <w:ind w:left="720"/>
              <w:jc w:val="center"/>
              <w:rPr>
                <w:b/>
              </w:rPr>
            </w:pPr>
          </w:p>
        </w:tc>
      </w:tr>
      <w:tr w:rsidR="002300DE" w:rsidRPr="00F42A6F" w14:paraId="543A456C" w14:textId="77777777" w:rsidTr="00436EB9">
        <w:trPr>
          <w:cantSplit/>
          <w:trHeight w:val="269"/>
        </w:trPr>
        <w:tc>
          <w:tcPr>
            <w:tcW w:w="4962" w:type="dxa"/>
          </w:tcPr>
          <w:p w14:paraId="74982ED4"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D49687D" w14:textId="3FF81575" w:rsidR="002300DE" w:rsidRPr="00C57639" w:rsidRDefault="00242109" w:rsidP="6320600B">
            <w:pPr>
              <w:rPr>
                <w:b/>
                <w:bCs/>
              </w:rPr>
            </w:pPr>
            <w:r w:rsidRPr="005321D4">
              <w:rPr>
                <w:lang w:val="en-US"/>
              </w:rPr>
              <w:t>All data will be preserved for 10 years according to KU Leuven RDM policy</w:t>
            </w:r>
          </w:p>
        </w:tc>
      </w:tr>
      <w:tr w:rsidR="002300DE" w:rsidRPr="00F42A6F" w14:paraId="6807C61B" w14:textId="77777777" w:rsidTr="00436EB9">
        <w:trPr>
          <w:cantSplit/>
          <w:trHeight w:val="269"/>
        </w:trPr>
        <w:tc>
          <w:tcPr>
            <w:tcW w:w="4962" w:type="dxa"/>
          </w:tcPr>
          <w:p w14:paraId="5A861B0C" w14:textId="77777777" w:rsidR="002300DE" w:rsidRDefault="000C4BF5" w:rsidP="000C4BF5">
            <w:r w:rsidRPr="00C40606">
              <w:t>Where will these data be archived (stored and curated for the long-term)?</w:t>
            </w:r>
          </w:p>
        </w:tc>
        <w:tc>
          <w:tcPr>
            <w:tcW w:w="10631" w:type="dxa"/>
          </w:tcPr>
          <w:p w14:paraId="571F6D5F" w14:textId="46FA8BA3" w:rsidR="000C4BF5" w:rsidRDefault="00242109" w:rsidP="6320600B">
            <w:pPr>
              <w:rPr>
                <w:b/>
                <w:bCs/>
              </w:rPr>
            </w:pPr>
            <w:r>
              <w:rPr>
                <w:b/>
                <w:bCs/>
              </w:rPr>
              <w:t xml:space="preserve">Long term data storage will take place on the L drive. </w:t>
            </w:r>
          </w:p>
          <w:p w14:paraId="6BB3A89B" w14:textId="77777777" w:rsidR="000C4BF5" w:rsidRDefault="000C4BF5" w:rsidP="6320600B">
            <w:pPr>
              <w:rPr>
                <w:b/>
                <w:bCs/>
              </w:rPr>
            </w:pPr>
          </w:p>
          <w:p w14:paraId="66582D01" w14:textId="77777777" w:rsidR="000C4BF5" w:rsidRDefault="000C4BF5" w:rsidP="6320600B">
            <w:pPr>
              <w:rPr>
                <w:b/>
                <w:bCs/>
              </w:rPr>
            </w:pPr>
          </w:p>
          <w:p w14:paraId="5FC37260" w14:textId="77777777" w:rsidR="000C4BF5" w:rsidRPr="00C57639" w:rsidRDefault="000C4BF5" w:rsidP="6320600B">
            <w:pPr>
              <w:rPr>
                <w:b/>
                <w:bCs/>
              </w:rPr>
            </w:pPr>
          </w:p>
        </w:tc>
      </w:tr>
      <w:tr w:rsidR="002300DE" w:rsidRPr="00906DA8" w14:paraId="701080D5" w14:textId="77777777" w:rsidTr="00436EB9">
        <w:trPr>
          <w:cantSplit/>
          <w:trHeight w:val="269"/>
        </w:trPr>
        <w:tc>
          <w:tcPr>
            <w:tcW w:w="4962" w:type="dxa"/>
          </w:tcPr>
          <w:p w14:paraId="0D47F5F8" w14:textId="77777777" w:rsidR="00436EB9" w:rsidRDefault="00AB632D" w:rsidP="00877A71">
            <w:r w:rsidRPr="00C40606">
              <w:t>What are the expected costs for data preservation during the expected retention period? How will these costs be covered?</w:t>
            </w:r>
          </w:p>
          <w:p w14:paraId="1CB3DDBF" w14:textId="77777777" w:rsidR="00AB632D" w:rsidRPr="00436EB9" w:rsidRDefault="00AB632D" w:rsidP="00877A71">
            <w:pPr>
              <w:rPr>
                <w:sz w:val="12"/>
              </w:rPr>
            </w:pPr>
          </w:p>
          <w:p w14:paraId="3B4EBA22" w14:textId="77777777" w:rsidR="00436EB9" w:rsidRDefault="00436EB9" w:rsidP="00877A71">
            <w:pPr>
              <w:rPr>
                <w:i/>
                <w:sz w:val="22"/>
                <w:lang w:val="en-US"/>
              </w:rPr>
            </w:pPr>
          </w:p>
          <w:p w14:paraId="56478AB5" w14:textId="77777777" w:rsidR="00AB632D" w:rsidRPr="00436EB9" w:rsidRDefault="00AB632D" w:rsidP="00877A71">
            <w:pPr>
              <w:rPr>
                <w:i/>
              </w:rPr>
            </w:pPr>
          </w:p>
        </w:tc>
        <w:tc>
          <w:tcPr>
            <w:tcW w:w="10631" w:type="dxa"/>
          </w:tcPr>
          <w:p w14:paraId="11A13239" w14:textId="359A8032" w:rsidR="002300DE" w:rsidRPr="00CE49D2" w:rsidRDefault="007C7017" w:rsidP="5D59270C">
            <w:pPr>
              <w:rPr>
                <w:b/>
                <w:bCs/>
              </w:rPr>
            </w:pPr>
            <w:r>
              <w:rPr>
                <w:b/>
                <w:bCs/>
              </w:rPr>
              <w:t>Costs will be covered by the principal investigator</w:t>
            </w:r>
          </w:p>
        </w:tc>
      </w:tr>
    </w:tbl>
    <w:p w14:paraId="442B5A33" w14:textId="77777777" w:rsidR="00032ED4" w:rsidRDefault="00032ED4"/>
    <w:p w14:paraId="4E3022E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B938EF" w14:textId="77777777" w:rsidTr="005E32FD">
        <w:trPr>
          <w:cantSplit/>
          <w:trHeight w:val="269"/>
        </w:trPr>
        <w:tc>
          <w:tcPr>
            <w:tcW w:w="15593" w:type="dxa"/>
            <w:gridSpan w:val="2"/>
            <w:shd w:val="clear" w:color="auto" w:fill="5B9BD5" w:themeFill="accent5"/>
          </w:tcPr>
          <w:p w14:paraId="27B6EF1A"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FFF785C" w14:textId="77777777" w:rsidR="00877A71" w:rsidRPr="00145CC7" w:rsidRDefault="00877A71" w:rsidP="00EE6614">
            <w:pPr>
              <w:rPr>
                <w:b/>
              </w:rPr>
            </w:pPr>
          </w:p>
        </w:tc>
      </w:tr>
      <w:tr w:rsidR="0046404A" w:rsidRPr="00F42A6F" w14:paraId="217D5910" w14:textId="77777777" w:rsidTr="00436EB9">
        <w:trPr>
          <w:cantSplit/>
          <w:trHeight w:val="269"/>
        </w:trPr>
        <w:tc>
          <w:tcPr>
            <w:tcW w:w="4962" w:type="dxa"/>
          </w:tcPr>
          <w:p w14:paraId="3ACA2F05" w14:textId="77777777" w:rsidR="0046404A" w:rsidRDefault="0046404A" w:rsidP="00877A71">
            <w:r w:rsidRPr="0046404A">
              <w:t xml:space="preserve">Will the data (or part of the data) be made available for reuse after/during the project?  </w:t>
            </w:r>
          </w:p>
          <w:p w14:paraId="797AB8F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415E57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0711FB01" w14:textId="77777777" w:rsidR="0046404A" w:rsidRPr="00394E22" w:rsidRDefault="0046404A" w:rsidP="00394E22"/>
        </w:tc>
        <w:tc>
          <w:tcPr>
            <w:tcW w:w="10631" w:type="dxa"/>
          </w:tcPr>
          <w:p w14:paraId="57D6FBF3" w14:textId="77777777" w:rsidR="004D37B4" w:rsidRDefault="007C7017"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D8C8805" w14:textId="684EBAB2" w:rsidR="004D37B4" w:rsidRDefault="007C7017" w:rsidP="004D37B4">
            <w:sdt>
              <w:sdtPr>
                <w:rPr>
                  <w:lang w:val="en-US"/>
                </w:rPr>
                <w:id w:val="-768703336"/>
                <w14:checkbox>
                  <w14:checked w14:val="1"/>
                  <w14:checkedState w14:val="2612" w14:font="MS Gothic"/>
                  <w14:uncheckedState w14:val="2610" w14:font="MS Gothic"/>
                </w14:checkbox>
              </w:sdtPr>
              <w:sdtEndPr/>
              <w:sdtContent>
                <w:r w:rsidR="00242109">
                  <w:rPr>
                    <w:rFonts w:ascii="MS Gothic" w:eastAsia="MS Gothic" w:hAnsi="MS Gothic" w:hint="eastAsia"/>
                    <w:lang w:val="en-US"/>
                  </w:rPr>
                  <w:t>☒</w:t>
                </w:r>
              </w:sdtContent>
            </w:sdt>
            <w:r w:rsidR="004D37B4">
              <w:t xml:space="preserve"> Yes, in a restricted access repository (after approval, institutional access only, …)</w:t>
            </w:r>
          </w:p>
          <w:p w14:paraId="434B137D" w14:textId="77777777" w:rsidR="004D37B4" w:rsidRDefault="007C7017"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32377D00" w14:textId="77777777" w:rsidR="004D37B4" w:rsidRDefault="007C701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5C333A2" w14:textId="77777777" w:rsidR="004D37B4" w:rsidRDefault="004D37B4" w:rsidP="004D37B4"/>
          <w:p w14:paraId="7CA07E07" w14:textId="77777777" w:rsidR="004D37B4" w:rsidRDefault="004D37B4" w:rsidP="004D37B4"/>
          <w:p w14:paraId="340FCAE1" w14:textId="77777777" w:rsidR="004D37B4" w:rsidRDefault="004D37B4" w:rsidP="004D37B4"/>
          <w:p w14:paraId="5CE6E8C9" w14:textId="77777777" w:rsidR="0046404A" w:rsidRPr="004D37B4" w:rsidRDefault="0046404A" w:rsidP="00436EB9"/>
        </w:tc>
      </w:tr>
      <w:tr w:rsidR="008F41F6" w:rsidRPr="00F42A6F" w14:paraId="46E89164" w14:textId="77777777" w:rsidTr="00436EB9">
        <w:trPr>
          <w:cantSplit/>
          <w:trHeight w:val="269"/>
        </w:trPr>
        <w:tc>
          <w:tcPr>
            <w:tcW w:w="4962" w:type="dxa"/>
          </w:tcPr>
          <w:p w14:paraId="60CE7FD2" w14:textId="77777777" w:rsidR="008F41F6" w:rsidRDefault="008F41F6" w:rsidP="00877A71">
            <w:r w:rsidRPr="008F41F6">
              <w:t>If access is restricted, please specify who will be able to access the data and under what conditions.</w:t>
            </w:r>
          </w:p>
        </w:tc>
        <w:tc>
          <w:tcPr>
            <w:tcW w:w="10631" w:type="dxa"/>
          </w:tcPr>
          <w:p w14:paraId="6D0A804A" w14:textId="77777777" w:rsidR="008F41F6" w:rsidRDefault="008F41F6" w:rsidP="00436EB9">
            <w:pPr>
              <w:rPr>
                <w:lang w:val="en-US"/>
              </w:rPr>
            </w:pPr>
          </w:p>
        </w:tc>
      </w:tr>
      <w:tr w:rsidR="002300DE" w:rsidRPr="00F42A6F" w14:paraId="1D66BF08" w14:textId="77777777" w:rsidTr="00436EB9">
        <w:trPr>
          <w:cantSplit/>
          <w:trHeight w:val="269"/>
        </w:trPr>
        <w:tc>
          <w:tcPr>
            <w:tcW w:w="4962" w:type="dxa"/>
          </w:tcPr>
          <w:p w14:paraId="631E829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483DB54" w14:textId="77777777" w:rsidR="00436EB9" w:rsidRDefault="007C701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181F982" w14:textId="77777777" w:rsidR="00566351" w:rsidRDefault="007C701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24DE1D2" w14:textId="77777777" w:rsidR="00566351" w:rsidRDefault="007C701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0DCF6DB" w14:textId="77777777" w:rsidR="00566351" w:rsidRDefault="007C701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7F6E090" w14:textId="77777777" w:rsidR="00566351" w:rsidRPr="00436EB9" w:rsidRDefault="007C701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511C636" w14:textId="77777777" w:rsidR="00436EB9" w:rsidRDefault="007C701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5EDCD8D" w14:textId="77777777" w:rsidR="005904AD" w:rsidRPr="00436EB9" w:rsidRDefault="005904AD" w:rsidP="00436EB9">
            <w:pPr>
              <w:rPr>
                <w:lang w:val="en-US"/>
              </w:rPr>
            </w:pPr>
          </w:p>
          <w:p w14:paraId="0EF35C17" w14:textId="77777777" w:rsidR="002300DE" w:rsidRDefault="00436EB9" w:rsidP="00436EB9">
            <w:pPr>
              <w:rPr>
                <w:bCs/>
              </w:rPr>
            </w:pPr>
            <w:r w:rsidRPr="00436EB9">
              <w:rPr>
                <w:bCs/>
              </w:rPr>
              <w:t>I</w:t>
            </w:r>
            <w:r>
              <w:rPr>
                <w:bCs/>
              </w:rPr>
              <w:t>f yes, please specify</w:t>
            </w:r>
            <w:r w:rsidRPr="00436EB9">
              <w:rPr>
                <w:bCs/>
              </w:rPr>
              <w:t>:</w:t>
            </w:r>
          </w:p>
          <w:p w14:paraId="292084DF" w14:textId="77777777" w:rsidR="005904AD" w:rsidRDefault="005904AD" w:rsidP="00436EB9">
            <w:pPr>
              <w:rPr>
                <w:b/>
                <w:bCs/>
              </w:rPr>
            </w:pPr>
          </w:p>
          <w:p w14:paraId="5F96206C" w14:textId="77777777" w:rsidR="005904AD" w:rsidRPr="00C57639" w:rsidRDefault="005904AD" w:rsidP="00436EB9">
            <w:pPr>
              <w:rPr>
                <w:b/>
                <w:bCs/>
              </w:rPr>
            </w:pPr>
          </w:p>
        </w:tc>
      </w:tr>
      <w:tr w:rsidR="002300DE" w:rsidRPr="00F42A6F" w14:paraId="22462C62" w14:textId="77777777" w:rsidTr="00436EB9">
        <w:trPr>
          <w:cantSplit/>
          <w:trHeight w:val="269"/>
        </w:trPr>
        <w:tc>
          <w:tcPr>
            <w:tcW w:w="4962" w:type="dxa"/>
          </w:tcPr>
          <w:p w14:paraId="09BB49AF"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10685C1" w14:textId="4CB40398" w:rsidR="002300DE" w:rsidRPr="00C57639" w:rsidRDefault="00242109" w:rsidP="6320600B">
            <w:pPr>
              <w:rPr>
                <w:b/>
                <w:bCs/>
              </w:rPr>
            </w:pPr>
            <w:r w:rsidRPr="006B700E">
              <w:rPr>
                <w:lang w:val="en-US"/>
              </w:rPr>
              <w:t xml:space="preserve">Only published data (and associated scripts) will be available in the form of publications or other dissemination of scientific work. All data will be pseudonymized when disseminated. More data can be made available or shared after permission of the responsible person (prof. Bart Boets). Non-published data will remain confidential until a final decision on publication of the data has been taken. </w:t>
            </w:r>
            <w:r w:rsidRPr="00404DDF">
              <w:rPr>
                <w:lang w:val="en-US"/>
              </w:rPr>
              <w:t xml:space="preserve">Data can be reused by direct colleagues, after consultation and approval of the head of CDP (prof. </w:t>
            </w:r>
            <w:r>
              <w:rPr>
                <w:lang w:val="en-US"/>
              </w:rPr>
              <w:t>Bart</w:t>
            </w:r>
            <w:r w:rsidRPr="00404DDF">
              <w:rPr>
                <w:lang w:val="en-US"/>
              </w:rPr>
              <w:t xml:space="preserve"> Boets). External researchers will have to motivate why they want access to the data. When this data is being used by other researchers, they are required to give credit to the original data creators.</w:t>
            </w:r>
          </w:p>
        </w:tc>
      </w:tr>
      <w:tr w:rsidR="002300DE" w:rsidRPr="00F42A6F" w14:paraId="3AAC0FC9" w14:textId="77777777" w:rsidTr="00436EB9">
        <w:trPr>
          <w:cantSplit/>
          <w:trHeight w:val="269"/>
        </w:trPr>
        <w:tc>
          <w:tcPr>
            <w:tcW w:w="4962" w:type="dxa"/>
          </w:tcPr>
          <w:p w14:paraId="79217B66" w14:textId="77777777" w:rsidR="00CF3DAB" w:rsidRDefault="00CF3DAB" w:rsidP="00877A71">
            <w:r w:rsidRPr="00CF3DAB">
              <w:t>When will the data be made available?</w:t>
            </w:r>
          </w:p>
          <w:p w14:paraId="1487E30E" w14:textId="77777777" w:rsidR="00CF3DAB" w:rsidRDefault="00CF3DAB" w:rsidP="00CF3DAB"/>
          <w:p w14:paraId="3C1E5240"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24623A2" w14:textId="77777777" w:rsidR="002300DE" w:rsidRDefault="002300DE" w:rsidP="6320600B">
            <w:pPr>
              <w:rPr>
                <w:b/>
                <w:bCs/>
              </w:rPr>
            </w:pPr>
          </w:p>
          <w:p w14:paraId="07D1FB83" w14:textId="10844F06" w:rsidR="00CF3DAB" w:rsidRDefault="00242109" w:rsidP="6320600B">
            <w:pPr>
              <w:rPr>
                <w:b/>
                <w:bCs/>
              </w:rPr>
            </w:pPr>
            <w:r>
              <w:rPr>
                <w:b/>
                <w:bCs/>
              </w:rPr>
              <w:t>Upon publication of research results</w:t>
            </w:r>
          </w:p>
          <w:p w14:paraId="1DAA753B" w14:textId="77777777" w:rsidR="00CF3DAB" w:rsidRDefault="00CF3DAB" w:rsidP="6320600B">
            <w:pPr>
              <w:rPr>
                <w:b/>
                <w:bCs/>
              </w:rPr>
            </w:pPr>
          </w:p>
          <w:p w14:paraId="2F602B75" w14:textId="77777777" w:rsidR="00CF3DAB" w:rsidRDefault="00CF3DAB" w:rsidP="6320600B">
            <w:pPr>
              <w:rPr>
                <w:b/>
                <w:bCs/>
              </w:rPr>
            </w:pPr>
          </w:p>
          <w:p w14:paraId="176FE4DF" w14:textId="77777777" w:rsidR="00CF3DAB" w:rsidRPr="00C57639" w:rsidRDefault="00CF3DAB" w:rsidP="6320600B">
            <w:pPr>
              <w:rPr>
                <w:b/>
                <w:bCs/>
              </w:rPr>
            </w:pPr>
          </w:p>
        </w:tc>
      </w:tr>
      <w:tr w:rsidR="002300DE" w:rsidRPr="00F42A6F" w14:paraId="0F1FB7FE" w14:textId="77777777" w:rsidTr="00436EB9">
        <w:trPr>
          <w:cantSplit/>
          <w:trHeight w:val="269"/>
        </w:trPr>
        <w:tc>
          <w:tcPr>
            <w:tcW w:w="4962" w:type="dxa"/>
          </w:tcPr>
          <w:p w14:paraId="75E66483" w14:textId="77777777" w:rsidR="002300DE" w:rsidRDefault="009966C3" w:rsidP="00877A71">
            <w:r w:rsidRPr="009966C3">
              <w:t>Which data usage licenses are you going to provide? If none, please explain why.</w:t>
            </w:r>
          </w:p>
          <w:p w14:paraId="22AAF545" w14:textId="77777777" w:rsidR="00CF07B7" w:rsidRDefault="00CF07B7" w:rsidP="00877A71"/>
          <w:p w14:paraId="13901F54"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0E8307" w14:textId="77777777" w:rsidR="009C54E5" w:rsidRPr="007B6EED" w:rsidRDefault="009C54E5" w:rsidP="00CF07B7">
            <w:pPr>
              <w:rPr>
                <w:rStyle w:val="SubtleReference"/>
                <w:i/>
                <w:sz w:val="20"/>
                <w:szCs w:val="20"/>
              </w:rPr>
            </w:pPr>
          </w:p>
          <w:p w14:paraId="16C56F26"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F45C2D9" w14:textId="77777777" w:rsidR="009966C3" w:rsidRDefault="009966C3" w:rsidP="00877A71"/>
        </w:tc>
        <w:tc>
          <w:tcPr>
            <w:tcW w:w="10631" w:type="dxa"/>
          </w:tcPr>
          <w:p w14:paraId="2250C198" w14:textId="7350C9C1" w:rsidR="002300DE" w:rsidRPr="00C57639" w:rsidRDefault="00242109" w:rsidP="00BB4EB5">
            <w:pPr>
              <w:rPr>
                <w:b/>
                <w:bCs/>
              </w:rPr>
            </w:pPr>
            <w:r>
              <w:rPr>
                <w:lang w:val="en-US"/>
              </w:rPr>
              <w:t xml:space="preserve">CC-BY 4.0 </w:t>
            </w:r>
          </w:p>
        </w:tc>
      </w:tr>
      <w:tr w:rsidR="00331EA7" w:rsidRPr="00F42A6F" w14:paraId="5CB9527D" w14:textId="77777777" w:rsidTr="00436EB9">
        <w:trPr>
          <w:cantSplit/>
          <w:trHeight w:val="269"/>
        </w:trPr>
        <w:tc>
          <w:tcPr>
            <w:tcW w:w="4962" w:type="dxa"/>
          </w:tcPr>
          <w:p w14:paraId="4EE24199"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8FB5882" w14:textId="77777777" w:rsidR="00C25D47" w:rsidRDefault="00C25D47" w:rsidP="00877A71"/>
          <w:p w14:paraId="3D7F4978"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7325D0E" w14:textId="77777777" w:rsidR="00331EA7" w:rsidRPr="00C25D47" w:rsidRDefault="00331EA7" w:rsidP="00C25D47"/>
        </w:tc>
        <w:tc>
          <w:tcPr>
            <w:tcW w:w="10631" w:type="dxa"/>
          </w:tcPr>
          <w:p w14:paraId="4228C178" w14:textId="55D89D12" w:rsidR="00331EA7" w:rsidRPr="00436EB9" w:rsidRDefault="007C7017" w:rsidP="00331EA7">
            <w:pPr>
              <w:rPr>
                <w:lang w:val="en-US"/>
              </w:rPr>
            </w:pPr>
            <w:sdt>
              <w:sdtPr>
                <w:rPr>
                  <w:lang w:val="en-US"/>
                </w:rPr>
                <w:id w:val="-616136886"/>
                <w14:checkbox>
                  <w14:checked w14:val="1"/>
                  <w14:checkedState w14:val="2612" w14:font="MS Gothic"/>
                  <w14:uncheckedState w14:val="2610" w14:font="MS Gothic"/>
                </w14:checkbox>
              </w:sdtPr>
              <w:sdtEndPr/>
              <w:sdtContent>
                <w:r w:rsidR="00242109">
                  <w:rPr>
                    <w:rFonts w:ascii="MS Gothic" w:eastAsia="MS Gothic" w:hAnsi="MS Gothic" w:hint="eastAsia"/>
                    <w:lang w:val="en-US"/>
                  </w:rPr>
                  <w:t>☒</w:t>
                </w:r>
              </w:sdtContent>
            </w:sdt>
            <w:r w:rsidR="00331EA7" w:rsidRPr="00436EB9">
              <w:rPr>
                <w:lang w:val="en-US"/>
              </w:rPr>
              <w:t xml:space="preserve"> Yes</w:t>
            </w:r>
          </w:p>
          <w:p w14:paraId="3092FB33" w14:textId="77777777" w:rsidR="00331EA7" w:rsidRPr="00436EB9" w:rsidRDefault="007C701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431841D7" w14:textId="77777777" w:rsidR="00242109" w:rsidRPr="00436EB9" w:rsidRDefault="00331EA7" w:rsidP="00242109">
            <w:pPr>
              <w:rPr>
                <w:lang w:val="en-US"/>
              </w:rPr>
            </w:pPr>
            <w:r w:rsidRPr="00436EB9">
              <w:rPr>
                <w:bCs/>
              </w:rPr>
              <w:t xml:space="preserve">If </w:t>
            </w:r>
            <w:r>
              <w:rPr>
                <w:bCs/>
              </w:rPr>
              <w:t>yes</w:t>
            </w:r>
            <w:r w:rsidRPr="00436EB9">
              <w:rPr>
                <w:bCs/>
              </w:rPr>
              <w:t>:</w:t>
            </w:r>
            <w:r w:rsidR="00242109">
              <w:rPr>
                <w:bCs/>
              </w:rPr>
              <w:t xml:space="preserve"> </w:t>
            </w:r>
            <w:r w:rsidR="00242109">
              <w:rPr>
                <w:lang w:val="en-US"/>
              </w:rPr>
              <w:t>a PID will be added upon deposit in a data repository</w:t>
            </w:r>
          </w:p>
          <w:p w14:paraId="11BBAEDE" w14:textId="14A2A37C" w:rsidR="00331EA7" w:rsidRPr="00242109" w:rsidRDefault="00331EA7" w:rsidP="00331EA7">
            <w:pPr>
              <w:rPr>
                <w:bCs/>
                <w:lang w:val="en-US"/>
              </w:rPr>
            </w:pPr>
          </w:p>
          <w:p w14:paraId="68303E3B" w14:textId="77777777" w:rsidR="00331EA7" w:rsidRDefault="00331EA7" w:rsidP="00331EA7">
            <w:pPr>
              <w:rPr>
                <w:b/>
                <w:bCs/>
              </w:rPr>
            </w:pPr>
          </w:p>
          <w:p w14:paraId="1DD0577F" w14:textId="77777777" w:rsidR="00331EA7" w:rsidRPr="00C57639" w:rsidRDefault="00331EA7" w:rsidP="00331EA7">
            <w:pPr>
              <w:rPr>
                <w:b/>
                <w:bCs/>
              </w:rPr>
            </w:pPr>
          </w:p>
        </w:tc>
      </w:tr>
      <w:tr w:rsidR="00242109" w:rsidRPr="005B780B" w14:paraId="530EEAA7" w14:textId="77777777" w:rsidTr="00436EB9">
        <w:trPr>
          <w:cantSplit/>
          <w:trHeight w:val="269"/>
        </w:trPr>
        <w:tc>
          <w:tcPr>
            <w:tcW w:w="4962" w:type="dxa"/>
          </w:tcPr>
          <w:p w14:paraId="4C9E7DD2" w14:textId="77777777" w:rsidR="00242109" w:rsidRPr="00BD4178" w:rsidRDefault="00242109" w:rsidP="00242109">
            <w:r>
              <w:t xml:space="preserve">What are the expected costs for data sharing? How will these costs be covered? </w:t>
            </w:r>
          </w:p>
          <w:p w14:paraId="774DB727" w14:textId="77777777" w:rsidR="00242109" w:rsidRPr="00D712D9" w:rsidRDefault="00242109" w:rsidP="00242109">
            <w:pPr>
              <w:rPr>
                <w:i/>
              </w:rPr>
            </w:pPr>
          </w:p>
        </w:tc>
        <w:tc>
          <w:tcPr>
            <w:tcW w:w="10631" w:type="dxa"/>
          </w:tcPr>
          <w:p w14:paraId="7B785983" w14:textId="6D65C371" w:rsidR="00242109" w:rsidRPr="00CE49D2" w:rsidRDefault="00242109" w:rsidP="00242109">
            <w:pPr>
              <w:rPr>
                <w:b/>
                <w:bCs/>
              </w:rPr>
            </w:pPr>
            <w:r w:rsidRPr="00F806D5">
              <w:t>Given that most data repositories are free of charge, no costs are expected for data sharing.</w:t>
            </w:r>
          </w:p>
        </w:tc>
      </w:tr>
    </w:tbl>
    <w:p w14:paraId="7E4CF07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D3B7DDB" w14:textId="77777777" w:rsidTr="005E32FD">
        <w:trPr>
          <w:cantSplit/>
          <w:trHeight w:val="501"/>
        </w:trPr>
        <w:tc>
          <w:tcPr>
            <w:tcW w:w="15593" w:type="dxa"/>
            <w:gridSpan w:val="2"/>
            <w:shd w:val="clear" w:color="auto" w:fill="5B9BD5" w:themeFill="accent5"/>
          </w:tcPr>
          <w:p w14:paraId="68B10ED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B934E9B" w14:textId="77777777" w:rsidR="00877A71" w:rsidRPr="00145CC7" w:rsidRDefault="00877A71" w:rsidP="00EE6614">
            <w:pPr>
              <w:ind w:left="360"/>
              <w:rPr>
                <w:b/>
              </w:rPr>
            </w:pPr>
          </w:p>
        </w:tc>
      </w:tr>
      <w:tr w:rsidR="002300DE" w:rsidRPr="00F42A6F" w14:paraId="08893774" w14:textId="77777777" w:rsidTr="00436EB9">
        <w:trPr>
          <w:cantSplit/>
          <w:trHeight w:val="269"/>
        </w:trPr>
        <w:tc>
          <w:tcPr>
            <w:tcW w:w="4962" w:type="dxa"/>
          </w:tcPr>
          <w:p w14:paraId="3E58039D" w14:textId="77777777" w:rsidR="002300DE" w:rsidRPr="00CA44D7" w:rsidRDefault="00F621F9" w:rsidP="00877A71">
            <w:r w:rsidRPr="00C40606">
              <w:t>Who will manage data documentation and metadata during the research project?</w:t>
            </w:r>
          </w:p>
        </w:tc>
        <w:tc>
          <w:tcPr>
            <w:tcW w:w="10631" w:type="dxa"/>
          </w:tcPr>
          <w:p w14:paraId="518F7BB2" w14:textId="69EB9652" w:rsidR="002300DE" w:rsidRPr="00C57639" w:rsidRDefault="00242109" w:rsidP="6320600B">
            <w:pPr>
              <w:rPr>
                <w:b/>
                <w:bCs/>
              </w:rPr>
            </w:pPr>
            <w:r w:rsidRPr="0086703F">
              <w:t xml:space="preserve">Ward Deferm (PhD student) will be responsible for data documentation and </w:t>
            </w:r>
            <w:r>
              <w:t>metadata</w:t>
            </w:r>
            <w:r w:rsidRPr="0086703F">
              <w:t>, under supervision of principal investigator Bart Boets</w:t>
            </w:r>
          </w:p>
        </w:tc>
      </w:tr>
      <w:tr w:rsidR="00242109" w:rsidRPr="00F42A6F" w14:paraId="2DBB3465" w14:textId="77777777" w:rsidTr="00436EB9">
        <w:trPr>
          <w:cantSplit/>
          <w:trHeight w:val="269"/>
        </w:trPr>
        <w:tc>
          <w:tcPr>
            <w:tcW w:w="4962" w:type="dxa"/>
          </w:tcPr>
          <w:p w14:paraId="1321242D" w14:textId="77777777" w:rsidR="00242109" w:rsidRDefault="00242109" w:rsidP="00242109">
            <w:r w:rsidRPr="00C40606">
              <w:t>Who will manage data storage and backup during the research project?</w:t>
            </w:r>
          </w:p>
        </w:tc>
        <w:tc>
          <w:tcPr>
            <w:tcW w:w="10631" w:type="dxa"/>
          </w:tcPr>
          <w:p w14:paraId="79758D50" w14:textId="3299D871" w:rsidR="00242109" w:rsidRPr="00C57639" w:rsidRDefault="00242109" w:rsidP="00242109">
            <w:pPr>
              <w:rPr>
                <w:b/>
                <w:bCs/>
              </w:rPr>
            </w:pPr>
            <w:r w:rsidRPr="0086703F">
              <w:rPr>
                <w:lang w:val="en-US"/>
              </w:rPr>
              <w:t>Data management, storage and back up will be performed by Ward Deferm under supervision of principal investigator Bart Boets, and with delegation to the dedicated data manager Dr. Wampers of the Psychiatry Research Group.</w:t>
            </w:r>
          </w:p>
        </w:tc>
      </w:tr>
      <w:tr w:rsidR="00242109" w:rsidRPr="00F42A6F" w14:paraId="715F69A4" w14:textId="77777777" w:rsidTr="00436EB9">
        <w:trPr>
          <w:cantSplit/>
          <w:trHeight w:val="269"/>
        </w:trPr>
        <w:tc>
          <w:tcPr>
            <w:tcW w:w="4962" w:type="dxa"/>
          </w:tcPr>
          <w:p w14:paraId="01D5C3C3" w14:textId="77777777" w:rsidR="00242109" w:rsidRDefault="00242109" w:rsidP="00242109">
            <w:r w:rsidRPr="00C40606">
              <w:t>Who will manage data preservation and sharing?</w:t>
            </w:r>
          </w:p>
        </w:tc>
        <w:tc>
          <w:tcPr>
            <w:tcW w:w="10631" w:type="dxa"/>
          </w:tcPr>
          <w:p w14:paraId="00C3C4BE" w14:textId="6EE0057D" w:rsidR="00242109" w:rsidRPr="00C57639" w:rsidRDefault="00242109" w:rsidP="00242109">
            <w:pPr>
              <w:tabs>
                <w:tab w:val="left" w:pos="1260"/>
              </w:tabs>
              <w:rPr>
                <w:b/>
                <w:bCs/>
              </w:rPr>
            </w:pPr>
            <w:r w:rsidRPr="0086703F">
              <w:t>The PI (Bart Boets) will be responsible for ensuring data preservation and sharing, with delegation to the dedicated data manager Dr. Wampers of the Psychiatry Research Group.</w:t>
            </w:r>
          </w:p>
        </w:tc>
      </w:tr>
      <w:tr w:rsidR="00242109" w:rsidRPr="00F42A6F" w14:paraId="6220968A" w14:textId="77777777" w:rsidTr="00436EB9">
        <w:trPr>
          <w:cantSplit/>
          <w:trHeight w:val="269"/>
        </w:trPr>
        <w:tc>
          <w:tcPr>
            <w:tcW w:w="4962" w:type="dxa"/>
          </w:tcPr>
          <w:p w14:paraId="7464A763" w14:textId="77777777" w:rsidR="00242109" w:rsidRPr="00D712D9" w:rsidRDefault="00242109" w:rsidP="00242109">
            <w:pPr>
              <w:rPr>
                <w:i/>
              </w:rPr>
            </w:pPr>
            <w:r w:rsidRPr="00C40606">
              <w:t>Who will update and implement this DMP?</w:t>
            </w:r>
          </w:p>
        </w:tc>
        <w:tc>
          <w:tcPr>
            <w:tcW w:w="10631" w:type="dxa"/>
          </w:tcPr>
          <w:p w14:paraId="547686DC" w14:textId="0F6D25CB" w:rsidR="00242109" w:rsidRPr="00C57639" w:rsidRDefault="00242109" w:rsidP="00242109">
            <w:pPr>
              <w:rPr>
                <w:b/>
                <w:bCs/>
              </w:rPr>
            </w:pPr>
            <w:r w:rsidRPr="0086703F">
              <w:t>Ward Deferm (PhD student) will be responsible for updating and implementing this data management plan.</w:t>
            </w:r>
          </w:p>
        </w:tc>
      </w:tr>
    </w:tbl>
    <w:p w14:paraId="173C0633" w14:textId="77777777" w:rsidR="0095381F" w:rsidRDefault="0095381F" w:rsidP="0095381F"/>
    <w:p w14:paraId="74C692BD" w14:textId="77777777" w:rsidR="00FB3BB1" w:rsidRDefault="00FB3BB1" w:rsidP="0095381F"/>
    <w:p w14:paraId="00F8500E" w14:textId="77777777" w:rsidR="00FB3BB1" w:rsidRDefault="00FB3BB1" w:rsidP="0095381F"/>
    <w:p w14:paraId="5123D212" w14:textId="77777777" w:rsidR="00FB3BB1" w:rsidRDefault="00FB3BB1" w:rsidP="0095381F"/>
    <w:p w14:paraId="663EE417" w14:textId="77777777" w:rsidR="00FB3BB1" w:rsidRDefault="00FB3BB1" w:rsidP="0095381F"/>
    <w:p w14:paraId="15C12CB6" w14:textId="77777777" w:rsidR="00FB3BB1" w:rsidRDefault="00FB3BB1" w:rsidP="0095381F"/>
    <w:p w14:paraId="2EDCFA3D" w14:textId="77777777" w:rsidR="00FB3BB1" w:rsidRDefault="00FB3BB1" w:rsidP="0095381F"/>
    <w:p w14:paraId="6E78D1DF" w14:textId="77777777" w:rsidR="00FB3BB1" w:rsidRDefault="00FB3BB1" w:rsidP="0095381F"/>
    <w:p w14:paraId="2C183E71" w14:textId="77777777" w:rsidR="00FB3BB1" w:rsidRDefault="00FB3BB1" w:rsidP="0095381F"/>
    <w:p w14:paraId="39203437"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91BE" w14:textId="77777777" w:rsidR="00FB55E4" w:rsidRDefault="00FB55E4" w:rsidP="00CE49D2">
      <w:r>
        <w:separator/>
      </w:r>
    </w:p>
  </w:endnote>
  <w:endnote w:type="continuationSeparator" w:id="0">
    <w:p w14:paraId="3E9D20D0"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ADC48D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FE3A8FD"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90D1" w14:textId="77777777" w:rsidR="00FB55E4" w:rsidRDefault="00FB55E4" w:rsidP="00CE49D2">
      <w:r>
        <w:separator/>
      </w:r>
    </w:p>
  </w:footnote>
  <w:footnote w:type="continuationSeparator" w:id="0">
    <w:p w14:paraId="3A46F37A" w14:textId="77777777" w:rsidR="00FB55E4" w:rsidRDefault="00FB55E4" w:rsidP="00CE49D2">
      <w:r>
        <w:continuationSeparator/>
      </w:r>
    </w:p>
  </w:footnote>
  <w:footnote w:id="1">
    <w:p w14:paraId="4D20B9D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B85C41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5C1A56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D35A4AD" w14:textId="77777777" w:rsidR="00671BF1" w:rsidRPr="0097375E" w:rsidRDefault="00671BF1">
      <w:pPr>
        <w:pStyle w:val="FootnoteText"/>
      </w:pPr>
      <w:r>
        <w:rPr>
          <w:rStyle w:val="FootnoteReference"/>
        </w:rPr>
        <w:footnoteRef/>
      </w:r>
      <w:r>
        <w:t xml:space="preserve"> </w:t>
      </w:r>
      <w:r w:rsidRPr="0097375E">
        <w:t>Add rows for each dataset you want to describe.</w:t>
      </w:r>
    </w:p>
  </w:footnote>
  <w:footnote w:id="5">
    <w:p w14:paraId="7A34AC4B" w14:textId="77777777" w:rsidR="00671BF1" w:rsidRDefault="00671BF1" w:rsidP="00BA789F">
      <w:pPr>
        <w:pStyle w:val="FootnoteText"/>
      </w:pPr>
      <w:r>
        <w:rPr>
          <w:rStyle w:val="FootnoteReference"/>
        </w:rPr>
        <w:footnoteRef/>
      </w:r>
      <w:r>
        <w:t xml:space="preserve"> These data are generated by combining multiple existing datasets.</w:t>
      </w:r>
    </w:p>
  </w:footnote>
  <w:footnote w:id="6">
    <w:p w14:paraId="51C2B601" w14:textId="77777777" w:rsidR="00671BF1" w:rsidRPr="00972851" w:rsidRDefault="00671BF1" w:rsidP="00FF09CC">
      <w:pPr>
        <w:pStyle w:val="FootnoteText"/>
      </w:pPr>
      <w:r>
        <w:rPr>
          <w:rStyle w:val="FootnoteReference"/>
        </w:rPr>
        <w:footnoteRef/>
      </w:r>
      <w:r w:rsidRPr="00972851">
        <w:t xml:space="preserve"> </w:t>
      </w:r>
      <w:r>
        <w:t xml:space="preserve">See Glossary Flemish Standard Data Management Plan </w:t>
      </w:r>
    </w:p>
  </w:footnote>
  <w:footnote w:id="7">
    <w:p w14:paraId="35CD1403" w14:textId="77777777" w:rsidR="00242109" w:rsidRPr="00534576" w:rsidRDefault="00242109">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1785942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73273247">
    <w:abstractNumId w:val="15"/>
  </w:num>
  <w:num w:numId="2" w16cid:durableId="1419863044">
    <w:abstractNumId w:val="31"/>
  </w:num>
  <w:num w:numId="3" w16cid:durableId="743993767">
    <w:abstractNumId w:val="11"/>
  </w:num>
  <w:num w:numId="4" w16cid:durableId="523784701">
    <w:abstractNumId w:val="8"/>
  </w:num>
  <w:num w:numId="5" w16cid:durableId="2078748129">
    <w:abstractNumId w:val="27"/>
  </w:num>
  <w:num w:numId="6" w16cid:durableId="1284265858">
    <w:abstractNumId w:val="24"/>
  </w:num>
  <w:num w:numId="7" w16cid:durableId="1148210363">
    <w:abstractNumId w:val="32"/>
  </w:num>
  <w:num w:numId="8" w16cid:durableId="700278873">
    <w:abstractNumId w:val="7"/>
  </w:num>
  <w:num w:numId="9" w16cid:durableId="70545059">
    <w:abstractNumId w:val="5"/>
  </w:num>
  <w:num w:numId="10" w16cid:durableId="1707675009">
    <w:abstractNumId w:val="18"/>
  </w:num>
  <w:num w:numId="11" w16cid:durableId="1708599152">
    <w:abstractNumId w:val="16"/>
  </w:num>
  <w:num w:numId="12" w16cid:durableId="1163199705">
    <w:abstractNumId w:val="2"/>
  </w:num>
  <w:num w:numId="13" w16cid:durableId="1829050733">
    <w:abstractNumId w:val="33"/>
  </w:num>
  <w:num w:numId="14" w16cid:durableId="2017422780">
    <w:abstractNumId w:val="3"/>
  </w:num>
  <w:num w:numId="15" w16cid:durableId="1897430107">
    <w:abstractNumId w:val="34"/>
  </w:num>
  <w:num w:numId="16" w16cid:durableId="1484154011">
    <w:abstractNumId w:val="4"/>
  </w:num>
  <w:num w:numId="17" w16cid:durableId="1482698810">
    <w:abstractNumId w:val="26"/>
  </w:num>
  <w:num w:numId="18" w16cid:durableId="827790526">
    <w:abstractNumId w:val="29"/>
  </w:num>
  <w:num w:numId="19" w16cid:durableId="2060743957">
    <w:abstractNumId w:val="25"/>
  </w:num>
  <w:num w:numId="20" w16cid:durableId="398288815">
    <w:abstractNumId w:val="28"/>
  </w:num>
  <w:num w:numId="21" w16cid:durableId="2009670606">
    <w:abstractNumId w:val="12"/>
  </w:num>
  <w:num w:numId="22" w16cid:durableId="1209950023">
    <w:abstractNumId w:val="30"/>
  </w:num>
  <w:num w:numId="23" w16cid:durableId="1751081704">
    <w:abstractNumId w:val="14"/>
  </w:num>
  <w:num w:numId="24" w16cid:durableId="879364222">
    <w:abstractNumId w:val="17"/>
  </w:num>
  <w:num w:numId="25" w16cid:durableId="2010480373">
    <w:abstractNumId w:val="22"/>
  </w:num>
  <w:num w:numId="26" w16cid:durableId="1097798462">
    <w:abstractNumId w:val="20"/>
  </w:num>
  <w:num w:numId="27" w16cid:durableId="435053554">
    <w:abstractNumId w:val="21"/>
  </w:num>
  <w:num w:numId="28" w16cid:durableId="1206600811">
    <w:abstractNumId w:val="6"/>
  </w:num>
  <w:num w:numId="29" w16cid:durableId="767390774">
    <w:abstractNumId w:val="13"/>
  </w:num>
  <w:num w:numId="30" w16cid:durableId="740836208">
    <w:abstractNumId w:val="19"/>
  </w:num>
  <w:num w:numId="31" w16cid:durableId="763917877">
    <w:abstractNumId w:val="0"/>
  </w:num>
  <w:num w:numId="32" w16cid:durableId="1065879004">
    <w:abstractNumId w:val="9"/>
  </w:num>
  <w:num w:numId="33" w16cid:durableId="722560913">
    <w:abstractNumId w:val="23"/>
  </w:num>
  <w:num w:numId="34" w16cid:durableId="1812401477">
    <w:abstractNumId w:val="35"/>
  </w:num>
  <w:num w:numId="35" w16cid:durableId="1278634560">
    <w:abstractNumId w:val="10"/>
  </w:num>
  <w:num w:numId="36" w16cid:durableId="155716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0BFC"/>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2109"/>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1BF1"/>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C701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6430"/>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17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FE78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504">
      <w:bodyDiv w:val="1"/>
      <w:marLeft w:val="0"/>
      <w:marRight w:val="0"/>
      <w:marTop w:val="0"/>
      <w:marBottom w:val="0"/>
      <w:divBdr>
        <w:top w:val="none" w:sz="0" w:space="0" w:color="auto"/>
        <w:left w:val="none" w:sz="0" w:space="0" w:color="auto"/>
        <w:bottom w:val="none" w:sz="0" w:space="0" w:color="auto"/>
        <w:right w:val="none" w:sz="0" w:space="0" w:color="auto"/>
      </w:divBdr>
    </w:div>
    <w:div w:id="144712846">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71139">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6918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2-4718-667X"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11A1L25N</Project_x0020_Ref.>
    <Code xmlns="d2b4f59a-05ce-4744-9d1c-9dd30147ee09">3M230459</Code>
    <FundingCallID xmlns="d2b4f59a-05ce-4744-9d1c-9dd30147ee09">40801</FundingCallID>
    <_dlc_DocId xmlns="d2b4f59a-05ce-4744-9d1c-9dd30147ee09">P4FNSWA4HVKW-73199252-22653</_dlc_DocId>
    <_dlc_DocIdUrl xmlns="d2b4f59a-05ce-4744-9d1c-9dd30147ee09">
      <Url>https://www.groupware.kuleuven.be/sites/dmpmt/_layouts/15/DocIdRedir.aspx?ID=P4FNSWA4HVKW-73199252-22653</Url>
      <Description>P4FNSWA4HVKW-73199252-22653</Description>
    </_dlc_DocIdUrl>
    <TypeDoc xmlns="de64d03d-2dbc-4782-9fbf-1d8df1c50cf7">Initial</TypeDoc>
    <FormID xmlns="d2b4f59a-05ce-4744-9d1c-9dd30147ee09">4052</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0205AA09-A682-4131-8631-F54800EBC8B6}"/>
</file>

<file path=customXml/itemProps3.xml><?xml version="1.0" encoding="utf-8"?>
<ds:datastoreItem xmlns:ds="http://schemas.openxmlformats.org/officeDocument/2006/customXml" ds:itemID="{A2877C2D-B4D2-49D7-B5C1-BE087B742398}"/>
</file>

<file path=customXml/itemProps4.xml><?xml version="1.0" encoding="utf-8"?>
<ds:datastoreItem xmlns:ds="http://schemas.openxmlformats.org/officeDocument/2006/customXml" ds:itemID="{2B844839-4D07-4DEB-9DB6-5632FF3ADA76}"/>
</file>

<file path=customXml/itemProps5.xml><?xml version="1.0" encoding="utf-8"?>
<ds:datastoreItem xmlns:ds="http://schemas.openxmlformats.org/officeDocument/2006/customXml" ds:itemID="{8F60DE04-FBF6-455D-82C3-DEEDEEF5DD8F}"/>
</file>

<file path=docProps/app.xml><?xml version="1.0" encoding="utf-8"?>
<Properties xmlns="http://schemas.openxmlformats.org/officeDocument/2006/extended-properties" xmlns:vt="http://schemas.openxmlformats.org/officeDocument/2006/docPropsVTypes">
  <Template>Normal</Template>
  <TotalTime>0</TotalTime>
  <Pages>19</Pages>
  <Words>3074</Words>
  <Characters>17527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2025-01-23T09:46:00Z</dcterms:created>
  <dcterms:modified xsi:type="dcterms:W3CDTF">2025-01-23T09:47:00Z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9983a1f7-574a-4828-952e-da2ea2ae5693</vt:lpwstr>
  </property>
</Properties>
</file>