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45E1" w:rsidP="00AB3302" w:rsidRDefault="00FA78D3" w14:paraId="39ED283A" w14:textId="77777777">
      <w:pPr>
        <w:pStyle w:val="Heading1"/>
        <w:spacing w:after="160" w:line="259" w:lineRule="auto"/>
      </w:pPr>
      <w:r>
        <w:t>FWO DMP</w:t>
      </w:r>
      <w:r w:rsidR="003C48A9">
        <w:t xml:space="preserve"> Template</w:t>
      </w:r>
      <w:r>
        <w:t xml:space="preserve"> - </w:t>
      </w:r>
      <w:r w:rsidRPr="00AB3302" w:rsidR="00AB3302">
        <w:t>Flemish Standard Data Management Plan</w:t>
      </w:r>
    </w:p>
    <w:p w:rsidRPr="00AB3302" w:rsidR="00AB3302" w:rsidP="00AB3302" w:rsidRDefault="001A45E1" w14:paraId="5A2D11EF" w14:textId="77777777">
      <w:pPr>
        <w:pStyle w:val="Heading1"/>
        <w:spacing w:after="160" w:line="259" w:lineRule="auto"/>
      </w:pPr>
      <w:r>
        <w:t>Version KU Leuven</w:t>
      </w:r>
      <w:r w:rsidRPr="00AB3302" w:rsidR="00AB3302">
        <w:t xml:space="preserve"> </w:t>
      </w:r>
      <w:r w:rsidRPr="00F1796E" w:rsidR="00AB3302">
        <w:rPr>
          <w:b/>
          <w:bCs/>
          <w:sz w:val="24"/>
          <w:szCs w:val="24"/>
        </w:rPr>
        <w:tab/>
      </w:r>
    </w:p>
    <w:p w:rsidR="003C48A9" w:rsidP="00AB3302" w:rsidRDefault="003C48A9" w14:paraId="0E15E800" w14:textId="77777777">
      <w:pPr>
        <w:rPr>
          <w:bCs/>
        </w:rPr>
      </w:pPr>
    </w:p>
    <w:p w:rsidRPr="009F5B28" w:rsidR="003C48A9" w:rsidP="00F17D69" w:rsidRDefault="003C48A9" w14:paraId="79720A3C" w14:textId="77777777">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Pr="00F17D69" w:rsidR="00F17D69" w:rsidP="00F17D69" w:rsidRDefault="003C48A9" w14:paraId="26FF8F84" w14:textId="77777777">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Pr="00F17D69" w:rsidR="00AB3302" w:rsidP="00F17D69" w:rsidRDefault="00F17D69" w14:paraId="35318E33" w14:textId="77777777">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Pr="00F17D69" w:rsidR="00AB3302">
        <w:rPr>
          <w:rFonts w:cstheme="minorHAnsi"/>
        </w:rPr>
        <w:t xml:space="preserve">To increase understanding and facilitate completion of the DMP, a standardized </w:t>
      </w:r>
      <w:r w:rsidRPr="00F17D69" w:rsidR="00AB3302">
        <w:rPr>
          <w:rFonts w:cstheme="minorHAnsi"/>
          <w:b/>
        </w:rPr>
        <w:t>glossary</w:t>
      </w:r>
      <w:r w:rsidRPr="00F17D69" w:rsidR="00AB3302">
        <w:rPr>
          <w:rFonts w:cstheme="minorHAnsi"/>
        </w:rPr>
        <w:t xml:space="preserve"> of definitions and abbreviations </w:t>
      </w:r>
      <w:r>
        <w:rPr>
          <w:rFonts w:cstheme="minorHAnsi"/>
        </w:rPr>
        <w:t xml:space="preserve">is available via the following </w:t>
      </w:r>
      <w:hyperlink w:history="1" r:id="rId8">
        <w:r w:rsidRPr="00F17D69">
          <w:rPr>
            <w:rStyle w:val="Hyperlink"/>
            <w:rFonts w:cstheme="minorHAnsi"/>
          </w:rPr>
          <w:t>link</w:t>
        </w:r>
      </w:hyperlink>
      <w:r>
        <w:rPr>
          <w:rFonts w:cstheme="minorHAnsi"/>
        </w:rPr>
        <w:t xml:space="preserve">. </w:t>
      </w:r>
    </w:p>
    <w:p w:rsidR="00AB3302" w:rsidP="00F17D69" w:rsidRDefault="00AB3302" w14:paraId="49290CCC" w14:textId="77777777">
      <w:pPr>
        <w:spacing w:after="120"/>
        <w:rPr>
          <w:bCs/>
        </w:rPr>
      </w:pPr>
    </w:p>
    <w:p w:rsidR="00E20180" w:rsidP="00AE0BF5" w:rsidRDefault="00E20180" w14:paraId="46DCD8E2" w14:textId="77777777"/>
    <w:p w:rsidR="00AB3302" w:rsidP="00AE0BF5" w:rsidRDefault="00AB3302" w14:paraId="217929B9" w14:textId="77777777">
      <w:pPr>
        <w:rPr>
          <w:rFonts w:cstheme="minorHAnsi"/>
        </w:rPr>
      </w:pPr>
    </w:p>
    <w:p w:rsidR="00AB3302" w:rsidP="00AE0BF5" w:rsidRDefault="00AB3302" w14:paraId="40426CF5" w14:textId="77777777">
      <w:pPr>
        <w:rPr>
          <w:rFonts w:cstheme="minorHAnsi"/>
        </w:rPr>
      </w:pPr>
    </w:p>
    <w:p w:rsidR="00F17D69" w:rsidRDefault="00F17D69" w14:paraId="4F5AC92C" w14:textId="77777777">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3601639C" w14:paraId="2768A1E3" w14:textId="77777777">
        <w:trPr>
          <w:cantSplit/>
        </w:trPr>
        <w:tc>
          <w:tcPr>
            <w:tcW w:w="15593" w:type="dxa"/>
            <w:gridSpan w:val="2"/>
            <w:shd w:val="clear" w:color="auto" w:fill="5B9BD5" w:themeFill="accent5"/>
            <w:tcMar/>
          </w:tcPr>
          <w:p w:rsidRPr="00AB71F6" w:rsidR="00202C9D" w:rsidP="00306CBC" w:rsidRDefault="00202C9D" w14:paraId="68E4727A" w14:textId="77777777">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rsidRPr="00265950" w:rsidR="00202C9D" w:rsidP="00306CBC" w:rsidRDefault="00202C9D" w14:paraId="1F0895D4" w14:textId="77777777">
            <w:pPr>
              <w:pStyle w:val="ListParagraph"/>
              <w:ind w:left="1080"/>
              <w:rPr>
                <w:b/>
                <w:lang w:val="nl-BE"/>
              </w:rPr>
            </w:pPr>
          </w:p>
        </w:tc>
      </w:tr>
      <w:tr w:rsidR="00202C9D" w:rsidTr="3601639C" w14:paraId="2F5FC1D9" w14:textId="77777777">
        <w:trPr>
          <w:cantSplit/>
          <w:trHeight w:val="269"/>
        </w:trPr>
        <w:tc>
          <w:tcPr>
            <w:tcW w:w="4962" w:type="dxa"/>
            <w:tcMar/>
          </w:tcPr>
          <w:p w:rsidR="00202C9D" w:rsidP="00306CBC" w:rsidRDefault="00202C9D" w14:paraId="741739F5" w14:textId="77777777">
            <w:pPr>
              <w:rPr>
                <w:lang w:val="nl-BE"/>
              </w:rPr>
            </w:pPr>
            <w:r w:rsidRPr="5D59270C">
              <w:rPr>
                <w:lang w:val="nl-BE"/>
              </w:rPr>
              <w:t xml:space="preserve">Name </w:t>
            </w:r>
            <w:r>
              <w:rPr>
                <w:lang w:val="nl-BE"/>
              </w:rPr>
              <w:t>Grant Holder &amp; ORCID</w:t>
            </w:r>
          </w:p>
        </w:tc>
        <w:tc>
          <w:tcPr>
            <w:tcW w:w="10631" w:type="dxa"/>
            <w:tcMar/>
          </w:tcPr>
          <w:p w:rsidRPr="003605DF" w:rsidR="00202C9D" w:rsidP="4718B2C7" w:rsidRDefault="4050BEBB" w14:paraId="3A176A8F" w14:textId="31C1ADAA">
            <w:pPr>
              <w:rPr>
                <w:b w:val="1"/>
                <w:bCs w:val="1"/>
              </w:rPr>
            </w:pPr>
            <w:r w:rsidRPr="3601639C" w:rsidR="4050BEBB">
              <w:rPr>
                <w:b w:val="1"/>
                <w:bCs w:val="1"/>
                <w:lang w:val="de-DE"/>
              </w:rPr>
              <w:t xml:space="preserve">Prof. Dr. Thomas </w:t>
            </w:r>
            <w:r w:rsidRPr="3601639C" w:rsidR="4050BEBB">
              <w:rPr>
                <w:b w:val="1"/>
                <w:bCs w:val="1"/>
                <w:lang w:val="de-DE"/>
              </w:rPr>
              <w:t>Tousseyn</w:t>
            </w:r>
            <w:r w:rsidRPr="3601639C" w:rsidR="50F8BEE1">
              <w:rPr>
                <w:b w:val="1"/>
                <w:bCs w:val="1"/>
                <w:lang w:val="de-DE"/>
              </w:rPr>
              <w:t xml:space="preserve"> https://orcid.org/0000-0002-0397-1086</w:t>
            </w:r>
          </w:p>
        </w:tc>
      </w:tr>
      <w:tr w:rsidR="00202C9D" w:rsidTr="3601639C" w14:paraId="0496C70E" w14:textId="77777777">
        <w:trPr>
          <w:cantSplit/>
          <w:trHeight w:val="633"/>
        </w:trPr>
        <w:tc>
          <w:tcPr>
            <w:tcW w:w="4962" w:type="dxa"/>
            <w:tcMar/>
          </w:tcPr>
          <w:p w:rsidRPr="006C0CA3" w:rsidR="00202C9D" w:rsidP="00306CBC" w:rsidRDefault="00202C9D" w14:paraId="079C69C4" w14:textId="77777777">
            <w:r w:rsidRPr="00B84C69">
              <w:t>Contributor name(s) (</w:t>
            </w:r>
            <w:r>
              <w:t xml:space="preserve">+ </w:t>
            </w:r>
            <w:r w:rsidRPr="00B84C69">
              <w:t xml:space="preserve">ORCID) </w:t>
            </w:r>
            <w:r>
              <w:t>&amp;</w:t>
            </w:r>
            <w:r w:rsidRPr="00B84C69">
              <w:t xml:space="preserve"> roles</w:t>
            </w:r>
          </w:p>
        </w:tc>
        <w:tc>
          <w:tcPr>
            <w:tcW w:w="10631" w:type="dxa"/>
            <w:tcMar/>
          </w:tcPr>
          <w:p w:rsidRPr="006C0CA3" w:rsidR="00202C9D" w:rsidP="4718B2C7" w:rsidRDefault="00202C9D" w14:paraId="16924611" w14:textId="68277B22">
            <w:pPr>
              <w:rPr>
                <w:rFonts w:ascii="Segoe UI" w:hAnsi="Segoe UI" w:eastAsia="Segoe UI" w:cs="Segoe UI"/>
              </w:rPr>
            </w:pPr>
            <w:r w:rsidRPr="3601639C" w:rsidR="67EC37DF">
              <w:rPr>
                <w:rFonts w:ascii="Segoe UI" w:hAnsi="Segoe UI" w:eastAsia="Segoe UI" w:cs="Segoe UI"/>
              </w:rPr>
              <w:t>Drs. Johanna Vets https://orcid.org/0000-0001-8255-4784</w:t>
            </w:r>
          </w:p>
        </w:tc>
      </w:tr>
      <w:tr w:rsidR="00202C9D" w:rsidTr="3601639C" w14:paraId="777C4C99" w14:textId="77777777">
        <w:trPr>
          <w:cantSplit/>
          <w:trHeight w:val="269"/>
        </w:trPr>
        <w:tc>
          <w:tcPr>
            <w:tcW w:w="4962" w:type="dxa"/>
            <w:tcMar/>
          </w:tcPr>
          <w:p w:rsidR="00202C9D" w:rsidP="00306CBC" w:rsidRDefault="00202C9D" w14:paraId="275F2580" w14:textId="77777777">
            <w:pPr>
              <w:rPr>
                <w:lang w:val="nl-BE"/>
              </w:rPr>
            </w:pPr>
            <w:r w:rsidRPr="00B84C69">
              <w:t>Project number</w:t>
            </w:r>
            <w:bookmarkStart w:name="_Ref112255161" w:id="0"/>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Mar/>
          </w:tcPr>
          <w:p w:rsidRPr="00250516" w:rsidR="00202C9D" w:rsidP="4718B2C7" w:rsidRDefault="00202C9D" w14:paraId="082E68EF" w14:textId="0D8CC3A6">
            <w:pPr>
              <w:rPr>
                <w:rFonts w:ascii="Calibri" w:hAnsi="Calibri" w:eastAsia="Calibri" w:cs="Calibri"/>
              </w:rPr>
            </w:pPr>
            <w:r w:rsidRPr="4718B2C7">
              <w:rPr>
                <w:lang w:val="nl-BE"/>
              </w:rPr>
              <w:t xml:space="preserve"> </w:t>
            </w:r>
            <w:r w:rsidRPr="4718B2C7" w:rsidR="655D08A4">
              <w:rPr>
                <w:rFonts w:ascii="Segoe UI" w:hAnsi="Segoe UI" w:eastAsia="Segoe UI" w:cs="Segoe UI"/>
              </w:rPr>
              <w:t>1801825N Tumor Microenvironment in Lymphoproliferative Disorders associated with viral infections and immunodeficiencies : the search for new therapeutic targets</w:t>
            </w:r>
          </w:p>
        </w:tc>
      </w:tr>
      <w:tr w:rsidR="00202C9D" w:rsidTr="3601639C" w14:paraId="53E4E1BB" w14:textId="77777777">
        <w:trPr>
          <w:cantSplit/>
          <w:trHeight w:val="269"/>
        </w:trPr>
        <w:tc>
          <w:tcPr>
            <w:tcW w:w="4962" w:type="dxa"/>
            <w:tcMar/>
          </w:tcPr>
          <w:p w:rsidRPr="00B84C69" w:rsidR="00202C9D" w:rsidP="00306CBC" w:rsidRDefault="00202C9D" w14:paraId="76937720" w14:textId="77777777">
            <w:r w:rsidRPr="006C0CA3">
              <w:t>Funder(s) GrantID</w:t>
            </w:r>
            <w:r w:rsidR="0031680E">
              <w:t xml:space="preserve"> </w:t>
            </w:r>
            <w:r w:rsidRPr="006C0CA3">
              <w:rPr>
                <w:vertAlign w:val="superscript"/>
              </w:rPr>
              <w:footnoteReference w:id="2"/>
            </w:r>
          </w:p>
        </w:tc>
        <w:tc>
          <w:tcPr>
            <w:tcW w:w="10631" w:type="dxa"/>
            <w:tcMar/>
          </w:tcPr>
          <w:p w:rsidR="00202C9D" w:rsidP="00306CBC" w:rsidRDefault="00202C9D" w14:paraId="124DF60C" w14:textId="77777777">
            <w:pPr>
              <w:rPr>
                <w:lang w:val="nl-BE"/>
              </w:rPr>
            </w:pPr>
          </w:p>
        </w:tc>
      </w:tr>
      <w:tr w:rsidRPr="006668AB" w:rsidR="00202C9D" w:rsidTr="3601639C" w14:paraId="4E33A8C8" w14:textId="77777777">
        <w:trPr>
          <w:cantSplit/>
          <w:trHeight w:val="269"/>
        </w:trPr>
        <w:tc>
          <w:tcPr>
            <w:tcW w:w="4962" w:type="dxa"/>
            <w:tcMar/>
          </w:tcPr>
          <w:p w:rsidRPr="00B84C69" w:rsidR="00202C9D" w:rsidP="00306CBC" w:rsidRDefault="00202C9D" w14:paraId="0EB4A5B1" w14:textId="77777777">
            <w:r w:rsidRPr="00C512C7">
              <w:t>Affiliation(s)</w:t>
            </w:r>
          </w:p>
        </w:tc>
        <w:tc>
          <w:tcPr>
            <w:tcW w:w="10631" w:type="dxa"/>
            <w:tcMar/>
          </w:tcPr>
          <w:p w:rsidR="00202C9D" w:rsidP="00306CBC" w:rsidRDefault="00202C9D" w14:paraId="43453A36" w14:textId="45C27CF5">
            <w:pPr>
              <w:rPr>
                <w:lang w:val="nl-BE"/>
              </w:rPr>
            </w:pPr>
            <w:r w:rsidRPr="3601639C" w:rsidR="782D04BD">
              <w:rPr>
                <w:rFonts w:ascii="Segoe UI Symbol" w:hAnsi="Segoe UI Symbol" w:cs="Segoe UI Symbol"/>
                <w:lang w:val="nl-BE"/>
              </w:rPr>
              <w:t>x</w:t>
            </w:r>
            <w:r w:rsidRPr="3601639C" w:rsidR="00202C9D">
              <w:rPr>
                <w:lang w:val="nl-BE"/>
              </w:rPr>
              <w:t xml:space="preserve"> KU Leuven </w:t>
            </w:r>
          </w:p>
          <w:p w:rsidR="00202C9D" w:rsidP="00306CBC" w:rsidRDefault="00202C9D" w14:paraId="51D70B53" w14:textId="77777777">
            <w:pPr>
              <w:rPr>
                <w:lang w:val="nl-BE"/>
              </w:rPr>
            </w:pPr>
            <w:r w:rsidRPr="0094370D">
              <w:rPr>
                <w:rFonts w:ascii="Segoe UI Symbol" w:hAnsi="Segoe UI Symbol" w:cs="Segoe UI Symbol"/>
                <w:lang w:val="nl-BE"/>
              </w:rPr>
              <w:t>☐</w:t>
            </w:r>
            <w:r w:rsidRPr="0094370D">
              <w:rPr>
                <w:lang w:val="nl-BE"/>
              </w:rPr>
              <w:t xml:space="preserve"> Universiteit Antwerpen</w:t>
            </w:r>
          </w:p>
          <w:p w:rsidR="00202C9D" w:rsidP="00306CBC" w:rsidRDefault="00202C9D" w14:paraId="41DA4399" w14:textId="77777777">
            <w:pPr>
              <w:rPr>
                <w:lang w:val="nl-BE"/>
              </w:rPr>
            </w:pPr>
            <w:r w:rsidRPr="0094370D">
              <w:rPr>
                <w:rFonts w:ascii="Segoe UI Symbol" w:hAnsi="Segoe UI Symbol" w:cs="Segoe UI Symbol"/>
                <w:lang w:val="nl-BE"/>
              </w:rPr>
              <w:t>☐</w:t>
            </w:r>
            <w:r w:rsidRPr="0094370D">
              <w:rPr>
                <w:lang w:val="nl-BE"/>
              </w:rPr>
              <w:t xml:space="preserve"> Universiteit Gent </w:t>
            </w:r>
          </w:p>
          <w:p w:rsidR="00202C9D" w:rsidP="00306CBC" w:rsidRDefault="00202C9D" w14:paraId="6D601341" w14:textId="77777777">
            <w:pPr>
              <w:rPr>
                <w:lang w:val="nl-BE"/>
              </w:rPr>
            </w:pPr>
            <w:r w:rsidRPr="0094370D">
              <w:rPr>
                <w:rFonts w:ascii="Segoe UI Symbol" w:hAnsi="Segoe UI Symbol" w:cs="Segoe UI Symbol"/>
                <w:lang w:val="nl-BE"/>
              </w:rPr>
              <w:t>☐</w:t>
            </w:r>
            <w:r w:rsidRPr="0094370D">
              <w:rPr>
                <w:lang w:val="nl-BE"/>
              </w:rPr>
              <w:t xml:space="preserve"> Universiteit Hasselt</w:t>
            </w:r>
          </w:p>
          <w:p w:rsidR="00202C9D" w:rsidP="00306CBC" w:rsidRDefault="00202C9D" w14:paraId="19CF9A2E" w14:textId="77777777">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P="00306CBC" w:rsidRDefault="00202C9D" w14:paraId="4C5A8A09" w14:textId="77777777">
            <w:pPr>
              <w:rPr>
                <w:lang w:val="nl-BE"/>
              </w:rPr>
            </w:pPr>
            <w:r w:rsidRPr="0094370D">
              <w:rPr>
                <w:rFonts w:ascii="Segoe UI Symbol" w:hAnsi="Segoe UI Symbol" w:cs="Segoe UI Symbol"/>
                <w:lang w:val="nl-BE"/>
              </w:rPr>
              <w:t>☐</w:t>
            </w:r>
            <w:r w:rsidRPr="0094370D">
              <w:rPr>
                <w:lang w:val="nl-BE"/>
              </w:rPr>
              <w:t xml:space="preserve"> Other:</w:t>
            </w:r>
          </w:p>
          <w:p w:rsidRPr="006668AB" w:rsidR="00202C9D" w:rsidP="00C87DF9" w:rsidRDefault="00202C9D" w14:paraId="486E655E" w14:textId="77777777">
            <w:pPr>
              <w:rPr>
                <w:lang w:val="fr-FR"/>
              </w:rPr>
            </w:pPr>
            <w:r w:rsidRPr="006668AB">
              <w:rPr>
                <w:rFonts w:cstheme="minorHAnsi"/>
                <w:lang w:val="fr-FR"/>
              </w:rPr>
              <w:t xml:space="preserve">ROR identifier </w:t>
            </w:r>
            <w:r w:rsidRPr="006668AB" w:rsidR="00C87DF9">
              <w:rPr>
                <w:rFonts w:cstheme="minorHAnsi"/>
                <w:lang w:val="fr-FR"/>
              </w:rPr>
              <w:t>KU Leuven</w:t>
            </w:r>
            <w:r w:rsidRPr="006668AB">
              <w:rPr>
                <w:rFonts w:cstheme="minorHAnsi"/>
                <w:lang w:val="fr-FR"/>
              </w:rPr>
              <w:t>:</w:t>
            </w:r>
            <w:r w:rsidRPr="006668AB">
              <w:rPr>
                <w:lang w:val="fr-FR"/>
              </w:rPr>
              <w:t xml:space="preserve"> </w:t>
            </w:r>
            <w:r w:rsidRPr="006668AB" w:rsidR="009C532A">
              <w:rPr>
                <w:lang w:val="fr-FR"/>
              </w:rPr>
              <w:t>05f950310</w:t>
            </w:r>
          </w:p>
        </w:tc>
      </w:tr>
      <w:tr w:rsidRPr="003716A8" w:rsidR="00202C9D" w:rsidTr="3601639C" w14:paraId="018A6105" w14:textId="77777777">
        <w:trPr>
          <w:cantSplit/>
          <w:trHeight w:val="269"/>
        </w:trPr>
        <w:tc>
          <w:tcPr>
            <w:tcW w:w="4962" w:type="dxa"/>
            <w:tcMar/>
          </w:tcPr>
          <w:p w:rsidRPr="00C512C7" w:rsidR="00202C9D" w:rsidP="00306CBC" w:rsidRDefault="00202C9D" w14:paraId="2EDECE22" w14:textId="77777777">
            <w:r w:rsidRPr="003716A8">
              <w:t>Please provide a short project description</w:t>
            </w:r>
          </w:p>
        </w:tc>
        <w:tc>
          <w:tcPr>
            <w:tcW w:w="10631" w:type="dxa"/>
            <w:tcMar/>
          </w:tcPr>
          <w:p w:rsidRPr="003716A8" w:rsidR="00202C9D" w:rsidP="3601639C" w:rsidRDefault="00202C9D" w14:paraId="25B4F64C" w14:textId="4105DF4D">
            <w:pPr>
              <w:spacing w:before="0" w:beforeAutospacing="off" w:after="200" w:afterAutospacing="off"/>
              <w:jc w:val="both"/>
              <w:rPr>
                <w:rFonts w:ascii="Calibri" w:hAnsi="Calibri" w:eastAsia="Calibri" w:cs="Calibri"/>
                <w:b w:val="0"/>
                <w:bCs w:val="0"/>
                <w:noProof w:val="0"/>
                <w:sz w:val="22"/>
                <w:szCs w:val="22"/>
                <w:lang w:val="en-US"/>
              </w:rPr>
            </w:pPr>
            <w:r w:rsidRPr="3601639C" w:rsidR="7F5804E6">
              <w:rPr>
                <w:rFonts w:ascii="Calibri" w:hAnsi="Calibri" w:eastAsia="Calibri" w:cs="Calibri"/>
                <w:b w:val="0"/>
                <w:bCs w:val="0"/>
                <w:noProof w:val="0"/>
                <w:sz w:val="22"/>
                <w:szCs w:val="22"/>
                <w:lang w:val="en-US"/>
              </w:rPr>
              <w:t xml:space="preserve">Recently, in addition to the well-established treatment regimens (surgery, </w:t>
            </w:r>
            <w:r w:rsidRPr="3601639C" w:rsidR="7F5804E6">
              <w:rPr>
                <w:rFonts w:ascii="Calibri" w:hAnsi="Calibri" w:eastAsia="Calibri" w:cs="Calibri"/>
                <w:b w:val="0"/>
                <w:bCs w:val="0"/>
                <w:noProof w:val="0"/>
                <w:sz w:val="22"/>
                <w:szCs w:val="22"/>
                <w:lang w:val="en-US"/>
              </w:rPr>
              <w:t>radiotherapy</w:t>
            </w:r>
            <w:r w:rsidRPr="3601639C" w:rsidR="7F5804E6">
              <w:rPr>
                <w:rFonts w:ascii="Calibri" w:hAnsi="Calibri" w:eastAsia="Calibri" w:cs="Calibri"/>
                <w:b w:val="0"/>
                <w:bCs w:val="0"/>
                <w:noProof w:val="0"/>
                <w:sz w:val="22"/>
                <w:szCs w:val="22"/>
                <w:lang w:val="en-US"/>
              </w:rPr>
              <w:t xml:space="preserve"> and chemotherapy), immunotherapy has entered the scene as a major therapeutic tool in the treatment of cancer. It not only tackles the neoplastic cells (</w:t>
            </w:r>
            <w:r w:rsidRPr="3601639C" w:rsidR="7F5804E6">
              <w:rPr>
                <w:rFonts w:ascii="Calibri" w:hAnsi="Calibri" w:eastAsia="Calibri" w:cs="Calibri"/>
                <w:b w:val="0"/>
                <w:bCs w:val="0"/>
                <w:noProof w:val="0"/>
                <w:sz w:val="22"/>
                <w:szCs w:val="22"/>
                <w:lang w:val="en-US"/>
              </w:rPr>
              <w:t>e.g.</w:t>
            </w:r>
            <w:r w:rsidRPr="3601639C" w:rsidR="7F5804E6">
              <w:rPr>
                <w:rFonts w:ascii="Calibri" w:hAnsi="Calibri" w:eastAsia="Calibri" w:cs="Calibri"/>
                <w:b w:val="0"/>
                <w:bCs w:val="0"/>
                <w:noProof w:val="0"/>
                <w:sz w:val="22"/>
                <w:szCs w:val="22"/>
                <w:lang w:val="en-US"/>
              </w:rPr>
              <w:t xml:space="preserve"> anti-CD20 in B-cell lymphoma</w:t>
            </w:r>
            <w:r w:rsidRPr="3601639C" w:rsidR="7F5804E6">
              <w:rPr>
                <w:rFonts w:ascii="Calibri" w:hAnsi="Calibri" w:eastAsia="Calibri" w:cs="Calibri"/>
                <w:b w:val="0"/>
                <w:bCs w:val="0"/>
                <w:noProof w:val="0"/>
                <w:sz w:val="22"/>
                <w:szCs w:val="22"/>
                <w:lang w:val="en-US"/>
              </w:rPr>
              <w:t>), but</w:t>
            </w:r>
            <w:r w:rsidRPr="3601639C" w:rsidR="7F5804E6">
              <w:rPr>
                <w:rFonts w:ascii="Calibri" w:hAnsi="Calibri" w:eastAsia="Calibri" w:cs="Calibri"/>
                <w:b w:val="0"/>
                <w:bCs w:val="0"/>
                <w:noProof w:val="0"/>
                <w:sz w:val="22"/>
                <w:szCs w:val="22"/>
                <w:lang w:val="en-US"/>
              </w:rPr>
              <w:t xml:space="preserve"> also interferes with the interaction between tumor </w:t>
            </w:r>
            <w:r w:rsidRPr="3601639C" w:rsidR="7F5804E6">
              <w:rPr>
                <w:rFonts w:ascii="Calibri" w:hAnsi="Calibri" w:eastAsia="Calibri" w:cs="Calibri"/>
                <w:b w:val="0"/>
                <w:bCs w:val="0"/>
                <w:noProof w:val="0"/>
                <w:sz w:val="22"/>
                <w:szCs w:val="22"/>
                <w:lang w:val="en-US"/>
              </w:rPr>
              <w:t>cells</w:t>
            </w:r>
            <w:r w:rsidRPr="3601639C" w:rsidR="7F5804E6">
              <w:rPr>
                <w:rFonts w:ascii="Calibri" w:hAnsi="Calibri" w:eastAsia="Calibri" w:cs="Calibri"/>
                <w:b w:val="0"/>
                <w:bCs w:val="0"/>
                <w:noProof w:val="0"/>
                <w:sz w:val="22"/>
                <w:szCs w:val="22"/>
                <w:lang w:val="en-US"/>
              </w:rPr>
              <w:t xml:space="preserve"> its non-neoplastic surrounding cells of the tumor microenvironment (TME). The </w:t>
            </w:r>
            <w:r w:rsidRPr="3601639C" w:rsidR="7F5804E6">
              <w:rPr>
                <w:rFonts w:ascii="Calibri" w:hAnsi="Calibri" w:eastAsia="Calibri" w:cs="Calibri"/>
                <w:b w:val="0"/>
                <w:bCs w:val="0"/>
                <w:noProof w:val="0"/>
                <w:sz w:val="22"/>
                <w:szCs w:val="22"/>
                <w:lang w:val="en-US"/>
              </w:rPr>
              <w:t>characteristics</w:t>
            </w:r>
            <w:r w:rsidRPr="3601639C" w:rsidR="7F5804E6">
              <w:rPr>
                <w:rFonts w:ascii="Calibri" w:hAnsi="Calibri" w:eastAsia="Calibri" w:cs="Calibri"/>
                <w:b w:val="0"/>
                <w:bCs w:val="0"/>
                <w:noProof w:val="0"/>
                <w:sz w:val="22"/>
                <w:szCs w:val="22"/>
                <w:lang w:val="en-US"/>
              </w:rPr>
              <w:t xml:space="preserve"> of this interaction guides clinicians in their choice for personalized immunotherapy (</w:t>
            </w:r>
            <w:r w:rsidRPr="3601639C" w:rsidR="7F5804E6">
              <w:rPr>
                <w:rFonts w:ascii="Calibri" w:hAnsi="Calibri" w:eastAsia="Calibri" w:cs="Calibri"/>
                <w:b w:val="0"/>
                <w:bCs w:val="0"/>
                <w:noProof w:val="0"/>
                <w:sz w:val="22"/>
                <w:szCs w:val="22"/>
                <w:lang w:val="en-US"/>
              </w:rPr>
              <w:t>e.g.</w:t>
            </w:r>
            <w:r w:rsidRPr="3601639C" w:rsidR="7F5804E6">
              <w:rPr>
                <w:rFonts w:ascii="Calibri" w:hAnsi="Calibri" w:eastAsia="Calibri" w:cs="Calibri"/>
                <w:b w:val="0"/>
                <w:bCs w:val="0"/>
                <w:noProof w:val="0"/>
                <w:sz w:val="22"/>
                <w:szCs w:val="22"/>
                <w:lang w:val="en-US"/>
              </w:rPr>
              <w:t xml:space="preserve"> PDL1-PD1 blockade), but, firstly, there is a need for further understanding this interaction in different cancer types, and this information is lacking in lymphoma. Secondly, there is a need for practical tools for the hematopathologist to characterize this complex interaction on the patient tumor samples. </w:t>
            </w:r>
            <w:r w:rsidRPr="3601639C" w:rsidR="7F5804E6">
              <w:rPr>
                <w:rFonts w:ascii="Calibri" w:hAnsi="Calibri" w:eastAsia="Calibri" w:cs="Calibri"/>
                <w:b w:val="0"/>
                <w:bCs w:val="0"/>
                <w:noProof w:val="0"/>
                <w:sz w:val="22"/>
                <w:szCs w:val="22"/>
                <w:lang w:val="en-GB"/>
              </w:rPr>
              <w:t xml:space="preserve">In the next decades histopathologic analysis of </w:t>
            </w:r>
            <w:r w:rsidRPr="3601639C" w:rsidR="7F5804E6">
              <w:rPr>
                <w:rFonts w:ascii="Calibri" w:hAnsi="Calibri" w:eastAsia="Calibri" w:cs="Calibri"/>
                <w:b w:val="0"/>
                <w:bCs w:val="0"/>
                <w:noProof w:val="0"/>
                <w:sz w:val="22"/>
                <w:szCs w:val="22"/>
                <w:lang w:val="en-GB"/>
              </w:rPr>
              <w:t>tumor</w:t>
            </w:r>
            <w:r w:rsidRPr="3601639C" w:rsidR="7F5804E6">
              <w:rPr>
                <w:rFonts w:ascii="Calibri" w:hAnsi="Calibri" w:eastAsia="Calibri" w:cs="Calibri"/>
                <w:b w:val="0"/>
                <w:bCs w:val="0"/>
                <w:noProof w:val="0"/>
                <w:sz w:val="22"/>
                <w:szCs w:val="22"/>
                <w:lang w:val="en-GB"/>
              </w:rPr>
              <w:t xml:space="preserve"> biopsies will still be the cornerstone for diagnosis, but </w:t>
            </w:r>
            <w:r w:rsidRPr="3601639C" w:rsidR="7F5804E6">
              <w:rPr>
                <w:rFonts w:ascii="Calibri" w:hAnsi="Calibri" w:eastAsia="Calibri" w:cs="Calibri"/>
                <w:b w:val="0"/>
                <w:bCs w:val="0"/>
                <w:noProof w:val="0"/>
                <w:sz w:val="22"/>
                <w:szCs w:val="22"/>
                <w:lang w:val="en-GB"/>
              </w:rPr>
              <w:t>i</w:t>
            </w:r>
            <w:r w:rsidRPr="3601639C" w:rsidR="7F5804E6">
              <w:rPr>
                <w:rFonts w:ascii="Calibri" w:hAnsi="Calibri" w:eastAsia="Calibri" w:cs="Calibri"/>
                <w:b w:val="0"/>
                <w:bCs w:val="0"/>
                <w:noProof w:val="0"/>
                <w:sz w:val="22"/>
                <w:szCs w:val="22"/>
                <w:lang w:val="en-US"/>
              </w:rPr>
              <w:t xml:space="preserve">n daily practice pathologists rely on a sequential application of sets immunohistochemical (IHC) </w:t>
            </w:r>
            <w:r w:rsidRPr="3601639C" w:rsidR="7F5804E6">
              <w:rPr>
                <w:rFonts w:ascii="Calibri" w:hAnsi="Calibri" w:eastAsia="Calibri" w:cs="Calibri"/>
                <w:b w:val="0"/>
                <w:bCs w:val="0"/>
                <w:noProof w:val="0"/>
                <w:sz w:val="22"/>
                <w:szCs w:val="22"/>
                <w:lang w:val="en-US"/>
              </w:rPr>
              <w:t>stainings</w:t>
            </w:r>
            <w:r w:rsidRPr="3601639C" w:rsidR="7F5804E6">
              <w:rPr>
                <w:rFonts w:ascii="Calibri" w:hAnsi="Calibri" w:eastAsia="Calibri" w:cs="Calibri"/>
                <w:b w:val="0"/>
                <w:bCs w:val="0"/>
                <w:noProof w:val="0"/>
                <w:sz w:val="22"/>
                <w:szCs w:val="22"/>
                <w:lang w:val="en-US"/>
              </w:rPr>
              <w:t xml:space="preserve">. This is a time-consuming procedure, only partially remunerated by the RIZIV/INAMI, and only providing information on which cells are present, which proteins are expressed but not to which interactions </w:t>
            </w:r>
            <w:r w:rsidRPr="3601639C" w:rsidR="7F5804E6">
              <w:rPr>
                <w:rFonts w:ascii="Calibri" w:hAnsi="Calibri" w:eastAsia="Calibri" w:cs="Calibri"/>
                <w:b w:val="0"/>
                <w:bCs w:val="0"/>
                <w:noProof w:val="0"/>
                <w:sz w:val="22"/>
                <w:szCs w:val="22"/>
                <w:lang w:val="en-US"/>
              </w:rPr>
              <w:t>actually matter</w:t>
            </w:r>
            <w:r w:rsidRPr="3601639C" w:rsidR="7F5804E6">
              <w:rPr>
                <w:rFonts w:ascii="Calibri" w:hAnsi="Calibri" w:eastAsia="Calibri" w:cs="Calibri"/>
                <w:b w:val="0"/>
                <w:bCs w:val="0"/>
                <w:noProof w:val="0"/>
                <w:sz w:val="22"/>
                <w:szCs w:val="22"/>
                <w:lang w:val="en-US"/>
              </w:rPr>
              <w:t xml:space="preserve">. </w:t>
            </w:r>
          </w:p>
          <w:p w:rsidRPr="003716A8" w:rsidR="00202C9D" w:rsidP="3601639C" w:rsidRDefault="00202C9D" w14:paraId="7D1BDC41" w14:textId="52B84E00">
            <w:pPr>
              <w:spacing w:before="0" w:beforeAutospacing="off" w:after="200" w:afterAutospacing="off"/>
              <w:jc w:val="both"/>
              <w:rPr>
                <w:rFonts w:ascii="Calibri" w:hAnsi="Calibri" w:eastAsia="Calibri" w:cs="Calibri"/>
                <w:b w:val="0"/>
                <w:bCs w:val="0"/>
                <w:noProof w:val="0"/>
                <w:sz w:val="22"/>
                <w:szCs w:val="22"/>
                <w:lang w:val="en-US"/>
              </w:rPr>
            </w:pPr>
            <w:r w:rsidRPr="3601639C" w:rsidR="7F5804E6">
              <w:rPr>
                <w:rFonts w:ascii="Calibri" w:hAnsi="Calibri" w:eastAsia="Calibri" w:cs="Calibri"/>
                <w:b w:val="0"/>
                <w:bCs w:val="0"/>
                <w:noProof w:val="0"/>
                <w:sz w:val="22"/>
                <w:szCs w:val="22"/>
                <w:lang w:val="en-GB"/>
              </w:rPr>
              <w:t xml:space="preserve">With this challenging project we step up from Classic Histopathological techniques (morphology and immunohistochemistry, still being the standard in most labs) towards Next-Generation Pathology, including </w:t>
            </w:r>
            <w:r w:rsidRPr="3601639C" w:rsidR="7F5804E6">
              <w:rPr>
                <w:rFonts w:ascii="Calibri" w:hAnsi="Calibri" w:eastAsia="Calibri" w:cs="Calibri"/>
                <w:b w:val="0"/>
                <w:bCs w:val="0"/>
                <w:noProof w:val="0"/>
                <w:sz w:val="22"/>
                <w:szCs w:val="22"/>
                <w:lang w:val="en-US"/>
              </w:rPr>
              <w:t>multi-omics technologies, like single cell-RNA seq, spatial transcriptomics (</w:t>
            </w:r>
            <w:r w:rsidRPr="3601639C" w:rsidR="7F5804E6">
              <w:rPr>
                <w:rFonts w:ascii="Calibri" w:hAnsi="Calibri" w:eastAsia="Calibri" w:cs="Calibri"/>
                <w:b w:val="0"/>
                <w:bCs w:val="0"/>
                <w:noProof w:val="0"/>
                <w:sz w:val="22"/>
                <w:szCs w:val="22"/>
                <w:lang w:val="en-US"/>
              </w:rPr>
              <w:t>GeoMx</w:t>
            </w:r>
            <w:r w:rsidRPr="3601639C" w:rsidR="7F5804E6">
              <w:rPr>
                <w:rFonts w:ascii="Calibri" w:hAnsi="Calibri" w:eastAsia="Calibri" w:cs="Calibri"/>
                <w:b w:val="0"/>
                <w:bCs w:val="0"/>
                <w:noProof w:val="0"/>
                <w:sz w:val="22"/>
                <w:szCs w:val="22"/>
                <w:lang w:val="en-US"/>
              </w:rPr>
              <w:t xml:space="preserve"> from </w:t>
            </w:r>
            <w:r w:rsidRPr="3601639C" w:rsidR="7F5804E6">
              <w:rPr>
                <w:rFonts w:ascii="Calibri" w:hAnsi="Calibri" w:eastAsia="Calibri" w:cs="Calibri"/>
                <w:b w:val="0"/>
                <w:bCs w:val="0"/>
                <w:noProof w:val="0"/>
                <w:sz w:val="22"/>
                <w:szCs w:val="22"/>
                <w:lang w:val="en-US"/>
              </w:rPr>
              <w:t>Nanostring</w:t>
            </w:r>
            <w:r w:rsidRPr="3601639C" w:rsidR="7F5804E6">
              <w:rPr>
                <w:rFonts w:ascii="Calibri" w:hAnsi="Calibri" w:eastAsia="Calibri" w:cs="Calibri"/>
                <w:b w:val="0"/>
                <w:bCs w:val="0"/>
                <w:noProof w:val="0"/>
                <w:sz w:val="22"/>
                <w:szCs w:val="22"/>
                <w:lang w:val="en-US"/>
              </w:rPr>
              <w:t>) and multiplex immunofluorescence (MILAN).</w:t>
            </w:r>
          </w:p>
          <w:p w:rsidRPr="003716A8" w:rsidR="00202C9D" w:rsidP="3601639C" w:rsidRDefault="00202C9D" w14:paraId="1AC500A9" w14:textId="18A0FBDA">
            <w:pPr>
              <w:spacing w:before="0" w:beforeAutospacing="off" w:after="200" w:afterAutospacing="off"/>
              <w:jc w:val="both"/>
              <w:rPr>
                <w:rFonts w:ascii="Calibri" w:hAnsi="Calibri" w:eastAsia="Calibri" w:cs="Calibri"/>
                <w:b w:val="0"/>
                <w:bCs w:val="0"/>
                <w:noProof w:val="0"/>
                <w:sz w:val="22"/>
                <w:szCs w:val="22"/>
                <w:lang w:val="en-US"/>
              </w:rPr>
            </w:pPr>
            <w:r w:rsidRPr="3601639C" w:rsidR="7F5804E6">
              <w:rPr>
                <w:rFonts w:ascii="Calibri" w:hAnsi="Calibri" w:eastAsia="Calibri" w:cs="Calibri"/>
                <w:b w:val="0"/>
                <w:bCs w:val="0"/>
                <w:noProof w:val="0"/>
                <w:sz w:val="22"/>
                <w:szCs w:val="22"/>
                <w:lang w:val="en-US"/>
              </w:rPr>
              <w:t xml:space="preserve">We want to further elaborate on our earlier findings of the influence of EBV on the TME in EBV+ lymphomas, as we believe a detailed understanding of </w:t>
            </w:r>
            <w:r w:rsidRPr="3601639C" w:rsidR="7F5804E6">
              <w:rPr>
                <w:rFonts w:ascii="Calibri" w:hAnsi="Calibri" w:eastAsia="Calibri" w:cs="Calibri"/>
                <w:b w:val="0"/>
                <w:bCs w:val="0"/>
                <w:noProof w:val="0"/>
                <w:sz w:val="22"/>
                <w:szCs w:val="22"/>
                <w:lang w:val="en-US"/>
              </w:rPr>
              <w:t>this</w:t>
            </w:r>
            <w:r w:rsidRPr="3601639C" w:rsidR="7F5804E6">
              <w:rPr>
                <w:rFonts w:ascii="Calibri" w:hAnsi="Calibri" w:eastAsia="Calibri" w:cs="Calibri"/>
                <w:b w:val="0"/>
                <w:bCs w:val="0"/>
                <w:noProof w:val="0"/>
                <w:sz w:val="22"/>
                <w:szCs w:val="22"/>
                <w:lang w:val="en-US"/>
              </w:rPr>
              <w:t xml:space="preserve"> TME interactions is an essential step towards precision immunotherapy. </w:t>
            </w:r>
          </w:p>
          <w:p w:rsidRPr="003716A8" w:rsidR="00202C9D" w:rsidP="3601639C" w:rsidRDefault="00202C9D" w14:paraId="3E7A907F" w14:textId="2B8B8CB7">
            <w:pPr>
              <w:spacing w:before="0" w:beforeAutospacing="off" w:after="200" w:afterAutospacing="off"/>
              <w:jc w:val="both"/>
              <w:rPr>
                <w:rFonts w:ascii="Calibri" w:hAnsi="Calibri" w:eastAsia="Calibri" w:cs="Calibri"/>
                <w:b w:val="0"/>
                <w:bCs w:val="0"/>
                <w:noProof w:val="0"/>
                <w:sz w:val="22"/>
                <w:szCs w:val="22"/>
                <w:lang w:val="en-GB"/>
              </w:rPr>
            </w:pPr>
            <w:r w:rsidRPr="3601639C" w:rsidR="7F5804E6">
              <w:rPr>
                <w:rFonts w:ascii="Calibri" w:hAnsi="Calibri" w:eastAsia="Calibri" w:cs="Calibri"/>
                <w:b w:val="0"/>
                <w:bCs w:val="0"/>
                <w:noProof w:val="0"/>
                <w:sz w:val="22"/>
                <w:szCs w:val="22"/>
                <w:lang w:val="en-GB"/>
              </w:rPr>
              <w:t xml:space="preserve">The main </w:t>
            </w:r>
            <w:r w:rsidRPr="3601639C" w:rsidR="7F5804E6">
              <w:rPr>
                <w:rFonts w:ascii="Calibri" w:hAnsi="Calibri" w:eastAsia="Calibri" w:cs="Calibri"/>
                <w:b w:val="0"/>
                <w:bCs w:val="0"/>
                <w:noProof w:val="0"/>
                <w:sz w:val="22"/>
                <w:szCs w:val="22"/>
                <w:lang w:val="en-GB"/>
              </w:rPr>
              <w:t>objectives</w:t>
            </w:r>
            <w:r w:rsidRPr="3601639C" w:rsidR="7F5804E6">
              <w:rPr>
                <w:rFonts w:ascii="Calibri" w:hAnsi="Calibri" w:eastAsia="Calibri" w:cs="Calibri"/>
                <w:b w:val="0"/>
                <w:bCs w:val="0"/>
                <w:noProof w:val="0"/>
                <w:sz w:val="22"/>
                <w:szCs w:val="22"/>
                <w:lang w:val="en-GB"/>
              </w:rPr>
              <w:t xml:space="preserve"> of this study is to </w:t>
            </w:r>
            <w:r w:rsidRPr="3601639C" w:rsidR="7F5804E6">
              <w:rPr>
                <w:rFonts w:ascii="Calibri" w:hAnsi="Calibri" w:eastAsia="Calibri" w:cs="Calibri"/>
                <w:b w:val="0"/>
                <w:bCs w:val="0"/>
                <w:noProof w:val="0"/>
                <w:sz w:val="22"/>
                <w:szCs w:val="22"/>
                <w:lang w:val="en-GB"/>
              </w:rPr>
              <w:t>unravel a discernible pattern of immune responses</w:t>
            </w:r>
            <w:r w:rsidRPr="3601639C" w:rsidR="7F5804E6">
              <w:rPr>
                <w:rFonts w:ascii="Calibri" w:hAnsi="Calibri" w:eastAsia="Calibri" w:cs="Calibri"/>
                <w:b w:val="0"/>
                <w:bCs w:val="0"/>
                <w:noProof w:val="0"/>
                <w:sz w:val="22"/>
                <w:szCs w:val="22"/>
                <w:lang w:val="en-GB"/>
              </w:rPr>
              <w:t xml:space="preserve"> in patients with </w:t>
            </w:r>
            <w:r w:rsidRPr="3601639C" w:rsidR="7F5804E6">
              <w:rPr>
                <w:rFonts w:ascii="Calibri" w:hAnsi="Calibri" w:eastAsia="Calibri" w:cs="Calibri"/>
                <w:b w:val="0"/>
                <w:bCs w:val="0"/>
                <w:noProof w:val="0"/>
                <w:sz w:val="22"/>
                <w:szCs w:val="22"/>
                <w:lang w:val="en-GB"/>
              </w:rPr>
              <w:t>EBV-driven lymphomas</w:t>
            </w:r>
            <w:r w:rsidRPr="3601639C" w:rsidR="7F5804E6">
              <w:rPr>
                <w:rFonts w:ascii="Calibri" w:hAnsi="Calibri" w:eastAsia="Calibri" w:cs="Calibri"/>
                <w:b w:val="0"/>
                <w:bCs w:val="0"/>
                <w:noProof w:val="0"/>
                <w:sz w:val="22"/>
                <w:szCs w:val="22"/>
                <w:lang w:val="en-GB"/>
              </w:rPr>
              <w:t xml:space="preserve">, using </w:t>
            </w:r>
            <w:r w:rsidRPr="3601639C" w:rsidR="7F5804E6">
              <w:rPr>
                <w:rFonts w:ascii="Calibri" w:hAnsi="Calibri" w:eastAsia="Calibri" w:cs="Calibri"/>
                <w:b w:val="0"/>
                <w:bCs w:val="0"/>
                <w:noProof w:val="0"/>
                <w:sz w:val="22"/>
                <w:szCs w:val="22"/>
                <w:lang w:val="en-GB"/>
              </w:rPr>
              <w:t>novel in-depth analysis of the TME</w:t>
            </w:r>
            <w:r w:rsidRPr="3601639C" w:rsidR="7F5804E6">
              <w:rPr>
                <w:rFonts w:ascii="Calibri" w:hAnsi="Calibri" w:eastAsia="Calibri" w:cs="Calibri"/>
                <w:b w:val="0"/>
                <w:bCs w:val="0"/>
                <w:noProof w:val="0"/>
                <w:sz w:val="22"/>
                <w:szCs w:val="22"/>
                <w:lang w:val="en-GB"/>
              </w:rPr>
              <w:t xml:space="preserve">. </w:t>
            </w:r>
          </w:p>
          <w:p w:rsidRPr="003716A8" w:rsidR="00202C9D" w:rsidP="3601639C" w:rsidRDefault="00202C9D" w14:paraId="3FE2F97F" w14:textId="666B265F">
            <w:pPr>
              <w:spacing w:before="0" w:beforeAutospacing="off" w:after="200" w:afterAutospacing="off"/>
              <w:jc w:val="both"/>
              <w:rPr>
                <w:rFonts w:ascii="Calibri" w:hAnsi="Calibri" w:eastAsia="Calibri" w:cs="Calibri"/>
                <w:b w:val="0"/>
                <w:bCs w:val="0"/>
                <w:noProof w:val="0"/>
                <w:sz w:val="22"/>
                <w:szCs w:val="22"/>
                <w:lang w:val="en-GB"/>
              </w:rPr>
            </w:pPr>
            <w:r w:rsidRPr="3601639C" w:rsidR="7F5804E6">
              <w:rPr>
                <w:rFonts w:ascii="Calibri" w:hAnsi="Calibri" w:eastAsia="Calibri" w:cs="Calibri"/>
                <w:b w:val="0"/>
                <w:bCs w:val="0"/>
                <w:noProof w:val="0"/>
                <w:sz w:val="22"/>
                <w:szCs w:val="22"/>
                <w:lang w:val="en-US"/>
              </w:rPr>
              <w:t xml:space="preserve">Understanding the interactions between tumor cells and its surrounding non-neoplastic cells will allow us to </w:t>
            </w:r>
            <w:r w:rsidRPr="3601639C" w:rsidR="7F5804E6">
              <w:rPr>
                <w:rFonts w:ascii="Calibri" w:hAnsi="Calibri" w:eastAsia="Calibri" w:cs="Calibri"/>
                <w:b w:val="0"/>
                <w:bCs w:val="0"/>
                <w:noProof w:val="0"/>
                <w:sz w:val="22"/>
                <w:szCs w:val="22"/>
                <w:lang w:val="en-GB"/>
              </w:rPr>
              <w:t xml:space="preserve">pinpoint distinctive </w:t>
            </w:r>
            <w:r w:rsidRPr="3601639C" w:rsidR="7F5804E6">
              <w:rPr>
                <w:rFonts w:ascii="Calibri" w:hAnsi="Calibri" w:eastAsia="Calibri" w:cs="Calibri"/>
                <w:b w:val="0"/>
                <w:bCs w:val="0"/>
                <w:noProof w:val="0"/>
                <w:sz w:val="22"/>
                <w:szCs w:val="22"/>
                <w:lang w:val="en-GB"/>
              </w:rPr>
              <w:t>prognostic markers</w:t>
            </w:r>
            <w:r w:rsidRPr="3601639C" w:rsidR="7F5804E6">
              <w:rPr>
                <w:rFonts w:ascii="Calibri" w:hAnsi="Calibri" w:eastAsia="Calibri" w:cs="Calibri"/>
                <w:b w:val="0"/>
                <w:bCs w:val="0"/>
                <w:noProof w:val="0"/>
                <w:sz w:val="22"/>
                <w:szCs w:val="22"/>
                <w:lang w:val="en-GB"/>
              </w:rPr>
              <w:t xml:space="preserve"> tailored for individuals with IDD-LPDs and </w:t>
            </w:r>
            <w:r w:rsidRPr="3601639C" w:rsidR="7F5804E6">
              <w:rPr>
                <w:rFonts w:ascii="Calibri" w:hAnsi="Calibri" w:eastAsia="Calibri" w:cs="Calibri"/>
                <w:b w:val="0"/>
                <w:bCs w:val="0"/>
                <w:noProof w:val="0"/>
                <w:sz w:val="22"/>
                <w:szCs w:val="22"/>
                <w:lang w:val="en-US"/>
              </w:rPr>
              <w:t>define new targets for immunotherapy</w:t>
            </w:r>
            <w:r w:rsidRPr="3601639C" w:rsidR="7F5804E6">
              <w:rPr>
                <w:rFonts w:ascii="Calibri" w:hAnsi="Calibri" w:eastAsia="Calibri" w:cs="Calibri"/>
                <w:b w:val="0"/>
                <w:bCs w:val="0"/>
                <w:noProof w:val="0"/>
                <w:sz w:val="22"/>
                <w:szCs w:val="22"/>
                <w:lang w:val="en-GB"/>
              </w:rPr>
              <w:t>.</w:t>
            </w:r>
          </w:p>
        </w:tc>
      </w:tr>
    </w:tbl>
    <w:p w:rsidR="00AB3302" w:rsidP="00AE0BF5" w:rsidRDefault="00AB3302" w14:paraId="34B8B52A" w14:textId="77777777">
      <w:pPr>
        <w:rPr>
          <w:rFonts w:cstheme="minorHAnsi"/>
        </w:rPr>
      </w:pPr>
    </w:p>
    <w:p w:rsidR="00AB3302" w:rsidP="00AE0BF5" w:rsidRDefault="00AB3302" w14:paraId="2D0AD684" w14:textId="77777777">
      <w:pPr>
        <w:rPr>
          <w:rFonts w:cstheme="minorHAnsi"/>
        </w:rPr>
      </w:pPr>
    </w:p>
    <w:p w:rsidR="00FF09CC" w:rsidP="00AE0BF5" w:rsidRDefault="00FF09CC" w14:paraId="13D44528" w14:textId="77777777">
      <w:pPr>
        <w:rPr>
          <w:rFonts w:cstheme="minorHAnsi"/>
        </w:rPr>
      </w:pPr>
    </w:p>
    <w:p w:rsidRPr="00AE0BF5" w:rsidR="00FF09CC" w:rsidP="00AE0BF5" w:rsidRDefault="00FF09CC" w14:paraId="516DDE64" w14:textId="77777777">
      <w:pPr>
        <w:rPr>
          <w:rFonts w:cstheme="minorHAnsi"/>
        </w:rPr>
      </w:pPr>
    </w:p>
    <w:p w:rsidR="5BB2912E" w:rsidRDefault="5BB2912E" w14:paraId="7EF99620" w14:textId="77777777"/>
    <w:p w:rsidR="00B45D33" w:rsidRDefault="00B45D33" w14:paraId="48015272" w14:textId="77777777">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Pr="00F42A6F" w:rsidR="00BA789F" w:rsidTr="4718B2C7" w14:paraId="617227FD" w14:textId="77777777">
        <w:trPr>
          <w:cantSplit/>
          <w:trHeight w:val="269"/>
        </w:trPr>
        <w:tc>
          <w:tcPr>
            <w:tcW w:w="15593" w:type="dxa"/>
            <w:gridSpan w:val="2"/>
            <w:shd w:val="clear" w:color="auto" w:fill="5B9BD5" w:themeFill="accent5"/>
          </w:tcPr>
          <w:p w:rsidR="00BA789F" w:rsidP="00BA789F" w:rsidRDefault="00BA789F" w14:paraId="75C4ACF6" w14:textId="77777777">
            <w:pPr>
              <w:pStyle w:val="ListParagraph"/>
              <w:numPr>
                <w:ilvl w:val="0"/>
                <w:numId w:val="22"/>
              </w:numPr>
              <w:jc w:val="center"/>
              <w:rPr>
                <w:b/>
                <w:bCs/>
                <w:lang w:val="nl-BE"/>
              </w:rPr>
            </w:pPr>
            <w:r>
              <w:rPr>
                <w:b/>
                <w:bCs/>
                <w:lang w:val="nl-BE"/>
              </w:rPr>
              <w:t>Research Data Summary</w:t>
            </w:r>
          </w:p>
          <w:p w:rsidRPr="00184881" w:rsidR="00BA789F" w:rsidP="00184881" w:rsidRDefault="00BA789F" w14:paraId="152C597F" w14:textId="77777777"/>
        </w:tc>
      </w:tr>
      <w:tr w:rsidRPr="00F42A6F" w:rsidR="00184881" w:rsidTr="4718B2C7" w14:paraId="4C90FF3E" w14:textId="77777777">
        <w:trPr>
          <w:cantSplit/>
          <w:trHeight w:val="269"/>
        </w:trPr>
        <w:tc>
          <w:tcPr>
            <w:tcW w:w="15593" w:type="dxa"/>
            <w:gridSpan w:val="2"/>
          </w:tcPr>
          <w:p w:rsidR="00202C9D" w:rsidP="00184881" w:rsidRDefault="00184881" w14:paraId="7375005B" w14:textId="77777777">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4718B2C7" w14:paraId="00A794AB" w14:textId="77777777">
              <w:tc>
                <w:tcPr>
                  <w:tcW w:w="7116" w:type="dxa"/>
                  <w:gridSpan w:val="4"/>
                  <w:tcBorders>
                    <w:top w:val="nil"/>
                    <w:left w:val="nil"/>
                  </w:tcBorders>
                </w:tcPr>
                <w:p w:rsidRPr="00184DDE" w:rsidR="007B6EED" w:rsidP="00184881" w:rsidRDefault="007B6EED" w14:paraId="6A9B8F07" w14:textId="77777777">
                  <w:pPr>
                    <w:rPr>
                      <w:sz w:val="20"/>
                    </w:rPr>
                  </w:pPr>
                </w:p>
              </w:tc>
              <w:tc>
                <w:tcPr>
                  <w:tcW w:w="1984" w:type="dxa"/>
                </w:tcPr>
                <w:p w:rsidRPr="00184DDE" w:rsidR="007B6EED" w:rsidP="00202C9D" w:rsidRDefault="007B6EED" w14:paraId="6CCAF601" w14:textId="77777777">
                  <w:pPr>
                    <w:rPr>
                      <w:rStyle w:val="SubtleReference"/>
                      <w:i/>
                      <w:sz w:val="20"/>
                    </w:rPr>
                  </w:pPr>
                  <w:r w:rsidRPr="00184DDE">
                    <w:rPr>
                      <w:rStyle w:val="SubtleReference"/>
                      <w:i/>
                      <w:sz w:val="20"/>
                    </w:rPr>
                    <w:t>Only for digital data</w:t>
                  </w:r>
                </w:p>
              </w:tc>
              <w:tc>
                <w:tcPr>
                  <w:tcW w:w="1985" w:type="dxa"/>
                </w:tcPr>
                <w:p w:rsidRPr="00184DDE" w:rsidR="007B6EED" w:rsidP="00202C9D" w:rsidRDefault="007B6EED" w14:paraId="414C64DF" w14:textId="77777777">
                  <w:pPr>
                    <w:rPr>
                      <w:rStyle w:val="SubtleReference"/>
                      <w:i/>
                      <w:sz w:val="20"/>
                    </w:rPr>
                  </w:pPr>
                  <w:r w:rsidRPr="00184DDE">
                    <w:rPr>
                      <w:rStyle w:val="SubtleReference"/>
                      <w:i/>
                      <w:sz w:val="20"/>
                    </w:rPr>
                    <w:t>Only for digital data</w:t>
                  </w:r>
                </w:p>
              </w:tc>
              <w:tc>
                <w:tcPr>
                  <w:tcW w:w="2126" w:type="dxa"/>
                </w:tcPr>
                <w:p w:rsidRPr="00184DDE" w:rsidR="007B6EED" w:rsidP="00184881" w:rsidRDefault="007B6EED" w14:paraId="2AC6970E" w14:textId="77777777">
                  <w:pPr>
                    <w:rPr>
                      <w:rStyle w:val="SubtleReference"/>
                      <w:i/>
                      <w:sz w:val="20"/>
                    </w:rPr>
                  </w:pPr>
                  <w:r w:rsidRPr="00184DDE">
                    <w:rPr>
                      <w:rStyle w:val="SubtleReference"/>
                      <w:i/>
                      <w:sz w:val="20"/>
                    </w:rPr>
                    <w:t>Only for digital data</w:t>
                  </w:r>
                </w:p>
              </w:tc>
              <w:tc>
                <w:tcPr>
                  <w:tcW w:w="2156" w:type="dxa"/>
                </w:tcPr>
                <w:p w:rsidRPr="00184DDE" w:rsidR="007B6EED" w:rsidP="00184881" w:rsidRDefault="007B6EED" w14:paraId="1F9DB7F9" w14:textId="77777777">
                  <w:pPr>
                    <w:rPr>
                      <w:rStyle w:val="SubtleReference"/>
                      <w:i/>
                      <w:sz w:val="20"/>
                    </w:rPr>
                  </w:pPr>
                  <w:r w:rsidRPr="00184DDE">
                    <w:rPr>
                      <w:rStyle w:val="SubtleReference"/>
                      <w:i/>
                      <w:sz w:val="20"/>
                    </w:rPr>
                    <w:t>Only for physical data</w:t>
                  </w:r>
                </w:p>
              </w:tc>
            </w:tr>
            <w:tr w:rsidR="00202C9D" w:rsidTr="4718B2C7" w14:paraId="2EB6950E" w14:textId="77777777">
              <w:tc>
                <w:tcPr>
                  <w:tcW w:w="1588" w:type="dxa"/>
                </w:tcPr>
                <w:p w:rsidR="00202C9D" w:rsidP="00202C9D" w:rsidRDefault="00202C9D" w14:paraId="37FF02FE" w14:textId="77777777">
                  <w:r>
                    <w:t xml:space="preserve">Dataset </w:t>
                  </w:r>
                  <w:r w:rsidR="009E2081">
                    <w:t>N</w:t>
                  </w:r>
                  <w:r>
                    <w:t>ame</w:t>
                  </w:r>
                </w:p>
              </w:tc>
              <w:tc>
                <w:tcPr>
                  <w:tcW w:w="1842" w:type="dxa"/>
                </w:tcPr>
                <w:p w:rsidR="00202C9D" w:rsidP="00202C9D" w:rsidRDefault="00202C9D" w14:paraId="4D229DD2" w14:textId="77777777">
                  <w:r>
                    <w:t>Description</w:t>
                  </w:r>
                </w:p>
              </w:tc>
              <w:tc>
                <w:tcPr>
                  <w:tcW w:w="2332" w:type="dxa"/>
                </w:tcPr>
                <w:p w:rsidRPr="00FF0A6F" w:rsidR="00202C9D" w:rsidP="00202C9D" w:rsidRDefault="009E2081" w14:paraId="440D5489" w14:textId="77777777">
                  <w:r w:rsidRPr="00FF0A6F">
                    <w:t>New or Reused</w:t>
                  </w:r>
                  <w:r w:rsidRPr="00FF0A6F" w:rsidR="00202C9D">
                    <w:t xml:space="preserve"> </w:t>
                  </w:r>
                </w:p>
              </w:tc>
              <w:tc>
                <w:tcPr>
                  <w:tcW w:w="1354" w:type="dxa"/>
                </w:tcPr>
                <w:p w:rsidR="00202C9D" w:rsidP="00202C9D" w:rsidRDefault="009E2081" w14:paraId="4E70DE0A" w14:textId="77777777">
                  <w:r>
                    <w:t>Digital or Physical</w:t>
                  </w:r>
                  <w:r w:rsidR="00202C9D">
                    <w:t xml:space="preserve"> </w:t>
                  </w:r>
                </w:p>
              </w:tc>
              <w:tc>
                <w:tcPr>
                  <w:tcW w:w="1984" w:type="dxa"/>
                </w:tcPr>
                <w:p w:rsidR="00202C9D" w:rsidP="00202C9D" w:rsidRDefault="00202C9D" w14:paraId="5B031068" w14:textId="77777777">
                  <w:r>
                    <w:t>Digital Data Type</w:t>
                  </w:r>
                </w:p>
                <w:p w:rsidR="00202C9D" w:rsidP="00807DDC" w:rsidRDefault="00202C9D" w14:paraId="1F993967" w14:textId="77777777"/>
              </w:tc>
              <w:tc>
                <w:tcPr>
                  <w:tcW w:w="1985" w:type="dxa"/>
                </w:tcPr>
                <w:p w:rsidR="00202C9D" w:rsidP="00202C9D" w:rsidRDefault="00202C9D" w14:paraId="543BF32B" w14:textId="77777777">
                  <w:r>
                    <w:t xml:space="preserve">Digital Data Format </w:t>
                  </w:r>
                </w:p>
                <w:p w:rsidR="00202C9D" w:rsidP="00184DDE" w:rsidRDefault="00202C9D" w14:paraId="1AEC8ECB" w14:textId="77777777"/>
              </w:tc>
              <w:tc>
                <w:tcPr>
                  <w:tcW w:w="2126" w:type="dxa"/>
                </w:tcPr>
                <w:p w:rsidR="00202C9D" w:rsidP="00202C9D" w:rsidRDefault="00202C9D" w14:paraId="002EB0E1" w14:textId="77777777">
                  <w:r>
                    <w:t>Digital Data Volume (MB, GB, TB)</w:t>
                  </w:r>
                </w:p>
              </w:tc>
              <w:tc>
                <w:tcPr>
                  <w:tcW w:w="2156" w:type="dxa"/>
                </w:tcPr>
                <w:p w:rsidR="00202C9D" w:rsidP="00202C9D" w:rsidRDefault="00202C9D" w14:paraId="1A4464E2" w14:textId="77777777">
                  <w:r>
                    <w:t>Physical Volume</w:t>
                  </w:r>
                </w:p>
                <w:p w:rsidR="00202C9D" w:rsidP="00202C9D" w:rsidRDefault="00202C9D" w14:paraId="4CDEEDF8" w14:textId="77777777"/>
                <w:p w:rsidR="00202C9D" w:rsidP="00184DDE" w:rsidRDefault="00202C9D" w14:paraId="1F5C3053" w14:textId="77777777"/>
              </w:tc>
            </w:tr>
            <w:tr w:rsidR="00202C9D" w:rsidTr="4718B2C7" w14:paraId="35245F1B" w14:textId="77777777">
              <w:tc>
                <w:tcPr>
                  <w:tcW w:w="1588" w:type="dxa"/>
                </w:tcPr>
                <w:p w:rsidR="00202C9D" w:rsidP="4718B2C7" w:rsidRDefault="3342EEEA" w14:paraId="2D80F6B4" w14:textId="4EB0114C">
                  <w:pPr>
                    <w:rPr>
                      <w:rFonts w:ascii="Calibri" w:hAnsi="Calibri" w:eastAsia="Calibri" w:cs="Calibri"/>
                    </w:rPr>
                  </w:pPr>
                  <w:r w:rsidRPr="4718B2C7">
                    <w:rPr>
                      <w:rFonts w:ascii="Calibri" w:hAnsi="Calibri" w:eastAsia="Calibri" w:cs="Calibri"/>
                    </w:rPr>
                    <w:t xml:space="preserve">Spatially resolved </w:t>
                  </w:r>
                  <w:r w:rsidRPr="4718B2C7" w:rsidR="0168833E">
                    <w:rPr>
                      <w:rFonts w:ascii="Calibri" w:hAnsi="Calibri" w:eastAsia="Calibri" w:cs="Calibri"/>
                    </w:rPr>
                    <w:t>(</w:t>
                  </w:r>
                  <w:r w:rsidRPr="4718B2C7">
                    <w:rPr>
                      <w:rFonts w:ascii="Calibri" w:hAnsi="Calibri" w:eastAsia="Calibri" w:cs="Calibri"/>
                    </w:rPr>
                    <w:t>m</w:t>
                  </w:r>
                  <w:r w:rsidRPr="4718B2C7" w:rsidR="3AE2F3FF">
                    <w:rPr>
                      <w:rFonts w:ascii="Calibri" w:hAnsi="Calibri" w:eastAsia="Calibri" w:cs="Calibri"/>
                    </w:rPr>
                    <w:t>)</w:t>
                  </w:r>
                  <w:r w:rsidRPr="4718B2C7">
                    <w:rPr>
                      <w:rFonts w:ascii="Calibri" w:hAnsi="Calibri" w:eastAsia="Calibri" w:cs="Calibri"/>
                    </w:rPr>
                    <w:t xml:space="preserve">IHC images </w:t>
                  </w:r>
                </w:p>
              </w:tc>
              <w:tc>
                <w:tcPr>
                  <w:tcW w:w="1842" w:type="dxa"/>
                </w:tcPr>
                <w:p w:rsidR="00202C9D" w:rsidP="00202C9D" w:rsidRDefault="66CB85C7" w14:paraId="47852F35" w14:textId="3B5E768E">
                  <w:r>
                    <w:t>Scans made of immunofluorescence-stained human biopsy slides</w:t>
                  </w:r>
                </w:p>
              </w:tc>
              <w:tc>
                <w:tcPr>
                  <w:tcW w:w="2332" w:type="dxa"/>
                </w:tcPr>
                <w:p w:rsidRPr="00250516" w:rsidR="00202C9D" w:rsidP="00202C9D" w:rsidRDefault="00CC65D4" w14:paraId="5B70D999" w14:textId="4FA9BB84">
                  <w:pPr>
                    <w:rPr>
                      <w:lang w:val="en-US"/>
                    </w:rPr>
                  </w:pPr>
                  <w:sdt>
                    <w:sdtPr>
                      <w:rPr>
                        <w:lang w:val="en-US"/>
                      </w:rPr>
                      <w:id w:val="-1837914260"/>
                      <w14:checkbox>
                        <w14:checked w14:val="1"/>
                        <w14:checkedState w14:val="2612" w14:font="MS Gothic"/>
                        <w14:uncheckedState w14:val="2610" w14:font="MS Gothic"/>
                      </w14:checkbox>
                    </w:sdtPr>
                    <w:sdtEndPr/>
                    <w:sdtContent>
                      <w:r w:rsidRPr="4718B2C7" w:rsidR="663FD4D3">
                        <w:rPr>
                          <w:rFonts w:ascii="MS Gothic" w:hAnsi="MS Gothic" w:eastAsia="MS Gothic" w:cs="MS Gothic"/>
                          <w:lang w:val="en-US"/>
                        </w:rPr>
                        <w:t>☒</w:t>
                      </w:r>
                    </w:sdtContent>
                  </w:sdt>
                  <w:r w:rsidRPr="4718B2C7" w:rsidR="00202C9D">
                    <w:rPr>
                      <w:lang w:val="en-US"/>
                    </w:rPr>
                    <w:t xml:space="preserve"> Generate new data</w:t>
                  </w:r>
                </w:p>
                <w:p w:rsidRPr="000E6129" w:rsidR="00202C9D" w:rsidP="00202C9D" w:rsidRDefault="00CC65D4" w14:paraId="13589827" w14:textId="77777777">
                  <w:sdt>
                    <w:sdtPr>
                      <w:rPr>
                        <w:lang w:val="en-US"/>
                      </w:rPr>
                      <w:id w:val="-1773621054"/>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Pr="00250516" w:rsidR="00202C9D">
                    <w:rPr>
                      <w:lang w:val="en-US"/>
                    </w:rPr>
                    <w:t xml:space="preserve"> Reuse existing data</w:t>
                  </w:r>
                </w:p>
              </w:tc>
              <w:tc>
                <w:tcPr>
                  <w:tcW w:w="1354" w:type="dxa"/>
                </w:tcPr>
                <w:p w:rsidRPr="00250516" w:rsidR="00202C9D" w:rsidP="00202C9D" w:rsidRDefault="00CC65D4" w14:paraId="48D1D447" w14:textId="2A97DE49">
                  <w:pPr>
                    <w:rPr>
                      <w:lang w:val="en-US"/>
                    </w:rPr>
                  </w:pPr>
                  <w:sdt>
                    <w:sdtPr>
                      <w:rPr>
                        <w:lang w:val="en-US"/>
                      </w:rPr>
                      <w:id w:val="-1249884780"/>
                      <w14:checkbox>
                        <w14:checked w14:val="1"/>
                        <w14:checkedState w14:val="2612" w14:font="MS Gothic"/>
                        <w14:uncheckedState w14:val="2610" w14:font="MS Gothic"/>
                      </w14:checkbox>
                    </w:sdtPr>
                    <w:sdtEndPr/>
                    <w:sdtContent>
                      <w:r w:rsidRPr="4718B2C7" w:rsidR="315FF1EA">
                        <w:rPr>
                          <w:rFonts w:ascii="MS Gothic" w:hAnsi="MS Gothic" w:eastAsia="MS Gothic" w:cs="MS Gothic"/>
                          <w:lang w:val="en-US"/>
                        </w:rPr>
                        <w:t>☒</w:t>
                      </w:r>
                    </w:sdtContent>
                  </w:sdt>
                  <w:r w:rsidRPr="4718B2C7" w:rsidR="00202C9D">
                    <w:rPr>
                      <w:lang w:val="en-US"/>
                    </w:rPr>
                    <w:t xml:space="preserve"> Digital</w:t>
                  </w:r>
                </w:p>
                <w:p w:rsidR="00202C9D" w:rsidP="00202C9D" w:rsidRDefault="00CC65D4" w14:paraId="34C985E7" w14:textId="77777777">
                  <w:sdt>
                    <w:sdtPr>
                      <w:rPr>
                        <w:lang w:val="en-US"/>
                      </w:rPr>
                      <w:id w:val="-1655596918"/>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Pr="00250516" w:rsidR="00202C9D">
                    <w:rPr>
                      <w:lang w:val="en-US"/>
                    </w:rPr>
                    <w:t xml:space="preserve"> </w:t>
                  </w:r>
                  <w:r w:rsidR="00202C9D">
                    <w:rPr>
                      <w:lang w:val="en-US"/>
                    </w:rPr>
                    <w:t>Physical</w:t>
                  </w:r>
                </w:p>
              </w:tc>
              <w:tc>
                <w:tcPr>
                  <w:tcW w:w="1984" w:type="dxa"/>
                </w:tcPr>
                <w:p w:rsidRPr="00250516" w:rsidR="00202C9D" w:rsidP="00202C9D" w:rsidRDefault="00CC65D4" w14:paraId="3222CE27" w14:textId="77777777">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w:t>
                  </w:r>
                  <w:r w:rsidR="00FF0A6F">
                    <w:rPr>
                      <w:lang w:val="en-US"/>
                    </w:rPr>
                    <w:t>Audiovisual</w:t>
                  </w:r>
                </w:p>
                <w:p w:rsidR="00202C9D" w:rsidP="00202C9D" w:rsidRDefault="00CC65D4" w14:paraId="7C4B82D5" w14:textId="3BB8046F">
                  <w:pPr>
                    <w:rPr>
                      <w:lang w:val="en-US"/>
                    </w:rPr>
                  </w:pPr>
                  <w:sdt>
                    <w:sdtPr>
                      <w:rPr>
                        <w:lang w:val="en-US"/>
                      </w:rPr>
                      <w:id w:val="-914628923"/>
                      <w14:checkbox>
                        <w14:checked w14:val="1"/>
                        <w14:checkedState w14:val="2612" w14:font="MS Gothic"/>
                        <w14:uncheckedState w14:val="2610" w14:font="MS Gothic"/>
                      </w14:checkbox>
                    </w:sdtPr>
                    <w:sdtEndPr/>
                    <w:sdtContent>
                      <w:r w:rsidRPr="4718B2C7" w:rsidR="24F83075">
                        <w:rPr>
                          <w:rFonts w:ascii="MS Gothic" w:hAnsi="MS Gothic" w:eastAsia="MS Gothic" w:cs="MS Gothic"/>
                          <w:lang w:val="en-US"/>
                        </w:rPr>
                        <w:t>☒</w:t>
                      </w:r>
                    </w:sdtContent>
                  </w:sdt>
                  <w:r w:rsidRPr="4718B2C7" w:rsidR="00202C9D">
                    <w:rPr>
                      <w:lang w:val="en-US"/>
                    </w:rPr>
                    <w:t xml:space="preserve"> </w:t>
                  </w:r>
                  <w:r w:rsidRPr="4718B2C7" w:rsidR="310B4D24">
                    <w:rPr>
                      <w:lang w:val="en-US"/>
                    </w:rPr>
                    <w:t>Images</w:t>
                  </w:r>
                </w:p>
                <w:p w:rsidR="00202C9D" w:rsidP="00202C9D" w:rsidRDefault="00CC65D4" w14:paraId="77E72F52" w14:textId="77777777">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w:t>
                  </w:r>
                  <w:r w:rsidR="00FF0A6F">
                    <w:rPr>
                      <w:lang w:val="en-US"/>
                    </w:rPr>
                    <w:t>Sound</w:t>
                  </w:r>
                </w:p>
                <w:p w:rsidR="00202C9D" w:rsidP="00202C9D" w:rsidRDefault="00CC65D4" w14:paraId="7B0F460F" w14:textId="77777777">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w:t>
                  </w:r>
                  <w:r w:rsidR="00FF0A6F">
                    <w:rPr>
                      <w:lang w:val="en-US"/>
                    </w:rPr>
                    <w:t>Numerical</w:t>
                  </w:r>
                </w:p>
                <w:p w:rsidR="00202C9D" w:rsidP="00202C9D" w:rsidRDefault="00CC65D4" w14:paraId="13FFB599" w14:textId="77777777">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FF0A6F">
                    <w:rPr>
                      <w:lang w:val="en-US"/>
                    </w:rPr>
                    <w:t xml:space="preserve"> Textual</w:t>
                  </w:r>
                </w:p>
                <w:p w:rsidR="00202C9D" w:rsidP="00202C9D" w:rsidRDefault="00CC65D4" w14:paraId="53E663B5" w14:textId="77777777">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w:t>
                  </w:r>
                  <w:r w:rsidR="00FF0A6F">
                    <w:rPr>
                      <w:lang w:val="en-US"/>
                    </w:rPr>
                    <w:t>Model</w:t>
                  </w:r>
                </w:p>
                <w:p w:rsidR="00FF0A6F" w:rsidP="00FF0A6F" w:rsidRDefault="00CC65D4" w14:paraId="488BE847" w14:textId="77777777">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hint="eastAsia" w:ascii="MS Gothic" w:hAnsi="MS Gothic" w:eastAsia="MS Gothic"/>
                          <w:lang w:val="en-US"/>
                        </w:rPr>
                        <w:t>☐</w:t>
                      </w:r>
                    </w:sdtContent>
                  </w:sdt>
                  <w:r w:rsidR="00FF0A6F">
                    <w:rPr>
                      <w:lang w:val="en-US"/>
                    </w:rPr>
                    <w:t xml:space="preserve"> Software</w:t>
                  </w:r>
                </w:p>
                <w:p w:rsidR="00202C9D" w:rsidP="00D11884" w:rsidRDefault="00CC65D4" w14:paraId="3A5AB73F" w14:textId="77777777">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FF0A6F">
                    <w:rPr>
                      <w:lang w:val="en-US"/>
                    </w:rPr>
                    <w:t xml:space="preserve"> O</w:t>
                  </w:r>
                  <w:r w:rsidR="008F6A70">
                    <w:rPr>
                      <w:lang w:val="en-US"/>
                    </w:rPr>
                    <w:t>ther</w:t>
                  </w:r>
                  <w:r w:rsidR="00FF0A6F">
                    <w:rPr>
                      <w:lang w:val="en-US"/>
                    </w:rPr>
                    <w:t>:</w:t>
                  </w:r>
                </w:p>
              </w:tc>
              <w:tc>
                <w:tcPr>
                  <w:tcW w:w="1985" w:type="dxa"/>
                </w:tcPr>
                <w:p w:rsidR="00202C9D" w:rsidP="00202C9D" w:rsidRDefault="0E7D3A12" w14:paraId="4534C25B" w14:textId="4971506C">
                  <w:r w:rsidRPr="4718B2C7">
                    <w:rPr>
                      <w:rFonts w:ascii="Calibri" w:hAnsi="Calibri" w:eastAsia="Calibri" w:cs="Calibri"/>
                    </w:rPr>
                    <w:t>czi and ome tiff format</w:t>
                  </w:r>
                </w:p>
              </w:tc>
              <w:tc>
                <w:tcPr>
                  <w:tcW w:w="2126" w:type="dxa"/>
                </w:tcPr>
                <w:p w:rsidR="00202C9D" w:rsidP="00202C9D" w:rsidRDefault="00CC65D4" w14:paraId="1410E811" w14:textId="77777777">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Pr="00250516" w:rsidR="00202C9D">
                    <w:rPr>
                      <w:lang w:val="en-US"/>
                    </w:rPr>
                    <w:t xml:space="preserve"> </w:t>
                  </w:r>
                  <w:r w:rsidR="00202C9D">
                    <w:rPr>
                      <w:lang w:val="en-US"/>
                    </w:rPr>
                    <w:t>&lt; 1 GB</w:t>
                  </w:r>
                </w:p>
                <w:p w:rsidR="00202C9D" w:rsidP="00202C9D" w:rsidRDefault="00CC65D4" w14:paraId="67A380D5" w14:textId="77777777">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&lt; 100 GB</w:t>
                  </w:r>
                </w:p>
                <w:p w:rsidR="00202C9D" w:rsidP="00202C9D" w:rsidRDefault="00CC65D4" w14:paraId="06924F1D" w14:textId="77777777">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&lt; 1 TB</w:t>
                  </w:r>
                </w:p>
                <w:p w:rsidRPr="00250516" w:rsidR="00202C9D" w:rsidP="00202C9D" w:rsidRDefault="00CC65D4" w14:paraId="35F1B5F2" w14:textId="77777777">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&lt; 5 TB</w:t>
                  </w:r>
                </w:p>
                <w:p w:rsidR="00202C9D" w:rsidP="00202C9D" w:rsidRDefault="00CC65D4" w14:paraId="14DDD76A" w14:textId="11B02B3B">
                  <w:pPr>
                    <w:rPr>
                      <w:lang w:val="en-US"/>
                    </w:rPr>
                  </w:pPr>
                  <w:sdt>
                    <w:sdtPr>
                      <w:rPr>
                        <w:lang w:val="en-US"/>
                      </w:rPr>
                      <w:id w:val="1744913423"/>
                      <w14:checkbox>
                        <w14:checked w14:val="1"/>
                        <w14:checkedState w14:val="2612" w14:font="MS Gothic"/>
                        <w14:uncheckedState w14:val="2610" w14:font="MS Gothic"/>
                      </w14:checkbox>
                    </w:sdtPr>
                    <w:sdtEndPr/>
                    <w:sdtContent>
                      <w:r w:rsidRPr="4718B2C7" w:rsidR="6722B9A7">
                        <w:rPr>
                          <w:rFonts w:ascii="MS Gothic" w:hAnsi="MS Gothic" w:eastAsia="MS Gothic" w:cs="MS Gothic"/>
                          <w:lang w:val="en-US"/>
                        </w:rPr>
                        <w:t>☒</w:t>
                      </w:r>
                    </w:sdtContent>
                  </w:sdt>
                  <w:r w:rsidRPr="4718B2C7" w:rsidR="00202C9D">
                    <w:rPr>
                      <w:lang w:val="en-US"/>
                    </w:rPr>
                    <w:t xml:space="preserve"> </w:t>
                  </w:r>
                  <w:r w:rsidRPr="4718B2C7" w:rsidR="310B4D24">
                    <w:rPr>
                      <w:lang w:val="en-US"/>
                    </w:rPr>
                    <w:t>&gt; 5</w:t>
                  </w:r>
                  <w:r w:rsidRPr="4718B2C7" w:rsidR="00202C9D">
                    <w:rPr>
                      <w:lang w:val="en-US"/>
                    </w:rPr>
                    <w:t xml:space="preserve"> TB</w:t>
                  </w:r>
                </w:p>
                <w:p w:rsidR="00202C9D" w:rsidP="00202C9D" w:rsidRDefault="00CC65D4" w14:paraId="1D9DB076" w14:textId="77777777">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hint="eastAsia" w:ascii="MS Gothic" w:hAnsi="MS Gothic" w:eastAsia="MS Gothic"/>
                          <w:lang w:val="en-US"/>
                        </w:rPr>
                        <w:t>☐</w:t>
                      </w:r>
                    </w:sdtContent>
                  </w:sdt>
                  <w:r w:rsidR="00202C9D">
                    <w:rPr>
                      <w:lang w:val="en-US"/>
                    </w:rPr>
                    <w:t xml:space="preserve"> NA</w:t>
                  </w:r>
                </w:p>
                <w:p w:rsidR="00202C9D" w:rsidP="00202C9D" w:rsidRDefault="00202C9D" w14:paraId="45876620" w14:textId="77777777"/>
              </w:tc>
              <w:tc>
                <w:tcPr>
                  <w:tcW w:w="2156" w:type="dxa"/>
                </w:tcPr>
                <w:p w:rsidR="00202C9D" w:rsidP="00202C9D" w:rsidRDefault="53D5B899" w14:paraId="7665A97F" w14:textId="372BECA8">
                  <w:r>
                    <w:t>NA</w:t>
                  </w:r>
                </w:p>
              </w:tc>
            </w:tr>
            <w:tr w:rsidR="00184DDE" w:rsidTr="4718B2C7" w14:paraId="537D9FE9" w14:textId="77777777">
              <w:tc>
                <w:tcPr>
                  <w:tcW w:w="1588" w:type="dxa"/>
                </w:tcPr>
                <w:p w:rsidR="00184DDE" w:rsidP="00202C9D" w:rsidRDefault="00184DDE" w14:paraId="4F614CEC" w14:textId="77777777"/>
              </w:tc>
              <w:tc>
                <w:tcPr>
                  <w:tcW w:w="1842" w:type="dxa"/>
                </w:tcPr>
                <w:p w:rsidR="00184DDE" w:rsidP="00202C9D" w:rsidRDefault="00184DDE" w14:paraId="62D0E9D3" w14:textId="77777777"/>
              </w:tc>
              <w:tc>
                <w:tcPr>
                  <w:tcW w:w="2332" w:type="dxa"/>
                </w:tcPr>
                <w:p w:rsidR="00184DDE" w:rsidP="00202C9D" w:rsidRDefault="00184DDE" w14:paraId="03A739AB" w14:textId="77777777">
                  <w:pPr>
                    <w:rPr>
                      <w:rFonts w:ascii="MS Gothic" w:hAnsi="MS Gothic" w:eastAsia="MS Gothic"/>
                      <w:lang w:val="en-US"/>
                    </w:rPr>
                  </w:pPr>
                </w:p>
              </w:tc>
              <w:tc>
                <w:tcPr>
                  <w:tcW w:w="1354" w:type="dxa"/>
                </w:tcPr>
                <w:p w:rsidR="00184DDE" w:rsidP="00202C9D" w:rsidRDefault="00184DDE" w14:paraId="415C0BD2" w14:textId="77777777">
                  <w:pPr>
                    <w:rPr>
                      <w:rFonts w:ascii="MS Gothic" w:hAnsi="MS Gothic" w:eastAsia="MS Gothic"/>
                      <w:lang w:val="en-US"/>
                    </w:rPr>
                  </w:pPr>
                </w:p>
              </w:tc>
              <w:tc>
                <w:tcPr>
                  <w:tcW w:w="1984" w:type="dxa"/>
                </w:tcPr>
                <w:p w:rsidR="00184DDE" w:rsidP="00202C9D" w:rsidRDefault="00184DDE" w14:paraId="033E41B2" w14:textId="77777777">
                  <w:pPr>
                    <w:rPr>
                      <w:rFonts w:ascii="MS Gothic" w:hAnsi="MS Gothic" w:eastAsia="MS Gothic"/>
                      <w:lang w:val="en-US"/>
                    </w:rPr>
                  </w:pPr>
                </w:p>
              </w:tc>
              <w:tc>
                <w:tcPr>
                  <w:tcW w:w="1985" w:type="dxa"/>
                </w:tcPr>
                <w:p w:rsidR="00184DDE" w:rsidP="00202C9D" w:rsidRDefault="00184DDE" w14:paraId="066B0B4E" w14:textId="77777777">
                  <w:pPr>
                    <w:rPr>
                      <w:rFonts w:ascii="MS Gothic" w:hAnsi="MS Gothic" w:eastAsia="MS Gothic"/>
                      <w:lang w:val="en-US"/>
                    </w:rPr>
                  </w:pPr>
                </w:p>
              </w:tc>
              <w:tc>
                <w:tcPr>
                  <w:tcW w:w="2126" w:type="dxa"/>
                </w:tcPr>
                <w:p w:rsidR="00184DDE" w:rsidP="00202C9D" w:rsidRDefault="00184DDE" w14:paraId="539D674F" w14:textId="77777777">
                  <w:pPr>
                    <w:rPr>
                      <w:rFonts w:ascii="MS Gothic" w:hAnsi="MS Gothic" w:eastAsia="MS Gothic"/>
                      <w:lang w:val="en-US"/>
                    </w:rPr>
                  </w:pPr>
                </w:p>
              </w:tc>
              <w:tc>
                <w:tcPr>
                  <w:tcW w:w="2156" w:type="dxa"/>
                </w:tcPr>
                <w:p w:rsidR="00184DDE" w:rsidP="00202C9D" w:rsidRDefault="00184DDE" w14:paraId="58912678" w14:textId="77777777"/>
              </w:tc>
            </w:tr>
            <w:tr w:rsidR="00BA789F" w:rsidTr="4718B2C7" w14:paraId="42ED0E5B" w14:textId="77777777">
              <w:tc>
                <w:tcPr>
                  <w:tcW w:w="1588" w:type="dxa"/>
                </w:tcPr>
                <w:p w:rsidR="00BA789F" w:rsidP="00202C9D" w:rsidRDefault="00BA789F" w14:paraId="156C9114" w14:textId="77777777"/>
              </w:tc>
              <w:tc>
                <w:tcPr>
                  <w:tcW w:w="1842" w:type="dxa"/>
                </w:tcPr>
                <w:p w:rsidR="00BA789F" w:rsidP="00202C9D" w:rsidRDefault="00BA789F" w14:paraId="0106612B" w14:textId="77777777"/>
              </w:tc>
              <w:tc>
                <w:tcPr>
                  <w:tcW w:w="2332" w:type="dxa"/>
                </w:tcPr>
                <w:p w:rsidR="00BA789F" w:rsidP="00202C9D" w:rsidRDefault="00BA789F" w14:paraId="6CCA6B3C" w14:textId="77777777">
                  <w:pPr>
                    <w:rPr>
                      <w:rFonts w:ascii="MS Gothic" w:hAnsi="MS Gothic" w:eastAsia="MS Gothic"/>
                      <w:lang w:val="en-US"/>
                    </w:rPr>
                  </w:pPr>
                </w:p>
              </w:tc>
              <w:tc>
                <w:tcPr>
                  <w:tcW w:w="1354" w:type="dxa"/>
                </w:tcPr>
                <w:p w:rsidR="00BA789F" w:rsidP="00202C9D" w:rsidRDefault="00BA789F" w14:paraId="2C80DAFB" w14:textId="77777777">
                  <w:pPr>
                    <w:rPr>
                      <w:rFonts w:ascii="MS Gothic" w:hAnsi="MS Gothic" w:eastAsia="MS Gothic"/>
                      <w:lang w:val="en-US"/>
                    </w:rPr>
                  </w:pPr>
                </w:p>
              </w:tc>
              <w:tc>
                <w:tcPr>
                  <w:tcW w:w="1984" w:type="dxa"/>
                </w:tcPr>
                <w:p w:rsidR="00BA789F" w:rsidP="00202C9D" w:rsidRDefault="00BA789F" w14:paraId="665D89B3" w14:textId="77777777">
                  <w:pPr>
                    <w:rPr>
                      <w:rFonts w:ascii="MS Gothic" w:hAnsi="MS Gothic" w:eastAsia="MS Gothic"/>
                      <w:lang w:val="en-US"/>
                    </w:rPr>
                  </w:pPr>
                </w:p>
              </w:tc>
              <w:tc>
                <w:tcPr>
                  <w:tcW w:w="1985" w:type="dxa"/>
                </w:tcPr>
                <w:p w:rsidR="00BA789F" w:rsidP="00202C9D" w:rsidRDefault="00BA789F" w14:paraId="2D7892E9" w14:textId="77777777">
                  <w:pPr>
                    <w:rPr>
                      <w:rFonts w:ascii="MS Gothic" w:hAnsi="MS Gothic" w:eastAsia="MS Gothic"/>
                      <w:lang w:val="en-US"/>
                    </w:rPr>
                  </w:pPr>
                </w:p>
              </w:tc>
              <w:tc>
                <w:tcPr>
                  <w:tcW w:w="2126" w:type="dxa"/>
                </w:tcPr>
                <w:p w:rsidR="00BA789F" w:rsidP="00202C9D" w:rsidRDefault="00BA789F" w14:paraId="05A8CA4B" w14:textId="77777777">
                  <w:pPr>
                    <w:rPr>
                      <w:rFonts w:ascii="MS Gothic" w:hAnsi="MS Gothic" w:eastAsia="MS Gothic"/>
                      <w:lang w:val="en-US"/>
                    </w:rPr>
                  </w:pPr>
                </w:p>
              </w:tc>
              <w:tc>
                <w:tcPr>
                  <w:tcW w:w="2156" w:type="dxa"/>
                </w:tcPr>
                <w:p w:rsidR="00BA789F" w:rsidP="00202C9D" w:rsidRDefault="00BA789F" w14:paraId="376543F6" w14:textId="77777777"/>
              </w:tc>
            </w:tr>
            <w:tr w:rsidR="00A9457D" w:rsidTr="4718B2C7" w14:paraId="750C5581" w14:textId="77777777">
              <w:tc>
                <w:tcPr>
                  <w:tcW w:w="1588" w:type="dxa"/>
                </w:tcPr>
                <w:p w:rsidR="00A9457D" w:rsidP="00202C9D" w:rsidRDefault="00A9457D" w14:paraId="1B4C98AB" w14:textId="77777777"/>
              </w:tc>
              <w:tc>
                <w:tcPr>
                  <w:tcW w:w="1842" w:type="dxa"/>
                </w:tcPr>
                <w:p w:rsidR="00A9457D" w:rsidP="00202C9D" w:rsidRDefault="00A9457D" w14:paraId="6489A944" w14:textId="77777777"/>
              </w:tc>
              <w:tc>
                <w:tcPr>
                  <w:tcW w:w="2332" w:type="dxa"/>
                </w:tcPr>
                <w:p w:rsidR="00A9457D" w:rsidP="00202C9D" w:rsidRDefault="00A9457D" w14:paraId="102F8B0B" w14:textId="77777777">
                  <w:pPr>
                    <w:rPr>
                      <w:rFonts w:ascii="MS Gothic" w:hAnsi="MS Gothic" w:eastAsia="MS Gothic"/>
                      <w:lang w:val="en-US"/>
                    </w:rPr>
                  </w:pPr>
                </w:p>
              </w:tc>
              <w:tc>
                <w:tcPr>
                  <w:tcW w:w="1354" w:type="dxa"/>
                </w:tcPr>
                <w:p w:rsidR="00A9457D" w:rsidP="00202C9D" w:rsidRDefault="00A9457D" w14:paraId="0AF5E9B5" w14:textId="77777777">
                  <w:pPr>
                    <w:rPr>
                      <w:rFonts w:ascii="MS Gothic" w:hAnsi="MS Gothic" w:eastAsia="MS Gothic"/>
                      <w:lang w:val="en-US"/>
                    </w:rPr>
                  </w:pPr>
                </w:p>
              </w:tc>
              <w:tc>
                <w:tcPr>
                  <w:tcW w:w="1984" w:type="dxa"/>
                </w:tcPr>
                <w:p w:rsidR="00A9457D" w:rsidP="00202C9D" w:rsidRDefault="00A9457D" w14:paraId="17138DE3" w14:textId="77777777">
                  <w:pPr>
                    <w:rPr>
                      <w:rFonts w:ascii="MS Gothic" w:hAnsi="MS Gothic" w:eastAsia="MS Gothic"/>
                      <w:lang w:val="en-US"/>
                    </w:rPr>
                  </w:pPr>
                </w:p>
              </w:tc>
              <w:tc>
                <w:tcPr>
                  <w:tcW w:w="1985" w:type="dxa"/>
                </w:tcPr>
                <w:p w:rsidR="00A9457D" w:rsidP="00202C9D" w:rsidRDefault="00A9457D" w14:paraId="6436FBBA" w14:textId="77777777">
                  <w:pPr>
                    <w:rPr>
                      <w:rFonts w:ascii="MS Gothic" w:hAnsi="MS Gothic" w:eastAsia="MS Gothic"/>
                      <w:lang w:val="en-US"/>
                    </w:rPr>
                  </w:pPr>
                </w:p>
              </w:tc>
              <w:tc>
                <w:tcPr>
                  <w:tcW w:w="2126" w:type="dxa"/>
                </w:tcPr>
                <w:p w:rsidR="00A9457D" w:rsidP="00202C9D" w:rsidRDefault="00A9457D" w14:paraId="2C640C9A" w14:textId="77777777">
                  <w:pPr>
                    <w:rPr>
                      <w:rFonts w:ascii="MS Gothic" w:hAnsi="MS Gothic" w:eastAsia="MS Gothic"/>
                      <w:lang w:val="en-US"/>
                    </w:rPr>
                  </w:pPr>
                </w:p>
              </w:tc>
              <w:tc>
                <w:tcPr>
                  <w:tcW w:w="2156" w:type="dxa"/>
                </w:tcPr>
                <w:p w:rsidR="00A9457D" w:rsidP="00202C9D" w:rsidRDefault="00A9457D" w14:paraId="1544375B" w14:textId="77777777"/>
              </w:tc>
            </w:tr>
            <w:tr w:rsidR="00A9457D" w:rsidTr="4718B2C7" w14:paraId="00D43ED9" w14:textId="77777777">
              <w:tc>
                <w:tcPr>
                  <w:tcW w:w="1588" w:type="dxa"/>
                </w:tcPr>
                <w:p w:rsidR="00A9457D" w:rsidP="00202C9D" w:rsidRDefault="00A9457D" w14:paraId="75391F96" w14:textId="77777777"/>
              </w:tc>
              <w:tc>
                <w:tcPr>
                  <w:tcW w:w="1842" w:type="dxa"/>
                </w:tcPr>
                <w:p w:rsidR="00A9457D" w:rsidP="00202C9D" w:rsidRDefault="00A9457D" w14:paraId="2B7DA2B9" w14:textId="77777777"/>
              </w:tc>
              <w:tc>
                <w:tcPr>
                  <w:tcW w:w="2332" w:type="dxa"/>
                </w:tcPr>
                <w:p w:rsidR="00A9457D" w:rsidP="00202C9D" w:rsidRDefault="00A9457D" w14:paraId="0DD855F9" w14:textId="77777777">
                  <w:pPr>
                    <w:rPr>
                      <w:rFonts w:ascii="MS Gothic" w:hAnsi="MS Gothic" w:eastAsia="MS Gothic"/>
                      <w:lang w:val="en-US"/>
                    </w:rPr>
                  </w:pPr>
                </w:p>
              </w:tc>
              <w:tc>
                <w:tcPr>
                  <w:tcW w:w="1354" w:type="dxa"/>
                </w:tcPr>
                <w:p w:rsidR="00A9457D" w:rsidP="00202C9D" w:rsidRDefault="00A9457D" w14:paraId="3F66DEDD" w14:textId="77777777">
                  <w:pPr>
                    <w:rPr>
                      <w:rFonts w:ascii="MS Gothic" w:hAnsi="MS Gothic" w:eastAsia="MS Gothic"/>
                      <w:lang w:val="en-US"/>
                    </w:rPr>
                  </w:pPr>
                </w:p>
              </w:tc>
              <w:tc>
                <w:tcPr>
                  <w:tcW w:w="1984" w:type="dxa"/>
                </w:tcPr>
                <w:p w:rsidR="00A9457D" w:rsidP="00202C9D" w:rsidRDefault="00A9457D" w14:paraId="6880A0F8" w14:textId="77777777">
                  <w:pPr>
                    <w:rPr>
                      <w:rFonts w:ascii="MS Gothic" w:hAnsi="MS Gothic" w:eastAsia="MS Gothic"/>
                      <w:lang w:val="en-US"/>
                    </w:rPr>
                  </w:pPr>
                </w:p>
              </w:tc>
              <w:tc>
                <w:tcPr>
                  <w:tcW w:w="1985" w:type="dxa"/>
                </w:tcPr>
                <w:p w:rsidR="00A9457D" w:rsidP="00202C9D" w:rsidRDefault="00A9457D" w14:paraId="29AC3E62" w14:textId="77777777">
                  <w:pPr>
                    <w:rPr>
                      <w:rFonts w:ascii="MS Gothic" w:hAnsi="MS Gothic" w:eastAsia="MS Gothic"/>
                      <w:lang w:val="en-US"/>
                    </w:rPr>
                  </w:pPr>
                </w:p>
              </w:tc>
              <w:tc>
                <w:tcPr>
                  <w:tcW w:w="2126" w:type="dxa"/>
                </w:tcPr>
                <w:p w:rsidR="00A9457D" w:rsidP="00202C9D" w:rsidRDefault="00A9457D" w14:paraId="4FE20BD8" w14:textId="77777777">
                  <w:pPr>
                    <w:rPr>
                      <w:rFonts w:ascii="MS Gothic" w:hAnsi="MS Gothic" w:eastAsia="MS Gothic"/>
                      <w:lang w:val="en-US"/>
                    </w:rPr>
                  </w:pPr>
                </w:p>
              </w:tc>
              <w:tc>
                <w:tcPr>
                  <w:tcW w:w="2156" w:type="dxa"/>
                </w:tcPr>
                <w:p w:rsidR="00A9457D" w:rsidP="00202C9D" w:rsidRDefault="00A9457D" w14:paraId="2DED39EF" w14:textId="77777777"/>
              </w:tc>
            </w:tr>
          </w:tbl>
          <w:p w:rsidR="00BA789F" w:rsidP="00BA789F" w:rsidRDefault="00BA789F" w14:paraId="697BC712" w14:textId="77777777">
            <w:pPr>
              <w:spacing w:before="80"/>
              <w:rPr>
                <w:lang w:val="en-US"/>
              </w:rPr>
            </w:pPr>
          </w:p>
        </w:tc>
      </w:tr>
      <w:tr w:rsidRPr="00F42A6F" w:rsidR="00BA789F" w:rsidTr="4718B2C7" w14:paraId="69BD2B44" w14:textId="77777777">
        <w:trPr>
          <w:cantSplit/>
          <w:trHeight w:val="269"/>
        </w:trPr>
        <w:tc>
          <w:tcPr>
            <w:tcW w:w="15593" w:type="dxa"/>
            <w:gridSpan w:val="2"/>
          </w:tcPr>
          <w:p w:rsidRPr="00325C0C" w:rsidR="00BA789F" w:rsidP="00BA789F" w:rsidRDefault="00BA789F" w14:paraId="719CBC92" w14:textId="77777777">
            <w:pPr>
              <w:spacing w:before="80"/>
              <w:rPr>
                <w:rStyle w:val="SubtleReference"/>
                <w:i/>
                <w:sz w:val="22"/>
                <w:szCs w:val="22"/>
              </w:rPr>
            </w:pPr>
            <w:r w:rsidRPr="00325C0C">
              <w:rPr>
                <w:rStyle w:val="SubtleReference"/>
                <w:i/>
                <w:sz w:val="22"/>
                <w:szCs w:val="22"/>
              </w:rPr>
              <w:t>Guidance:</w:t>
            </w:r>
          </w:p>
          <w:p w:rsidRPr="0031680E" w:rsidR="00BB0DEB" w:rsidP="00BB0DEB" w:rsidRDefault="00BB0DEB" w14:paraId="24FB1F15" w14:textId="77777777">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rsidRPr="00325C0C" w:rsidR="00BB0DEB" w:rsidP="00BB0DEB" w:rsidRDefault="00BB0DEB" w14:paraId="50E42DC9" w14:textId="77777777">
            <w:pPr>
              <w:pStyle w:val="paragraph"/>
              <w:spacing w:before="0" w:beforeAutospacing="0" w:after="0" w:afterAutospacing="0"/>
              <w:textAlignment w:val="baseline"/>
              <w:rPr>
                <w:rFonts w:asciiTheme="minorHAnsi" w:hAnsiTheme="minorHAnsi" w:cstheme="minorHAnsi"/>
                <w:sz w:val="22"/>
                <w:szCs w:val="22"/>
              </w:rPr>
            </w:pPr>
            <w:hyperlink w:tgtFrame="_blank" w:history="1" r:id="rId9">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rsidRPr="00BA789F" w:rsidR="00BA789F" w:rsidP="00345E00" w:rsidRDefault="00BA789F" w14:paraId="5CBD6AF5" w14:textId="77777777"/>
        </w:tc>
      </w:tr>
      <w:tr w:rsidRPr="00F42A6F" w:rsidR="00AE4A22" w:rsidTr="4718B2C7" w14:paraId="7E17DB55" w14:textId="77777777">
        <w:trPr>
          <w:cantSplit/>
          <w:trHeight w:val="269"/>
        </w:trPr>
        <w:tc>
          <w:tcPr>
            <w:tcW w:w="4962" w:type="dxa"/>
          </w:tcPr>
          <w:p w:rsidR="00AE4A22" w:rsidP="00AE4A22" w:rsidRDefault="00AE4A22" w14:paraId="1931CFFC" w14:textId="77777777">
            <w:r w:rsidRPr="008E2CC2">
              <w:t>If you reuse existing data, please specify the source, preferably by using a persistent identifier (e.g. DOI, Handle, URL etc.) per dataset or data type</w:t>
            </w:r>
            <w:r>
              <w:t xml:space="preserve">. </w:t>
            </w:r>
            <w:r w:rsidRPr="008E2CC2">
              <w:t xml:space="preserve"> </w:t>
            </w:r>
          </w:p>
          <w:p w:rsidR="00AE4A22" w:rsidP="00CA2D12" w:rsidRDefault="00AE4A22" w14:paraId="2704A8D3" w14:textId="77777777"/>
        </w:tc>
        <w:tc>
          <w:tcPr>
            <w:tcW w:w="10631" w:type="dxa"/>
          </w:tcPr>
          <w:p w:rsidR="00AE4A22" w:rsidP="00345E00" w:rsidRDefault="38865E16" w14:paraId="78CD7BEB" w14:textId="12538513">
            <w:pPr>
              <w:rPr>
                <w:lang w:val="en-US"/>
              </w:rPr>
            </w:pPr>
            <w:r w:rsidRPr="4718B2C7">
              <w:rPr>
                <w:lang w:val="en-US"/>
              </w:rPr>
              <w:t>Not applicable</w:t>
            </w:r>
          </w:p>
        </w:tc>
      </w:tr>
      <w:tr w:rsidRPr="00F42A6F" w:rsidR="003D036F" w:rsidTr="4718B2C7" w14:paraId="5DF9B604" w14:textId="77777777">
        <w:trPr>
          <w:cantSplit/>
          <w:trHeight w:val="269"/>
        </w:trPr>
        <w:tc>
          <w:tcPr>
            <w:tcW w:w="4962" w:type="dxa"/>
          </w:tcPr>
          <w:p w:rsidRPr="008E2CC2" w:rsidR="003D036F" w:rsidP="00632536" w:rsidRDefault="00FB5895" w14:paraId="74463A8C" w14:textId="77777777">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rsidRPr="00250516" w:rsidR="00FB5895" w:rsidP="4718B2C7" w:rsidRDefault="00CC65D4" w14:paraId="4540F1A3" w14:textId="68C7A837">
            <w:sdt>
              <w:sdtPr>
                <w:rPr>
                  <w:lang w:val="en-US"/>
                </w:rPr>
                <w:id w:val="1171060205"/>
                <w14:checkbox>
                  <w14:checked w14:val="1"/>
                  <w14:checkedState w14:val="2612" w14:font="MS Gothic"/>
                  <w14:uncheckedState w14:val="2610" w14:font="MS Gothic"/>
                </w14:checkbox>
              </w:sdtPr>
              <w:sdtEndPr/>
              <w:sdtContent>
                <w:r w:rsidRPr="4718B2C7" w:rsidR="564F6291">
                  <w:rPr>
                    <w:rFonts w:ascii="MS Gothic" w:hAnsi="MS Gothic" w:eastAsia="MS Gothic" w:cs="MS Gothic"/>
                  </w:rPr>
                  <w:t>☒</w:t>
                </w:r>
              </w:sdtContent>
            </w:sdt>
            <w:r w:rsidRPr="4718B2C7" w:rsidR="58FF850E">
              <w:t xml:space="preserve"> </w:t>
            </w:r>
            <w:r w:rsidRPr="4718B2C7" w:rsidR="1C485DA0">
              <w:t>Yes, human subject data</w:t>
            </w:r>
            <w:r w:rsidRPr="4718B2C7" w:rsidR="61283A89">
              <w:t xml:space="preserve">; </w:t>
            </w:r>
            <w:r w:rsidRPr="4718B2C7" w:rsidR="7A66F140">
              <w:t>provide SMEC or EC a</w:t>
            </w:r>
            <w:r w:rsidRPr="4718B2C7" w:rsidR="61283A89">
              <w:t>pproval</w:t>
            </w:r>
            <w:r w:rsidRPr="4718B2C7" w:rsidR="7A66F140">
              <w:t xml:space="preserve"> number:</w:t>
            </w:r>
            <w:r w:rsidRPr="4718B2C7" w:rsidR="61283A89">
              <w:t xml:space="preserve">  </w:t>
            </w:r>
            <w:r w:rsidRPr="4718B2C7" w:rsidR="3747851A">
              <w:t>?</w:t>
            </w:r>
          </w:p>
          <w:p w:rsidR="00FB5895" w:rsidP="00FB5895" w:rsidRDefault="00CC65D4" w14:paraId="6782DFE4" w14:textId="77777777">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hint="eastAsia" w:ascii="MS Gothic" w:hAnsi="MS Gothic" w:eastAsia="MS Gothic"/>
                    <w:lang w:val="en-US"/>
                  </w:rPr>
                  <w:t>☐</w:t>
                </w:r>
              </w:sdtContent>
            </w:sdt>
            <w:r w:rsidRPr="00250516" w:rsidR="00FB5895">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Pr="003C0359" w:rsidR="003C0359">
              <w:rPr>
                <w:lang w:val="en-US"/>
              </w:rPr>
              <w:t xml:space="preserve">  </w:t>
            </w:r>
          </w:p>
          <w:p w:rsidR="00FB5895" w:rsidP="00FB5895" w:rsidRDefault="00CC65D4" w14:paraId="22D41A54" w14:textId="77777777">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hint="eastAsia" w:ascii="MS Gothic" w:hAnsi="MS Gothic" w:eastAsia="MS Gothic"/>
                    <w:lang w:val="en-US"/>
                  </w:rPr>
                  <w:t>☐</w:t>
                </w:r>
              </w:sdtContent>
            </w:sdt>
            <w:r w:rsidR="00FB5895">
              <w:rPr>
                <w:lang w:val="en-US"/>
              </w:rPr>
              <w:t xml:space="preserve"> </w:t>
            </w:r>
            <w:r w:rsidR="003C0359">
              <w:rPr>
                <w:lang w:val="en-US"/>
              </w:rPr>
              <w:t xml:space="preserve">Yes, dual use; </w:t>
            </w:r>
            <w:r w:rsidR="00632536">
              <w:rPr>
                <w:lang w:val="en-US"/>
              </w:rPr>
              <w:t>provide approva</w:t>
            </w:r>
            <w:r w:rsidRPr="003C0359" w:rsidR="003C0359">
              <w:rPr>
                <w:lang w:val="en-US"/>
              </w:rPr>
              <w:t>l</w:t>
            </w:r>
            <w:r w:rsidR="00632536">
              <w:rPr>
                <w:lang w:val="en-US"/>
              </w:rPr>
              <w:t xml:space="preserve"> number</w:t>
            </w:r>
            <w:r w:rsidRPr="003C0359" w:rsidR="003C0359">
              <w:rPr>
                <w:lang w:val="en-US"/>
              </w:rPr>
              <w:t xml:space="preserve">:  </w:t>
            </w:r>
          </w:p>
          <w:p w:rsidR="00FB5895" w:rsidP="00FB5895" w:rsidRDefault="00CC65D4" w14:paraId="3E02BC97" w14:textId="77777777">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hint="eastAsia" w:ascii="MS Gothic" w:hAnsi="MS Gothic" w:eastAsia="MS Gothic"/>
                    <w:lang w:val="en-US"/>
                  </w:rPr>
                  <w:t>☐</w:t>
                </w:r>
              </w:sdtContent>
            </w:sdt>
            <w:r w:rsidR="00FB5895">
              <w:rPr>
                <w:lang w:val="en-US"/>
              </w:rPr>
              <w:t xml:space="preserve"> </w:t>
            </w:r>
            <w:r w:rsidR="003D128A">
              <w:rPr>
                <w:lang w:val="en-US"/>
              </w:rPr>
              <w:t>No</w:t>
            </w:r>
          </w:p>
          <w:p w:rsidR="003D036F" w:rsidP="003D128A" w:rsidRDefault="00632536" w14:paraId="0A09CFEA" w14:textId="77777777">
            <w:pPr>
              <w:rPr>
                <w:lang w:val="en-US"/>
              </w:rPr>
            </w:pPr>
            <w:r>
              <w:rPr>
                <w:lang w:val="en-US"/>
              </w:rPr>
              <w:t>Additional information</w:t>
            </w:r>
            <w:r w:rsidR="00EE33E8">
              <w:rPr>
                <w:lang w:val="en-US"/>
              </w:rPr>
              <w:t>:</w:t>
            </w:r>
          </w:p>
          <w:p w:rsidR="00EE33E8" w:rsidP="003D128A" w:rsidRDefault="00EE33E8" w14:paraId="3579FC6E" w14:textId="77777777">
            <w:pPr>
              <w:rPr>
                <w:lang w:val="en-US"/>
              </w:rPr>
            </w:pPr>
          </w:p>
          <w:p w:rsidR="00EE33E8" w:rsidP="003D128A" w:rsidRDefault="00EE33E8" w14:paraId="23D5D92F" w14:textId="77777777">
            <w:pPr>
              <w:rPr>
                <w:lang w:val="en-US"/>
              </w:rPr>
            </w:pPr>
          </w:p>
        </w:tc>
      </w:tr>
      <w:tr w:rsidRPr="00F42A6F" w:rsidR="003D036F" w:rsidTr="4718B2C7" w14:paraId="4F9C8399" w14:textId="77777777">
        <w:trPr>
          <w:cantSplit/>
          <w:trHeight w:val="269"/>
        </w:trPr>
        <w:tc>
          <w:tcPr>
            <w:tcW w:w="4962" w:type="dxa"/>
          </w:tcPr>
          <w:p w:rsidRPr="00184DDE" w:rsidR="003D036F" w:rsidP="00184DDE" w:rsidRDefault="00E62A40" w14:paraId="4FC89E67" w14:textId="77777777">
            <w:pPr>
              <w:jc w:val="both"/>
            </w:pPr>
            <w:r w:rsidRPr="0036197D">
              <w:t>Will you process personal</w:t>
            </w:r>
            <w:r w:rsidRPr="0036197D">
              <w:rPr>
                <w:i/>
                <w:iCs/>
              </w:rPr>
              <w:t xml:space="preserve"> </w:t>
            </w:r>
            <w:r w:rsidRPr="006A7E41">
              <w:rPr>
                <w:iCs/>
              </w:rPr>
              <w:t>data</w:t>
            </w:r>
            <w:bookmarkStart w:name="_Hlk89173861" w:id="1"/>
            <w:r w:rsidRPr="008F6455" w:rsidR="00FF09CC">
              <w:rPr>
                <w:rStyle w:val="FootnoteReference"/>
                <w:i/>
                <w:smallCaps/>
                <w:color w:val="5A5A5A" w:themeColor="text1" w:themeTint="A5"/>
                <w:sz w:val="20"/>
                <w:szCs w:val="20"/>
              </w:rPr>
              <w:footnoteReference w:id="4"/>
            </w:r>
            <w:bookmarkEnd w:id="1"/>
            <w:r w:rsidRPr="0036197D">
              <w:t xml:space="preserve">? </w:t>
            </w:r>
            <w:r w:rsidRPr="00382948" w:rsidR="00382948">
              <w:t>If so, please refer to specific datasets or data types when appropriate and provide the KU Leuven or UZ Leuven privacy register number (G or S number).</w:t>
            </w:r>
          </w:p>
        </w:tc>
        <w:tc>
          <w:tcPr>
            <w:tcW w:w="10631" w:type="dxa"/>
          </w:tcPr>
          <w:p w:rsidRPr="00250516" w:rsidR="00E62A40" w:rsidP="00E62A40" w:rsidRDefault="00CC65D4" w14:paraId="5E71C549" w14:textId="164E295A">
            <w:pPr>
              <w:rPr>
                <w:lang w:val="en-US"/>
              </w:rPr>
            </w:pPr>
            <w:sdt>
              <w:sdtPr>
                <w:rPr>
                  <w:lang w:val="en-US"/>
                </w:rPr>
                <w:id w:val="266666203"/>
                <w14:checkbox>
                  <w14:checked w14:val="1"/>
                  <w14:checkedState w14:val="2612" w14:font="MS Gothic"/>
                  <w14:uncheckedState w14:val="2610" w14:font="MS Gothic"/>
                </w14:checkbox>
              </w:sdtPr>
              <w:sdtEndPr/>
              <w:sdtContent>
                <w:r w:rsidRPr="4718B2C7" w:rsidR="59BD4D4A">
                  <w:rPr>
                    <w:rFonts w:ascii="MS Gothic" w:hAnsi="MS Gothic" w:eastAsia="MS Gothic" w:cs="MS Gothic"/>
                    <w:lang w:val="en-US"/>
                  </w:rPr>
                  <w:t>☒</w:t>
                </w:r>
              </w:sdtContent>
            </w:sdt>
            <w:r w:rsidRPr="4718B2C7" w:rsidR="21A2F2AC">
              <w:rPr>
                <w:lang w:val="en-US"/>
              </w:rPr>
              <w:t xml:space="preserve"> Yes</w:t>
            </w:r>
            <w:r w:rsidRPr="4718B2C7" w:rsidR="3326DFA5">
              <w:rPr>
                <w:lang w:val="en-US"/>
              </w:rPr>
              <w:t xml:space="preserve"> (provide PRET G-number or EC S-number below)</w:t>
            </w:r>
          </w:p>
          <w:p w:rsidR="00E62A40" w:rsidP="00E62A40" w:rsidRDefault="00CC65D4" w14:paraId="4DAA62A0" w14:textId="77777777">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hint="eastAsia" w:ascii="MS Gothic" w:hAnsi="MS Gothic" w:eastAsia="MS Gothic"/>
                    <w:lang w:val="en-US"/>
                  </w:rPr>
                  <w:t>☐</w:t>
                </w:r>
              </w:sdtContent>
            </w:sdt>
            <w:r w:rsidRPr="00250516" w:rsidR="00E62A40">
              <w:rPr>
                <w:lang w:val="en-US"/>
              </w:rPr>
              <w:t xml:space="preserve"> </w:t>
            </w:r>
            <w:r w:rsidR="00E62A40">
              <w:rPr>
                <w:lang w:val="en-US"/>
              </w:rPr>
              <w:t>No</w:t>
            </w:r>
          </w:p>
          <w:p w:rsidR="00E62A40" w:rsidP="00E62A40" w:rsidRDefault="00382948" w14:paraId="1C967D8D" w14:textId="77777777">
            <w:pPr>
              <w:rPr>
                <w:lang w:val="en-US"/>
              </w:rPr>
            </w:pPr>
            <w:r>
              <w:rPr>
                <w:lang w:val="en-US"/>
              </w:rPr>
              <w:t>Additional information:</w:t>
            </w:r>
          </w:p>
          <w:p w:rsidR="00382948" w:rsidP="00E62A40" w:rsidRDefault="6A2AEB82" w14:paraId="545B5380" w14:textId="5A904130">
            <w:pPr>
              <w:rPr>
                <w:lang w:val="en-US"/>
              </w:rPr>
            </w:pPr>
            <w:r w:rsidRPr="4718B2C7">
              <w:rPr>
                <w:lang w:val="en-US"/>
              </w:rPr>
              <w:t>S-55498</w:t>
            </w:r>
          </w:p>
          <w:p w:rsidR="003D036F" w:rsidP="00345E00" w:rsidRDefault="003D036F" w14:paraId="4E9F4811" w14:textId="77777777">
            <w:pPr>
              <w:rPr>
                <w:lang w:val="en-US"/>
              </w:rPr>
            </w:pPr>
          </w:p>
        </w:tc>
      </w:tr>
      <w:tr w:rsidRPr="00F42A6F" w:rsidR="003D036F" w:rsidTr="4718B2C7" w14:paraId="494FD12B" w14:textId="77777777">
        <w:trPr>
          <w:cantSplit/>
          <w:trHeight w:val="269"/>
        </w:trPr>
        <w:tc>
          <w:tcPr>
            <w:tcW w:w="4962" w:type="dxa"/>
          </w:tcPr>
          <w:p w:rsidRPr="008E2CC2" w:rsidR="003D036F" w:rsidP="00AE4A22" w:rsidRDefault="00DF3028" w14:paraId="4271731A" w14:textId="77777777">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rsidRPr="00250516" w:rsidR="00DF3028" w:rsidP="00DF3028" w:rsidRDefault="00CC65D4" w14:paraId="15598337" w14:textId="77777777">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hint="eastAsia" w:ascii="MS Gothic" w:hAnsi="MS Gothic" w:eastAsia="MS Gothic"/>
                    <w:lang w:val="en-US"/>
                  </w:rPr>
                  <w:t>☐</w:t>
                </w:r>
              </w:sdtContent>
            </w:sdt>
            <w:r w:rsidR="00DF3028">
              <w:rPr>
                <w:lang w:val="en-US"/>
              </w:rPr>
              <w:t xml:space="preserve"> Yes</w:t>
            </w:r>
          </w:p>
          <w:p w:rsidR="00DF3028" w:rsidP="00DF3028" w:rsidRDefault="00CC65D4" w14:paraId="260B957F" w14:textId="39AE2EF2">
            <w:pPr>
              <w:rPr>
                <w:lang w:val="en-US"/>
              </w:rPr>
            </w:pPr>
            <w:sdt>
              <w:sdtPr>
                <w:rPr>
                  <w:lang w:val="en-US"/>
                </w:rPr>
                <w:id w:val="1126897889"/>
                <w14:checkbox>
                  <w14:checked w14:val="1"/>
                  <w14:checkedState w14:val="2612" w14:font="MS Gothic"/>
                  <w14:uncheckedState w14:val="2610" w14:font="MS Gothic"/>
                </w14:checkbox>
              </w:sdtPr>
              <w:sdtEndPr/>
              <w:sdtContent>
                <w:r w:rsidRPr="4718B2C7" w:rsidR="256F2E36">
                  <w:rPr>
                    <w:rFonts w:ascii="MS Gothic" w:hAnsi="MS Gothic" w:eastAsia="MS Gothic" w:cs="MS Gothic"/>
                    <w:lang w:val="en-US"/>
                  </w:rPr>
                  <w:t>☒</w:t>
                </w:r>
              </w:sdtContent>
            </w:sdt>
            <w:r w:rsidRPr="4718B2C7" w:rsidR="2A6B1ED6">
              <w:rPr>
                <w:lang w:val="en-US"/>
              </w:rPr>
              <w:t xml:space="preserve"> No</w:t>
            </w:r>
          </w:p>
          <w:p w:rsidR="00DF3028" w:rsidP="00DF3028" w:rsidRDefault="00DF3028" w14:paraId="2572EBAD" w14:textId="77777777">
            <w:pPr>
              <w:rPr>
                <w:lang w:val="en-US"/>
              </w:rPr>
            </w:pPr>
            <w:r>
              <w:rPr>
                <w:lang w:val="en-US"/>
              </w:rPr>
              <w:t>If yes</w:t>
            </w:r>
            <w:r w:rsidR="00B10E44">
              <w:rPr>
                <w:lang w:val="en-US"/>
              </w:rPr>
              <w:t>, please comment</w:t>
            </w:r>
            <w:r>
              <w:rPr>
                <w:lang w:val="en-US"/>
              </w:rPr>
              <w:t xml:space="preserve">: </w:t>
            </w:r>
          </w:p>
          <w:p w:rsidR="003D036F" w:rsidP="00345E00" w:rsidRDefault="003D036F" w14:paraId="44C80AB6" w14:textId="77777777">
            <w:pPr>
              <w:rPr>
                <w:lang w:val="en-US"/>
              </w:rPr>
            </w:pPr>
          </w:p>
        </w:tc>
      </w:tr>
      <w:tr w:rsidRPr="00F42A6F" w:rsidR="003D036F" w:rsidTr="4718B2C7" w14:paraId="3BF16887" w14:textId="77777777">
        <w:trPr>
          <w:cantSplit/>
          <w:trHeight w:val="269"/>
        </w:trPr>
        <w:tc>
          <w:tcPr>
            <w:tcW w:w="4962" w:type="dxa"/>
          </w:tcPr>
          <w:p w:rsidRPr="008E2CC2" w:rsidR="003D036F" w:rsidP="00AE4A22" w:rsidRDefault="007C3FA4" w14:paraId="16182B6D" w14:textId="77777777">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Pr="00250516" w:rsidR="007C3FA4" w:rsidP="007C3FA4" w:rsidRDefault="00CC65D4" w14:paraId="3846AF0B" w14:textId="77777777">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hint="eastAsia" w:ascii="MS Gothic" w:hAnsi="MS Gothic" w:eastAsia="MS Gothic"/>
                    <w:lang w:val="en-US"/>
                  </w:rPr>
                  <w:t>☐</w:t>
                </w:r>
              </w:sdtContent>
            </w:sdt>
            <w:r w:rsidR="007C3FA4">
              <w:rPr>
                <w:lang w:val="en-US"/>
              </w:rPr>
              <w:t xml:space="preserve"> Yes</w:t>
            </w:r>
          </w:p>
          <w:p w:rsidR="007C3FA4" w:rsidP="007C3FA4" w:rsidRDefault="00CC65D4" w14:paraId="0AB6068D" w14:textId="52B326B7">
            <w:pPr>
              <w:rPr>
                <w:lang w:val="en-US"/>
              </w:rPr>
            </w:pPr>
            <w:sdt>
              <w:sdtPr>
                <w:rPr>
                  <w:lang w:val="en-US"/>
                </w:rPr>
                <w:id w:val="-755433304"/>
                <w14:checkbox>
                  <w14:checked w14:val="1"/>
                  <w14:checkedState w14:val="2612" w14:font="MS Gothic"/>
                  <w14:uncheckedState w14:val="2610" w14:font="MS Gothic"/>
                </w14:checkbox>
              </w:sdtPr>
              <w:sdtEndPr/>
              <w:sdtContent>
                <w:r w:rsidRPr="4718B2C7" w:rsidR="7417D299">
                  <w:rPr>
                    <w:rFonts w:ascii="MS Gothic" w:hAnsi="MS Gothic" w:eastAsia="MS Gothic" w:cs="MS Gothic"/>
                    <w:lang w:val="en-US"/>
                  </w:rPr>
                  <w:t>☒</w:t>
                </w:r>
              </w:sdtContent>
            </w:sdt>
            <w:r w:rsidRPr="4718B2C7" w:rsidR="5A086F06">
              <w:rPr>
                <w:lang w:val="en-US"/>
              </w:rPr>
              <w:t xml:space="preserve"> No</w:t>
            </w:r>
          </w:p>
          <w:p w:rsidR="007C3FA4" w:rsidP="007C3FA4" w:rsidRDefault="007C3FA4" w14:paraId="042602A1" w14:textId="77777777">
            <w:pPr>
              <w:rPr>
                <w:lang w:val="en-US"/>
              </w:rPr>
            </w:pPr>
            <w:r>
              <w:rPr>
                <w:lang w:val="en-US"/>
              </w:rPr>
              <w:t xml:space="preserve">If yes, please explain: </w:t>
            </w:r>
          </w:p>
          <w:p w:rsidR="003D036F" w:rsidP="00345E00" w:rsidRDefault="003D036F" w14:paraId="413F7ED4" w14:textId="77777777">
            <w:pPr>
              <w:rPr>
                <w:lang w:val="en-US"/>
              </w:rPr>
            </w:pPr>
          </w:p>
        </w:tc>
      </w:tr>
      <w:tr w:rsidRPr="00F42A6F" w:rsidR="003D036F" w:rsidTr="4718B2C7" w14:paraId="21179934" w14:textId="77777777">
        <w:trPr>
          <w:cantSplit/>
          <w:trHeight w:val="269"/>
        </w:trPr>
        <w:tc>
          <w:tcPr>
            <w:tcW w:w="4962" w:type="dxa"/>
          </w:tcPr>
          <w:p w:rsidRPr="008E2CC2" w:rsidR="003D036F" w:rsidP="00AE4A22" w:rsidRDefault="00950DB8" w14:paraId="3743D0E5" w14:textId="77777777">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rsidRPr="00250516" w:rsidR="00950DB8" w:rsidP="00950DB8" w:rsidRDefault="00CC65D4" w14:paraId="3FB1B077" w14:textId="77777777">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hint="eastAsia" w:ascii="MS Gothic" w:hAnsi="MS Gothic" w:eastAsia="MS Gothic"/>
                    <w:lang w:val="en-US"/>
                  </w:rPr>
                  <w:t>☐</w:t>
                </w:r>
              </w:sdtContent>
            </w:sdt>
            <w:r w:rsidR="00950DB8">
              <w:rPr>
                <w:lang w:val="en-US"/>
              </w:rPr>
              <w:t xml:space="preserve"> Yes</w:t>
            </w:r>
          </w:p>
          <w:p w:rsidR="00950DB8" w:rsidP="00950DB8" w:rsidRDefault="00CC65D4" w14:paraId="1ECBA5D1" w14:textId="4B27608C">
            <w:pPr>
              <w:rPr>
                <w:lang w:val="en-US"/>
              </w:rPr>
            </w:pPr>
            <w:sdt>
              <w:sdtPr>
                <w:rPr>
                  <w:lang w:val="en-US"/>
                </w:rPr>
                <w:id w:val="1018036039"/>
                <w14:checkbox>
                  <w14:checked w14:val="1"/>
                  <w14:checkedState w14:val="2612" w14:font="MS Gothic"/>
                  <w14:uncheckedState w14:val="2610" w14:font="MS Gothic"/>
                </w14:checkbox>
              </w:sdtPr>
              <w:sdtEndPr/>
              <w:sdtContent>
                <w:r w:rsidRPr="4718B2C7" w:rsidR="426A2272">
                  <w:rPr>
                    <w:rFonts w:ascii="MS Gothic" w:hAnsi="MS Gothic" w:eastAsia="MS Gothic" w:cs="MS Gothic"/>
                    <w:lang w:val="en-US"/>
                  </w:rPr>
                  <w:t>☒</w:t>
                </w:r>
              </w:sdtContent>
            </w:sdt>
            <w:r w:rsidRPr="4718B2C7" w:rsidR="01510AC3">
              <w:rPr>
                <w:lang w:val="en-US"/>
              </w:rPr>
              <w:t xml:space="preserve"> No</w:t>
            </w:r>
          </w:p>
          <w:p w:rsidR="00950DB8" w:rsidP="00950DB8" w:rsidRDefault="00950DB8" w14:paraId="05A4FB93" w14:textId="77777777">
            <w:pPr>
              <w:rPr>
                <w:lang w:val="en-US"/>
              </w:rPr>
            </w:pPr>
            <w:r>
              <w:rPr>
                <w:lang w:val="en-US"/>
              </w:rPr>
              <w:t xml:space="preserve">If yes, please explain: </w:t>
            </w:r>
          </w:p>
          <w:p w:rsidR="003D036F" w:rsidP="00345E00" w:rsidRDefault="003D036F" w14:paraId="2553F62B" w14:textId="77777777">
            <w:pPr>
              <w:rPr>
                <w:lang w:val="en-US"/>
              </w:rPr>
            </w:pPr>
          </w:p>
        </w:tc>
      </w:tr>
    </w:tbl>
    <w:p w:rsidR="00171BFB" w:rsidRDefault="00171BFB" w14:paraId="215D219B" w14:textId="77777777"/>
    <w:p w:rsidR="00171BFB" w:rsidRDefault="00171BFB" w14:paraId="0CDEF640" w14:textId="77777777"/>
    <w:p w:rsidR="00171BFB" w:rsidRDefault="00171BFB" w14:paraId="6099BEE7" w14:textId="77777777"/>
    <w:tbl>
      <w:tblPr>
        <w:tblStyle w:val="TableGrid"/>
        <w:tblW w:w="15593" w:type="dxa"/>
        <w:tblInd w:w="-714" w:type="dxa"/>
        <w:tblLayout w:type="fixed"/>
        <w:tblLook w:val="04A0" w:firstRow="1" w:lastRow="0" w:firstColumn="1" w:lastColumn="0" w:noHBand="0" w:noVBand="1"/>
      </w:tblPr>
      <w:tblGrid>
        <w:gridCol w:w="4962"/>
        <w:gridCol w:w="10631"/>
      </w:tblGrid>
      <w:tr w:rsidR="57444132" w:rsidTr="4718B2C7" w14:paraId="5E899340" w14:textId="77777777">
        <w:trPr>
          <w:cantSplit/>
          <w:trHeight w:val="269"/>
        </w:trPr>
        <w:tc>
          <w:tcPr>
            <w:tcW w:w="15593" w:type="dxa"/>
            <w:gridSpan w:val="2"/>
            <w:shd w:val="clear" w:color="auto" w:fill="5B9BD5" w:themeFill="accent5"/>
          </w:tcPr>
          <w:p w:rsidRPr="00184DDE" w:rsidR="00877A71" w:rsidP="00BA789F" w:rsidRDefault="00171BFB" w14:paraId="053D92F7" w14:textId="77777777">
            <w:pPr>
              <w:pStyle w:val="ListParagraph"/>
              <w:numPr>
                <w:ilvl w:val="0"/>
                <w:numId w:val="22"/>
              </w:numPr>
              <w:jc w:val="center"/>
              <w:rPr>
                <w:b/>
              </w:rPr>
            </w:pPr>
            <w:r>
              <w:rPr>
                <w:b/>
                <w:bCs/>
              </w:rPr>
              <w:t>Documentation and Metadata</w:t>
            </w:r>
          </w:p>
          <w:p w:rsidRPr="00AB71F6" w:rsidR="00184DDE" w:rsidP="00184DDE" w:rsidRDefault="00184DDE" w14:paraId="263BC88D" w14:textId="77777777">
            <w:pPr>
              <w:pStyle w:val="ListParagraph"/>
              <w:ind w:left="1080"/>
              <w:rPr>
                <w:b/>
              </w:rPr>
            </w:pPr>
          </w:p>
        </w:tc>
      </w:tr>
      <w:tr w:rsidR="002300DE" w:rsidTr="4718B2C7" w14:paraId="40F69438" w14:textId="77777777">
        <w:trPr>
          <w:cantSplit/>
          <w:trHeight w:val="269"/>
        </w:trPr>
        <w:tc>
          <w:tcPr>
            <w:tcW w:w="4962" w:type="dxa"/>
            <w:shd w:val="clear" w:color="auto" w:fill="FFFFFF" w:themeFill="background1"/>
          </w:tcPr>
          <w:p w:rsidR="00CA2D12" w:rsidP="0035345E" w:rsidRDefault="003004C8" w14:paraId="5EE2E9C5" w14:textId="77777777">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EF7190" w:rsidP="0035345E" w:rsidRDefault="00EF7190" w14:paraId="422F1D82" w14:textId="77777777">
            <w:pPr>
              <w:jc w:val="both"/>
            </w:pPr>
          </w:p>
          <w:p w:rsidRPr="00C0755D" w:rsidR="00EF7190" w:rsidP="0035345E" w:rsidRDefault="00EF7190" w14:paraId="248BD022" w14:textId="77777777">
            <w:pPr>
              <w:jc w:val="both"/>
              <w:rPr>
                <w:rFonts w:cstheme="minorHAnsi"/>
                <w:i/>
                <w:sz w:val="22"/>
                <w:szCs w:val="22"/>
              </w:rPr>
            </w:pPr>
            <w:hyperlink w:tgtFrame="_blank" w:history="1" r:id="rId10">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rsidRPr="00CA2D12" w:rsidR="00CA2D12" w:rsidP="00EF7190" w:rsidRDefault="00CA2D12" w14:paraId="22BC5BE8" w14:textId="77777777">
            <w:pPr>
              <w:jc w:val="both"/>
              <w:rPr>
                <w:i/>
              </w:rPr>
            </w:pPr>
          </w:p>
        </w:tc>
        <w:tc>
          <w:tcPr>
            <w:tcW w:w="10631" w:type="dxa"/>
            <w:shd w:val="clear" w:color="auto" w:fill="FFFFFF" w:themeFill="background1"/>
          </w:tcPr>
          <w:p w:rsidRPr="00CA2D12" w:rsidR="00CA2D12" w:rsidP="4718B2C7" w:rsidRDefault="4D41AF12" w14:paraId="32DB3CE8" w14:textId="2C0432EC">
            <w:r w:rsidRPr="4718B2C7">
              <w:t xml:space="preserve">All data will be accompanied with a README file or tab that outlines the exact data collection procedure, especially important for experimental data. </w:t>
            </w:r>
          </w:p>
          <w:p w:rsidRPr="00CA2D12" w:rsidR="00CA2D12" w:rsidP="4718B2C7" w:rsidRDefault="4D41AF12" w14:paraId="2F1E858F" w14:textId="6CE872B7">
            <w:r w:rsidRPr="4718B2C7">
              <w:t>All experimental work is prepared by extensive preparations, each step is logged on Labcollector in the electronic lab note book. Standard operating procedures are written out in the lab and safely stored together with the experimental data in the same folders, to allow easy recovery of the metadata. All team members have access to these metadata.</w:t>
            </w:r>
          </w:p>
        </w:tc>
      </w:tr>
      <w:tr w:rsidR="002300DE" w:rsidTr="4718B2C7" w14:paraId="599EAA0B" w14:textId="77777777">
        <w:trPr>
          <w:cantSplit/>
          <w:trHeight w:val="269"/>
        </w:trPr>
        <w:tc>
          <w:tcPr>
            <w:tcW w:w="4962" w:type="dxa"/>
            <w:shd w:val="clear" w:color="auto" w:fill="FFFFFF" w:themeFill="background1"/>
          </w:tcPr>
          <w:p w:rsidR="00F81457" w:rsidP="5FB6CA38" w:rsidRDefault="00F81457" w14:paraId="4EA0F6F1" w14:textId="77777777">
            <w:r w:rsidRPr="002B78E0">
              <w:t xml:space="preserve">Will a metadata standard be used to make it easier to </w:t>
            </w:r>
            <w:r w:rsidRPr="00F81457">
              <w:rPr>
                <w:b/>
              </w:rPr>
              <w:t>find and reuse the data</w:t>
            </w:r>
            <w:r w:rsidRPr="002B78E0">
              <w:t xml:space="preserve">? </w:t>
            </w:r>
          </w:p>
          <w:p w:rsidR="00771CF4" w:rsidP="5FB6CA38" w:rsidRDefault="00F81457" w14:paraId="102E6A26" w14:textId="77777777">
            <w:pPr>
              <w:rPr>
                <w:rFonts w:ascii="Arial" w:hAnsi="Arial" w:eastAsia="Times New Roman"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P="00771CF4" w:rsidRDefault="00771CF4" w14:paraId="5FAAEB2D" w14:textId="77777777">
            <w:pPr>
              <w:rPr>
                <w:rFonts w:ascii="Arial" w:hAnsi="Arial" w:eastAsia="Times New Roman" w:cs="Arial"/>
                <w:sz w:val="16"/>
                <w:szCs w:val="16"/>
                <w:lang w:val="en-US" w:eastAsia="nl-BE"/>
              </w:rPr>
            </w:pPr>
          </w:p>
          <w:p w:rsidRPr="0096485F" w:rsidR="00771CF4" w:rsidP="00771CF4" w:rsidRDefault="00771CF4" w14:paraId="3B0D001B" w14:textId="77777777">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rsidRPr="00771CF4" w:rsidR="002300DE" w:rsidP="00771CF4" w:rsidRDefault="002300DE" w14:paraId="7CC9CEB7" w14:textId="77777777">
            <w:pPr>
              <w:rPr>
                <w:rFonts w:ascii="Arial" w:hAnsi="Arial" w:eastAsia="Times New Roman" w:cs="Arial"/>
                <w:sz w:val="16"/>
                <w:szCs w:val="16"/>
                <w:lang w:eastAsia="nl-BE"/>
              </w:rPr>
            </w:pPr>
          </w:p>
        </w:tc>
        <w:tc>
          <w:tcPr>
            <w:tcW w:w="10631" w:type="dxa"/>
            <w:shd w:val="clear" w:color="auto" w:fill="FFFFFF" w:themeFill="background1"/>
          </w:tcPr>
          <w:p w:rsidRPr="00250516" w:rsidR="00CA2D12" w:rsidP="00CA2D12" w:rsidRDefault="00CC65D4" w14:paraId="650C4A8C" w14:textId="04762A07">
            <w:pPr>
              <w:rPr>
                <w:lang w:val="en-US"/>
              </w:rPr>
            </w:pPr>
            <w:sdt>
              <w:sdtPr>
                <w:rPr>
                  <w:lang w:val="en-US"/>
                </w:rPr>
                <w:id w:val="-2133849028"/>
                <w14:checkbox>
                  <w14:checked w14:val="1"/>
                  <w14:checkedState w14:val="2612" w14:font="MS Gothic"/>
                  <w14:uncheckedState w14:val="2610" w14:font="MS Gothic"/>
                </w14:checkbox>
              </w:sdtPr>
              <w:sdtEndPr/>
              <w:sdtContent>
                <w:r w:rsidRPr="4718B2C7" w:rsidR="0ECD1A72">
                  <w:rPr>
                    <w:rFonts w:ascii="MS Gothic" w:hAnsi="MS Gothic" w:eastAsia="MS Gothic" w:cs="MS Gothic"/>
                    <w:lang w:val="en-US"/>
                  </w:rPr>
                  <w:t>☒</w:t>
                </w:r>
              </w:sdtContent>
            </w:sdt>
            <w:r w:rsidRPr="4718B2C7" w:rsidR="79A306B4">
              <w:rPr>
                <w:lang w:val="en-US"/>
              </w:rPr>
              <w:t xml:space="preserve"> Yes</w:t>
            </w:r>
          </w:p>
          <w:p w:rsidR="00CA2D12" w:rsidP="00CA2D12" w:rsidRDefault="00CC65D4" w14:paraId="2394D7AB" w14:textId="77777777">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hint="eastAsia" w:ascii="MS Gothic" w:hAnsi="MS Gothic" w:eastAsia="MS Gothic"/>
                    <w:lang w:val="en-US"/>
                  </w:rPr>
                  <w:t>☐</w:t>
                </w:r>
              </w:sdtContent>
            </w:sdt>
            <w:r w:rsidR="00CA2D12">
              <w:rPr>
                <w:lang w:val="en-US"/>
              </w:rPr>
              <w:t xml:space="preserve"> No</w:t>
            </w:r>
          </w:p>
          <w:p w:rsidR="00CA2D12" w:rsidP="00F81457" w:rsidRDefault="00CA2D12" w14:paraId="202289CC" w14:textId="7777777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F81457" w:rsidP="00F81457" w:rsidRDefault="00F81457" w14:paraId="680D264E" w14:textId="77777777">
            <w:pPr>
              <w:rPr>
                <w:lang w:val="en-US"/>
              </w:rPr>
            </w:pPr>
          </w:p>
          <w:p w:rsidR="00F81457" w:rsidP="00F81457" w:rsidRDefault="4D29CD22" w14:paraId="5B837E50" w14:textId="259174FD">
            <w:r w:rsidRPr="4718B2C7">
              <w:rPr>
                <w:rFonts w:ascii="Calibri" w:hAnsi="Calibri" w:eastAsia="Calibri" w:cs="Calibri"/>
                <w:lang w:val="en-US"/>
              </w:rPr>
              <w:t>All metadata for the experimental work are maintained in the lab's repository. These follow a standard format and vocabulary.</w:t>
            </w:r>
          </w:p>
          <w:p w:rsidR="00F81457" w:rsidP="00F81457" w:rsidRDefault="00F81457" w14:paraId="5E91A631" w14:textId="7777777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P="00F81457" w:rsidRDefault="00F81457" w14:paraId="14A18B8E" w14:textId="77777777">
            <w:pPr>
              <w:rPr>
                <w:lang w:val="en-US"/>
              </w:rPr>
            </w:pPr>
          </w:p>
          <w:p w:rsidRPr="00F81457" w:rsidR="00F81457" w:rsidP="00F81457" w:rsidRDefault="00F81457" w14:paraId="147393B1" w14:textId="77777777">
            <w:pPr>
              <w:rPr>
                <w:lang w:val="en-US"/>
              </w:rPr>
            </w:pPr>
          </w:p>
          <w:p w:rsidR="002300DE" w:rsidP="00534707" w:rsidRDefault="002300DE" w14:paraId="30F59D42" w14:textId="77777777">
            <w:pPr>
              <w:jc w:val="both"/>
              <w:rPr>
                <w:b/>
                <w:bCs/>
              </w:rPr>
            </w:pPr>
          </w:p>
        </w:tc>
      </w:tr>
    </w:tbl>
    <w:p w:rsidR="00CE6D90" w:rsidRDefault="00CE6D90" w14:paraId="36EE4342" w14:textId="77777777"/>
    <w:p w:rsidR="00CE6D90" w:rsidRDefault="00CE6D90" w14:paraId="6D971DF4"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4718B2C7" w14:paraId="0905246C" w14:textId="77777777">
        <w:trPr>
          <w:cantSplit/>
          <w:trHeight w:val="269"/>
        </w:trPr>
        <w:tc>
          <w:tcPr>
            <w:tcW w:w="15593" w:type="dxa"/>
            <w:gridSpan w:val="2"/>
            <w:shd w:val="clear" w:color="auto" w:fill="5B9BD5" w:themeFill="accent5"/>
          </w:tcPr>
          <w:p w:rsidRPr="009F7382" w:rsidR="009F7382" w:rsidP="00BA789F" w:rsidRDefault="009F7382" w14:paraId="596517D2" w14:textId="77777777">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Pr="00145CC7" w:rsidR="00877A71" w:rsidP="00EE6614" w:rsidRDefault="00877A71" w14:paraId="164FA8A3" w14:textId="77777777">
            <w:pPr>
              <w:ind w:left="360"/>
              <w:jc w:val="center"/>
              <w:rPr>
                <w:b/>
              </w:rPr>
            </w:pPr>
          </w:p>
        </w:tc>
      </w:tr>
      <w:tr w:rsidRPr="00F42A6F" w:rsidR="002300DE" w:rsidTr="4718B2C7" w14:paraId="0B09ECE5" w14:textId="77777777">
        <w:trPr>
          <w:cantSplit/>
          <w:trHeight w:val="269"/>
        </w:trPr>
        <w:tc>
          <w:tcPr>
            <w:tcW w:w="4962" w:type="dxa"/>
          </w:tcPr>
          <w:p w:rsidR="002300DE" w:rsidP="008F2D7E" w:rsidRDefault="00CE6D90" w14:paraId="25530759" w14:textId="77777777">
            <w:r w:rsidRPr="002B78E0">
              <w:t>Where will the data be stored?</w:t>
            </w:r>
          </w:p>
          <w:p w:rsidR="00762983" w:rsidP="008F2D7E" w:rsidRDefault="00762983" w14:paraId="7D4D9913" w14:textId="77777777"/>
          <w:p w:rsidRPr="00975C08" w:rsidR="00762983" w:rsidP="008F2D7E" w:rsidRDefault="00762983" w14:paraId="24F67380" w14:textId="77777777">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w:tgtFrame="_blank" w:history="1" r:id="rId1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rsidRPr="00250516" w:rsidR="00975C08" w:rsidP="00975C08" w:rsidRDefault="00CC65D4" w14:paraId="1DB9CA3F" w14:textId="172D6A29">
            <w:pPr>
              <w:rPr>
                <w:lang w:val="en-US"/>
              </w:rPr>
            </w:pPr>
            <w:sdt>
              <w:sdtPr>
                <w:rPr>
                  <w:lang w:val="en-US"/>
                </w:rPr>
                <w:id w:val="-642347297"/>
                <w14:checkbox>
                  <w14:checked w14:val="1"/>
                  <w14:checkedState w14:val="2612" w14:font="MS Gothic"/>
                  <w14:uncheckedState w14:val="2610" w14:font="MS Gothic"/>
                </w14:checkbox>
              </w:sdtPr>
              <w:sdtEndPr/>
              <w:sdtContent>
                <w:r w:rsidRPr="4718B2C7" w:rsidR="735D8C88">
                  <w:rPr>
                    <w:rFonts w:ascii="MS Gothic" w:hAnsi="MS Gothic" w:eastAsia="MS Gothic" w:cs="MS Gothic"/>
                    <w:lang w:val="en-US"/>
                  </w:rPr>
                  <w:t>☒</w:t>
                </w:r>
              </w:sdtContent>
            </w:sdt>
            <w:r w:rsidRPr="4718B2C7" w:rsidR="1C7EC468">
              <w:rPr>
                <w:lang w:val="en-US"/>
              </w:rPr>
              <w:t xml:space="preserve"> Shared network drive (J-drive)</w:t>
            </w:r>
          </w:p>
          <w:p w:rsidR="00975C08" w:rsidP="00975C08" w:rsidRDefault="00CC65D4" w14:paraId="7B909711" w14:textId="77777777">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hint="eastAsia" w:ascii="MS Gothic" w:hAnsi="MS Gothic" w:eastAsia="MS Gothic"/>
                    <w:lang w:val="en-US"/>
                  </w:rPr>
                  <w:t>☐</w:t>
                </w:r>
              </w:sdtContent>
            </w:sdt>
            <w:r w:rsidR="00975C08">
              <w:rPr>
                <w:lang w:val="en-US"/>
              </w:rPr>
              <w:t xml:space="preserve"> Personal network drive (I-drive)</w:t>
            </w:r>
          </w:p>
          <w:p w:rsidRPr="00250516" w:rsidR="00975C08" w:rsidP="00975C08" w:rsidRDefault="00CC65D4" w14:paraId="7500729D" w14:textId="121FE2AC">
            <w:pPr>
              <w:rPr>
                <w:lang w:val="en-US"/>
              </w:rPr>
            </w:pPr>
            <w:sdt>
              <w:sdtPr>
                <w:rPr>
                  <w:lang w:val="en-US"/>
                </w:rPr>
                <w:id w:val="-1408765965"/>
                <w14:checkbox>
                  <w14:checked w14:val="1"/>
                  <w14:checkedState w14:val="2612" w14:font="MS Gothic"/>
                  <w14:uncheckedState w14:val="2610" w14:font="MS Gothic"/>
                </w14:checkbox>
              </w:sdtPr>
              <w:sdtEndPr/>
              <w:sdtContent>
                <w:r w:rsidRPr="4718B2C7" w:rsidR="2E233BE2">
                  <w:rPr>
                    <w:rFonts w:ascii="MS Gothic" w:hAnsi="MS Gothic" w:eastAsia="MS Gothic" w:cs="MS Gothic"/>
                    <w:lang w:val="en-US"/>
                  </w:rPr>
                  <w:t>☒</w:t>
                </w:r>
              </w:sdtContent>
            </w:sdt>
            <w:r w:rsidRPr="4718B2C7" w:rsidR="1C7EC468">
              <w:rPr>
                <w:lang w:val="en-US"/>
              </w:rPr>
              <w:t xml:space="preserve"> </w:t>
            </w:r>
            <w:r w:rsidRPr="4718B2C7" w:rsidR="1389E14F">
              <w:rPr>
                <w:lang w:val="en-US"/>
              </w:rPr>
              <w:t>Teams</w:t>
            </w:r>
          </w:p>
          <w:p w:rsidR="00975C08" w:rsidP="00975C08" w:rsidRDefault="00CC65D4" w14:paraId="2D39F296" w14:textId="77777777">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hint="eastAsia" w:ascii="MS Gothic" w:hAnsi="MS Gothic" w:eastAsia="MS Gothic"/>
                    <w:lang w:val="en-US"/>
                  </w:rPr>
                  <w:t>☐</w:t>
                </w:r>
              </w:sdtContent>
            </w:sdt>
            <w:r w:rsidR="00975C08">
              <w:rPr>
                <w:lang w:val="en-US"/>
              </w:rPr>
              <w:t xml:space="preserve"> Sharepoint online</w:t>
            </w:r>
          </w:p>
          <w:p w:rsidRPr="00250516" w:rsidR="00975C08" w:rsidP="00975C08" w:rsidRDefault="00CC65D4" w14:paraId="231C4095" w14:textId="77777777">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hint="eastAsia" w:ascii="MS Gothic" w:hAnsi="MS Gothic" w:eastAsia="MS Gothic"/>
                    <w:lang w:val="en-US"/>
                  </w:rPr>
                  <w:t>☐</w:t>
                </w:r>
              </w:sdtContent>
            </w:sdt>
            <w:r w:rsidR="00975C08">
              <w:rPr>
                <w:lang w:val="en-US"/>
              </w:rPr>
              <w:t xml:space="preserve"> Sharepoint on-premis</w:t>
            </w:r>
          </w:p>
          <w:p w:rsidR="00975C08" w:rsidP="00975C08" w:rsidRDefault="00CC65D4" w14:paraId="0DE650AD" w14:textId="77777777">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hint="eastAsia" w:ascii="MS Gothic" w:hAnsi="MS Gothic" w:eastAsia="MS Gothic"/>
                    <w:lang w:val="en-US"/>
                  </w:rPr>
                  <w:t>☐</w:t>
                </w:r>
              </w:sdtContent>
            </w:sdt>
            <w:r w:rsidR="00975C08">
              <w:rPr>
                <w:lang w:val="en-US"/>
              </w:rPr>
              <w:t xml:space="preserve"> Large Volume Storage</w:t>
            </w:r>
          </w:p>
          <w:p w:rsidR="007A5CC7" w:rsidP="007A5CC7" w:rsidRDefault="00CC65D4" w14:paraId="57B1A755" w14:textId="344100F8">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hint="eastAsia" w:ascii="MS Gothic" w:hAnsi="MS Gothic" w:eastAsia="MS Gothic"/>
                    <w:lang w:val="en-US"/>
                  </w:rPr>
                  <w:t>☐</w:t>
                </w:r>
              </w:sdtContent>
            </w:sdt>
            <w:r w:rsidR="007A5CC7">
              <w:rPr>
                <w:lang w:val="en-US"/>
              </w:rPr>
              <w:t xml:space="preserve"> </w:t>
            </w:r>
            <w:r w:rsidR="005F1387">
              <w:rPr>
                <w:lang w:val="en-US"/>
              </w:rPr>
              <w:t>ManGO</w:t>
            </w:r>
          </w:p>
          <w:p w:rsidRPr="00250516" w:rsidR="005F1387" w:rsidP="007A5CC7" w:rsidRDefault="00CC65D4" w14:paraId="6AC0118C" w14:textId="3C6B73B7">
            <w:pPr>
              <w:rPr>
                <w:lang w:val="en-US"/>
              </w:rPr>
            </w:pPr>
            <w:sdt>
              <w:sdtPr>
                <w:rPr>
                  <w:lang w:val="en-US"/>
                </w:rPr>
                <w:id w:val="-2146962238"/>
                <w14:checkbox>
                  <w14:checked w14:val="0"/>
                  <w14:checkedState w14:val="2612" w14:font="MS Gothic"/>
                  <w14:uncheckedState w14:val="2610" w14:font="MS Gothic"/>
                </w14:checkbox>
              </w:sdtPr>
              <w:sdtEndPr/>
              <w:sdtContent>
                <w:r w:rsidR="005F1387">
                  <w:rPr>
                    <w:rFonts w:hint="eastAsia" w:ascii="MS Gothic" w:hAnsi="MS Gothic" w:eastAsia="MS Gothic"/>
                    <w:lang w:val="en-US"/>
                  </w:rPr>
                  <w:t>☐</w:t>
                </w:r>
              </w:sdtContent>
            </w:sdt>
            <w:r w:rsidR="005F1387">
              <w:rPr>
                <w:lang w:val="en-US"/>
              </w:rPr>
              <w:t xml:space="preserve"> Digital vault</w:t>
            </w:r>
          </w:p>
          <w:p w:rsidR="00CE6D90" w:rsidP="6320600B" w:rsidRDefault="00CC65D4" w14:paraId="556D4158" w14:textId="0EFB010E">
            <w:pPr>
              <w:rPr>
                <w:lang w:val="en-US"/>
              </w:rPr>
            </w:pPr>
            <w:sdt>
              <w:sdtPr>
                <w:rPr>
                  <w:lang w:val="en-US"/>
                </w:rPr>
                <w:id w:val="1360622626"/>
                <w14:checkbox>
                  <w14:checked w14:val="1"/>
                  <w14:checkedState w14:val="2612" w14:font="MS Gothic"/>
                  <w14:uncheckedState w14:val="2610" w14:font="MS Gothic"/>
                </w14:checkbox>
              </w:sdtPr>
              <w:sdtEndPr/>
              <w:sdtContent>
                <w:r w:rsidRPr="4718B2C7" w:rsidR="5417E51A">
                  <w:rPr>
                    <w:rFonts w:ascii="MS Gothic" w:hAnsi="MS Gothic" w:eastAsia="MS Gothic" w:cs="MS Gothic"/>
                    <w:lang w:val="en-US"/>
                  </w:rPr>
                  <w:t>☒</w:t>
                </w:r>
              </w:sdtContent>
            </w:sdt>
            <w:r w:rsidRPr="4718B2C7" w:rsidR="1DC24B0B">
              <w:rPr>
                <w:lang w:val="en-US"/>
              </w:rPr>
              <w:t xml:space="preserve"> Other: </w:t>
            </w:r>
            <w:r w:rsidRPr="4718B2C7" w:rsidR="276772F9">
              <w:rPr>
                <w:lang w:val="en-US"/>
              </w:rPr>
              <w:t>Hard drive (25TB)</w:t>
            </w:r>
          </w:p>
          <w:p w:rsidRPr="00BC2885" w:rsidR="00BC2885" w:rsidP="6320600B" w:rsidRDefault="00BC2885" w14:paraId="5B70A229" w14:textId="77777777">
            <w:pPr>
              <w:rPr>
                <w:lang w:val="en-US"/>
              </w:rPr>
            </w:pPr>
          </w:p>
        </w:tc>
      </w:tr>
      <w:tr w:rsidRPr="00F42A6F" w:rsidR="002300DE" w:rsidTr="4718B2C7" w14:paraId="75DB34E4" w14:textId="77777777">
        <w:trPr>
          <w:cantSplit/>
          <w:trHeight w:val="269"/>
        </w:trPr>
        <w:tc>
          <w:tcPr>
            <w:tcW w:w="4962" w:type="dxa"/>
          </w:tcPr>
          <w:p w:rsidR="0008393F" w:rsidP="00877A71" w:rsidRDefault="00C67569" w14:paraId="16D1B32F" w14:textId="77777777">
            <w:r w:rsidRPr="002B78E0">
              <w:t>How will the data be backed up?</w:t>
            </w:r>
          </w:p>
          <w:p w:rsidR="0008393F" w:rsidP="0008393F" w:rsidRDefault="0008393F" w14:paraId="05D3C913" w14:textId="77777777"/>
          <w:p w:rsidRPr="00424DBA" w:rsidR="002300DE" w:rsidP="00424DBA" w:rsidRDefault="0093526F" w14:paraId="28D59DD1" w14:textId="77777777">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rsidR="00F04613" w:rsidP="00F04613" w:rsidRDefault="00CC65D4" w14:paraId="26143272" w14:textId="77777777">
            <w:pPr>
              <w:rPr>
                <w:lang w:val="en-US"/>
              </w:rPr>
            </w:pPr>
            <w:sdt>
              <w:sdtPr>
                <w:rPr>
                  <w:lang w:val="en-US"/>
                </w:rPr>
                <w:id w:val="-563640976"/>
                <w14:checkbox>
                  <w14:checked w14:val="0"/>
                  <w14:checkedState w14:val="2612" w14:font="MS Gothic"/>
                  <w14:uncheckedState w14:val="2610" w14:font="MS Gothic"/>
                </w14:checkbox>
              </w:sdtPr>
              <w:sdtEndPr/>
              <w:sdtContent>
                <w:r w:rsidR="00F04613">
                  <w:rPr>
                    <w:rFonts w:hint="eastAsia" w:ascii="MS Gothic" w:hAnsi="MS Gothic" w:eastAsia="MS Gothic"/>
                    <w:lang w:val="en-US"/>
                  </w:rPr>
                  <w:t>☐</w:t>
                </w:r>
              </w:sdtContent>
            </w:sdt>
            <w:r w:rsidR="00F04613">
              <w:rPr>
                <w:lang w:val="en-US"/>
              </w:rPr>
              <w:t xml:space="preserve"> </w:t>
            </w:r>
            <w:r w:rsidRPr="00F04613" w:rsidR="00F04613">
              <w:rPr>
                <w:lang w:val="en-US"/>
              </w:rPr>
              <w:t>Standard back-up provided by KU Leuven ICTS for my storage solution</w:t>
            </w:r>
          </w:p>
          <w:p w:rsidRPr="00250516" w:rsidR="00F04613" w:rsidP="00F04613" w:rsidRDefault="00CC65D4" w14:paraId="6FDFF8E2" w14:textId="77777777">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hint="eastAsia" w:ascii="MS Gothic" w:hAnsi="MS Gothic" w:eastAsia="MS Gothic"/>
                    <w:lang w:val="en-US"/>
                  </w:rPr>
                  <w:t>☐</w:t>
                </w:r>
              </w:sdtContent>
            </w:sdt>
            <w:r w:rsidR="00F04613">
              <w:rPr>
                <w:lang w:val="en-US"/>
              </w:rPr>
              <w:t xml:space="preserve"> </w:t>
            </w:r>
            <w:r w:rsidRPr="00F04613" w:rsidR="00F04613">
              <w:rPr>
                <w:lang w:val="en-US"/>
              </w:rPr>
              <w:t>Personal back-ups I make (specify)</w:t>
            </w:r>
          </w:p>
          <w:p w:rsidR="00F04613" w:rsidP="00F04613" w:rsidRDefault="00CC65D4" w14:paraId="7E5BDC27" w14:textId="4C6DB055">
            <w:pPr>
              <w:rPr>
                <w:lang w:val="en-US"/>
              </w:rPr>
            </w:pPr>
            <w:sdt>
              <w:sdtPr>
                <w:rPr>
                  <w:lang w:val="en-US"/>
                </w:rPr>
                <w:id w:val="844759602"/>
                <w14:checkbox>
                  <w14:checked w14:val="1"/>
                  <w14:checkedState w14:val="2612" w14:font="MS Gothic"/>
                  <w14:uncheckedState w14:val="2610" w14:font="MS Gothic"/>
                </w14:checkbox>
              </w:sdtPr>
              <w:sdtEndPr/>
              <w:sdtContent>
                <w:r w:rsidRPr="4718B2C7" w:rsidR="31E580BE">
                  <w:rPr>
                    <w:rFonts w:ascii="MS Gothic" w:hAnsi="MS Gothic" w:eastAsia="MS Gothic" w:cs="MS Gothic"/>
                    <w:lang w:val="en-US"/>
                  </w:rPr>
                  <w:t>☒</w:t>
                </w:r>
              </w:sdtContent>
            </w:sdt>
            <w:r w:rsidRPr="4718B2C7" w:rsidR="4C9DEE48">
              <w:rPr>
                <w:lang w:val="en-US"/>
              </w:rPr>
              <w:t xml:space="preserve"> Other (specify) </w:t>
            </w:r>
          </w:p>
          <w:p w:rsidR="00C67569" w:rsidP="4718B2C7" w:rsidRDefault="31E580BE" w14:paraId="6519EA17" w14:textId="1F7AA3A1">
            <w:pPr>
              <w:rPr>
                <w:rFonts w:ascii="Calibri" w:hAnsi="Calibri" w:eastAsia="Calibri" w:cs="Calibri"/>
                <w:lang w:val="en-US"/>
              </w:rPr>
            </w:pPr>
            <w:r w:rsidRPr="4718B2C7">
              <w:rPr>
                <w:rFonts w:ascii="Calibri" w:hAnsi="Calibri" w:eastAsia="Calibri" w:cs="Calibri"/>
                <w:lang w:val="en-US"/>
              </w:rPr>
              <w:t xml:space="preserve">Our lab uses a network-attached storage (NAS) system with 500 TB of storage on which a copy of the data on the hard drive is stored. This NAS system is attached to KU Leuven's </w:t>
            </w:r>
            <w:r w:rsidRPr="4718B2C7" w:rsidR="517C6A3B">
              <w:rPr>
                <w:rFonts w:ascii="Calibri" w:hAnsi="Calibri" w:eastAsia="Calibri" w:cs="Calibri"/>
                <w:lang w:val="en-US"/>
              </w:rPr>
              <w:t>network</w:t>
            </w:r>
            <w:r w:rsidRPr="4718B2C7">
              <w:rPr>
                <w:rFonts w:ascii="Calibri" w:hAnsi="Calibri" w:eastAsia="Calibri" w:cs="Calibri"/>
                <w:lang w:val="en-US"/>
              </w:rPr>
              <w:t>.</w:t>
            </w:r>
            <w:r w:rsidRPr="4718B2C7" w:rsidR="35B444EC">
              <w:rPr>
                <w:rFonts w:ascii="Calibri" w:hAnsi="Calibri" w:eastAsia="Calibri" w:cs="Calibri"/>
                <w:lang w:val="en-US"/>
              </w:rPr>
              <w:t xml:space="preserve"> All data stored in the NAS is backed up automatically with version control and logging. Additionally, the NAS is mirrored to prevent catastrophic disaster.</w:t>
            </w:r>
          </w:p>
          <w:p w:rsidRPr="00CA2D12" w:rsidR="00C67569" w:rsidP="00F04613" w:rsidRDefault="00C67569" w14:paraId="2E365803" w14:textId="77777777">
            <w:pPr>
              <w:shd w:val="clear" w:color="auto" w:fill="FFFFFF"/>
              <w:rPr>
                <w:b/>
                <w:bCs/>
                <w:lang w:val="en-US"/>
              </w:rPr>
            </w:pPr>
          </w:p>
        </w:tc>
      </w:tr>
      <w:tr w:rsidRPr="00F42A6F" w:rsidR="00C271CA" w:rsidTr="4718B2C7" w14:paraId="0BBB70A1" w14:textId="77777777">
        <w:trPr>
          <w:cantSplit/>
          <w:trHeight w:val="269"/>
        </w:trPr>
        <w:tc>
          <w:tcPr>
            <w:tcW w:w="4962" w:type="dxa"/>
          </w:tcPr>
          <w:p w:rsidRPr="002B78E0" w:rsidR="00C271CA" w:rsidP="00C271CA" w:rsidRDefault="00C271CA" w14:paraId="75890BCE" w14:textId="77777777">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Pr="00436EB9" w:rsidR="00C271CA" w:rsidP="00C271CA" w:rsidRDefault="00CC65D4" w14:paraId="2596DD24" w14:textId="092878C3">
            <w:pPr>
              <w:rPr>
                <w:lang w:val="en-US"/>
              </w:rPr>
            </w:pPr>
            <w:sdt>
              <w:sdtPr>
                <w:rPr>
                  <w:lang w:val="en-US"/>
                </w:rPr>
                <w:id w:val="-1609034685"/>
                <w14:checkbox>
                  <w14:checked w14:val="1"/>
                  <w14:checkedState w14:val="2612" w14:font="MS Gothic"/>
                  <w14:uncheckedState w14:val="2610" w14:font="MS Gothic"/>
                </w14:checkbox>
              </w:sdtPr>
              <w:sdtEndPr/>
              <w:sdtContent>
                <w:r w:rsidRPr="4718B2C7" w:rsidR="52411646">
                  <w:rPr>
                    <w:rFonts w:ascii="MS Gothic" w:hAnsi="MS Gothic" w:eastAsia="MS Gothic" w:cs="MS Gothic"/>
                    <w:lang w:val="en-US"/>
                  </w:rPr>
                  <w:t>☒</w:t>
                </w:r>
              </w:sdtContent>
            </w:sdt>
            <w:r w:rsidRPr="4718B2C7" w:rsidR="0B95059E">
              <w:rPr>
                <w:lang w:val="en-US"/>
              </w:rPr>
              <w:t xml:space="preserve"> Yes</w:t>
            </w:r>
          </w:p>
          <w:p w:rsidRPr="00436EB9" w:rsidR="00C271CA" w:rsidP="00C271CA" w:rsidRDefault="00CC65D4" w14:paraId="27AE78EF" w14:textId="77777777">
            <w:pPr>
              <w:rPr>
                <w:lang w:val="en-US"/>
              </w:rPr>
            </w:pPr>
            <w:sdt>
              <w:sdtPr>
                <w:rPr>
                  <w:lang w:val="en-US"/>
                </w:rPr>
                <w:id w:val="-2010666055"/>
                <w14:checkbox>
                  <w14:checked w14:val="0"/>
                  <w14:checkedState w14:val="2612" w14:font="MS Gothic"/>
                  <w14:uncheckedState w14:val="2610" w14:font="MS Gothic"/>
                </w14:checkbox>
              </w:sdtPr>
              <w:sdtEndPr/>
              <w:sdtContent>
                <w:r w:rsidRPr="00436EB9" w:rsidR="00C271CA">
                  <w:rPr>
                    <w:rFonts w:hint="eastAsia" w:ascii="MS Gothic" w:hAnsi="MS Gothic" w:eastAsia="MS Gothic"/>
                    <w:lang w:val="en-US"/>
                  </w:rPr>
                  <w:t>☐</w:t>
                </w:r>
              </w:sdtContent>
            </w:sdt>
            <w:r w:rsidRPr="00436EB9" w:rsidR="00C271CA">
              <w:rPr>
                <w:lang w:val="en-US"/>
              </w:rPr>
              <w:t xml:space="preserve"> No</w:t>
            </w:r>
          </w:p>
          <w:p w:rsidR="0087485C" w:rsidP="00C271CA" w:rsidRDefault="0087485C" w14:paraId="6B622DE8" w14:textId="77777777">
            <w:pPr>
              <w:rPr>
                <w:bCs/>
              </w:rPr>
            </w:pPr>
          </w:p>
          <w:p w:rsidR="00C271CA" w:rsidP="00C271CA" w:rsidRDefault="00C271CA" w14:paraId="30880941" w14:textId="77777777">
            <w:pPr>
              <w:rPr>
                <w:bCs/>
              </w:rPr>
            </w:pPr>
            <w:r w:rsidRPr="00436EB9">
              <w:rPr>
                <w:bCs/>
              </w:rPr>
              <w:t xml:space="preserve">If no, please </w:t>
            </w:r>
            <w:r>
              <w:rPr>
                <w:bCs/>
              </w:rPr>
              <w:t>specify</w:t>
            </w:r>
            <w:r w:rsidRPr="00436EB9">
              <w:rPr>
                <w:bCs/>
              </w:rPr>
              <w:t xml:space="preserve">: </w:t>
            </w:r>
          </w:p>
          <w:p w:rsidRPr="00436EB9" w:rsidR="0087485C" w:rsidP="00C271CA" w:rsidRDefault="0087485C" w14:paraId="6DD7D2B6" w14:textId="77777777">
            <w:pPr>
              <w:rPr>
                <w:bCs/>
              </w:rPr>
            </w:pPr>
          </w:p>
        </w:tc>
      </w:tr>
      <w:tr w:rsidRPr="00F42A6F" w:rsidR="00C271CA" w:rsidTr="4718B2C7" w14:paraId="1BDE2B70" w14:textId="77777777">
        <w:trPr>
          <w:cantSplit/>
          <w:trHeight w:val="269"/>
        </w:trPr>
        <w:tc>
          <w:tcPr>
            <w:tcW w:w="4962" w:type="dxa"/>
          </w:tcPr>
          <w:p w:rsidR="00EB125A" w:rsidP="00C271CA" w:rsidRDefault="00EB125A" w14:paraId="30DC822B" w14:textId="77777777">
            <w:r w:rsidRPr="00C40606">
              <w:t>How will you ensure that the data are securely stored and not accessed or modified by unauthorized persons?</w:t>
            </w:r>
          </w:p>
          <w:p w:rsidR="00EB125A" w:rsidP="00EB125A" w:rsidRDefault="00EB125A" w14:paraId="167A6F82" w14:textId="77777777"/>
          <w:p w:rsidR="00EB125A" w:rsidP="00EB125A" w:rsidRDefault="00620BB0" w14:paraId="7214976E" w14:textId="77777777">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Pr="00E30883" w:rsidR="00620BB0" w:rsidP="00EB125A" w:rsidRDefault="00620BB0" w14:paraId="1B02428F" w14:textId="77777777">
            <w:pPr>
              <w:rPr>
                <w:rStyle w:val="SubtleReference"/>
                <w:i/>
                <w:color w:val="44546A" w:themeColor="text2"/>
                <w:sz w:val="20"/>
                <w:szCs w:val="20"/>
              </w:rPr>
            </w:pPr>
            <w:hyperlink w:tgtFrame="_blank" w:history="1" r:id="rId12">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rsidRPr="00EB125A" w:rsidR="00C271CA" w:rsidP="00EB125A" w:rsidRDefault="00C271CA" w14:paraId="40C03B7F" w14:textId="77777777"/>
        </w:tc>
        <w:tc>
          <w:tcPr>
            <w:tcW w:w="10631" w:type="dxa"/>
          </w:tcPr>
          <w:p w:rsidR="00C271CA" w:rsidP="00C271CA" w:rsidRDefault="00C271CA" w14:paraId="29B73EEB" w14:textId="77777777">
            <w:pPr>
              <w:rPr>
                <w:rFonts w:ascii="MS Gothic" w:hAnsi="MS Gothic" w:eastAsia="MS Gothic"/>
                <w:lang w:val="en-US"/>
              </w:rPr>
            </w:pPr>
          </w:p>
          <w:p w:rsidR="00EB125A" w:rsidP="00C271CA" w:rsidRDefault="7741EDFB" w14:paraId="75F597A8" w14:textId="0EAD69F8">
            <w:r w:rsidRPr="4718B2C7">
              <w:rPr>
                <w:rFonts w:eastAsiaTheme="minorEastAsia"/>
                <w:lang w:val="en-US"/>
              </w:rPr>
              <w:t>The data are stored on the KU Leuven servers, only accessible with double authentication.</w:t>
            </w:r>
          </w:p>
          <w:p w:rsidR="00EB125A" w:rsidP="4718B2C7" w:rsidRDefault="7741EDFB" w14:paraId="69C80383" w14:textId="67BDD36D">
            <w:pPr>
              <w:rPr>
                <w:rFonts w:eastAsiaTheme="minorEastAsia"/>
                <w:lang w:val="en-US"/>
              </w:rPr>
            </w:pPr>
            <w:r w:rsidRPr="4718B2C7">
              <w:rPr>
                <w:rFonts w:eastAsiaTheme="minorEastAsia"/>
                <w:lang w:val="en-US"/>
              </w:rPr>
              <w:t xml:space="preserve">The hard drive is stored in a locker </w:t>
            </w:r>
            <w:r w:rsidRPr="4718B2C7" w:rsidR="6F0BAA1A">
              <w:rPr>
                <w:rFonts w:eastAsiaTheme="minorEastAsia"/>
                <w:lang w:val="en-US"/>
              </w:rPr>
              <w:t>in</w:t>
            </w:r>
            <w:r w:rsidRPr="4718B2C7">
              <w:rPr>
                <w:rFonts w:eastAsiaTheme="minorEastAsia"/>
                <w:lang w:val="en-US"/>
              </w:rPr>
              <w:t xml:space="preserve"> </w:t>
            </w:r>
            <w:r w:rsidRPr="4718B2C7" w:rsidR="6F0BAA1A">
              <w:rPr>
                <w:rFonts w:eastAsiaTheme="minorEastAsia"/>
                <w:lang w:val="en-US"/>
              </w:rPr>
              <w:t>the lab which is only accessible with badge entrance.</w:t>
            </w:r>
          </w:p>
          <w:p w:rsidR="00EB125A" w:rsidP="00C271CA" w:rsidRDefault="00EB125A" w14:paraId="393B9F9E" w14:textId="77777777">
            <w:pPr>
              <w:rPr>
                <w:rFonts w:ascii="MS Gothic" w:hAnsi="MS Gothic" w:eastAsia="MS Gothic"/>
                <w:lang w:val="en-US"/>
              </w:rPr>
            </w:pPr>
          </w:p>
          <w:p w:rsidR="00EB125A" w:rsidP="00C271CA" w:rsidRDefault="00EB125A" w14:paraId="3F6740DF" w14:textId="77777777">
            <w:pPr>
              <w:rPr>
                <w:rFonts w:ascii="MS Gothic" w:hAnsi="MS Gothic" w:eastAsia="MS Gothic"/>
                <w:lang w:val="en-US"/>
              </w:rPr>
            </w:pPr>
          </w:p>
          <w:p w:rsidR="00EB125A" w:rsidP="00C271CA" w:rsidRDefault="00EB125A" w14:paraId="773087FF" w14:textId="77777777">
            <w:pPr>
              <w:rPr>
                <w:rFonts w:ascii="MS Gothic" w:hAnsi="MS Gothic" w:eastAsia="MS Gothic"/>
                <w:lang w:val="en-US"/>
              </w:rPr>
            </w:pPr>
          </w:p>
        </w:tc>
      </w:tr>
      <w:tr w:rsidRPr="00F42A6F" w:rsidR="00C271CA" w:rsidTr="4718B2C7" w14:paraId="417CCF10" w14:textId="77777777">
        <w:trPr>
          <w:cantSplit/>
          <w:trHeight w:val="269"/>
        </w:trPr>
        <w:tc>
          <w:tcPr>
            <w:tcW w:w="4962" w:type="dxa"/>
          </w:tcPr>
          <w:p w:rsidRPr="002B78E0" w:rsidR="00C271CA" w:rsidP="00C271CA" w:rsidRDefault="00526D79" w14:paraId="35352D72" w14:textId="77777777">
            <w:r w:rsidRPr="00C40606">
              <w:t>What are the expected costs for data storage and backup during the research project? How will these costs be covered?</w:t>
            </w:r>
          </w:p>
        </w:tc>
        <w:tc>
          <w:tcPr>
            <w:tcW w:w="10631" w:type="dxa"/>
          </w:tcPr>
          <w:p w:rsidR="00771609" w:rsidP="00C271CA" w:rsidRDefault="00771609" w14:paraId="541D4C60" w14:textId="77777777">
            <w:pPr>
              <w:rPr>
                <w:rFonts w:ascii="MS Gothic" w:hAnsi="MS Gothic" w:eastAsia="MS Gothic"/>
                <w:lang w:val="en-US"/>
              </w:rPr>
            </w:pPr>
          </w:p>
          <w:p w:rsidR="00771609" w:rsidP="00C271CA" w:rsidRDefault="00771609" w14:paraId="0307D02D" w14:textId="77777777">
            <w:pPr>
              <w:rPr>
                <w:rFonts w:ascii="MS Gothic" w:hAnsi="MS Gothic" w:eastAsia="MS Gothic"/>
                <w:lang w:val="en-US"/>
              </w:rPr>
            </w:pPr>
          </w:p>
          <w:p w:rsidR="00771609" w:rsidP="00C271CA" w:rsidRDefault="00771609" w14:paraId="5DCA04E5" w14:textId="77777777">
            <w:pPr>
              <w:rPr>
                <w:rFonts w:ascii="MS Gothic" w:hAnsi="MS Gothic" w:eastAsia="MS Gothic"/>
                <w:lang w:val="en-US"/>
              </w:rPr>
            </w:pPr>
          </w:p>
          <w:p w:rsidR="00771609" w:rsidP="00C271CA" w:rsidRDefault="00771609" w14:paraId="2A2AA807" w14:textId="77777777">
            <w:pPr>
              <w:rPr>
                <w:rFonts w:ascii="MS Gothic" w:hAnsi="MS Gothic" w:eastAsia="MS Gothic"/>
                <w:lang w:val="en-US"/>
              </w:rPr>
            </w:pPr>
          </w:p>
        </w:tc>
      </w:tr>
    </w:tbl>
    <w:p w:rsidR="00E93C67" w:rsidRDefault="00E93C67" w14:paraId="6C206D54" w14:textId="77777777"/>
    <w:p w:rsidR="00E93C67" w:rsidRDefault="00E93C67" w14:paraId="330F2B86"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4718B2C7" w14:paraId="5CFDC8BA" w14:textId="77777777">
        <w:trPr>
          <w:cantSplit/>
          <w:trHeight w:val="269"/>
        </w:trPr>
        <w:tc>
          <w:tcPr>
            <w:tcW w:w="15593" w:type="dxa"/>
            <w:gridSpan w:val="2"/>
            <w:shd w:val="clear" w:color="auto" w:fill="5B9BD5" w:themeFill="accent5"/>
          </w:tcPr>
          <w:p w:rsidRPr="00A729DC" w:rsidR="00877A71" w:rsidP="00A729DC" w:rsidRDefault="00980823" w14:paraId="68057ED5" w14:textId="77777777">
            <w:pPr>
              <w:ind w:left="720"/>
              <w:jc w:val="center"/>
              <w:rPr>
                <w:b/>
                <w:bCs/>
              </w:rPr>
            </w:pPr>
            <w:r>
              <w:rPr>
                <w:b/>
                <w:bCs/>
              </w:rPr>
              <w:t>5</w:t>
            </w:r>
            <w:r w:rsidR="00A729DC">
              <w:rPr>
                <w:b/>
                <w:bCs/>
              </w:rPr>
              <w:t xml:space="preserve">. </w:t>
            </w:r>
            <w:r w:rsidRPr="00A729DC" w:rsidR="009C0EAA">
              <w:rPr>
                <w:b/>
                <w:bCs/>
              </w:rPr>
              <w:t>D</w:t>
            </w:r>
            <w:r w:rsidRPr="00A729DC" w:rsidR="5FB6CA38">
              <w:rPr>
                <w:b/>
                <w:bCs/>
              </w:rPr>
              <w:t xml:space="preserve">ata </w:t>
            </w:r>
            <w:r w:rsidR="00A729DC">
              <w:rPr>
                <w:b/>
                <w:bCs/>
              </w:rPr>
              <w:t>P</w:t>
            </w:r>
            <w:r w:rsidRPr="00A729DC" w:rsidR="5FB6CA38">
              <w:rPr>
                <w:b/>
                <w:bCs/>
              </w:rPr>
              <w:t>reservation</w:t>
            </w:r>
            <w:r w:rsidRPr="00A729DC" w:rsidR="009C0EAA">
              <w:rPr>
                <w:b/>
                <w:bCs/>
              </w:rPr>
              <w:t xml:space="preserve"> after the end of the </w:t>
            </w:r>
            <w:r w:rsidR="00A729DC">
              <w:rPr>
                <w:b/>
                <w:bCs/>
              </w:rPr>
              <w:t>Research P</w:t>
            </w:r>
            <w:r w:rsidRPr="00A729DC" w:rsidR="009C0EAA">
              <w:rPr>
                <w:b/>
                <w:bCs/>
              </w:rPr>
              <w:t>roject</w:t>
            </w:r>
          </w:p>
          <w:p w:rsidRPr="00145CC7" w:rsidR="00877A71" w:rsidP="00A729DC" w:rsidRDefault="00877A71" w14:paraId="35DF9256" w14:textId="77777777">
            <w:pPr>
              <w:ind w:left="720"/>
              <w:jc w:val="center"/>
              <w:rPr>
                <w:b/>
              </w:rPr>
            </w:pPr>
          </w:p>
        </w:tc>
      </w:tr>
      <w:tr w:rsidRPr="00F42A6F" w:rsidR="002300DE" w:rsidTr="4718B2C7" w14:paraId="7A948795" w14:textId="77777777">
        <w:trPr>
          <w:cantSplit/>
          <w:trHeight w:val="269"/>
        </w:trPr>
        <w:tc>
          <w:tcPr>
            <w:tcW w:w="4962" w:type="dxa"/>
          </w:tcPr>
          <w:p w:rsidR="002300DE" w:rsidP="5D59270C" w:rsidRDefault="0091060F" w14:paraId="0F0A7F75" w14:textId="77777777">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rsidR="00FC11F3" w:rsidP="5D59270C" w:rsidRDefault="00FC11F3" w14:paraId="20C876F5" w14:textId="77777777">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w:tgtFrame="_blank" w:history="1" r:id="rId13">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rsidRPr="00436EB9" w:rsidR="005321D4" w:rsidP="005321D4" w:rsidRDefault="30728B26" w14:paraId="45886B79" w14:textId="2C8B436F">
            <w:pPr>
              <w:rPr>
                <w:lang w:val="en-US"/>
              </w:rPr>
            </w:pPr>
            <w:r w:rsidRPr="4718B2C7">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Pr="4718B2C7" w:rsidR="66997D69">
                  <w:rPr>
                    <w:rFonts w:ascii="MS Gothic" w:hAnsi="MS Gothic" w:eastAsia="MS Gothic" w:cs="MS Gothic"/>
                    <w:lang w:val="en-US"/>
                  </w:rPr>
                  <w:t>☒</w:t>
                </w:r>
              </w:sdtContent>
            </w:sdt>
            <w:r w:rsidRPr="4718B2C7">
              <w:rPr>
                <w:lang w:val="en-US"/>
              </w:rPr>
              <w:t xml:space="preserve"> All data will be preserved for 10 years according to KU Leuven RDM policy</w:t>
            </w:r>
          </w:p>
          <w:p w:rsidRPr="00436EB9" w:rsidR="005321D4" w:rsidP="005321D4" w:rsidRDefault="00CC65D4" w14:paraId="1D8FCBF6" w14:textId="77777777">
            <w:pPr>
              <w:rPr>
                <w:lang w:val="en-US"/>
              </w:rPr>
            </w:pPr>
            <w:sdt>
              <w:sdtPr>
                <w:rPr>
                  <w:lang w:val="en-US"/>
                </w:rPr>
                <w:id w:val="-418630834"/>
                <w14:checkbox>
                  <w14:checked w14:val="0"/>
                  <w14:checkedState w14:val="2612" w14:font="MS Gothic"/>
                  <w14:uncheckedState w14:val="2610" w14:font="MS Gothic"/>
                </w14:checkbox>
              </w:sdtPr>
              <w:sdtEndPr/>
              <w:sdtContent>
                <w:r w:rsidRPr="00436EB9" w:rsidR="005321D4">
                  <w:rPr>
                    <w:rFonts w:hint="eastAsia" w:ascii="MS Gothic" w:hAnsi="MS Gothic" w:eastAsia="MS Gothic"/>
                    <w:lang w:val="en-US"/>
                  </w:rPr>
                  <w:t>☐</w:t>
                </w:r>
              </w:sdtContent>
            </w:sdt>
            <w:r w:rsidRPr="00436EB9" w:rsidR="005321D4">
              <w:rPr>
                <w:lang w:val="en-US"/>
              </w:rPr>
              <w:t xml:space="preserve"> </w:t>
            </w:r>
            <w:r w:rsidRPr="005321D4" w:rsidR="005321D4">
              <w:rPr>
                <w:lang w:val="en-US"/>
              </w:rPr>
              <w:t>All data will be preserved for 25 years according to CTC recommendations for clinical trials with medicinal products for human use and for clinical experiments on humans</w:t>
            </w:r>
          </w:p>
          <w:p w:rsidRPr="00436EB9" w:rsidR="005321D4" w:rsidP="005321D4" w:rsidRDefault="00CC65D4" w14:paraId="30906F64" w14:textId="77777777">
            <w:pPr>
              <w:rPr>
                <w:lang w:val="en-US"/>
              </w:rPr>
            </w:pPr>
            <w:sdt>
              <w:sdtPr>
                <w:rPr>
                  <w:lang w:val="en-US"/>
                </w:rPr>
                <w:id w:val="522369907"/>
                <w14:checkbox>
                  <w14:checked w14:val="0"/>
                  <w14:checkedState w14:val="2612" w14:font="MS Gothic"/>
                  <w14:uncheckedState w14:val="2610" w14:font="MS Gothic"/>
                </w14:checkbox>
              </w:sdtPr>
              <w:sdtEndPr/>
              <w:sdtContent>
                <w:r w:rsidRPr="00436EB9" w:rsidR="005321D4">
                  <w:rPr>
                    <w:rFonts w:hint="eastAsia" w:ascii="MS Gothic" w:hAnsi="MS Gothic" w:eastAsia="MS Gothic"/>
                    <w:lang w:val="en-US"/>
                  </w:rPr>
                  <w:t>☐</w:t>
                </w:r>
              </w:sdtContent>
            </w:sdt>
            <w:r w:rsidR="005321D4">
              <w:rPr>
                <w:lang w:val="en-US"/>
              </w:rPr>
              <w:t xml:space="preserve"> </w:t>
            </w:r>
            <w:r w:rsidRPr="005321D4" w:rsidR="005321D4">
              <w:rPr>
                <w:lang w:val="en-US"/>
              </w:rPr>
              <w:t>Certain data cannot be ke</w:t>
            </w:r>
            <w:r w:rsidR="005321D4">
              <w:rPr>
                <w:lang w:val="en-US"/>
              </w:rPr>
              <w:t>pt for 10 years (explain)</w:t>
            </w:r>
          </w:p>
          <w:p w:rsidR="005321D4" w:rsidP="005321D4" w:rsidRDefault="005321D4" w14:paraId="300E0CB2" w14:textId="77777777">
            <w:pPr>
              <w:pStyle w:val="paragraph"/>
              <w:spacing w:before="0" w:beforeAutospacing="0" w:after="0" w:afterAutospacing="0"/>
              <w:textAlignment w:val="baseline"/>
              <w:rPr>
                <w:rStyle w:val="contentcontrolboundarysink"/>
                <w:rFonts w:ascii="Calibri" w:hAnsi="Calibri" w:cs="Calibri"/>
                <w:sz w:val="18"/>
                <w:szCs w:val="18"/>
                <w:lang w:val="en-US"/>
              </w:rPr>
            </w:pPr>
          </w:p>
          <w:p w:rsidR="005321D4" w:rsidP="005321D4" w:rsidRDefault="005321D4" w14:paraId="2609D970" w14:textId="77777777">
            <w:pPr>
              <w:pStyle w:val="paragraph"/>
              <w:spacing w:before="0" w:beforeAutospacing="0" w:after="0" w:afterAutospacing="0"/>
              <w:textAlignment w:val="baseline"/>
              <w:rPr>
                <w:rStyle w:val="contentcontrolboundarysink"/>
                <w:rFonts w:ascii="Calibri" w:hAnsi="Calibri" w:cs="Calibri"/>
                <w:sz w:val="18"/>
                <w:szCs w:val="18"/>
                <w:lang w:val="en-US"/>
              </w:rPr>
            </w:pPr>
          </w:p>
          <w:p w:rsidRPr="006668AB" w:rsidR="002300DE" w:rsidP="005321D4" w:rsidRDefault="002300DE" w14:paraId="62E7702F" w14:textId="77777777">
            <w:pPr>
              <w:pStyle w:val="paragraph"/>
              <w:spacing w:before="0" w:beforeAutospacing="0" w:after="0" w:afterAutospacing="0"/>
              <w:textAlignment w:val="baseline"/>
              <w:rPr>
                <w:b/>
                <w:bCs/>
                <w:lang w:val="en-US"/>
              </w:rPr>
            </w:pPr>
          </w:p>
          <w:p w:rsidRPr="006668AB" w:rsidR="005321D4" w:rsidP="005321D4" w:rsidRDefault="005321D4" w14:paraId="63C79463" w14:textId="77777777">
            <w:pPr>
              <w:pStyle w:val="paragraph"/>
              <w:spacing w:before="0" w:beforeAutospacing="0" w:after="0" w:afterAutospacing="0"/>
              <w:textAlignment w:val="baseline"/>
              <w:rPr>
                <w:b/>
                <w:bCs/>
                <w:lang w:val="en-US"/>
              </w:rPr>
            </w:pPr>
          </w:p>
        </w:tc>
      </w:tr>
      <w:tr w:rsidRPr="00F42A6F" w:rsidR="002300DE" w:rsidTr="4718B2C7" w14:paraId="6CF7AC52" w14:textId="77777777">
        <w:trPr>
          <w:cantSplit/>
          <w:trHeight w:val="269"/>
        </w:trPr>
        <w:tc>
          <w:tcPr>
            <w:tcW w:w="4962" w:type="dxa"/>
          </w:tcPr>
          <w:p w:rsidR="002300DE" w:rsidP="000C4BF5" w:rsidRDefault="000C4BF5" w14:paraId="2F22555E" w14:textId="77777777">
            <w:r w:rsidRPr="00C40606">
              <w:t>Where will these data be archived (stored and curated for the long-term)?</w:t>
            </w:r>
          </w:p>
          <w:p w:rsidR="00405AAD" w:rsidP="000C4BF5" w:rsidRDefault="00405AAD" w14:paraId="5331C2E6" w14:textId="77777777"/>
          <w:p w:rsidRPr="00405AAD" w:rsidR="00405AAD" w:rsidP="00662A5F" w:rsidRDefault="00405AAD" w14:paraId="370EE3E5" w14:textId="77777777">
            <w:pPr>
              <w:rPr>
                <w:rFonts w:cstheme="minorHAnsi"/>
                <w:sz w:val="22"/>
                <w:szCs w:val="22"/>
              </w:rPr>
            </w:pPr>
            <w:hyperlink w:tgtFrame="_blank" w:history="1" r:id="rId14">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w:tgtFrame="_blank" w:history="1" r:id="rId15">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rsidRPr="00436EB9" w:rsidR="00A37797" w:rsidP="00A37797" w:rsidRDefault="00CC65D4" w14:paraId="5149A913" w14:textId="77777777">
            <w:pPr>
              <w:rPr>
                <w:lang w:val="en-US"/>
              </w:rPr>
            </w:pPr>
            <w:sdt>
              <w:sdtPr>
                <w:rPr>
                  <w:lang w:val="en-US"/>
                </w:rPr>
                <w:id w:val="-984850037"/>
                <w14:checkbox>
                  <w14:checked w14:val="0"/>
                  <w14:checkedState w14:val="2612" w14:font="MS Gothic"/>
                  <w14:uncheckedState w14:val="2610" w14:font="MS Gothic"/>
                </w14:checkbox>
              </w:sdtPr>
              <w:sdtEndPr/>
              <w:sdtContent>
                <w:r w:rsidRPr="00436EB9" w:rsidR="00A37797">
                  <w:rPr>
                    <w:rFonts w:hint="eastAsia" w:ascii="MS Gothic" w:hAnsi="MS Gothic" w:eastAsia="MS Gothic"/>
                    <w:lang w:val="en-US"/>
                  </w:rPr>
                  <w:t>☐</w:t>
                </w:r>
              </w:sdtContent>
            </w:sdt>
            <w:r w:rsidRPr="00436EB9" w:rsidR="00A37797">
              <w:rPr>
                <w:lang w:val="en-US"/>
              </w:rPr>
              <w:t xml:space="preserve"> </w:t>
            </w:r>
            <w:r w:rsidR="00A37797">
              <w:rPr>
                <w:lang w:val="en-US"/>
              </w:rPr>
              <w:t>KU Leuven RDR</w:t>
            </w:r>
          </w:p>
          <w:p w:rsidRPr="00436EB9" w:rsidR="00A37797" w:rsidP="00A37797" w:rsidRDefault="00CC65D4" w14:paraId="11E8126D" w14:textId="77777777">
            <w:pPr>
              <w:rPr>
                <w:lang w:val="en-US"/>
              </w:rPr>
            </w:pPr>
            <w:sdt>
              <w:sdtPr>
                <w:rPr>
                  <w:lang w:val="en-US"/>
                </w:rPr>
                <w:id w:val="1795017654"/>
                <w14:checkbox>
                  <w14:checked w14:val="0"/>
                  <w14:checkedState w14:val="2612" w14:font="MS Gothic"/>
                  <w14:uncheckedState w14:val="2610" w14:font="MS Gothic"/>
                </w14:checkbox>
              </w:sdtPr>
              <w:sdtEndPr/>
              <w:sdtContent>
                <w:r w:rsidRPr="00436EB9" w:rsidR="00A37797">
                  <w:rPr>
                    <w:rFonts w:hint="eastAsia" w:ascii="MS Gothic" w:hAnsi="MS Gothic" w:eastAsia="MS Gothic"/>
                    <w:lang w:val="en-US"/>
                  </w:rPr>
                  <w:t>☐</w:t>
                </w:r>
              </w:sdtContent>
            </w:sdt>
            <w:r w:rsidR="00A37797">
              <w:rPr>
                <w:lang w:val="en-US"/>
              </w:rPr>
              <w:t xml:space="preserve"> Large Volume Storage (longterm for large volumes)</w:t>
            </w:r>
          </w:p>
          <w:p w:rsidRPr="00436EB9" w:rsidR="00A37797" w:rsidP="00A37797" w:rsidRDefault="00CC65D4" w14:paraId="0F178EE1" w14:textId="04EEDAA8">
            <w:pPr>
              <w:rPr>
                <w:lang w:val="en-US"/>
              </w:rPr>
            </w:pPr>
            <w:sdt>
              <w:sdtPr>
                <w:rPr>
                  <w:lang w:val="en-US"/>
                </w:rPr>
                <w:id w:val="1850753825"/>
                <w14:checkbox>
                  <w14:checked w14:val="1"/>
                  <w14:checkedState w14:val="2612" w14:font="MS Gothic"/>
                  <w14:uncheckedState w14:val="2610" w14:font="MS Gothic"/>
                </w14:checkbox>
              </w:sdtPr>
              <w:sdtEndPr/>
              <w:sdtContent>
                <w:r w:rsidRPr="4718B2C7" w:rsidR="6EB2850D">
                  <w:rPr>
                    <w:rFonts w:ascii="MS Gothic" w:hAnsi="MS Gothic" w:eastAsia="MS Gothic" w:cs="MS Gothic"/>
                    <w:lang w:val="en-US"/>
                  </w:rPr>
                  <w:t>☒</w:t>
                </w:r>
              </w:sdtContent>
            </w:sdt>
            <w:r w:rsidRPr="4718B2C7" w:rsidR="322DBD2A">
              <w:rPr>
                <w:lang w:val="en-US"/>
              </w:rPr>
              <w:t xml:space="preserve"> Shared network drive (J-drive)</w:t>
            </w:r>
            <w:r w:rsidRPr="4718B2C7" w:rsidR="398375E2">
              <w:rPr>
                <w:lang w:val="en-US"/>
              </w:rPr>
              <w:t xml:space="preserve"> --&gt; NAS</w:t>
            </w:r>
          </w:p>
          <w:p w:rsidRPr="00436EB9" w:rsidR="00A37797" w:rsidP="00A37797" w:rsidRDefault="00CC65D4" w14:paraId="15D118D2" w14:textId="2499E868">
            <w:pPr>
              <w:rPr>
                <w:lang w:val="en-US"/>
              </w:rPr>
            </w:pPr>
            <w:sdt>
              <w:sdtPr>
                <w:rPr>
                  <w:lang w:val="en-US"/>
                </w:rPr>
                <w:id w:val="-1494254852"/>
                <w14:checkbox>
                  <w14:checked w14:val="1"/>
                  <w14:checkedState w14:val="2612" w14:font="MS Gothic"/>
                  <w14:uncheckedState w14:val="2610" w14:font="MS Gothic"/>
                </w14:checkbox>
              </w:sdtPr>
              <w:sdtEndPr/>
              <w:sdtContent>
                <w:r w:rsidRPr="4718B2C7" w:rsidR="11698156">
                  <w:rPr>
                    <w:rFonts w:ascii="MS Gothic" w:hAnsi="MS Gothic" w:eastAsia="MS Gothic" w:cs="MS Gothic"/>
                    <w:lang w:val="en-US"/>
                  </w:rPr>
                  <w:t>☒</w:t>
                </w:r>
              </w:sdtContent>
            </w:sdt>
            <w:r w:rsidRPr="4718B2C7" w:rsidR="322DBD2A">
              <w:rPr>
                <w:lang w:val="en-US"/>
              </w:rPr>
              <w:t xml:space="preserve"> Other (specifiy):</w:t>
            </w:r>
            <w:r w:rsidRPr="4718B2C7" w:rsidR="32AC893F">
              <w:rPr>
                <w:lang w:val="en-US"/>
              </w:rPr>
              <w:t xml:space="preserve"> Hard drive</w:t>
            </w:r>
            <w:r w:rsidRPr="4718B2C7" w:rsidR="02BECB0D">
              <w:rPr>
                <w:lang w:val="en-US"/>
              </w:rPr>
              <w:t xml:space="preserve"> stored by responsible person of the project</w:t>
            </w:r>
          </w:p>
          <w:p w:rsidR="002300DE" w:rsidP="6320600B" w:rsidRDefault="002300DE" w14:paraId="11B1E3EB" w14:textId="77777777">
            <w:pPr>
              <w:rPr>
                <w:b/>
                <w:bCs/>
              </w:rPr>
            </w:pPr>
          </w:p>
          <w:p w:rsidR="000C4BF5" w:rsidP="6320600B" w:rsidRDefault="000C4BF5" w14:paraId="7081679D" w14:textId="77777777">
            <w:pPr>
              <w:rPr>
                <w:b/>
                <w:bCs/>
              </w:rPr>
            </w:pPr>
          </w:p>
          <w:p w:rsidR="000C4BF5" w:rsidP="6320600B" w:rsidRDefault="000C4BF5" w14:paraId="2F70E98C" w14:textId="77777777">
            <w:pPr>
              <w:rPr>
                <w:b/>
                <w:bCs/>
              </w:rPr>
            </w:pPr>
          </w:p>
          <w:p w:rsidRPr="00C57639" w:rsidR="000C4BF5" w:rsidP="6320600B" w:rsidRDefault="000C4BF5" w14:paraId="19BC6EE9" w14:textId="77777777">
            <w:pPr>
              <w:rPr>
                <w:b/>
                <w:bCs/>
              </w:rPr>
            </w:pPr>
          </w:p>
        </w:tc>
      </w:tr>
      <w:tr w:rsidRPr="00906DA8" w:rsidR="002300DE" w:rsidTr="4718B2C7" w14:paraId="6604DE72" w14:textId="77777777">
        <w:trPr>
          <w:cantSplit/>
          <w:trHeight w:val="269"/>
        </w:trPr>
        <w:tc>
          <w:tcPr>
            <w:tcW w:w="4962" w:type="dxa"/>
          </w:tcPr>
          <w:p w:rsidR="00436EB9" w:rsidP="00877A71" w:rsidRDefault="00AB632D" w14:paraId="749AB129" w14:textId="77777777">
            <w:r w:rsidRPr="00C40606">
              <w:t>What are the expected costs for data preservation during the expected retention period? How will these costs be covered?</w:t>
            </w:r>
          </w:p>
          <w:p w:rsidR="00436EB9" w:rsidP="00877A71" w:rsidRDefault="00436EB9" w14:paraId="6D8B56F8" w14:textId="77777777">
            <w:pPr>
              <w:rPr>
                <w:i/>
                <w:sz w:val="22"/>
                <w:lang w:val="en-US"/>
              </w:rPr>
            </w:pPr>
          </w:p>
          <w:p w:rsidRPr="00436EB9" w:rsidR="00AB632D" w:rsidP="00877A71" w:rsidRDefault="00AB632D" w14:paraId="159469A6" w14:textId="77777777">
            <w:pPr>
              <w:rPr>
                <w:i/>
              </w:rPr>
            </w:pPr>
          </w:p>
        </w:tc>
        <w:tc>
          <w:tcPr>
            <w:tcW w:w="10631" w:type="dxa"/>
          </w:tcPr>
          <w:p w:rsidRPr="00CE49D2" w:rsidR="002300DE" w:rsidP="5D59270C" w:rsidRDefault="598F1E9A" w14:paraId="79A5BB06" w14:textId="7EBE47DE">
            <w:r w:rsidRPr="4718B2C7">
              <w:rPr>
                <w:rFonts w:ascii="Calibri" w:hAnsi="Calibri" w:eastAsia="Calibri" w:cs="Calibri"/>
              </w:rPr>
              <w:t>All costs have been covered by the departmental group.</w:t>
            </w:r>
          </w:p>
        </w:tc>
      </w:tr>
    </w:tbl>
    <w:p w:rsidR="00032ED4" w:rsidRDefault="00032ED4" w14:paraId="63D6B2A0" w14:textId="77777777"/>
    <w:p w:rsidR="00855608" w:rsidRDefault="00855608" w14:paraId="3E8F7D97"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3601639C" w14:paraId="7F7B1868" w14:textId="77777777">
        <w:trPr>
          <w:cantSplit/>
          <w:trHeight w:val="269"/>
        </w:trPr>
        <w:tc>
          <w:tcPr>
            <w:tcW w:w="15593" w:type="dxa"/>
            <w:gridSpan w:val="2"/>
            <w:shd w:val="clear" w:color="auto" w:fill="5B9BD5" w:themeFill="accent5"/>
            <w:tcMar/>
          </w:tcPr>
          <w:p w:rsidRPr="00980823" w:rsidR="00877A71" w:rsidP="00980823" w:rsidRDefault="00032ED4" w14:paraId="21D1DF0D" w14:textId="77777777">
            <w:pPr>
              <w:ind w:left="720"/>
              <w:jc w:val="center"/>
              <w:rPr>
                <w:b/>
                <w:bCs/>
              </w:rPr>
            </w:pPr>
            <w:r>
              <w:br w:type="page"/>
            </w:r>
            <w:r w:rsidR="00980823">
              <w:rPr>
                <w:b/>
                <w:bCs/>
              </w:rPr>
              <w:t xml:space="preserve">6. </w:t>
            </w:r>
            <w:r w:rsidRPr="00980823" w:rsidR="5FB6CA38">
              <w:rPr>
                <w:b/>
                <w:bCs/>
              </w:rPr>
              <w:t xml:space="preserve">Data </w:t>
            </w:r>
            <w:r w:rsidRPr="00980823" w:rsidR="00980823">
              <w:rPr>
                <w:b/>
                <w:bCs/>
              </w:rPr>
              <w:t>S</w:t>
            </w:r>
            <w:r w:rsidRPr="00980823" w:rsidR="5FB6CA38">
              <w:rPr>
                <w:b/>
                <w:bCs/>
              </w:rPr>
              <w:t xml:space="preserve">haring and </w:t>
            </w:r>
            <w:r w:rsidRPr="00980823" w:rsidR="00980823">
              <w:rPr>
                <w:b/>
                <w:bCs/>
              </w:rPr>
              <w:t>R</w:t>
            </w:r>
            <w:r w:rsidRPr="00980823" w:rsidR="5FB6CA38">
              <w:rPr>
                <w:b/>
                <w:bCs/>
              </w:rPr>
              <w:t>euse</w:t>
            </w:r>
          </w:p>
          <w:p w:rsidRPr="00145CC7" w:rsidR="00877A71" w:rsidP="00EE6614" w:rsidRDefault="00877A71" w14:paraId="0B66BD5C" w14:textId="77777777">
            <w:pPr>
              <w:rPr>
                <w:b/>
              </w:rPr>
            </w:pPr>
          </w:p>
        </w:tc>
      </w:tr>
      <w:tr w:rsidRPr="00F42A6F" w:rsidR="0046404A" w:rsidTr="3601639C" w14:paraId="70CCED43" w14:textId="77777777">
        <w:trPr>
          <w:cantSplit/>
          <w:trHeight w:val="269"/>
        </w:trPr>
        <w:tc>
          <w:tcPr>
            <w:tcW w:w="4962" w:type="dxa"/>
            <w:tcMar/>
          </w:tcPr>
          <w:p w:rsidR="0046404A" w:rsidP="00877A71" w:rsidRDefault="0046404A" w14:paraId="30645182" w14:textId="77777777">
            <w:r w:rsidRPr="0046404A">
              <w:t xml:space="preserve">Will the data (or part of the data) be made available for reuse after/during the project?  </w:t>
            </w:r>
          </w:p>
          <w:p w:rsidR="00394E22" w:rsidP="00394E22" w:rsidRDefault="0046404A" w14:paraId="1397A84B" w14:textId="77777777">
            <w:r>
              <w:t>P</w:t>
            </w:r>
            <w:r w:rsidRPr="0046404A">
              <w:t>lease explain per dataset or data type which data will be made available.</w:t>
            </w:r>
            <w:r w:rsidRPr="00FB45DC">
              <w:rPr>
                <w:color w:val="7030A0"/>
              </w:rPr>
              <w:t xml:space="preserve"> </w:t>
            </w:r>
            <w:r w:rsidRPr="00FB45DC">
              <w:rPr>
                <w:color w:val="7030A0"/>
              </w:rPr>
              <w:br/>
            </w:r>
          </w:p>
          <w:p w:rsidRPr="00394E22" w:rsidR="00394E22" w:rsidP="00394E22" w:rsidRDefault="00394E22" w14:paraId="3C200456" w14:textId="77777777">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w:history="1" w:anchor="infoeurepo-AccessRights" r:id="rId16">
              <w:r w:rsidRPr="00394E22">
                <w:rPr>
                  <w:rStyle w:val="Hyperlink"/>
                  <w:i/>
                  <w:smallCaps/>
                  <w:sz w:val="20"/>
                  <w:szCs w:val="20"/>
                </w:rPr>
                <w:t>https://wiki.surfnet.nl/display/standards/info-eu-repo/#infoeurepo-AccessRights</w:t>
              </w:r>
            </w:hyperlink>
          </w:p>
          <w:p w:rsidRPr="00394E22" w:rsidR="0046404A" w:rsidP="00394E22" w:rsidRDefault="0046404A" w14:paraId="33532ED6" w14:textId="77777777"/>
        </w:tc>
        <w:tc>
          <w:tcPr>
            <w:tcW w:w="10631" w:type="dxa"/>
            <w:tcMar/>
          </w:tcPr>
          <w:p w:rsidR="004D37B4" w:rsidP="004D37B4" w:rsidRDefault="00CC65D4" w14:paraId="1938882F" w14:textId="77777777">
            <w:sdt>
              <w:sdtPr>
                <w:rPr>
                  <w:lang w:val="en-US"/>
                </w:rPr>
                <w:id w:val="-1392488952"/>
                <w14:checkbox>
                  <w14:checked w14:val="0"/>
                  <w14:checkedState w14:val="2612" w14:font="MS Gothic"/>
                  <w14:uncheckedState w14:val="2610" w14:font="MS Gothic"/>
                </w14:checkbox>
              </w:sdtPr>
              <w:sdtEndPr/>
              <w:sdtContent>
                <w:r w:rsidRPr="00436EB9" w:rsidR="004D37B4">
                  <w:rPr>
                    <w:rFonts w:hint="eastAsia" w:ascii="MS Gothic" w:hAnsi="MS Gothic" w:eastAsia="MS Gothic"/>
                    <w:lang w:val="en-US"/>
                  </w:rPr>
                  <w:t>☐</w:t>
                </w:r>
              </w:sdtContent>
            </w:sdt>
            <w:r w:rsidR="004D37B4">
              <w:t xml:space="preserve"> Yes, </w:t>
            </w:r>
            <w:r w:rsidR="00870FB5">
              <w:t>as open data</w:t>
            </w:r>
          </w:p>
          <w:p w:rsidR="00870FB5" w:rsidP="004D37B4" w:rsidRDefault="00CC65D4" w14:paraId="28CD2EA5" w14:textId="21E4A6CB">
            <w:sdt>
              <w:sdtPr>
                <w:rPr>
                  <w:lang w:val="en-US"/>
                </w:rPr>
                <w:id w:val="-768703336"/>
                <w14:checkbox>
                  <w14:checked w14:val="0"/>
                  <w14:checkedState w14:val="2612" w14:font="MS Gothic"/>
                  <w14:uncheckedState w14:val="2610" w14:font="MS Gothic"/>
                </w14:checkbox>
              </w:sdtPr>
              <w:sdtEndPr/>
              <w:sdtContent>
                <w:r w:rsidRPr="4718B2C7" w:rsidR="005A4C9D">
                  <w:rPr>
                    <w:rFonts w:ascii="MS Gothic" w:hAnsi="MS Gothic" w:eastAsia="MS Gothic" w:cs="MS Gothic"/>
                    <w:lang w:val="en-US"/>
                  </w:rPr>
                  <w:t>☐</w:t>
                </w:r>
              </w:sdtContent>
            </w:sdt>
            <w:r w:rsidR="0D10F4B5">
              <w:t xml:space="preserve"> Yes, </w:t>
            </w:r>
            <w:r w:rsidR="33DF5A56">
              <w:t>as embargoed data (temporary restriction)</w:t>
            </w:r>
          </w:p>
          <w:p w:rsidR="004D37B4" w:rsidP="004D37B4" w:rsidRDefault="00CC65D4" w14:paraId="628332ED" w14:textId="1DED21E0">
            <w:sdt>
              <w:sdtPr>
                <w:rPr>
                  <w:lang w:val="en-US"/>
                </w:rPr>
                <w:id w:val="468630886"/>
                <w14:checkbox>
                  <w14:checked w14:val="1"/>
                  <w14:checkedState w14:val="2612" w14:font="MS Gothic"/>
                  <w14:uncheckedState w14:val="2610" w14:font="MS Gothic"/>
                </w14:checkbox>
              </w:sdtPr>
              <w:sdtEndPr/>
              <w:sdtContent>
                <w:r w:rsidRPr="4718B2C7" w:rsidR="005A4C9D">
                  <w:rPr>
                    <w:rFonts w:ascii="MS Gothic" w:hAnsi="MS Gothic" w:eastAsia="MS Gothic" w:cs="MS Gothic"/>
                    <w:lang w:val="en-US"/>
                  </w:rPr>
                  <w:t>☒</w:t>
                </w:r>
              </w:sdtContent>
            </w:sdt>
            <w:r w:rsidR="0D10F4B5">
              <w:t xml:space="preserve"> </w:t>
            </w:r>
            <w:r w:rsidR="33DF5A56">
              <w:t>Yes, as restricted data (upon approval, or institutional access only)</w:t>
            </w:r>
          </w:p>
          <w:p w:rsidR="00870FB5" w:rsidP="004D37B4" w:rsidRDefault="00CC65D4" w14:paraId="5E4596C5" w14:textId="77777777">
            <w:sdt>
              <w:sdtPr>
                <w:rPr>
                  <w:lang w:val="en-US"/>
                </w:rPr>
                <w:id w:val="-2138096775"/>
                <w14:checkbox>
                  <w14:checked w14:val="0"/>
                  <w14:checkedState w14:val="2612" w14:font="MS Gothic"/>
                  <w14:uncheckedState w14:val="2610" w14:font="MS Gothic"/>
                </w14:checkbox>
              </w:sdtPr>
              <w:sdtEndPr/>
              <w:sdtContent>
                <w:r w:rsidR="003C7883">
                  <w:rPr>
                    <w:rFonts w:hint="eastAsia" w:ascii="MS Gothic" w:hAnsi="MS Gothic" w:eastAsia="MS Gothic"/>
                    <w:lang w:val="en-US"/>
                  </w:rPr>
                  <w:t>☐</w:t>
                </w:r>
              </w:sdtContent>
            </w:sdt>
            <w:r w:rsidR="00870FB5">
              <w:t xml:space="preserve"> No (closed access)</w:t>
            </w:r>
          </w:p>
          <w:p w:rsidR="004D37B4" w:rsidP="004D37B4" w:rsidRDefault="00CC65D4" w14:paraId="2EB5FA41" w14:textId="77777777">
            <w:sdt>
              <w:sdtPr>
                <w:rPr>
                  <w:lang w:val="en-US"/>
                </w:rPr>
                <w:id w:val="1604457293"/>
                <w14:checkbox>
                  <w14:checked w14:val="0"/>
                  <w14:checkedState w14:val="2612" w14:font="MS Gothic"/>
                  <w14:uncheckedState w14:val="2610" w14:font="MS Gothic"/>
                </w14:checkbox>
              </w:sdtPr>
              <w:sdtEndPr/>
              <w:sdtContent>
                <w:r w:rsidRPr="4718B2C7" w:rsidR="0D10F4B5">
                  <w:rPr>
                    <w:rFonts w:ascii="MS Gothic" w:hAnsi="MS Gothic" w:eastAsia="MS Gothic"/>
                    <w:lang w:val="en-US"/>
                  </w:rPr>
                  <w:t>☐</w:t>
                </w:r>
              </w:sdtContent>
            </w:sdt>
            <w:r w:rsidR="0D10F4B5">
              <w:t xml:space="preserve"> Other, please specify:</w:t>
            </w:r>
          </w:p>
          <w:p w:rsidR="004D37B4" w:rsidP="004D37B4" w:rsidRDefault="1AFC9705" w14:paraId="164E5EAA" w14:textId="6D7CEC99">
            <w:r w:rsidRPr="4718B2C7">
              <w:rPr>
                <w:rFonts w:ascii="Calibri" w:hAnsi="Calibri" w:eastAsia="Calibri" w:cs="Calibri"/>
              </w:rPr>
              <w:t>All imaging data will be made available to selected users via our DISSCOvery software. This software provides a safe (password-protected) repository which directly feeds from the NAS.</w:t>
            </w:r>
          </w:p>
          <w:p w:rsidR="004D37B4" w:rsidP="004D37B4" w:rsidRDefault="004D37B4" w14:paraId="57926B6F" w14:textId="77777777"/>
          <w:p w:rsidR="004D37B4" w:rsidP="004D37B4" w:rsidRDefault="004D37B4" w14:paraId="27306CB3" w14:textId="77777777"/>
          <w:p w:rsidRPr="004D37B4" w:rsidR="0046404A" w:rsidP="00436EB9" w:rsidRDefault="0046404A" w14:paraId="07C6CDAC" w14:textId="77777777"/>
        </w:tc>
      </w:tr>
      <w:tr w:rsidRPr="00F42A6F" w:rsidR="008F41F6" w:rsidTr="3601639C" w14:paraId="761E1ABC" w14:textId="77777777">
        <w:trPr>
          <w:cantSplit/>
          <w:trHeight w:val="269"/>
        </w:trPr>
        <w:tc>
          <w:tcPr>
            <w:tcW w:w="4962" w:type="dxa"/>
            <w:tcMar/>
          </w:tcPr>
          <w:p w:rsidR="008F41F6" w:rsidP="00877A71" w:rsidRDefault="008F41F6" w14:paraId="00B722DF" w14:textId="77777777">
            <w:r w:rsidRPr="008F41F6">
              <w:t>If access is restricted, please specify who will be able to access the data and under what conditions.</w:t>
            </w:r>
          </w:p>
        </w:tc>
        <w:tc>
          <w:tcPr>
            <w:tcW w:w="10631" w:type="dxa"/>
            <w:tcMar/>
          </w:tcPr>
          <w:p w:rsidR="008F41F6" w:rsidP="00436EB9" w:rsidRDefault="1AF5837F" w14:paraId="0CC17E7C" w14:textId="560D1591">
            <w:r w:rsidRPr="4718B2C7">
              <w:rPr>
                <w:rFonts w:ascii="Calibri" w:hAnsi="Calibri" w:eastAsia="Calibri" w:cs="Calibri"/>
                <w:lang w:val="en-US"/>
              </w:rPr>
              <w:t>Data will be accessible by the team upon request of the responsible person of this project</w:t>
            </w:r>
          </w:p>
        </w:tc>
      </w:tr>
      <w:tr w:rsidRPr="00F42A6F" w:rsidR="002300DE" w:rsidTr="3601639C" w14:paraId="36A9E063" w14:textId="77777777">
        <w:trPr>
          <w:cantSplit/>
          <w:trHeight w:val="269"/>
        </w:trPr>
        <w:tc>
          <w:tcPr>
            <w:tcW w:w="4962" w:type="dxa"/>
            <w:tcMar/>
          </w:tcPr>
          <w:p w:rsidRPr="00441D64" w:rsidR="002300DE" w:rsidP="00877A71" w:rsidRDefault="009F3B66" w14:paraId="7BF492C5" w14:textId="77777777">
            <w:r w:rsidRPr="009F3B66">
              <w:t>Are there any factors that restrict or prevent the sharing of (some of) the data (e.g. as defined in an agreement with a 3rd party, legal restrictions)? Please explain per dataset or data type where appropriate.</w:t>
            </w:r>
          </w:p>
        </w:tc>
        <w:tc>
          <w:tcPr>
            <w:tcW w:w="10631" w:type="dxa"/>
            <w:tcMar/>
          </w:tcPr>
          <w:p w:rsidR="00436EB9" w:rsidP="00436EB9" w:rsidRDefault="00CC65D4" w14:paraId="70AF8A85" w14:textId="77777777">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hint="eastAsia" w:ascii="MS Gothic" w:hAnsi="MS Gothic" w:eastAsia="MS Gothic"/>
                    <w:lang w:val="en-US"/>
                  </w:rPr>
                  <w:t>☐</w:t>
                </w:r>
              </w:sdtContent>
            </w:sdt>
            <w:r w:rsidRPr="00436EB9" w:rsidR="00436EB9">
              <w:rPr>
                <w:lang w:val="en-US"/>
              </w:rPr>
              <w:t xml:space="preserve"> Yes</w:t>
            </w:r>
            <w:r w:rsidR="00566351">
              <w:rPr>
                <w:lang w:val="en-US"/>
              </w:rPr>
              <w:t>, privacy aspects</w:t>
            </w:r>
          </w:p>
          <w:p w:rsidR="00566351" w:rsidP="00436EB9" w:rsidRDefault="00CC65D4" w14:paraId="1962135E" w14:textId="77777777">
            <w:pPr>
              <w:rPr>
                <w:lang w:val="en-US"/>
              </w:rPr>
            </w:pPr>
            <w:sdt>
              <w:sdtPr>
                <w:rPr>
                  <w:lang w:val="en-US"/>
                </w:rPr>
                <w:id w:val="-2025085753"/>
                <w14:checkbox>
                  <w14:checked w14:val="0"/>
                  <w14:checkedState w14:val="2612" w14:font="MS Gothic"/>
                  <w14:uncheckedState w14:val="2610" w14:font="MS Gothic"/>
                </w14:checkbox>
              </w:sdtPr>
              <w:sdtEndPr/>
              <w:sdtContent>
                <w:r w:rsidRPr="00436EB9" w:rsidR="00566351">
                  <w:rPr>
                    <w:rFonts w:hint="eastAsia" w:ascii="MS Gothic" w:hAnsi="MS Gothic" w:eastAsia="MS Gothic"/>
                    <w:lang w:val="en-US"/>
                  </w:rPr>
                  <w:t>☐</w:t>
                </w:r>
              </w:sdtContent>
            </w:sdt>
            <w:r w:rsidR="00566351">
              <w:rPr>
                <w:lang w:val="en-US"/>
              </w:rPr>
              <w:t xml:space="preserve"> Yes, intellectual property rights</w:t>
            </w:r>
          </w:p>
          <w:p w:rsidR="00566351" w:rsidP="00436EB9" w:rsidRDefault="00CC65D4" w14:paraId="628DCB26" w14:textId="77777777">
            <w:pPr>
              <w:rPr>
                <w:lang w:val="en-US"/>
              </w:rPr>
            </w:pPr>
            <w:sdt>
              <w:sdtPr>
                <w:rPr>
                  <w:lang w:val="en-US"/>
                </w:rPr>
                <w:id w:val="-933977856"/>
                <w14:checkbox>
                  <w14:checked w14:val="0"/>
                  <w14:checkedState w14:val="2612" w14:font="MS Gothic"/>
                  <w14:uncheckedState w14:val="2610" w14:font="MS Gothic"/>
                </w14:checkbox>
              </w:sdtPr>
              <w:sdtEndPr/>
              <w:sdtContent>
                <w:r w:rsidRPr="00436EB9" w:rsidR="00566351">
                  <w:rPr>
                    <w:rFonts w:hint="eastAsia" w:ascii="MS Gothic" w:hAnsi="MS Gothic" w:eastAsia="MS Gothic"/>
                    <w:lang w:val="en-US"/>
                  </w:rPr>
                  <w:t>☐</w:t>
                </w:r>
              </w:sdtContent>
            </w:sdt>
            <w:r w:rsidR="00566351">
              <w:rPr>
                <w:lang w:val="en-US"/>
              </w:rPr>
              <w:t xml:space="preserve"> Yes, ethical aspects </w:t>
            </w:r>
          </w:p>
          <w:p w:rsidR="00566351" w:rsidP="00436EB9" w:rsidRDefault="00CC65D4" w14:paraId="74B74E03" w14:textId="77777777">
            <w:pPr>
              <w:rPr>
                <w:lang w:val="en-US"/>
              </w:rPr>
            </w:pPr>
            <w:sdt>
              <w:sdtPr>
                <w:rPr>
                  <w:lang w:val="en-US"/>
                </w:rPr>
                <w:id w:val="-350880801"/>
                <w14:checkbox>
                  <w14:checked w14:val="0"/>
                  <w14:checkedState w14:val="2612" w14:font="MS Gothic"/>
                  <w14:uncheckedState w14:val="2610" w14:font="MS Gothic"/>
                </w14:checkbox>
              </w:sdtPr>
              <w:sdtEndPr/>
              <w:sdtContent>
                <w:r w:rsidRPr="00436EB9" w:rsidR="00566351">
                  <w:rPr>
                    <w:rFonts w:hint="eastAsia" w:ascii="MS Gothic" w:hAnsi="MS Gothic" w:eastAsia="MS Gothic"/>
                    <w:lang w:val="en-US"/>
                  </w:rPr>
                  <w:t>☐</w:t>
                </w:r>
              </w:sdtContent>
            </w:sdt>
            <w:r w:rsidR="005904AD">
              <w:rPr>
                <w:lang w:val="en-US"/>
              </w:rPr>
              <w:t xml:space="preserve"> Yes, aspects of dual use</w:t>
            </w:r>
          </w:p>
          <w:p w:rsidRPr="00436EB9" w:rsidR="00566351" w:rsidP="00436EB9" w:rsidRDefault="00CC65D4" w14:paraId="3738C7CB" w14:textId="77777777">
            <w:pPr>
              <w:rPr>
                <w:lang w:val="en-US"/>
              </w:rPr>
            </w:pPr>
            <w:sdt>
              <w:sdtPr>
                <w:rPr>
                  <w:lang w:val="en-US"/>
                </w:rPr>
                <w:id w:val="-123844979"/>
                <w14:checkbox>
                  <w14:checked w14:val="0"/>
                  <w14:checkedState w14:val="2612" w14:font="MS Gothic"/>
                  <w14:uncheckedState w14:val="2610" w14:font="MS Gothic"/>
                </w14:checkbox>
              </w:sdtPr>
              <w:sdtEndPr/>
              <w:sdtContent>
                <w:r w:rsidRPr="00436EB9" w:rsidR="00566351">
                  <w:rPr>
                    <w:rFonts w:hint="eastAsia" w:ascii="MS Gothic" w:hAnsi="MS Gothic" w:eastAsia="MS Gothic"/>
                    <w:lang w:val="en-US"/>
                  </w:rPr>
                  <w:t>☐</w:t>
                </w:r>
              </w:sdtContent>
            </w:sdt>
            <w:r w:rsidR="005904AD">
              <w:rPr>
                <w:lang w:val="en-US"/>
              </w:rPr>
              <w:t xml:space="preserve"> Yes, other</w:t>
            </w:r>
          </w:p>
          <w:p w:rsidR="00436EB9" w:rsidP="00436EB9" w:rsidRDefault="00CC65D4" w14:paraId="18559695" w14:textId="4D4DF867">
            <w:pPr>
              <w:rPr>
                <w:lang w:val="en-US"/>
              </w:rPr>
            </w:pPr>
            <w:sdt>
              <w:sdtPr>
                <w:rPr>
                  <w:lang w:val="en-US"/>
                </w:rPr>
                <w:id w:val="2020801625"/>
                <w14:checkbox>
                  <w14:checked w14:val="1"/>
                  <w14:checkedState w14:val="2612" w14:font="MS Gothic"/>
                  <w14:uncheckedState w14:val="2610" w14:font="MS Gothic"/>
                </w14:checkbox>
              </w:sdtPr>
              <w:sdtEndPr/>
              <w:sdtContent>
                <w:r w:rsidRPr="4718B2C7" w:rsidR="54FA6538">
                  <w:rPr>
                    <w:rFonts w:ascii="MS Gothic" w:hAnsi="MS Gothic" w:eastAsia="MS Gothic" w:cs="MS Gothic"/>
                    <w:lang w:val="en-US"/>
                  </w:rPr>
                  <w:t>☒</w:t>
                </w:r>
              </w:sdtContent>
            </w:sdt>
            <w:r w:rsidRPr="4718B2C7" w:rsidR="526CC7A7">
              <w:rPr>
                <w:lang w:val="en-US"/>
              </w:rPr>
              <w:t xml:space="preserve"> No</w:t>
            </w:r>
          </w:p>
          <w:p w:rsidRPr="00436EB9" w:rsidR="005904AD" w:rsidP="00436EB9" w:rsidRDefault="005904AD" w14:paraId="267E91D2" w14:textId="77777777">
            <w:pPr>
              <w:rPr>
                <w:lang w:val="en-US"/>
              </w:rPr>
            </w:pPr>
          </w:p>
          <w:p w:rsidR="002300DE" w:rsidP="00436EB9" w:rsidRDefault="00436EB9" w14:paraId="60ACE7E6" w14:textId="77777777">
            <w:pPr>
              <w:rPr>
                <w:bCs/>
              </w:rPr>
            </w:pPr>
            <w:r w:rsidRPr="00436EB9">
              <w:rPr>
                <w:bCs/>
              </w:rPr>
              <w:t>I</w:t>
            </w:r>
            <w:r>
              <w:rPr>
                <w:bCs/>
              </w:rPr>
              <w:t>f yes, please specify</w:t>
            </w:r>
            <w:r w:rsidRPr="00436EB9">
              <w:rPr>
                <w:bCs/>
              </w:rPr>
              <w:t>:</w:t>
            </w:r>
          </w:p>
          <w:p w:rsidR="005904AD" w:rsidP="00436EB9" w:rsidRDefault="005904AD" w14:paraId="64494EC0" w14:textId="77777777">
            <w:pPr>
              <w:rPr>
                <w:b/>
                <w:bCs/>
              </w:rPr>
            </w:pPr>
          </w:p>
          <w:p w:rsidRPr="00C57639" w:rsidR="005904AD" w:rsidP="00436EB9" w:rsidRDefault="005904AD" w14:paraId="6B5F00AD" w14:textId="77777777">
            <w:pPr>
              <w:rPr>
                <w:b/>
                <w:bCs/>
              </w:rPr>
            </w:pPr>
          </w:p>
        </w:tc>
      </w:tr>
      <w:tr w:rsidRPr="00F42A6F" w:rsidR="002300DE" w:rsidTr="3601639C" w14:paraId="66E06A39" w14:textId="77777777">
        <w:trPr>
          <w:cantSplit/>
          <w:trHeight w:val="269"/>
        </w:trPr>
        <w:tc>
          <w:tcPr>
            <w:tcW w:w="4962" w:type="dxa"/>
            <w:tcMar/>
          </w:tcPr>
          <w:p w:rsidR="002300DE" w:rsidP="00877A71" w:rsidRDefault="00AB6A1F" w14:paraId="2E121367" w14:textId="77777777">
            <w:r w:rsidRPr="004E5067">
              <w:t xml:space="preserve">Where will the data be made available? </w:t>
            </w:r>
            <w:r w:rsidRPr="004E5067" w:rsidR="004E5067">
              <w:br/>
            </w:r>
            <w:r w:rsidRPr="004E5067">
              <w:t>If already known, please provide a repository per dataset or data type.</w:t>
            </w:r>
          </w:p>
        </w:tc>
        <w:tc>
          <w:tcPr>
            <w:tcW w:w="10631" w:type="dxa"/>
            <w:tcMar/>
          </w:tcPr>
          <w:p w:rsidR="00DC64A0" w:rsidP="00DC64A0" w:rsidRDefault="00CC65D4" w14:paraId="067F1D4E" w14:textId="77777777">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hint="eastAsia" w:ascii="MS Gothic" w:hAnsi="MS Gothic" w:eastAsia="MS Gothic"/>
                    <w:lang w:val="en-US"/>
                  </w:rPr>
                  <w:t>☐</w:t>
                </w:r>
              </w:sdtContent>
            </w:sdt>
            <w:r w:rsidRPr="00436EB9" w:rsidR="00DC64A0">
              <w:rPr>
                <w:lang w:val="en-US"/>
              </w:rPr>
              <w:t xml:space="preserve"> </w:t>
            </w:r>
            <w:r w:rsidR="00DC64A0">
              <w:rPr>
                <w:lang w:val="en-US"/>
              </w:rPr>
              <w:t>KU Leuven RDR</w:t>
            </w:r>
          </w:p>
          <w:p w:rsidR="00DC64A0" w:rsidP="00DC64A0" w:rsidRDefault="00CC65D4" w14:paraId="5593E65E" w14:textId="0F272EAD">
            <w:pPr>
              <w:rPr>
                <w:lang w:val="en-US"/>
              </w:rPr>
            </w:pPr>
            <w:sdt>
              <w:sdtPr>
                <w:rPr>
                  <w:lang w:val="en-US"/>
                </w:rPr>
                <w:id w:val="21834835"/>
                <w14:checkbox>
                  <w14:checked w14:val="1"/>
                  <w14:checkedState w14:val="2612" w14:font="MS Gothic"/>
                  <w14:uncheckedState w14:val="2610" w14:font="MS Gothic"/>
                </w14:checkbox>
              </w:sdtPr>
              <w:sdtEndPr/>
              <w:sdtContent>
                <w:r w:rsidRPr="4718B2C7" w:rsidR="6B483264">
                  <w:rPr>
                    <w:rFonts w:ascii="MS Gothic" w:hAnsi="MS Gothic" w:eastAsia="MS Gothic" w:cs="MS Gothic"/>
                    <w:lang w:val="en-US"/>
                  </w:rPr>
                  <w:t>☒</w:t>
                </w:r>
              </w:sdtContent>
            </w:sdt>
            <w:r w:rsidRPr="4718B2C7" w:rsidR="17BDCDC3">
              <w:rPr>
                <w:lang w:val="en-US"/>
              </w:rPr>
              <w:t xml:space="preserve"> Other data repository (specify)</w:t>
            </w:r>
            <w:r w:rsidRPr="4718B2C7" w:rsidR="206F9CE3">
              <w:rPr>
                <w:lang w:val="en-US"/>
              </w:rPr>
              <w:t>: via in house developed software DISSCOvery</w:t>
            </w:r>
          </w:p>
          <w:p w:rsidR="00DC64A0" w:rsidP="00DC64A0" w:rsidRDefault="00CC65D4" w14:paraId="25F9845C" w14:textId="77777777">
            <w:pPr>
              <w:rPr>
                <w:lang w:val="en-US"/>
              </w:rPr>
            </w:pPr>
            <w:sdt>
              <w:sdtPr>
                <w:rPr>
                  <w:lang w:val="en-US"/>
                </w:rPr>
                <w:id w:val="-1371372090"/>
                <w14:checkbox>
                  <w14:checked w14:val="0"/>
                  <w14:checkedState w14:val="2612" w14:font="MS Gothic"/>
                  <w14:uncheckedState w14:val="2610" w14:font="MS Gothic"/>
                </w14:checkbox>
              </w:sdtPr>
              <w:sdtEndPr/>
              <w:sdtContent>
                <w:r w:rsidRPr="00436EB9" w:rsidR="00DC64A0">
                  <w:rPr>
                    <w:rFonts w:hint="eastAsia" w:ascii="MS Gothic" w:hAnsi="MS Gothic" w:eastAsia="MS Gothic"/>
                    <w:lang w:val="en-US"/>
                  </w:rPr>
                  <w:t>☐</w:t>
                </w:r>
              </w:sdtContent>
            </w:sdt>
            <w:r w:rsidR="00DC64A0">
              <w:rPr>
                <w:lang w:val="en-US"/>
              </w:rPr>
              <w:t xml:space="preserve"> Other (specify)</w:t>
            </w:r>
          </w:p>
          <w:p w:rsidRPr="00DC64A0" w:rsidR="002300DE" w:rsidP="6320600B" w:rsidRDefault="002300DE" w14:paraId="70577996" w14:textId="77777777">
            <w:pPr>
              <w:rPr>
                <w:b/>
                <w:bCs/>
                <w:lang w:val="en-US"/>
              </w:rPr>
            </w:pPr>
          </w:p>
        </w:tc>
      </w:tr>
      <w:tr w:rsidRPr="00F42A6F" w:rsidR="002300DE" w:rsidTr="3601639C" w14:paraId="403FB1E3" w14:textId="77777777">
        <w:trPr>
          <w:cantSplit/>
          <w:trHeight w:val="269"/>
        </w:trPr>
        <w:tc>
          <w:tcPr>
            <w:tcW w:w="4962" w:type="dxa"/>
            <w:tcMar/>
          </w:tcPr>
          <w:p w:rsidR="00CF3DAB" w:rsidP="00877A71" w:rsidRDefault="00CF3DAB" w14:paraId="4A57FAED" w14:textId="77777777">
            <w:r w:rsidRPr="00CF3DAB">
              <w:t>When will the data be made available?</w:t>
            </w:r>
          </w:p>
          <w:p w:rsidR="00CF3DAB" w:rsidP="00CF3DAB" w:rsidRDefault="00CF3DAB" w14:paraId="2C42375B" w14:textId="77777777"/>
          <w:p w:rsidRPr="00CF3DAB" w:rsidR="002300DE" w:rsidP="00CF3DAB" w:rsidRDefault="002300DE" w14:paraId="03526F0F" w14:textId="77777777">
            <w:pPr>
              <w:rPr>
                <w:i/>
                <w:smallCaps/>
                <w:color w:val="5A5A5A" w:themeColor="text1" w:themeTint="A5"/>
                <w:sz w:val="20"/>
                <w:szCs w:val="20"/>
              </w:rPr>
            </w:pPr>
          </w:p>
        </w:tc>
        <w:tc>
          <w:tcPr>
            <w:tcW w:w="10631" w:type="dxa"/>
            <w:tcMar/>
          </w:tcPr>
          <w:p w:rsidR="00A97EA4" w:rsidP="00A97EA4" w:rsidRDefault="00CC65D4" w14:paraId="0C7B537E" w14:textId="58379C3F">
            <w:pPr>
              <w:rPr>
                <w:lang w:val="en-US"/>
              </w:rPr>
            </w:pPr>
            <w:sdt>
              <w:sdtPr>
                <w:rPr>
                  <w:lang w:val="en-US"/>
                </w:rPr>
                <w:id w:val="812530382"/>
                <w14:checkbox>
                  <w14:checked w14:val="1"/>
                  <w14:checkedState w14:val="2612" w14:font="MS Gothic"/>
                  <w14:uncheckedState w14:val="2610" w14:font="MS Gothic"/>
                </w14:checkbox>
              </w:sdtPr>
              <w:sdtEndPr/>
              <w:sdtContent>
                <w:r w:rsidRPr="4718B2C7" w:rsidR="7292E209">
                  <w:rPr>
                    <w:rFonts w:ascii="MS Gothic" w:hAnsi="MS Gothic" w:eastAsia="MS Gothic" w:cs="MS Gothic"/>
                    <w:lang w:val="en-US"/>
                  </w:rPr>
                  <w:t>☒</w:t>
                </w:r>
              </w:sdtContent>
            </w:sdt>
            <w:r w:rsidRPr="4718B2C7" w:rsidR="32A804A4">
              <w:rPr>
                <w:lang w:val="en-US"/>
              </w:rPr>
              <w:t xml:space="preserve"> Upon publication of research results</w:t>
            </w:r>
          </w:p>
          <w:p w:rsidR="00A97EA4" w:rsidP="00A97EA4" w:rsidRDefault="00CC65D4" w14:paraId="723EAF5C" w14:textId="77777777">
            <w:pPr>
              <w:rPr>
                <w:lang w:val="en-US"/>
              </w:rPr>
            </w:pPr>
            <w:sdt>
              <w:sdtPr>
                <w:rPr>
                  <w:lang w:val="en-US"/>
                </w:rPr>
                <w:id w:val="1363174713"/>
                <w14:checkbox>
                  <w14:checked w14:val="0"/>
                  <w14:checkedState w14:val="2612" w14:font="MS Gothic"/>
                  <w14:uncheckedState w14:val="2610" w14:font="MS Gothic"/>
                </w14:checkbox>
              </w:sdtPr>
              <w:sdtEndPr/>
              <w:sdtContent>
                <w:r w:rsidRPr="00436EB9" w:rsidR="00A97EA4">
                  <w:rPr>
                    <w:rFonts w:hint="eastAsia" w:ascii="MS Gothic" w:hAnsi="MS Gothic" w:eastAsia="MS Gothic"/>
                    <w:lang w:val="en-US"/>
                  </w:rPr>
                  <w:t>☐</w:t>
                </w:r>
              </w:sdtContent>
            </w:sdt>
            <w:r w:rsidR="00A97EA4">
              <w:rPr>
                <w:lang w:val="en-US"/>
              </w:rPr>
              <w:t xml:space="preserve"> Specific date (specify)</w:t>
            </w:r>
          </w:p>
          <w:p w:rsidR="00CF3DAB" w:rsidP="6320600B" w:rsidRDefault="00CC65D4" w14:paraId="69DA6228" w14:textId="77777777">
            <w:pPr>
              <w:rPr>
                <w:b/>
                <w:bCs/>
              </w:rPr>
            </w:pPr>
            <w:sdt>
              <w:sdtPr>
                <w:rPr>
                  <w:lang w:val="en-US"/>
                </w:rPr>
                <w:id w:val="-1860658858"/>
                <w14:checkbox>
                  <w14:checked w14:val="0"/>
                  <w14:checkedState w14:val="2612" w14:font="MS Gothic"/>
                  <w14:uncheckedState w14:val="2610" w14:font="MS Gothic"/>
                </w14:checkbox>
              </w:sdtPr>
              <w:sdtEndPr/>
              <w:sdtContent>
                <w:r w:rsidRPr="00436EB9" w:rsidR="00A97EA4">
                  <w:rPr>
                    <w:rFonts w:hint="eastAsia" w:ascii="MS Gothic" w:hAnsi="MS Gothic" w:eastAsia="MS Gothic"/>
                    <w:lang w:val="en-US"/>
                  </w:rPr>
                  <w:t>☐</w:t>
                </w:r>
              </w:sdtContent>
            </w:sdt>
            <w:r w:rsidR="00A97EA4">
              <w:rPr>
                <w:lang w:val="en-US"/>
              </w:rPr>
              <w:t xml:space="preserve"> Other (specify)</w:t>
            </w:r>
          </w:p>
          <w:p w:rsidR="00CF3DAB" w:rsidP="6320600B" w:rsidRDefault="00CF3DAB" w14:paraId="79F49249" w14:textId="77777777">
            <w:pPr>
              <w:rPr>
                <w:b/>
                <w:bCs/>
              </w:rPr>
            </w:pPr>
          </w:p>
          <w:p w:rsidRPr="00C57639" w:rsidR="00CF3DAB" w:rsidP="6320600B" w:rsidRDefault="00CF3DAB" w14:paraId="369D0117" w14:textId="77777777">
            <w:pPr>
              <w:rPr>
                <w:b/>
                <w:bCs/>
              </w:rPr>
            </w:pPr>
          </w:p>
        </w:tc>
      </w:tr>
      <w:tr w:rsidRPr="00F42A6F" w:rsidR="002300DE" w:rsidTr="3601639C" w14:paraId="2D95633F" w14:textId="77777777">
        <w:trPr>
          <w:cantSplit/>
          <w:trHeight w:val="269"/>
        </w:trPr>
        <w:tc>
          <w:tcPr>
            <w:tcW w:w="4962" w:type="dxa"/>
            <w:tcMar/>
          </w:tcPr>
          <w:p w:rsidR="002300DE" w:rsidP="00877A71" w:rsidRDefault="4731E906" w14:paraId="669825D5" w14:textId="77777777">
            <w:r w:rsidR="54163E27">
              <w:rPr/>
              <w:t>Which data usage licenses are you going to provide? If none, please explain why.</w:t>
            </w:r>
          </w:p>
          <w:p w:rsidR="00CF07B7" w:rsidP="00877A71" w:rsidRDefault="00CF07B7" w14:paraId="75F04A72" w14:textId="77777777"/>
          <w:p w:rsidRPr="007533BA" w:rsidR="00CF07B7" w:rsidP="00CF07B7" w:rsidRDefault="00CF07B7" w14:paraId="1E64F11A" w14:textId="7777777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Pr="00772473" w:rsidR="009C54E5" w:rsidP="00CF07B7" w:rsidRDefault="00306CBC" w14:paraId="21822553" w14:textId="7777777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w:tgtFrame="_blank" w:history="1" r:id="rId2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w:tgtFrame="_blank" w:history="1" r:id="rId22">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rsidR="009966C3" w:rsidP="00306CBC" w:rsidRDefault="009966C3" w14:paraId="18DEA172" w14:textId="77777777"/>
        </w:tc>
        <w:tc>
          <w:tcPr>
            <w:tcW w:w="10631" w:type="dxa"/>
            <w:tcMar/>
          </w:tcPr>
          <w:p w:rsidR="00BB45C3" w:rsidP="00BB45C3" w:rsidRDefault="00CC65D4" w14:paraId="2FE4400C" w14:textId="77777777">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hint="eastAsia" w:ascii="MS Gothic" w:hAnsi="MS Gothic" w:eastAsia="MS Gothic"/>
                    <w:lang w:val="en-US"/>
                  </w:rPr>
                  <w:t>☐</w:t>
                </w:r>
              </w:sdtContent>
            </w:sdt>
            <w:r w:rsidRPr="00436EB9" w:rsidR="00BB45C3">
              <w:rPr>
                <w:lang w:val="en-US"/>
              </w:rPr>
              <w:t xml:space="preserve"> </w:t>
            </w:r>
            <w:r w:rsidR="00BB45C3">
              <w:rPr>
                <w:lang w:val="en-US"/>
              </w:rPr>
              <w:t>CC-BY 4.0 (data)</w:t>
            </w:r>
          </w:p>
          <w:p w:rsidR="00BB45C3" w:rsidP="00BB45C3" w:rsidRDefault="00CC65D4" w14:paraId="6279D796" w14:textId="77777777">
            <w:pPr>
              <w:rPr>
                <w:lang w:val="en-US"/>
              </w:rPr>
            </w:pPr>
            <w:sdt>
              <w:sdtPr>
                <w:rPr>
                  <w:lang w:val="en-US"/>
                </w:rPr>
                <w:id w:val="-1996090073"/>
                <w14:checkbox>
                  <w14:checked w14:val="0"/>
                  <w14:checkedState w14:val="2612" w14:font="MS Gothic"/>
                  <w14:uncheckedState w14:val="2610" w14:font="MS Gothic"/>
                </w14:checkbox>
              </w:sdtPr>
              <w:sdtEndPr/>
              <w:sdtContent>
                <w:r w:rsidRPr="00436EB9" w:rsidR="00BB45C3">
                  <w:rPr>
                    <w:rFonts w:hint="eastAsia" w:ascii="MS Gothic" w:hAnsi="MS Gothic" w:eastAsia="MS Gothic"/>
                    <w:lang w:val="en-US"/>
                  </w:rPr>
                  <w:t>☐</w:t>
                </w:r>
              </w:sdtContent>
            </w:sdt>
            <w:r w:rsidR="00BB45C3">
              <w:rPr>
                <w:lang w:val="en-US"/>
              </w:rPr>
              <w:t xml:space="preserve"> Data Transfer Agreement (restricted data)</w:t>
            </w:r>
          </w:p>
          <w:p w:rsidRPr="006668AB" w:rsidR="00BB45C3" w:rsidP="00BB45C3" w:rsidRDefault="00CC65D4" w14:paraId="77507D6A" w14:textId="77777777">
            <w:pPr>
              <w:rPr>
                <w:lang w:val="fr-FR"/>
              </w:rPr>
            </w:pPr>
            <w:sdt>
              <w:sdtPr>
                <w:rPr>
                  <w:lang w:val="fr-FR"/>
                </w:rPr>
                <w:id w:val="-663945426"/>
                <w14:checkbox>
                  <w14:checked w14:val="0"/>
                  <w14:checkedState w14:val="2612" w14:font="MS Gothic"/>
                  <w14:uncheckedState w14:val="2610" w14:font="MS Gothic"/>
                </w14:checkbox>
              </w:sdtPr>
              <w:sdtEndPr/>
              <w:sdtContent>
                <w:r w:rsidRPr="006668AB" w:rsidR="00BB45C3">
                  <w:rPr>
                    <w:rFonts w:hint="eastAsia" w:ascii="MS Gothic" w:hAnsi="MS Gothic" w:eastAsia="MS Gothic"/>
                    <w:lang w:val="fr-FR"/>
                  </w:rPr>
                  <w:t>☐</w:t>
                </w:r>
              </w:sdtContent>
            </w:sdt>
            <w:r w:rsidRPr="006668AB" w:rsidR="00BB45C3">
              <w:rPr>
                <w:lang w:val="fr-FR"/>
              </w:rPr>
              <w:t xml:space="preserve"> MIT licence (code)</w:t>
            </w:r>
          </w:p>
          <w:p w:rsidRPr="006668AB" w:rsidR="00BB45C3" w:rsidP="00BB45C3" w:rsidRDefault="00CC65D4" w14:paraId="65E8493C" w14:textId="77777777">
            <w:pPr>
              <w:rPr>
                <w:lang w:val="fr-FR"/>
              </w:rPr>
            </w:pPr>
            <w:sdt>
              <w:sdtPr>
                <w:rPr>
                  <w:lang w:val="fr-FR"/>
                </w:rPr>
                <w:id w:val="-85764209"/>
                <w14:checkbox>
                  <w14:checked w14:val="0"/>
                  <w14:checkedState w14:val="2612" w14:font="MS Gothic"/>
                  <w14:uncheckedState w14:val="2610" w14:font="MS Gothic"/>
                </w14:checkbox>
              </w:sdtPr>
              <w:sdtEndPr/>
              <w:sdtContent>
                <w:r w:rsidRPr="006668AB" w:rsidR="00BB45C3">
                  <w:rPr>
                    <w:rFonts w:hint="eastAsia" w:ascii="MS Gothic" w:hAnsi="MS Gothic" w:eastAsia="MS Gothic"/>
                    <w:lang w:val="fr-FR"/>
                  </w:rPr>
                  <w:t>☐</w:t>
                </w:r>
              </w:sdtContent>
            </w:sdt>
            <w:r w:rsidRPr="006668AB" w:rsidR="00BB45C3">
              <w:rPr>
                <w:lang w:val="fr-FR"/>
              </w:rPr>
              <w:t xml:space="preserve"> GNU GPL-3.0 (code)</w:t>
            </w:r>
          </w:p>
          <w:p w:rsidR="00BB45C3" w:rsidP="00BB45C3" w:rsidRDefault="00CC65D4" w14:paraId="1B4E7B36" w14:textId="52F1CAA4">
            <w:pPr>
              <w:rPr>
                <w:lang w:val="en-US"/>
              </w:rPr>
            </w:pPr>
            <w:sdt>
              <w:sdtPr>
                <w:id w:val="1325312470"/>
                <w14:checkbox>
                  <w14:checked w14:val="1"/>
                  <w14:checkedState w14:val="2612" w14:font="MS Gothic"/>
                  <w14:uncheckedState w14:val="2610" w14:font="MS Gothic"/>
                </w14:checkbox>
                <w:rPr>
                  <w:lang w:val="en-US"/>
                </w:rPr>
              </w:sdtPr>
              <w:sdtContent>
                <w:r w:rsidRPr="3601639C" w:rsidR="2EFB8F03">
                  <w:rPr>
                    <w:rFonts w:ascii="MS Gothic" w:hAnsi="MS Gothic" w:eastAsia="MS Gothic" w:cs="MS Gothic"/>
                    <w:lang w:val="en-US"/>
                  </w:rPr>
                  <w:t>☒</w:t>
                </w:r>
              </w:sdtContent>
              <w:sdtEndPr>
                <w:rPr>
                  <w:lang w:val="en-US"/>
                </w:rPr>
              </w:sdtEndPr>
            </w:sdt>
            <w:r w:rsidRPr="3601639C" w:rsidR="0536227A">
              <w:rPr>
                <w:lang w:val="en-US"/>
              </w:rPr>
              <w:t xml:space="preserve"> Other (specify)</w:t>
            </w:r>
          </w:p>
          <w:p w:rsidRPr="00C57639" w:rsidR="002300DE" w:rsidP="3601639C" w:rsidRDefault="002300DE" w14:paraId="5942654D" w14:textId="7604758E">
            <w:pPr>
              <w:rPr>
                <w:b w:val="1"/>
                <w:bCs w:val="1"/>
              </w:rPr>
            </w:pPr>
          </w:p>
          <w:p w:rsidRPr="00C57639" w:rsidR="002300DE" w:rsidP="3601639C" w:rsidRDefault="002300DE" w14:paraId="2CD97620" w14:textId="09D69BF2">
            <w:pPr>
              <w:rPr>
                <w:b w:val="0"/>
                <w:bCs w:val="0"/>
              </w:rPr>
            </w:pPr>
            <w:r w:rsidR="4224C832">
              <w:rPr>
                <w:b w:val="0"/>
                <w:bCs w:val="0"/>
              </w:rPr>
              <w:t>The data will be made publicly available in peer-reviewed manuscripts.</w:t>
            </w:r>
          </w:p>
        </w:tc>
      </w:tr>
      <w:tr w:rsidRPr="00F42A6F" w:rsidR="00331EA7" w:rsidTr="3601639C" w14:paraId="78D557F3" w14:textId="77777777">
        <w:trPr>
          <w:cantSplit/>
          <w:trHeight w:val="269"/>
        </w:trPr>
        <w:tc>
          <w:tcPr>
            <w:tcW w:w="4962" w:type="dxa"/>
            <w:tcMar/>
          </w:tcPr>
          <w:p w:rsidR="00C25D47" w:rsidP="00877A71" w:rsidRDefault="5F87A027" w14:paraId="570D3583" w14:textId="77777777">
            <w:r w:rsidR="6CFF06DF">
              <w:rPr/>
              <w:t>Do you intend to add a PID/DOI/accession number to your dataset(s)? If already available, please provide it here.</w:t>
            </w:r>
          </w:p>
          <w:p w:rsidR="00C25D47" w:rsidP="00877A71" w:rsidRDefault="00C25D47" w14:paraId="30CAC353" w14:textId="77777777"/>
          <w:p w:rsidRPr="007533BA" w:rsidR="00C25D47" w:rsidP="00C25D47" w:rsidRDefault="00C25D47" w14:paraId="6DB40DBB" w14:textId="7777777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rsidRPr="00C25D47" w:rsidR="00331EA7" w:rsidP="00C25D47" w:rsidRDefault="00331EA7" w14:paraId="2F7FC32F" w14:textId="77777777"/>
        </w:tc>
        <w:tc>
          <w:tcPr>
            <w:tcW w:w="10631" w:type="dxa"/>
            <w:tcMar/>
          </w:tcPr>
          <w:p w:rsidRPr="00436EB9" w:rsidR="00331EA7" w:rsidP="00331EA7" w:rsidRDefault="00CC65D4" w14:paraId="536FAC7A" w14:textId="7777777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hint="eastAsia" w:ascii="MS Gothic" w:hAnsi="MS Gothic" w:eastAsia="MS Gothic"/>
                    <w:lang w:val="en-US"/>
                  </w:rPr>
                  <w:t>☐</w:t>
                </w:r>
              </w:sdtContent>
            </w:sdt>
            <w:r w:rsidRPr="00436EB9" w:rsidR="00331EA7">
              <w:rPr>
                <w:lang w:val="en-US"/>
              </w:rPr>
              <w:t xml:space="preserve"> Yes</w:t>
            </w:r>
            <w:r w:rsidR="00B90014">
              <w:rPr>
                <w:lang w:val="en-US"/>
              </w:rPr>
              <w:t>, a PID will be added upon deposit in a data repository</w:t>
            </w:r>
          </w:p>
          <w:p w:rsidR="00331EA7" w:rsidP="00331EA7" w:rsidRDefault="00CC65D4" w14:paraId="7E38AC51" w14:textId="77777777">
            <w:pPr>
              <w:rPr>
                <w:lang w:val="en-US"/>
              </w:rPr>
            </w:pPr>
            <w:sdt>
              <w:sdtPr>
                <w:rPr>
                  <w:lang w:val="en-US"/>
                </w:rPr>
                <w:id w:val="-1466434150"/>
                <w14:checkbox>
                  <w14:checked w14:val="0"/>
                  <w14:checkedState w14:val="2612" w14:font="MS Gothic"/>
                  <w14:uncheckedState w14:val="2610" w14:font="MS Gothic"/>
                </w14:checkbox>
              </w:sdtPr>
              <w:sdtEndPr/>
              <w:sdtContent>
                <w:r w:rsidRPr="00436EB9" w:rsidR="00331EA7">
                  <w:rPr>
                    <w:rFonts w:hint="eastAsia" w:ascii="MS Gothic" w:hAnsi="MS Gothic" w:eastAsia="MS Gothic"/>
                    <w:lang w:val="en-US"/>
                  </w:rPr>
                  <w:t>☐</w:t>
                </w:r>
              </w:sdtContent>
            </w:sdt>
            <w:r w:rsidR="00B90014">
              <w:rPr>
                <w:lang w:val="en-US"/>
              </w:rPr>
              <w:t xml:space="preserve"> My dataset already has a PID</w:t>
            </w:r>
          </w:p>
          <w:p w:rsidR="00331EA7" w:rsidP="00331EA7" w:rsidRDefault="00CC65D4" w14:paraId="5F37A41F" w14:textId="1241A5F6">
            <w:sdt>
              <w:sdtPr>
                <w:rPr>
                  <w:lang w:val="en-US"/>
                </w:rPr>
                <w:id w:val="-2029402696"/>
                <w14:checkbox>
                  <w14:checked w14:val="1"/>
                  <w14:checkedState w14:val="2612" w14:font="MS Gothic"/>
                  <w14:uncheckedState w14:val="2610" w14:font="MS Gothic"/>
                </w14:checkbox>
              </w:sdtPr>
              <w:sdtEndPr/>
              <w:sdtContent>
                <w:r w:rsidRPr="4718B2C7" w:rsidR="1D8E1650">
                  <w:rPr>
                    <w:rFonts w:ascii="MS Gothic" w:hAnsi="MS Gothic" w:eastAsia="MS Gothic" w:cs="MS Gothic"/>
                    <w:lang w:val="en-US"/>
                  </w:rPr>
                  <w:t>☒</w:t>
                </w:r>
              </w:sdtContent>
            </w:sdt>
            <w:r w:rsidRPr="4718B2C7" w:rsidR="516F284A">
              <w:rPr>
                <w:lang w:val="en-US"/>
              </w:rPr>
              <w:t xml:space="preserve"> No</w:t>
            </w:r>
          </w:p>
          <w:p w:rsidR="00331EA7" w:rsidP="00331EA7" w:rsidRDefault="00331EA7" w14:paraId="74A02D79" w14:textId="77777777">
            <w:pPr>
              <w:rPr>
                <w:b/>
                <w:bCs/>
              </w:rPr>
            </w:pPr>
          </w:p>
          <w:p w:rsidRPr="00C57639" w:rsidR="00331EA7" w:rsidP="00331EA7" w:rsidRDefault="00331EA7" w14:paraId="3FFD7098" w14:textId="77777777">
            <w:pPr>
              <w:rPr>
                <w:b/>
                <w:bCs/>
              </w:rPr>
            </w:pPr>
          </w:p>
        </w:tc>
      </w:tr>
      <w:tr w:rsidRPr="005B780B" w:rsidR="002300DE" w:rsidTr="3601639C" w14:paraId="69D2BEAC" w14:textId="77777777">
        <w:trPr>
          <w:cantSplit/>
          <w:trHeight w:val="269"/>
        </w:trPr>
        <w:tc>
          <w:tcPr>
            <w:tcW w:w="4962" w:type="dxa"/>
            <w:tcMar/>
          </w:tcPr>
          <w:p w:rsidRPr="00BD4178" w:rsidR="00D712D9" w:rsidP="00877A71" w:rsidRDefault="51936E02" w14:paraId="2B9BF23A" w14:textId="77777777">
            <w:r w:rsidR="35013627">
              <w:rPr/>
              <w:t xml:space="preserve">What are the expected costs for data sharing? How will these costs be covered? </w:t>
            </w:r>
          </w:p>
          <w:p w:rsidRPr="00D712D9" w:rsidR="00171BDA" w:rsidP="00877A71" w:rsidRDefault="00171BDA" w14:paraId="18A852BF" w14:textId="77777777">
            <w:pPr>
              <w:rPr>
                <w:i/>
              </w:rPr>
            </w:pPr>
          </w:p>
        </w:tc>
        <w:tc>
          <w:tcPr>
            <w:tcW w:w="10631" w:type="dxa"/>
            <w:tcMar/>
          </w:tcPr>
          <w:p w:rsidRPr="00CE49D2" w:rsidR="002300DE" w:rsidP="5D59270C" w:rsidRDefault="002300DE" w14:paraId="220B89E7" w14:textId="2EA89D59">
            <w:pPr>
              <w:rPr>
                <w:b w:val="0"/>
                <w:bCs w:val="0"/>
              </w:rPr>
            </w:pPr>
            <w:r w:rsidR="6A029B0F">
              <w:rPr>
                <w:b w:val="0"/>
                <w:bCs w:val="0"/>
              </w:rPr>
              <w:t>The data will be shared in peer-reviewed manuscripts; approximate cost for publication is 2500-5000EUR.</w:t>
            </w:r>
          </w:p>
          <w:p w:rsidRPr="00CE49D2" w:rsidR="002300DE" w:rsidP="3601639C" w:rsidRDefault="002300DE" w14:paraId="0C7B1B4B" w14:textId="72656698">
            <w:pPr>
              <w:rPr>
                <w:b w:val="0"/>
                <w:bCs w:val="0"/>
              </w:rPr>
            </w:pPr>
            <w:r w:rsidR="6A029B0F">
              <w:rPr>
                <w:b w:val="0"/>
                <w:bCs w:val="0"/>
              </w:rPr>
              <w:t xml:space="preserve">These costs will covered </w:t>
            </w:r>
            <w:r w:rsidR="6A029B0F">
              <w:rPr>
                <w:b w:val="0"/>
                <w:bCs w:val="0"/>
              </w:rPr>
              <w:t>bythe</w:t>
            </w:r>
            <w:r w:rsidR="6A029B0F">
              <w:rPr>
                <w:b w:val="0"/>
                <w:bCs w:val="0"/>
              </w:rPr>
              <w:t xml:space="preserve"> available working grants.</w:t>
            </w:r>
          </w:p>
        </w:tc>
      </w:tr>
    </w:tbl>
    <w:p w:rsidR="00E93C67" w:rsidRDefault="00E93C67" w14:paraId="54E9AFB0"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3601639C" w14:paraId="1F5A7C92" w14:textId="77777777">
        <w:trPr>
          <w:cantSplit/>
          <w:trHeight w:val="501"/>
        </w:trPr>
        <w:tc>
          <w:tcPr>
            <w:tcW w:w="15593" w:type="dxa"/>
            <w:gridSpan w:val="2"/>
            <w:shd w:val="clear" w:color="auto" w:fill="5B9BD5" w:themeFill="accent5"/>
            <w:tcMar/>
          </w:tcPr>
          <w:p w:rsidRPr="00E67B8A" w:rsidR="00877A71" w:rsidP="00E67B8A" w:rsidRDefault="00E67B8A" w14:paraId="2405DFA9" w14:textId="77777777">
            <w:pPr>
              <w:ind w:left="720"/>
              <w:jc w:val="center"/>
              <w:rPr>
                <w:b/>
                <w:bCs/>
              </w:rPr>
            </w:pPr>
            <w:r>
              <w:rPr>
                <w:b/>
                <w:bCs/>
              </w:rPr>
              <w:t xml:space="preserve">7. </w:t>
            </w:r>
            <w:r w:rsidRPr="00E67B8A" w:rsidR="5FB6CA38">
              <w:rPr>
                <w:b/>
                <w:bCs/>
              </w:rPr>
              <w:t>Responsibilities</w:t>
            </w:r>
          </w:p>
          <w:p w:rsidRPr="00145CC7" w:rsidR="00877A71" w:rsidP="00EE6614" w:rsidRDefault="00877A71" w14:paraId="10621F61" w14:textId="77777777">
            <w:pPr>
              <w:ind w:left="360"/>
              <w:rPr>
                <w:b/>
              </w:rPr>
            </w:pPr>
          </w:p>
        </w:tc>
      </w:tr>
      <w:tr w:rsidRPr="00F42A6F" w:rsidR="002300DE" w:rsidTr="3601639C" w14:paraId="740889BB" w14:textId="77777777">
        <w:trPr>
          <w:cantSplit/>
          <w:trHeight w:val="269"/>
        </w:trPr>
        <w:tc>
          <w:tcPr>
            <w:tcW w:w="4962" w:type="dxa"/>
            <w:tcMar/>
          </w:tcPr>
          <w:p w:rsidRPr="00CA44D7" w:rsidR="002300DE" w:rsidP="00877A71" w:rsidRDefault="00F621F9" w14:paraId="6D69A695" w14:textId="77777777">
            <w:r w:rsidRPr="00C40606">
              <w:t>Who will manage data documentation and metadata during the research project?</w:t>
            </w:r>
          </w:p>
        </w:tc>
        <w:tc>
          <w:tcPr>
            <w:tcW w:w="10631" w:type="dxa"/>
            <w:tcMar/>
          </w:tcPr>
          <w:p w:rsidRPr="00C57639" w:rsidR="002300DE" w:rsidP="4718B2C7" w:rsidRDefault="05CD89BA" w14:paraId="09288F27" w14:textId="29980156">
            <w:r w:rsidR="587B4A76">
              <w:rPr/>
              <w:t>PhD student Johanna Vets and the bio-inf</w:t>
            </w:r>
            <w:r w:rsidR="133BB4E2">
              <w:rPr/>
              <w:t>or</w:t>
            </w:r>
            <w:r w:rsidR="587B4A76">
              <w:rPr/>
              <w:t>ma</w:t>
            </w:r>
            <w:r w:rsidR="71DF4EB2">
              <w:rPr/>
              <w:t>ticions</w:t>
            </w:r>
            <w:r w:rsidR="587B4A76">
              <w:rPr/>
              <w:t xml:space="preserve"> of the MILAN group at the department of Imaging and Pathology</w:t>
            </w:r>
          </w:p>
        </w:tc>
      </w:tr>
      <w:tr w:rsidRPr="00F42A6F" w:rsidR="002300DE" w:rsidTr="3601639C" w14:paraId="436BBA93" w14:textId="77777777">
        <w:trPr>
          <w:cantSplit/>
          <w:trHeight w:val="269"/>
        </w:trPr>
        <w:tc>
          <w:tcPr>
            <w:tcW w:w="4962" w:type="dxa"/>
            <w:tcMar/>
          </w:tcPr>
          <w:p w:rsidR="002300DE" w:rsidP="00877A71" w:rsidRDefault="00F621F9" w14:paraId="0698BE7A" w14:textId="77777777">
            <w:r w:rsidRPr="00C40606">
              <w:t>Who will manage data storage and backup during the research project?</w:t>
            </w:r>
          </w:p>
        </w:tc>
        <w:tc>
          <w:tcPr>
            <w:tcW w:w="10631" w:type="dxa"/>
            <w:tcMar/>
          </w:tcPr>
          <w:p w:rsidRPr="00C57639" w:rsidR="002300DE" w:rsidP="4718B2C7" w:rsidRDefault="358E9AB8" w14:paraId="2CD00565" w14:textId="47DED02B">
            <w:r w:rsidR="33723B67">
              <w:rPr/>
              <w:t>PhD student Johanna Vets and the bio-</w:t>
            </w:r>
            <w:r w:rsidR="761FD117">
              <w:rPr/>
              <w:t xml:space="preserve"> informaticions </w:t>
            </w:r>
            <w:r w:rsidR="33723B67">
              <w:rPr/>
              <w:t>of the MILAN group at the department of Imaging and Pathology</w:t>
            </w:r>
          </w:p>
        </w:tc>
      </w:tr>
      <w:tr w:rsidRPr="00F42A6F" w:rsidR="002300DE" w:rsidTr="3601639C" w14:paraId="64873BF4" w14:textId="77777777">
        <w:trPr>
          <w:cantSplit/>
          <w:trHeight w:val="269"/>
        </w:trPr>
        <w:tc>
          <w:tcPr>
            <w:tcW w:w="4962" w:type="dxa"/>
            <w:tcMar/>
          </w:tcPr>
          <w:p w:rsidR="002300DE" w:rsidP="00877A71" w:rsidRDefault="00F621F9" w14:paraId="16E16CCD" w14:textId="77777777">
            <w:r w:rsidRPr="00C40606">
              <w:t>Who will manage data preservation and sharing?</w:t>
            </w:r>
          </w:p>
        </w:tc>
        <w:tc>
          <w:tcPr>
            <w:tcW w:w="10631" w:type="dxa"/>
            <w:tcMar/>
          </w:tcPr>
          <w:p w:rsidRPr="00C57639" w:rsidR="002300DE" w:rsidP="4718B2C7" w:rsidRDefault="7EB96FE6" w14:paraId="6117AE51" w14:textId="1E39727A">
            <w:r w:rsidR="5E61A06F">
              <w:rPr/>
              <w:t xml:space="preserve">Prof. Dr. Thomas </w:t>
            </w:r>
            <w:r w:rsidR="5E61A06F">
              <w:rPr/>
              <w:t>Tousseyn</w:t>
            </w:r>
            <w:r w:rsidR="657A61E4">
              <w:rPr/>
              <w:t xml:space="preserve"> + Drs. Johanna Vets</w:t>
            </w:r>
          </w:p>
        </w:tc>
      </w:tr>
      <w:tr w:rsidRPr="00F42A6F" w:rsidR="002300DE" w:rsidTr="3601639C" w14:paraId="5C7EB373" w14:textId="77777777">
        <w:trPr>
          <w:cantSplit/>
          <w:trHeight w:val="269"/>
        </w:trPr>
        <w:tc>
          <w:tcPr>
            <w:tcW w:w="4962" w:type="dxa"/>
            <w:tcMar/>
          </w:tcPr>
          <w:p w:rsidRPr="00D712D9" w:rsidR="00D712D9" w:rsidP="00D712D9" w:rsidRDefault="000E7787" w14:paraId="3313FA60" w14:textId="77777777">
            <w:pPr>
              <w:rPr>
                <w:i/>
              </w:rPr>
            </w:pPr>
            <w:r w:rsidRPr="00C40606">
              <w:t>Who will update and implement this DMP?</w:t>
            </w:r>
          </w:p>
        </w:tc>
        <w:tc>
          <w:tcPr>
            <w:tcW w:w="10631" w:type="dxa"/>
            <w:tcMar/>
          </w:tcPr>
          <w:p w:rsidRPr="00C57639" w:rsidR="002300DE" w:rsidP="6320600B" w:rsidRDefault="729C31DD" w14:paraId="26DD05FD" w14:textId="661B787E">
            <w:r w:rsidR="7BA09313">
              <w:rPr/>
              <w:t>Prof. Dr. Thomas Tousseyn</w:t>
            </w:r>
            <w:r w:rsidR="3ED491AE">
              <w:rPr/>
              <w:t xml:space="preserve"> + Drs. Johanna Vets</w:t>
            </w:r>
          </w:p>
          <w:p w:rsidRPr="00C57639" w:rsidR="002300DE" w:rsidP="6320600B" w:rsidRDefault="002300DE" w14:paraId="2078FC95" w14:textId="3E750A24">
            <w:pPr>
              <w:rPr>
                <w:b/>
                <w:bCs/>
              </w:rPr>
            </w:pPr>
          </w:p>
        </w:tc>
      </w:tr>
    </w:tbl>
    <w:p w:rsidR="0095381F" w:rsidP="0095381F" w:rsidRDefault="0095381F" w14:paraId="03B71C05" w14:textId="77777777"/>
    <w:p w:rsidR="00FB3BB1" w:rsidP="0095381F" w:rsidRDefault="00FB3BB1" w14:paraId="22BAAC1B" w14:textId="77777777"/>
    <w:p w:rsidR="00FB3BB1" w:rsidP="0095381F" w:rsidRDefault="00FB3BB1" w14:paraId="6E695BCD" w14:textId="77777777"/>
    <w:p w:rsidR="00FB3BB1" w:rsidP="0095381F" w:rsidRDefault="00FB3BB1" w14:paraId="5AF3B910" w14:textId="77777777"/>
    <w:p w:rsidR="00FB3BB1" w:rsidP="0095381F" w:rsidRDefault="00FB3BB1" w14:paraId="530F82BD" w14:textId="77777777"/>
    <w:p w:rsidR="00FB3BB1" w:rsidP="0095381F" w:rsidRDefault="00FB3BB1" w14:paraId="15176408" w14:textId="77777777"/>
    <w:p w:rsidR="00FB3BB1" w:rsidP="0095381F" w:rsidRDefault="00FB3BB1" w14:paraId="3D653271" w14:textId="77777777"/>
    <w:p w:rsidR="00FB3BB1" w:rsidP="0095381F" w:rsidRDefault="00FB3BB1" w14:paraId="6E4CE0FB" w14:textId="77777777"/>
    <w:p w:rsidR="00FB3BB1" w:rsidP="0095381F" w:rsidRDefault="00FB3BB1" w14:paraId="165FE569" w14:textId="77777777"/>
    <w:p w:rsidRPr="00FA78D3" w:rsidR="00FB3BB1" w:rsidP="0095381F" w:rsidRDefault="00FB3BB1" w14:paraId="77F0BA18" w14:textId="77777777">
      <w:pPr>
        <w:rPr>
          <w:sz w:val="28"/>
          <w:szCs w:val="28"/>
          <w:u w:val="single"/>
        </w:rPr>
      </w:pPr>
    </w:p>
    <w:sectPr w:rsidRPr="00FA78D3" w:rsidR="00FB3BB1" w:rsidSect="002A56A0">
      <w:footerReference w:type="default" r:id="rId23"/>
      <w:pgSz w:w="16840" w:h="11900" w:orient="landscape" w:code="9"/>
      <w:pgMar w:top="1134" w:right="1134" w:bottom="1134" w:left="1134" w:header="567" w:footer="567"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64EA6" w:rsidP="00CE49D2" w:rsidRDefault="00E64EA6" w14:paraId="47B4CE10" w14:textId="77777777">
      <w:r>
        <w:separator/>
      </w:r>
    </w:p>
  </w:endnote>
  <w:endnote w:type="continuationSeparator" w:id="0">
    <w:p w:rsidR="00E64EA6" w:rsidP="00CE49D2" w:rsidRDefault="00E64EA6" w14:paraId="30F8381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rsidR="00D11EAA" w:rsidP="00321EE3" w:rsidRDefault="00D11EAA" w14:paraId="3F22FA9B" w14:textId="77777777">
        <w:pPr>
          <w:pStyle w:val="Footer"/>
          <w:jc w:val="center"/>
        </w:pPr>
      </w:p>
      <w:p w:rsidR="00306CBC" w:rsidP="00321EE3" w:rsidRDefault="00306CBC" w14:paraId="3BF4EA0B" w14:textId="77777777">
        <w:pPr>
          <w:pStyle w:val="Footer"/>
          <w:jc w:val="center"/>
        </w:pPr>
        <w:r w:rsidRPr="00D11EAA">
          <w:rPr>
            <w:sz w:val="20"/>
          </w:rPr>
          <w:t>FWO DMP Template (Flemish Standard DMP)</w:t>
        </w:r>
        <w:r w:rsidRPr="00D11EAA">
          <w:rPr>
            <w:sz w:val="20"/>
          </w:rPr>
          <w:tab/>
        </w:r>
        <w:r w:rsidRPr="00D11EAA" w:rsidR="00674155">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rsidR="00306CBC" w:rsidRDefault="00306CBC" w14:paraId="3DC38AC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64EA6" w:rsidP="00CE49D2" w:rsidRDefault="00E64EA6" w14:paraId="7C67C905" w14:textId="77777777">
      <w:r>
        <w:separator/>
      </w:r>
    </w:p>
  </w:footnote>
  <w:footnote w:type="continuationSeparator" w:id="0">
    <w:p w:rsidR="00E64EA6" w:rsidP="00CE49D2" w:rsidRDefault="00E64EA6" w14:paraId="3E2EB9F9" w14:textId="77777777">
      <w:r>
        <w:continuationSeparator/>
      </w:r>
    </w:p>
  </w:footnote>
  <w:footnote w:id="1">
    <w:p w:rsidRPr="00170415" w:rsidR="00306CBC" w:rsidP="00202C9D" w:rsidRDefault="00306CBC" w14:paraId="5C493CE8" w14:textId="77777777">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rsidRPr="00170415" w:rsidR="00306CBC" w:rsidP="00202C9D" w:rsidRDefault="00306CBC" w14:paraId="00B28566" w14:textId="77777777">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rsidRPr="0097375E" w:rsidR="00306CBC" w:rsidRDefault="00306CBC" w14:paraId="5BB449DC" w14:textId="77777777">
      <w:pPr>
        <w:pStyle w:val="FootnoteText"/>
      </w:pPr>
      <w:r>
        <w:rPr>
          <w:rStyle w:val="FootnoteReference"/>
        </w:rPr>
        <w:footnoteRef/>
      </w:r>
      <w:r>
        <w:t xml:space="preserve"> </w:t>
      </w:r>
      <w:r w:rsidRPr="0097375E">
        <w:t>Add rows for each dataset you want to describe.</w:t>
      </w:r>
    </w:p>
  </w:footnote>
  <w:footnote w:id="4">
    <w:p w:rsidRPr="00972851" w:rsidR="00306CBC" w:rsidP="00FF09CC" w:rsidRDefault="00306CBC" w14:paraId="2E82526B" w14:textId="77777777">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hint="default" w:ascii="Symbol" w:hAnsi="Symbol"/>
      </w:rPr>
    </w:lvl>
    <w:lvl w:ilvl="1" w:tplc="DB3C1242">
      <w:start w:val="1"/>
      <w:numFmt w:val="bullet"/>
      <w:lvlText w:val="o"/>
      <w:lvlJc w:val="left"/>
      <w:pPr>
        <w:ind w:left="1440" w:hanging="360"/>
      </w:pPr>
      <w:rPr>
        <w:rFonts w:hint="default" w:ascii="Courier New" w:hAnsi="Courier New"/>
      </w:rPr>
    </w:lvl>
    <w:lvl w:ilvl="2" w:tplc="F4E0D5BA">
      <w:start w:val="1"/>
      <w:numFmt w:val="bullet"/>
      <w:lvlText w:val=""/>
      <w:lvlJc w:val="left"/>
      <w:pPr>
        <w:ind w:left="2160" w:hanging="360"/>
      </w:pPr>
      <w:rPr>
        <w:rFonts w:hint="default" w:ascii="Wingdings" w:hAnsi="Wingdings"/>
      </w:rPr>
    </w:lvl>
    <w:lvl w:ilvl="3" w:tplc="FB50D2C0">
      <w:start w:val="1"/>
      <w:numFmt w:val="bullet"/>
      <w:lvlText w:val=""/>
      <w:lvlJc w:val="left"/>
      <w:pPr>
        <w:ind w:left="2880" w:hanging="360"/>
      </w:pPr>
      <w:rPr>
        <w:rFonts w:hint="default" w:ascii="Symbol" w:hAnsi="Symbol"/>
      </w:rPr>
    </w:lvl>
    <w:lvl w:ilvl="4" w:tplc="C30AFE26">
      <w:start w:val="1"/>
      <w:numFmt w:val="bullet"/>
      <w:lvlText w:val="o"/>
      <w:lvlJc w:val="left"/>
      <w:pPr>
        <w:ind w:left="3600" w:hanging="360"/>
      </w:pPr>
      <w:rPr>
        <w:rFonts w:hint="default" w:ascii="Courier New" w:hAnsi="Courier New"/>
      </w:rPr>
    </w:lvl>
    <w:lvl w:ilvl="5" w:tplc="8AEC1F0A">
      <w:start w:val="1"/>
      <w:numFmt w:val="bullet"/>
      <w:lvlText w:val=""/>
      <w:lvlJc w:val="left"/>
      <w:pPr>
        <w:ind w:left="4320" w:hanging="360"/>
      </w:pPr>
      <w:rPr>
        <w:rFonts w:hint="default" w:ascii="Wingdings" w:hAnsi="Wingdings"/>
      </w:rPr>
    </w:lvl>
    <w:lvl w:ilvl="6" w:tplc="35D227D6">
      <w:start w:val="1"/>
      <w:numFmt w:val="bullet"/>
      <w:lvlText w:val=""/>
      <w:lvlJc w:val="left"/>
      <w:pPr>
        <w:ind w:left="5040" w:hanging="360"/>
      </w:pPr>
      <w:rPr>
        <w:rFonts w:hint="default" w:ascii="Symbol" w:hAnsi="Symbol"/>
      </w:rPr>
    </w:lvl>
    <w:lvl w:ilvl="7" w:tplc="7F2C18EE">
      <w:start w:val="1"/>
      <w:numFmt w:val="bullet"/>
      <w:lvlText w:val="o"/>
      <w:lvlJc w:val="left"/>
      <w:pPr>
        <w:ind w:left="5760" w:hanging="360"/>
      </w:pPr>
      <w:rPr>
        <w:rFonts w:hint="default" w:ascii="Courier New" w:hAnsi="Courier New"/>
      </w:rPr>
    </w:lvl>
    <w:lvl w:ilvl="8" w:tplc="A9825BCA">
      <w:start w:val="1"/>
      <w:numFmt w:val="bullet"/>
      <w:lvlText w:val=""/>
      <w:lvlJc w:val="left"/>
      <w:pPr>
        <w:ind w:left="6480" w:hanging="360"/>
      </w:pPr>
      <w:rPr>
        <w:rFonts w:hint="default" w:ascii="Wingdings" w:hAnsi="Wingdings"/>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hint="default" w:ascii="Calibri" w:hAnsi="Calibri" w:cs="Calibri" w:eastAsiaTheme="minorHAnsi"/>
        <w:b w:val="0"/>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hint="default" w:ascii="Symbol" w:hAnsi="Symbol"/>
      </w:rPr>
    </w:lvl>
    <w:lvl w:ilvl="1" w:tplc="326E366E">
      <w:start w:val="1"/>
      <w:numFmt w:val="bullet"/>
      <w:lvlText w:val="o"/>
      <w:lvlJc w:val="left"/>
      <w:pPr>
        <w:ind w:left="1440" w:hanging="360"/>
      </w:pPr>
      <w:rPr>
        <w:rFonts w:hint="default" w:ascii="Courier New" w:hAnsi="Courier New"/>
      </w:rPr>
    </w:lvl>
    <w:lvl w:ilvl="2" w:tplc="A6FE0330">
      <w:start w:val="1"/>
      <w:numFmt w:val="bullet"/>
      <w:lvlText w:val=""/>
      <w:lvlJc w:val="left"/>
      <w:pPr>
        <w:ind w:left="2160" w:hanging="360"/>
      </w:pPr>
      <w:rPr>
        <w:rFonts w:hint="default" w:ascii="Wingdings" w:hAnsi="Wingdings"/>
      </w:rPr>
    </w:lvl>
    <w:lvl w:ilvl="3" w:tplc="A29A9022">
      <w:start w:val="1"/>
      <w:numFmt w:val="bullet"/>
      <w:lvlText w:val=""/>
      <w:lvlJc w:val="left"/>
      <w:pPr>
        <w:ind w:left="2880" w:hanging="360"/>
      </w:pPr>
      <w:rPr>
        <w:rFonts w:hint="default" w:ascii="Symbol" w:hAnsi="Symbol"/>
      </w:rPr>
    </w:lvl>
    <w:lvl w:ilvl="4" w:tplc="FD58AF2C">
      <w:start w:val="1"/>
      <w:numFmt w:val="bullet"/>
      <w:lvlText w:val="o"/>
      <w:lvlJc w:val="left"/>
      <w:pPr>
        <w:ind w:left="3600" w:hanging="360"/>
      </w:pPr>
      <w:rPr>
        <w:rFonts w:hint="default" w:ascii="Courier New" w:hAnsi="Courier New"/>
      </w:rPr>
    </w:lvl>
    <w:lvl w:ilvl="5" w:tplc="CB787710">
      <w:start w:val="1"/>
      <w:numFmt w:val="bullet"/>
      <w:lvlText w:val=""/>
      <w:lvlJc w:val="left"/>
      <w:pPr>
        <w:ind w:left="4320" w:hanging="360"/>
      </w:pPr>
      <w:rPr>
        <w:rFonts w:hint="default" w:ascii="Wingdings" w:hAnsi="Wingdings"/>
      </w:rPr>
    </w:lvl>
    <w:lvl w:ilvl="6" w:tplc="33E4FB52">
      <w:start w:val="1"/>
      <w:numFmt w:val="bullet"/>
      <w:lvlText w:val=""/>
      <w:lvlJc w:val="left"/>
      <w:pPr>
        <w:ind w:left="5040" w:hanging="360"/>
      </w:pPr>
      <w:rPr>
        <w:rFonts w:hint="default" w:ascii="Symbol" w:hAnsi="Symbol"/>
      </w:rPr>
    </w:lvl>
    <w:lvl w:ilvl="7" w:tplc="16F28968">
      <w:start w:val="1"/>
      <w:numFmt w:val="bullet"/>
      <w:lvlText w:val="o"/>
      <w:lvlJc w:val="left"/>
      <w:pPr>
        <w:ind w:left="5760" w:hanging="360"/>
      </w:pPr>
      <w:rPr>
        <w:rFonts w:hint="default" w:ascii="Courier New" w:hAnsi="Courier New"/>
      </w:rPr>
    </w:lvl>
    <w:lvl w:ilvl="8" w:tplc="C5D61A84">
      <w:start w:val="1"/>
      <w:numFmt w:val="bullet"/>
      <w:lvlText w:val=""/>
      <w:lvlJc w:val="left"/>
      <w:pPr>
        <w:ind w:left="6480" w:hanging="360"/>
      </w:pPr>
      <w:rPr>
        <w:rFonts w:hint="default" w:ascii="Wingdings" w:hAnsi="Wingdings"/>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hint="default" w:ascii="Calibri" w:hAnsi="Calibri" w:eastAsiaTheme="minorHAnsi" w:cstheme="minorBidi"/>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4C9D"/>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65D4"/>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35CF"/>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0D"/>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1510AC3"/>
    <w:rsid w:val="0168833E"/>
    <w:rsid w:val="024D50F9"/>
    <w:rsid w:val="0251B3C1"/>
    <w:rsid w:val="02B9693D"/>
    <w:rsid w:val="02BECB0D"/>
    <w:rsid w:val="03D1789F"/>
    <w:rsid w:val="041F8B9D"/>
    <w:rsid w:val="0446152E"/>
    <w:rsid w:val="0536227A"/>
    <w:rsid w:val="05CD89BA"/>
    <w:rsid w:val="06034F61"/>
    <w:rsid w:val="0728289E"/>
    <w:rsid w:val="074AD2AF"/>
    <w:rsid w:val="083272C9"/>
    <w:rsid w:val="09C0C006"/>
    <w:rsid w:val="09EC2CC0"/>
    <w:rsid w:val="0A1D1A3D"/>
    <w:rsid w:val="0A558A88"/>
    <w:rsid w:val="0A9C9E7B"/>
    <w:rsid w:val="0B95059E"/>
    <w:rsid w:val="0D10F4B5"/>
    <w:rsid w:val="0D563E5C"/>
    <w:rsid w:val="0DEBEE9E"/>
    <w:rsid w:val="0E7D3A12"/>
    <w:rsid w:val="0ECD1A72"/>
    <w:rsid w:val="0F413681"/>
    <w:rsid w:val="1077DA92"/>
    <w:rsid w:val="10F6B417"/>
    <w:rsid w:val="11698156"/>
    <w:rsid w:val="11B07C03"/>
    <w:rsid w:val="128B3CAE"/>
    <w:rsid w:val="1334AD67"/>
    <w:rsid w:val="133BB4E2"/>
    <w:rsid w:val="1389E14F"/>
    <w:rsid w:val="14F79AA3"/>
    <w:rsid w:val="15F4CF16"/>
    <w:rsid w:val="16B7BD45"/>
    <w:rsid w:val="17BDCDC3"/>
    <w:rsid w:val="17DE46AC"/>
    <w:rsid w:val="188A42CC"/>
    <w:rsid w:val="1925484F"/>
    <w:rsid w:val="198AF7D5"/>
    <w:rsid w:val="1AF5837F"/>
    <w:rsid w:val="1AFC9705"/>
    <w:rsid w:val="1C485DA0"/>
    <w:rsid w:val="1C7EC468"/>
    <w:rsid w:val="1CD0E0D0"/>
    <w:rsid w:val="1D8E1650"/>
    <w:rsid w:val="1DC24B0B"/>
    <w:rsid w:val="1E5CA52E"/>
    <w:rsid w:val="1F234B5B"/>
    <w:rsid w:val="20506877"/>
    <w:rsid w:val="206F9CE3"/>
    <w:rsid w:val="2153916E"/>
    <w:rsid w:val="218ACF00"/>
    <w:rsid w:val="21A2F2AC"/>
    <w:rsid w:val="222E43EE"/>
    <w:rsid w:val="23179BD3"/>
    <w:rsid w:val="249B6555"/>
    <w:rsid w:val="24D77019"/>
    <w:rsid w:val="24F83075"/>
    <w:rsid w:val="256F2E36"/>
    <w:rsid w:val="276772F9"/>
    <w:rsid w:val="27830B77"/>
    <w:rsid w:val="27A89ABD"/>
    <w:rsid w:val="27E11674"/>
    <w:rsid w:val="2845E0A8"/>
    <w:rsid w:val="299DF57D"/>
    <w:rsid w:val="2A6B1ED6"/>
    <w:rsid w:val="2C1565BD"/>
    <w:rsid w:val="2CF37EF6"/>
    <w:rsid w:val="2E233BE2"/>
    <w:rsid w:val="2EC16B26"/>
    <w:rsid w:val="2ECB7D58"/>
    <w:rsid w:val="2EEF334B"/>
    <w:rsid w:val="2EFB8F03"/>
    <w:rsid w:val="2F9B1206"/>
    <w:rsid w:val="2FA18FE0"/>
    <w:rsid w:val="30728B26"/>
    <w:rsid w:val="308A91B3"/>
    <w:rsid w:val="3109B17B"/>
    <w:rsid w:val="310B4D24"/>
    <w:rsid w:val="315FF1EA"/>
    <w:rsid w:val="31E580BE"/>
    <w:rsid w:val="32059EFE"/>
    <w:rsid w:val="322DBD2A"/>
    <w:rsid w:val="322F14EF"/>
    <w:rsid w:val="32A804A4"/>
    <w:rsid w:val="32AC893F"/>
    <w:rsid w:val="3326DFA5"/>
    <w:rsid w:val="3342EEEA"/>
    <w:rsid w:val="33723B67"/>
    <w:rsid w:val="33DF5A56"/>
    <w:rsid w:val="34C8BE84"/>
    <w:rsid w:val="35013627"/>
    <w:rsid w:val="358E9AB8"/>
    <w:rsid w:val="35B444EC"/>
    <w:rsid w:val="3601639C"/>
    <w:rsid w:val="361ACF8D"/>
    <w:rsid w:val="366A9799"/>
    <w:rsid w:val="3747851A"/>
    <w:rsid w:val="38865E16"/>
    <w:rsid w:val="3903522C"/>
    <w:rsid w:val="398375E2"/>
    <w:rsid w:val="399D7D6A"/>
    <w:rsid w:val="3AE2F3FF"/>
    <w:rsid w:val="3D17374D"/>
    <w:rsid w:val="3EC62DB1"/>
    <w:rsid w:val="3ED491AE"/>
    <w:rsid w:val="3FA835EC"/>
    <w:rsid w:val="401C9B85"/>
    <w:rsid w:val="4050BEBB"/>
    <w:rsid w:val="40D1E80D"/>
    <w:rsid w:val="4224C832"/>
    <w:rsid w:val="424EF7B5"/>
    <w:rsid w:val="426A2272"/>
    <w:rsid w:val="42F0BAA7"/>
    <w:rsid w:val="44CE5FEC"/>
    <w:rsid w:val="46B0562C"/>
    <w:rsid w:val="4718B2C7"/>
    <w:rsid w:val="4731E906"/>
    <w:rsid w:val="4A9679DF"/>
    <w:rsid w:val="4C9DEE48"/>
    <w:rsid w:val="4CBA9E4A"/>
    <w:rsid w:val="4D29CD22"/>
    <w:rsid w:val="4D41AF12"/>
    <w:rsid w:val="4DE1459D"/>
    <w:rsid w:val="4E4818B6"/>
    <w:rsid w:val="4E491197"/>
    <w:rsid w:val="4FC54CB8"/>
    <w:rsid w:val="50F8BEE1"/>
    <w:rsid w:val="516F284A"/>
    <w:rsid w:val="517C6A3B"/>
    <w:rsid w:val="51936E02"/>
    <w:rsid w:val="51DCA359"/>
    <w:rsid w:val="52411646"/>
    <w:rsid w:val="52674E7F"/>
    <w:rsid w:val="526CC7A7"/>
    <w:rsid w:val="52FB7FED"/>
    <w:rsid w:val="53D5B899"/>
    <w:rsid w:val="54163E27"/>
    <w:rsid w:val="5417E51A"/>
    <w:rsid w:val="54FA6538"/>
    <w:rsid w:val="564F6291"/>
    <w:rsid w:val="56F66814"/>
    <w:rsid w:val="57357FE6"/>
    <w:rsid w:val="57444132"/>
    <w:rsid w:val="57FF3339"/>
    <w:rsid w:val="581B7376"/>
    <w:rsid w:val="587B4A76"/>
    <w:rsid w:val="58FF850E"/>
    <w:rsid w:val="598F1E9A"/>
    <w:rsid w:val="59BD4D4A"/>
    <w:rsid w:val="59E751F1"/>
    <w:rsid w:val="5A086F06"/>
    <w:rsid w:val="5BB2912E"/>
    <w:rsid w:val="5D59270C"/>
    <w:rsid w:val="5E61A06F"/>
    <w:rsid w:val="5F87A027"/>
    <w:rsid w:val="5FB6CA38"/>
    <w:rsid w:val="60474A6A"/>
    <w:rsid w:val="61283A89"/>
    <w:rsid w:val="625DF4C4"/>
    <w:rsid w:val="6320600B"/>
    <w:rsid w:val="655D08A4"/>
    <w:rsid w:val="657A61E4"/>
    <w:rsid w:val="65A63403"/>
    <w:rsid w:val="65B47E69"/>
    <w:rsid w:val="65DD9B1A"/>
    <w:rsid w:val="663FD4D3"/>
    <w:rsid w:val="669431B3"/>
    <w:rsid w:val="66997D69"/>
    <w:rsid w:val="66CB85C7"/>
    <w:rsid w:val="6722B9A7"/>
    <w:rsid w:val="67EC37DF"/>
    <w:rsid w:val="69D9C28B"/>
    <w:rsid w:val="6A029B0F"/>
    <w:rsid w:val="6A2AEB82"/>
    <w:rsid w:val="6AD4B756"/>
    <w:rsid w:val="6B483264"/>
    <w:rsid w:val="6CFF06DF"/>
    <w:rsid w:val="6DE44195"/>
    <w:rsid w:val="6E8F421C"/>
    <w:rsid w:val="6EB2850D"/>
    <w:rsid w:val="6EC2C729"/>
    <w:rsid w:val="6EE46046"/>
    <w:rsid w:val="6EE539D2"/>
    <w:rsid w:val="6F0BAA1A"/>
    <w:rsid w:val="6FBEE390"/>
    <w:rsid w:val="711F695F"/>
    <w:rsid w:val="71DF4EB2"/>
    <w:rsid w:val="7292E209"/>
    <w:rsid w:val="729C31DD"/>
    <w:rsid w:val="735D8C88"/>
    <w:rsid w:val="7373BAE6"/>
    <w:rsid w:val="7417D299"/>
    <w:rsid w:val="74BBE937"/>
    <w:rsid w:val="74C4A00B"/>
    <w:rsid w:val="761FD117"/>
    <w:rsid w:val="7741EDFB"/>
    <w:rsid w:val="782D04BD"/>
    <w:rsid w:val="78C3DD07"/>
    <w:rsid w:val="79A306B4"/>
    <w:rsid w:val="7A66F140"/>
    <w:rsid w:val="7BA09313"/>
    <w:rsid w:val="7EB96FE6"/>
    <w:rsid w:val="7F5804E6"/>
    <w:rsid w:val="7FDCA20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381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DF49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styleId="CommentTextChar" w:customStyle="1">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styleId="CommentSubjectChar" w:customStyle="1">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hAnsi="Times New Roman" w:eastAsia="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color="auto" w:sz="6" w:space="1"/>
      </w:pBdr>
      <w:jc w:val="center"/>
    </w:pPr>
    <w:rPr>
      <w:rFonts w:ascii="Arial" w:hAnsi="Arial" w:eastAsia="Times New Roman" w:cs="Arial"/>
      <w:vanish/>
      <w:sz w:val="16"/>
      <w:szCs w:val="16"/>
      <w:lang w:val="nl-BE" w:eastAsia="nl-BE"/>
    </w:rPr>
  </w:style>
  <w:style w:type="character" w:styleId="z-TopofFormChar" w:customStyle="1">
    <w:name w:val="z-Top of Form Char"/>
    <w:basedOn w:val="DefaultParagraphFont"/>
    <w:link w:val="z-TopofForm"/>
    <w:uiPriority w:val="99"/>
    <w:semiHidden/>
    <w:rsid w:val="00F04C6A"/>
    <w:rPr>
      <w:rFonts w:ascii="Arial" w:hAnsi="Arial" w:eastAsia="Times New Roman" w:cs="Arial"/>
      <w:vanish/>
      <w:sz w:val="16"/>
      <w:szCs w:val="16"/>
      <w:lang w:val="nl-BE" w:eastAsia="nl-BE"/>
    </w:rPr>
  </w:style>
  <w:style w:type="character" w:styleId="label" w:customStyle="1">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color="auto" w:sz="6" w:space="1"/>
      </w:pBdr>
      <w:jc w:val="center"/>
    </w:pPr>
    <w:rPr>
      <w:rFonts w:ascii="Arial" w:hAnsi="Arial" w:eastAsia="Times New Roman" w:cs="Arial"/>
      <w:vanish/>
      <w:sz w:val="16"/>
      <w:szCs w:val="16"/>
      <w:lang w:val="nl-BE" w:eastAsia="nl-BE"/>
    </w:rPr>
  </w:style>
  <w:style w:type="character" w:styleId="z-BottomofFormChar" w:customStyle="1">
    <w:name w:val="z-Bottom of Form Char"/>
    <w:basedOn w:val="DefaultParagraphFont"/>
    <w:link w:val="z-BottomofForm"/>
    <w:uiPriority w:val="99"/>
    <w:semiHidden/>
    <w:rsid w:val="00F04C6A"/>
    <w:rPr>
      <w:rFonts w:ascii="Arial" w:hAnsi="Arial" w:eastAsia="Times New Roman"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styleId="HeaderChar" w:customStyle="1">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styleId="FooterChar" w:customStyle="1">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styleId="FootnoteTextChar" w:customStyle="1">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1" w:customStyle="1">
    <w:name w:val="Unresolved Mention1"/>
    <w:basedOn w:val="DefaultParagraphFont"/>
    <w:uiPriority w:val="99"/>
    <w:semiHidden/>
    <w:unhideWhenUsed/>
    <w:rsid w:val="0013590B"/>
    <w:rPr>
      <w:color w:val="605E5C"/>
      <w:shd w:val="clear" w:color="auto" w:fill="E1DFDD"/>
    </w:rPr>
  </w:style>
  <w:style w:type="paragraph" w:styleId="paragraph" w:customStyle="1">
    <w:name w:val="paragraph"/>
    <w:basedOn w:val="Normal"/>
    <w:rsid w:val="00BB0DEB"/>
    <w:pPr>
      <w:spacing w:before="100" w:beforeAutospacing="1" w:after="100" w:afterAutospacing="1"/>
    </w:pPr>
    <w:rPr>
      <w:rFonts w:ascii="Times New Roman" w:hAnsi="Times New Roman" w:eastAsia="Times New Roman" w:cs="Times New Roman"/>
      <w:lang w:val="nl-BE" w:eastAsia="nl-BE"/>
    </w:rPr>
  </w:style>
  <w:style w:type="character" w:styleId="normaltextrun" w:customStyle="1">
    <w:name w:val="normaltextrun"/>
    <w:basedOn w:val="DefaultParagraphFont"/>
    <w:rsid w:val="00BB0DEB"/>
  </w:style>
  <w:style w:type="character" w:styleId="eop" w:customStyle="1">
    <w:name w:val="eop"/>
    <w:basedOn w:val="DefaultParagraphFont"/>
    <w:rsid w:val="00BB0DEB"/>
  </w:style>
  <w:style w:type="character" w:styleId="new-window-popup-info" w:customStyle="1">
    <w:name w:val="new-window-popup-info"/>
    <w:basedOn w:val="DefaultParagraphFont"/>
    <w:rsid w:val="00EF7190"/>
  </w:style>
  <w:style w:type="character" w:styleId="contentcontrolboundarysink" w:customStyle="1">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uleuven.be/rdm/en/rdr/licenses" TargetMode="Externa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footer" Target="footer1.xml"/><Relationship Id="rId28"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hyperlink" Target="https://ufal.github.io/public-license-selector/" TargetMode="External"/><Relationship Id="rId27" Type="http://schemas.openxmlformats.org/officeDocument/2006/relationships/customXml" Target="../customXml/item2.xml"/><Relationship Id="rId30"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1801825N</Project_x0020_Ref.>
    <Code xmlns="d2b4f59a-05ce-4744-9d1c-9dd30147ee09">3M240324</Code>
    <FundingCallID xmlns="d2b4f59a-05ce-4744-9d1c-9dd30147ee09">40792</FundingCallID>
    <_dlc_DocId xmlns="d2b4f59a-05ce-4744-9d1c-9dd30147ee09">P4FNSWA4HVKW-73199252-23143</_dlc_DocId>
    <_dlc_DocIdUrl xmlns="d2b4f59a-05ce-4744-9d1c-9dd30147ee09">
      <Url>https://www.groupware.kuleuven.be/sites/dmpmt/_layouts/15/DocIdRedir.aspx?ID=P4FNSWA4HVKW-73199252-23143</Url>
      <Description>P4FNSWA4HVKW-73199252-23143</Description>
    </_dlc_DocIdUrl>
    <TypeDoc xmlns="de64d03d-2dbc-4782-9fbf-1d8df1c50cf7">Initial</TypeDoc>
    <FormID xmlns="d2b4f59a-05ce-4744-9d1c-9dd30147ee09">4184</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9223FE78-5479-4D17-B371-4EDCED1EC7E0}"/>
</file>

<file path=customXml/itemProps3.xml><?xml version="1.0" encoding="utf-8"?>
<ds:datastoreItem xmlns:ds="http://schemas.openxmlformats.org/officeDocument/2006/customXml" ds:itemID="{331ED526-7209-46E6-B3C4-24B6F1FB9940}"/>
</file>

<file path=customXml/itemProps4.xml><?xml version="1.0" encoding="utf-8"?>
<ds:datastoreItem xmlns:ds="http://schemas.openxmlformats.org/officeDocument/2006/customXml" ds:itemID="{687DB926-92E9-4945-8361-7F9CC22A8810}"/>
</file>

<file path=customXml/itemProps5.xml><?xml version="1.0" encoding="utf-8"?>
<ds:datastoreItem xmlns:ds="http://schemas.openxmlformats.org/officeDocument/2006/customXml" ds:itemID="{25AAAB85-1B49-4FDC-B303-7591828685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Thomas Tousseyn</cp:lastModifiedBy>
  <cp:revision>6</cp:revision>
  <dcterms:created xsi:type="dcterms:W3CDTF">2025-03-21T14:50:00Z</dcterms:created>
  <dcterms:modified xsi:type="dcterms:W3CDTF">2025-03-21T15:01:49Z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8a5ef45d-c761-48b1-a0d0-915e07fe96c3</vt:lpwstr>
  </property>
</Properties>
</file>