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825" w:rsidRDefault="006A24AA">
      <w:pPr>
        <w:jc w:val="center"/>
        <w:rPr>
          <w:rFonts w:ascii="標楷體" w:eastAsia="標楷體" w:hAnsi="標楷體" w:cs="標楷體"/>
          <w:sz w:val="56"/>
          <w:szCs w:val="56"/>
        </w:rPr>
      </w:pPr>
      <w:r>
        <w:rPr>
          <w:rFonts w:ascii="標楷體" w:eastAsia="標楷體" w:hAnsi="標楷體" w:cs="標楷體"/>
          <w:sz w:val="56"/>
          <w:szCs w:val="56"/>
        </w:rPr>
        <w:t>公司專案追蹤系統</w:t>
      </w:r>
    </w:p>
    <w:p w:rsidR="003C1825" w:rsidRDefault="006A24AA">
      <w:pPr>
        <w:jc w:val="center"/>
        <w:rPr>
          <w:rFonts w:ascii="微軟正黑體" w:eastAsia="微軟正黑體" w:hAnsi="微軟正黑體" w:cs="微軟正黑體"/>
          <w:sz w:val="36"/>
          <w:szCs w:val="36"/>
        </w:rPr>
      </w:pPr>
      <w:r>
        <w:rPr>
          <w:rFonts w:ascii="微軟正黑體" w:eastAsia="微軟正黑體" w:hAnsi="微軟正黑體" w:cs="微軟正黑體"/>
          <w:sz w:val="36"/>
          <w:szCs w:val="36"/>
        </w:rPr>
        <w:t xml:space="preserve">系統需求規格書 </w:t>
      </w:r>
    </w:p>
    <w:p w:rsidR="003C1825" w:rsidRDefault="006A24AA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 xml:space="preserve">Software Requirements Specification (SRS) </w:t>
      </w:r>
    </w:p>
    <w:p w:rsidR="003C1825" w:rsidRDefault="006A24AA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Version: 1.0</w:t>
      </w:r>
    </w:p>
    <w:p w:rsidR="003C1825" w:rsidRDefault="003C1825">
      <w:pPr>
        <w:jc w:val="center"/>
        <w:rPr>
          <w:rFonts w:ascii="微軟正黑體" w:eastAsia="微軟正黑體" w:hAnsi="微軟正黑體" w:cs="微軟正黑體"/>
          <w:sz w:val="32"/>
          <w:szCs w:val="32"/>
        </w:rPr>
      </w:pPr>
    </w:p>
    <w:p w:rsidR="003C1825" w:rsidRDefault="003C1825">
      <w:pPr>
        <w:jc w:val="center"/>
        <w:rPr>
          <w:rFonts w:ascii="微軟正黑體" w:eastAsia="微軟正黑體" w:hAnsi="微軟正黑體" w:cs="微軟正黑體"/>
          <w:sz w:val="32"/>
          <w:szCs w:val="32"/>
        </w:rPr>
      </w:pPr>
    </w:p>
    <w:tbl>
      <w:tblPr>
        <w:tblStyle w:val="af5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2055"/>
        <w:gridCol w:w="5535"/>
      </w:tblGrid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姓名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學號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E-mail</w:t>
            </w:r>
          </w:p>
        </w:tc>
      </w:tr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呂育瑋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109590004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t109590004@ntut.org.tw</w:t>
            </w:r>
          </w:p>
        </w:tc>
      </w:tr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莊喆安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109590008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t109590008@ntut.org.tw</w:t>
            </w:r>
          </w:p>
        </w:tc>
      </w:tr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歐銘耘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109590037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benson99921@yahoo.com.tw</w:t>
            </w:r>
          </w:p>
        </w:tc>
      </w:tr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范</w:t>
            </w:r>
            <w:proofErr w:type="gramEnd"/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遠</w:t>
            </w:r>
            <w:proofErr w:type="gramStart"/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皓</w:t>
            </w:r>
            <w:proofErr w:type="gram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109590041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t109590041@ntut.org.tw</w:t>
            </w:r>
          </w:p>
        </w:tc>
      </w:tr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柯瑞霖</w:t>
            </w:r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109590043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t109590043@ntut.org.tw</w:t>
            </w:r>
          </w:p>
        </w:tc>
      </w:tr>
      <w:tr w:rsidR="003C1825">
        <w:trPr>
          <w:jc w:val="center"/>
        </w:trPr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劉</w:t>
            </w:r>
            <w:proofErr w:type="gramStart"/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濬夤</w:t>
            </w:r>
            <w:proofErr w:type="gramEnd"/>
          </w:p>
        </w:tc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109590048</w:t>
            </w:r>
          </w:p>
        </w:tc>
        <w:tc>
          <w:tcPr>
            <w:tcW w:w="5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z w:val="32"/>
                <w:szCs w:val="32"/>
              </w:rPr>
            </w:pPr>
            <w:r>
              <w:rPr>
                <w:rFonts w:ascii="微軟正黑體" w:eastAsia="微軟正黑體" w:hAnsi="微軟正黑體" w:cs="微軟正黑體"/>
                <w:sz w:val="32"/>
                <w:szCs w:val="32"/>
              </w:rPr>
              <w:t>f779849464977@gmail.com</w:t>
            </w:r>
          </w:p>
        </w:tc>
      </w:tr>
    </w:tbl>
    <w:p w:rsidR="003C1825" w:rsidRDefault="003C1825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3C1825" w:rsidRDefault="006A24AA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 xml:space="preserve">Department of Computer Science &amp; Information Engineering National Taipei University of Technology </w:t>
      </w:r>
    </w:p>
    <w:p w:rsidR="003C1825" w:rsidRDefault="003C1825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3C1825" w:rsidRDefault="006A24AA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  <w:r>
        <w:rPr>
          <w:rFonts w:ascii="微軟正黑體" w:eastAsia="微軟正黑體" w:hAnsi="微軟正黑體" w:cs="微軟正黑體"/>
          <w:sz w:val="28"/>
          <w:szCs w:val="28"/>
        </w:rPr>
        <w:t>11/03/2022</w:t>
      </w:r>
    </w:p>
    <w:p w:rsidR="003C1825" w:rsidRDefault="003C1825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3C1825" w:rsidRDefault="003C1825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3C1825" w:rsidRDefault="003C1825">
      <w:pPr>
        <w:jc w:val="center"/>
        <w:rPr>
          <w:rFonts w:ascii="微軟正黑體" w:eastAsia="微軟正黑體" w:hAnsi="微軟正黑體" w:cs="微軟正黑體"/>
          <w:sz w:val="28"/>
          <w:szCs w:val="28"/>
        </w:rPr>
      </w:pPr>
    </w:p>
    <w:p w:rsidR="003C1825" w:rsidRDefault="006A24AA">
      <w:pPr>
        <w:jc w:val="center"/>
        <w:rPr>
          <w:rFonts w:ascii="Arimo" w:eastAsia="Arimo" w:hAnsi="Arimo" w:cs="Arimo"/>
          <w:b/>
          <w:sz w:val="28"/>
          <w:szCs w:val="28"/>
        </w:rPr>
      </w:pPr>
      <w:sdt>
        <w:sdtPr>
          <w:tag w:val="goog_rdk_0"/>
          <w:id w:val="-888807663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目錄 (Table of Contents)</w:t>
          </w:r>
        </w:sdtContent>
      </w:sdt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一、簡介 (Introduction)............................................................................................................................... 1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1.1 目的 (Purpose)..................................................................................................................................... 1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1.2 系統名稱 (Identification) ................................................................................................................. 2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1.3 概觀 (Overview)................................................................................................................................... 2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1.4 符號描述 (Notation Description) ................................................................................................. 2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二、系統(System)........................................................................................................................................... 5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2.1 系統描述 (System Description)...................................................................................................... 5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2.1.1 系統架構圖 (System Context Diagram) .............................................................................. 5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2.2 操作概念 (Operational Concepts) .................................................................................................5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2.3 設計限制 (Design, Data, and Implementation Constrains)................................................. 6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2.4 技術限制 (Technological Limitations)..........................................................................................6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2.5 介面需求 (Interface Requirements) ............................................................................................. 6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2.5.1.1 使用者介面需求 (User Interfaces Requirements) ........................................................ 6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2.5.1.2 外部介面需求............................................................................................................................. 7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2.5.1.3內部介面需求............................................................................................................................. 7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2.6 功能性需求 (Functional Requirements) ..................................................................................... 7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2.7 非功能性需求 (Non-Functional Requirements)....................................................................... 8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2.7.1 效能需求 (Performance Requirements) ............................................................................. 9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2.7.2 測試需求 (Test Requirements)............................................................................................... 9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2.8 其他需求 (Other Requirements).................................................................................................... 9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   2.8.1 環境需求 (Environmental Requirement) ........................................................................... 9 </w:t>
      </w:r>
    </w:p>
    <w:p w:rsidR="006A24AA" w:rsidRDefault="006A24AA" w:rsidP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三、</w:t>
      </w:r>
      <w:r w:rsidRPr="006A24AA">
        <w:rPr>
          <w:rFonts w:ascii="微軟正黑體" w:eastAsia="微軟正黑體" w:hAnsi="微軟正黑體" w:cs="微軟正黑體" w:hint="eastAsia"/>
        </w:rPr>
        <w:t>資料庫概念設計</w:t>
      </w:r>
      <w:r>
        <w:rPr>
          <w:rFonts w:ascii="微軟正黑體" w:eastAsia="微軟正黑體" w:hAnsi="微軟正黑體" w:cs="微軟正黑體"/>
        </w:rPr>
        <w:t>(</w:t>
      </w:r>
      <w:r w:rsidRPr="006A24AA">
        <w:rPr>
          <w:rFonts w:ascii="微軟正黑體" w:eastAsia="微軟正黑體" w:hAnsi="微軟正黑體" w:cs="微軟正黑體" w:hint="eastAsia"/>
        </w:rPr>
        <w:t>Conceptual Design of the Database</w:t>
      </w:r>
      <w:r>
        <w:rPr>
          <w:rFonts w:ascii="微軟正黑體" w:eastAsia="微軟正黑體" w:hAnsi="微軟正黑體" w:cs="微軟正黑體"/>
        </w:rPr>
        <w:t>)</w:t>
      </w:r>
      <w:r w:rsidRPr="006A24AA">
        <w:rPr>
          <w:rFonts w:ascii="微軟正黑體" w:eastAsia="微軟正黑體" w:hAnsi="微軟正黑體" w:cs="微軟正黑體"/>
        </w:rPr>
        <w:t xml:space="preserve"> </w:t>
      </w:r>
      <w:r>
        <w:rPr>
          <w:rFonts w:ascii="微軟正黑體" w:eastAsia="微軟正黑體" w:hAnsi="微軟正黑體" w:cs="微軟正黑體"/>
        </w:rPr>
        <w:t>..........................................................10</w:t>
      </w:r>
    </w:p>
    <w:p w:rsidR="006A24AA" w:rsidRDefault="006A24AA" w:rsidP="001821D8">
      <w:pPr>
        <w:ind w:firstLineChars="100" w:firstLine="220"/>
        <w:rPr>
          <w:rFonts w:ascii="微軟正黑體" w:eastAsia="微軟正黑體" w:hAnsi="微軟正黑體" w:cs="微軟正黑體"/>
        </w:rPr>
      </w:pPr>
      <w:r w:rsidRPr="006A24AA">
        <w:rPr>
          <w:rFonts w:ascii="微軟正黑體" w:eastAsia="微軟正黑體" w:hAnsi="微軟正黑體" w:cs="微軟正黑體"/>
        </w:rPr>
        <w:t>3.1 Entity Relationship ER Model</w:t>
      </w:r>
      <w:r w:rsidR="001821D8">
        <w:rPr>
          <w:rFonts w:ascii="微軟正黑體" w:eastAsia="微軟正黑體" w:hAnsi="微軟正黑體" w:cs="微軟正黑體"/>
        </w:rPr>
        <w:t xml:space="preserve"> .</w:t>
      </w:r>
      <w:r>
        <w:rPr>
          <w:rFonts w:ascii="微軟正黑體" w:eastAsia="微軟正黑體" w:hAnsi="微軟正黑體" w:cs="微軟正黑體"/>
        </w:rPr>
        <w:t>............................................................................................</w:t>
      </w:r>
      <w:r w:rsidR="001821D8">
        <w:rPr>
          <w:rFonts w:ascii="微軟正黑體" w:eastAsia="微軟正黑體" w:hAnsi="微軟正黑體" w:cs="微軟正黑體"/>
        </w:rPr>
        <w:t>.....</w:t>
      </w:r>
      <w:r>
        <w:rPr>
          <w:rFonts w:ascii="微軟正黑體" w:eastAsia="微軟正黑體" w:hAnsi="微軟正黑體" w:cs="微軟正黑體"/>
        </w:rPr>
        <w:t>....10</w:t>
      </w:r>
    </w:p>
    <w:p w:rsidR="001821D8" w:rsidRPr="001821D8" w:rsidRDefault="001821D8" w:rsidP="001821D8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 w:hint="eastAsia"/>
        </w:rPr>
        <w:t>四、</w:t>
      </w:r>
      <w:r w:rsidRPr="001821D8">
        <w:rPr>
          <w:rFonts w:ascii="微軟正黑體" w:eastAsia="微軟正黑體" w:hAnsi="微軟正黑體" w:cs="微軟正黑體" w:hint="eastAsia"/>
        </w:rPr>
        <w:t>邏輯資料庫綱要</w:t>
      </w:r>
      <w:r w:rsidRPr="001821D8">
        <w:rPr>
          <w:rFonts w:ascii="微軟正黑體" w:eastAsia="微軟正黑體" w:hAnsi="微軟正黑體" w:cs="微軟正黑體"/>
        </w:rPr>
        <w:t xml:space="preserve">(Logic Database Schema) </w:t>
      </w:r>
      <w:r>
        <w:rPr>
          <w:rFonts w:ascii="微軟正黑體" w:eastAsia="微軟正黑體" w:hAnsi="微軟正黑體" w:cs="微軟正黑體"/>
        </w:rPr>
        <w:t>.......................................</w:t>
      </w:r>
      <w:r>
        <w:rPr>
          <w:rFonts w:ascii="微軟正黑體" w:eastAsia="微軟正黑體" w:hAnsi="微軟正黑體" w:cs="微軟正黑體"/>
        </w:rPr>
        <w:t>...............................</w:t>
      </w:r>
      <w:r>
        <w:rPr>
          <w:rFonts w:ascii="微軟正黑體" w:eastAsia="微軟正黑體" w:hAnsi="微軟正黑體" w:cs="微軟正黑體"/>
        </w:rPr>
        <w:t>.......</w:t>
      </w:r>
      <w:r>
        <w:rPr>
          <w:rFonts w:ascii="微軟正黑體" w:eastAsia="微軟正黑體" w:hAnsi="微軟正黑體" w:cs="微軟正黑體"/>
        </w:rPr>
        <w:t>....11</w:t>
      </w:r>
    </w:p>
    <w:p w:rsidR="001821D8" w:rsidRPr="006A24AA" w:rsidRDefault="001821D8" w:rsidP="001821D8">
      <w:pPr>
        <w:ind w:firstLineChars="100" w:firstLine="220"/>
        <w:rPr>
          <w:rFonts w:ascii="微軟正黑體" w:eastAsia="微軟正黑體" w:hAnsi="微軟正黑體" w:cs="微軟正黑體"/>
        </w:rPr>
      </w:pPr>
      <w:r w:rsidRPr="001821D8">
        <w:rPr>
          <w:rFonts w:ascii="微軟正黑體" w:eastAsia="微軟正黑體" w:hAnsi="微軟正黑體" w:cs="微軟正黑體"/>
        </w:rPr>
        <w:t>4.1 Schema of the Database</w:t>
      </w:r>
      <w:r>
        <w:rPr>
          <w:rFonts w:ascii="微軟正黑體" w:eastAsia="微軟正黑體" w:hAnsi="微軟正黑體" w:cs="微軟正黑體"/>
        </w:rPr>
        <w:t xml:space="preserve"> ……………………...</w:t>
      </w:r>
      <w:r>
        <w:rPr>
          <w:rFonts w:ascii="微軟正黑體" w:eastAsia="微軟正黑體" w:hAnsi="微軟正黑體" w:cs="微軟正黑體"/>
        </w:rPr>
        <w:t>.................................................................................11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Glossary ......................................................................................................................................................... 1</w:t>
      </w:r>
      <w:r w:rsidR="001821D8">
        <w:rPr>
          <w:rFonts w:ascii="微軟正黑體" w:eastAsia="微軟正黑體" w:hAnsi="微軟正黑體" w:cs="微軟正黑體"/>
        </w:rPr>
        <w:t>6</w:t>
      </w:r>
      <w:r>
        <w:rPr>
          <w:rFonts w:ascii="微軟正黑體" w:eastAsia="微軟正黑體" w:hAnsi="微軟正黑體" w:cs="微軟正黑體"/>
        </w:rPr>
        <w:t xml:space="preserve">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References..................................................................................................................................................... 1</w:t>
      </w:r>
      <w:r w:rsidR="001821D8">
        <w:rPr>
          <w:rFonts w:ascii="微軟正黑體" w:eastAsia="微軟正黑體" w:hAnsi="微軟正黑體" w:cs="微軟正黑體"/>
        </w:rPr>
        <w:t>7</w:t>
      </w:r>
      <w:r>
        <w:rPr>
          <w:rFonts w:ascii="微軟正黑體" w:eastAsia="微軟正黑體" w:hAnsi="微軟正黑體" w:cs="微軟正黑體"/>
        </w:rPr>
        <w:t xml:space="preserve"> 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Appendix........................................................................................................................................................ 1</w:t>
      </w:r>
      <w:r w:rsidR="001821D8">
        <w:rPr>
          <w:rFonts w:ascii="微軟正黑體" w:eastAsia="微軟正黑體" w:hAnsi="微軟正黑體" w:cs="微軟正黑體"/>
        </w:rPr>
        <w:t>8</w:t>
      </w:r>
    </w:p>
    <w:p w:rsidR="003C1825" w:rsidRDefault="006A24AA">
      <w:pPr>
        <w:rPr>
          <w:rFonts w:ascii="微軟正黑體" w:eastAsia="微軟正黑體" w:hAnsi="微軟正黑體" w:cs="微軟正黑體"/>
        </w:rPr>
        <w:sectPr w:rsidR="003C1825">
          <w:pgSz w:w="11909" w:h="16834"/>
          <w:pgMar w:top="1440" w:right="1440" w:bottom="1373" w:left="1440" w:header="720" w:footer="720" w:gutter="0"/>
          <w:pgNumType w:start="1"/>
          <w:cols w:space="720"/>
        </w:sectPr>
      </w:pPr>
      <w:r>
        <w:br w:type="page"/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bookmarkStart w:id="0" w:name="_heading=h.gjdgxs" w:colFirst="0" w:colLast="0"/>
    <w:bookmarkEnd w:id="0"/>
    <w:p w:rsidR="003C1825" w:rsidRDefault="006A24AA">
      <w:pPr>
        <w:pStyle w:val="1"/>
        <w:jc w:val="center"/>
        <w:rPr>
          <w:b/>
          <w:sz w:val="48"/>
          <w:szCs w:val="48"/>
        </w:rPr>
      </w:pPr>
      <w:sdt>
        <w:sdtPr>
          <w:tag w:val="goog_rdk_1"/>
          <w:id w:val="116029026"/>
        </w:sdtPr>
        <w:sdtContent>
          <w:r>
            <w:rPr>
              <w:rFonts w:ascii="Arial Unicode MS" w:eastAsia="Arial Unicode MS" w:hAnsi="Arial Unicode MS" w:cs="Arial Unicode MS"/>
              <w:b/>
              <w:sz w:val="48"/>
              <w:szCs w:val="48"/>
            </w:rPr>
            <w:t xml:space="preserve">Section 1 簡介 (Introduction) </w:t>
          </w:r>
        </w:sdtContent>
      </w:sdt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2"/>
          <w:id w:val="-516309018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1.1 目的 (Purpose)</w:t>
          </w:r>
        </w:sdtContent>
      </w:sdt>
      <w:r>
        <w:rPr>
          <w:rFonts w:ascii="Arimo" w:eastAsia="Arimo" w:hAnsi="Arimo" w:cs="Arimo"/>
          <w:b/>
        </w:rPr>
        <w:t xml:space="preserve"> 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在本學期的資料庫課程中，我們學到了設計資料庫該有的基本工具。為了更加熟練現有的技術，並增強實作上的深度。題目是：「客製化商品訂購系統」，旨在提供一個 B2C </w:t>
      </w:r>
      <w:proofErr w:type="gramStart"/>
      <w:r>
        <w:rPr>
          <w:rFonts w:ascii="微軟正黑體" w:eastAsia="微軟正黑體" w:hAnsi="微軟正黑體" w:cs="微軟正黑體"/>
          <w:sz w:val="24"/>
          <w:szCs w:val="24"/>
        </w:rPr>
        <w:t>的線上訂購</w:t>
      </w:r>
      <w:proofErr w:type="gramEnd"/>
      <w:r>
        <w:rPr>
          <w:rFonts w:ascii="微軟正黑體" w:eastAsia="微軟正黑體" w:hAnsi="微軟正黑體" w:cs="微軟正黑體"/>
          <w:sz w:val="24"/>
          <w:szCs w:val="24"/>
        </w:rPr>
        <w:t>系統， 客戶可以在平台上搜尋特定商品類型，並講述所需要有的功能或是外型，並且可以隨時追蹤到商品的進度，方便客戶可以跟廠商進行修改。</w:t>
      </w:r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根據身分將擁有以下各功能： </w:t>
      </w:r>
    </w:p>
    <w:p w:rsidR="003C1825" w:rsidRDefault="006A24AA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⚫ 經理： 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◼ 維護資料庫 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保障交易公平性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管理員工的權限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提供票券的折扣</w:t>
      </w:r>
    </w:p>
    <w:p w:rsidR="003C1825" w:rsidRDefault="006A24AA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⚫ 員工：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 需要提供最新的訂單進度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 各部門自行管理自己部門的進度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 管理平台上的商品類型</w:t>
      </w:r>
    </w:p>
    <w:p w:rsidR="003C1825" w:rsidRDefault="006A24AA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⚫ 會員： 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◼ 瀏覽、搜尋已上架的商品類型 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創建訂單與確認購買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提供的產品需求</w:t>
      </w:r>
    </w:p>
    <w:p w:rsidR="003C1825" w:rsidRDefault="006A24AA">
      <w:pPr>
        <w:ind w:left="72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⚫ 訪客： 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瀏覽、搜尋已上架的商品類型</w:t>
      </w:r>
    </w:p>
    <w:p w:rsidR="003C1825" w:rsidRDefault="006A24AA">
      <w:pPr>
        <w:ind w:left="144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◼ 可以創建自己的帳號</w:t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3"/>
          <w:id w:val="1344903964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1.2 系統名稱</w:t>
          </w:r>
        </w:sdtContent>
      </w:sdt>
    </w:p>
    <w:p w:rsidR="003C1825" w:rsidRDefault="006A24AA">
      <w:pPr>
        <w:rPr>
          <w:rFonts w:ascii="微軟正黑體" w:eastAsia="微軟正黑體" w:hAnsi="微軟正黑體" w:cs="微軟正黑體"/>
          <w:b/>
        </w:rPr>
      </w:pPr>
      <w:r>
        <w:rPr>
          <w:rFonts w:ascii="微軟正黑體" w:eastAsia="微軟正黑體" w:hAnsi="微軟正黑體" w:cs="微軟正黑體"/>
        </w:rPr>
        <w:t xml:space="preserve">     主系統名稱為: 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客製化商品訂購系統(Customized Product Order System CPO)</w:t>
      </w:r>
    </w:p>
    <w:p w:rsidR="003C1825" w:rsidRDefault="006A24AA">
      <w:pP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 xml:space="preserve">     各子系統分別為：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權限管理子系統 (Permissions to subsystems PTS)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會員管理子系統 (Member Management Subsystem MMS)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進度管理子系統 (Progress Management Subsystem PMS)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商品瀏覽與查詢子系統 (Product Browsing Query Subsystem PBQS)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會員訂單子系統 (Member Order Subsystem MOS)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客製化細節子系統 (Customized Subsystems CS)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客戶資訊管理子系統 (Customer Information Management Subsystem CIMS)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廠商聯繫子系統 (Vendor Contact Subsystem VCS)</w:t>
      </w:r>
    </w:p>
    <w:p w:rsidR="003C1825" w:rsidRDefault="006A24AA">
      <w:pPr>
        <w:ind w:left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會員商品進度檢視子系統 (Interactive subsystem for product and customer departments ISCD)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優惠操作子系統 (Preferential Operating Subsystem POS)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商品管理子系統 (Product Management Subsystem UDMS)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管理員維護子系統 (Administrator maintenance subsystem AMS)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資料庫子系統 (Database Subsystem DS)</w:t>
      </w:r>
    </w:p>
    <w:p w:rsidR="003C1825" w:rsidRDefault="003C1825">
      <w:pPr>
        <w:ind w:left="1440"/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4"/>
          <w:id w:val="-219365545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1.3 概觀 (Overview) </w:t>
          </w:r>
        </w:sdtContent>
      </w:sdt>
    </w:p>
    <w:p w:rsidR="003C1825" w:rsidRDefault="006A24AA">
      <w:pPr>
        <w:ind w:left="720" w:firstLine="44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我們這組希望可以讓客戶能夠對於自己的需求進行需求的修改，資料包含許多不同的來源其中有客戶名，需要的商品，類型，細節，細節等等數據，將這些資料分別放置於各處並互相互動形成資料庫，所以我們這組打算使用方便入門MySQL入手進行開發。建立資料庫系統後，我們還要去對資料進行分類，看那些資料要進行共用或是需要獨立存在，而使用者可以讀到那些資料庫或是資料由其身分進行決定。</w:t>
      </w:r>
    </w:p>
    <w:p w:rsidR="003C1825" w:rsidRDefault="003C1825">
      <w:pPr>
        <w:rPr>
          <w:rFonts w:ascii="微軟正黑體" w:eastAsia="微軟正黑體" w:hAnsi="微軟正黑體" w:cs="微軟正黑體"/>
          <w:b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5"/>
          <w:id w:val="-1030955549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1.4 符號描述 (Notation Description)</w:t>
          </w:r>
        </w:sdtContent>
      </w:sdt>
    </w:p>
    <w:p w:rsidR="003C1825" w:rsidRDefault="003C1825">
      <w:pPr>
        <w:rPr>
          <w:rFonts w:ascii="微軟正黑體" w:eastAsia="微軟正黑體" w:hAnsi="微軟正黑體" w:cs="微軟正黑體"/>
          <w:b/>
        </w:rPr>
      </w:pPr>
    </w:p>
    <w:tbl>
      <w:tblPr>
        <w:tblStyle w:val="af6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 1.0.0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CPO system will be labeled with the number 1.0.0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 1.1.n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The PTS components will be labeled with the number 1.1.n. </w:t>
            </w:r>
          </w:p>
        </w:tc>
      </w:tr>
      <w:tr w:rsidR="003C1825">
        <w:trPr>
          <w:trHeight w:val="575"/>
        </w:trPr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lastRenderedPageBreak/>
              <w:t>MMS 1.2.n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MMS components will be labeled with the number 1.2.n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PMS 1.3.n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The PMS components will be labeled with the number 1.3.n.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 1.4.n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PBQS components will be labeled with the number 1.4.n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MOS 1.5.n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MOS components will be labeled with the number 1.5.n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 1.6.n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CS components will be labeled with the number 1.6.n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 1.7.n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CIMS components will be labeled with the number 1.7.n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 1.8.n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The VCS components will be labeled with the number 1.8.n.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 1.9.n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ISCD components will be labeled with the number 1.9.n.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 1.10.n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POS components will be labeled with the number 1.10.n.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 1.11.n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UDMS components will be labeled with the number 1.11.n.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 1.12.n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AMS components will be labeled with the number 1.12.n.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 1.13.n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The DS components will be labeled with the number 1.13.n.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  <w:b/>
        </w:rPr>
      </w:pPr>
    </w:p>
    <w:p w:rsidR="003C1825" w:rsidRDefault="003C1825">
      <w:pPr>
        <w:rPr>
          <w:rFonts w:ascii="微軟正黑體" w:eastAsia="微軟正黑體" w:hAnsi="微軟正黑體" w:cs="微軟正黑體"/>
          <w:b/>
        </w:rPr>
      </w:pPr>
    </w:p>
    <w:tbl>
      <w:tblPr>
        <w:tblStyle w:val="af7"/>
        <w:tblW w:w="900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30"/>
        <w:gridCol w:w="6570"/>
      </w:tblGrid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CPO-N-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CPO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PTS-N-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PTS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MMS-F-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MMS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MMS-N-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MMS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lastRenderedPageBreak/>
              <w:t>PMS-F-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PMS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PMS-N-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PMS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PBQS-N-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PBQS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MOS-F-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MOS 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MOS-N-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MOS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CIMS-N-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CIMS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VCS-N-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VCS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ISCD-N-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ISCD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POS-N-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POS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UDMS-N-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UDMS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AMS-N-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AMS 非功能性需求(Non-Functional Requirements) 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DS-F-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  <w:r>
              <w:rPr>
                <w:rFonts w:ascii="微軟正黑體" w:eastAsia="微軟正黑體" w:hAnsi="微軟正黑體" w:cs="微軟正黑體"/>
                <w:b/>
              </w:rPr>
              <w:t xml:space="preserve"> 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 功能性需求(Functional Requirements)</w:t>
            </w:r>
          </w:p>
        </w:tc>
      </w:tr>
      <w:tr w:rsidR="003C1825"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DS-N-</w:t>
            </w:r>
            <w:proofErr w:type="spellStart"/>
            <w:r>
              <w:rPr>
                <w:rFonts w:ascii="微軟正黑體" w:eastAsia="微軟正黑體" w:hAnsi="微軟正黑體" w:cs="微軟正黑體"/>
                <w:b/>
              </w:rPr>
              <w:t>nnn</w:t>
            </w:r>
            <w:proofErr w:type="spellEnd"/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 xml:space="preserve">DS 非功能性需求(Non-Functional Requirements) </w:t>
            </w:r>
          </w:p>
        </w:tc>
      </w:tr>
    </w:tbl>
    <w:p w:rsidR="003C1825" w:rsidRDefault="003C1825">
      <w:pPr>
        <w:jc w:val="center"/>
        <w:rPr>
          <w:b/>
          <w:sz w:val="40"/>
          <w:szCs w:val="40"/>
        </w:rPr>
      </w:pPr>
    </w:p>
    <w:p w:rsidR="003C1825" w:rsidRDefault="003C1825">
      <w:pPr>
        <w:jc w:val="center"/>
        <w:rPr>
          <w:b/>
          <w:sz w:val="40"/>
          <w:szCs w:val="40"/>
        </w:rPr>
      </w:pPr>
    </w:p>
    <w:p w:rsidR="003C1825" w:rsidRDefault="006A24AA">
      <w:pPr>
        <w:jc w:val="center"/>
        <w:rPr>
          <w:b/>
          <w:sz w:val="40"/>
          <w:szCs w:val="40"/>
        </w:rPr>
      </w:pPr>
      <w:sdt>
        <w:sdtPr>
          <w:tag w:val="goog_rdk_6"/>
          <w:id w:val="-1221047997"/>
        </w:sdtPr>
        <w:sdtContent>
          <w:r>
            <w:rPr>
              <w:rFonts w:ascii="Arial Unicode MS" w:eastAsia="Arial Unicode MS" w:hAnsi="Arial Unicode MS" w:cs="Arial Unicode MS"/>
              <w:b/>
              <w:sz w:val="40"/>
              <w:szCs w:val="40"/>
            </w:rPr>
            <w:t xml:space="preserve">Section 2 系統(System) </w:t>
          </w:r>
        </w:sdtContent>
      </w:sdt>
    </w:p>
    <w:bookmarkStart w:id="1" w:name="_heading=h.30j0zll" w:colFirst="0" w:colLast="0"/>
    <w:bookmarkEnd w:id="1"/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7"/>
          <w:id w:val="-622766383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2.1 系統描述 (System Description) </w:t>
          </w:r>
        </w:sdtContent>
      </w:sdt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2.1.1 系統架構圖 (System Context Diagram) </w:t>
      </w:r>
    </w:p>
    <w:p w:rsidR="003C1825" w:rsidRDefault="006A24AA">
      <w:pPr>
        <w:rPr>
          <w:rFonts w:ascii="微軟正黑體" w:eastAsia="微軟正黑體" w:hAnsi="微軟正黑體" w:cs="微軟正黑體"/>
          <w:sz w:val="96"/>
          <w:szCs w:val="96"/>
        </w:rPr>
      </w:pPr>
      <w:r>
        <w:rPr>
          <w:rFonts w:ascii="微軟正黑體" w:eastAsia="微軟正黑體" w:hAnsi="微軟正黑體" w:cs="微軟正黑體"/>
        </w:rPr>
        <w:tab/>
      </w:r>
      <w:r>
        <w:rPr>
          <w:rFonts w:ascii="微軟正黑體" w:eastAsia="微軟正黑體" w:hAnsi="微軟正黑體" w:cs="微軟正黑體"/>
          <w:noProof/>
        </w:rPr>
        <w:drawing>
          <wp:inline distT="114300" distB="114300" distL="114300" distR="114300">
            <wp:extent cx="5731200" cy="29464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bookmarkStart w:id="2" w:name="_heading=h.1fob9te" w:colFirst="0" w:colLast="0"/>
    <w:bookmarkEnd w:id="2"/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8"/>
          <w:id w:val="-174659486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2.2操作概念 (Operational Concepts) </w:t>
          </w:r>
        </w:sdtContent>
      </w:sdt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Scenario 1：經理操作概念 (Manager Operational Concepts)使用者透過</w:t>
      </w:r>
      <w:r>
        <w:rPr>
          <w:rFonts w:ascii="微軟正黑體" w:eastAsia="微軟正黑體" w:hAnsi="微軟正黑體" w:cs="微軟正黑體"/>
          <w:color w:val="0000FF"/>
        </w:rPr>
        <w:t>權限管理系統</w:t>
      </w:r>
      <w:r>
        <w:rPr>
          <w:rFonts w:ascii="微軟正黑體" w:eastAsia="微軟正黑體" w:hAnsi="微軟正黑體" w:cs="微軟正黑體"/>
        </w:rPr>
        <w:t>讓員工使用者可以對特定</w:t>
      </w:r>
      <w:r>
        <w:rPr>
          <w:rFonts w:ascii="微軟正黑體" w:eastAsia="微軟正黑體" w:hAnsi="微軟正黑體" w:cs="微軟正黑體"/>
          <w:color w:val="0000FF"/>
        </w:rPr>
        <w:t>進度管理子系統</w:t>
      </w:r>
      <w:r>
        <w:rPr>
          <w:rFonts w:ascii="微軟正黑體" w:eastAsia="微軟正黑體" w:hAnsi="微軟正黑體" w:cs="微軟正黑體"/>
        </w:rPr>
        <w:t>進行編輯，使用者同樣可以對進度進行編輯，同時設定</w:t>
      </w:r>
      <w:r>
        <w:rPr>
          <w:rFonts w:ascii="微軟正黑體" w:eastAsia="微軟正黑體" w:hAnsi="微軟正黑體" w:cs="微軟正黑體"/>
          <w:color w:val="0000FF"/>
        </w:rPr>
        <w:t>商品瀏覽與查詢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  <w:color w:val="0000FF"/>
        </w:rPr>
        <w:t>商品管理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  <w:color w:val="0000FF"/>
        </w:rPr>
        <w:t>優惠操作</w:t>
      </w:r>
      <w:r>
        <w:rPr>
          <w:rFonts w:ascii="微軟正黑體" w:eastAsia="微軟正黑體" w:hAnsi="微軟正黑體" w:cs="微軟正黑體"/>
        </w:rPr>
        <w:t>，</w:t>
      </w:r>
      <w:r>
        <w:rPr>
          <w:rFonts w:ascii="微軟正黑體" w:eastAsia="微軟正黑體" w:hAnsi="微軟正黑體" w:cs="微軟正黑體"/>
          <w:color w:val="0000FF"/>
        </w:rPr>
        <w:t>管理員維護子系統</w:t>
      </w:r>
      <w:r>
        <w:rPr>
          <w:rFonts w:ascii="微軟正黑體" w:eastAsia="微軟正黑體" w:hAnsi="微軟正黑體" w:cs="微軟正黑體"/>
        </w:rPr>
        <w:t>等等，經理也同時使用</w:t>
      </w:r>
      <w:r>
        <w:rPr>
          <w:rFonts w:ascii="微軟正黑體" w:eastAsia="微軟正黑體" w:hAnsi="微軟正黑體" w:cs="微軟正黑體"/>
          <w:color w:val="0000FF"/>
        </w:rPr>
        <w:t>會員管理系統</w:t>
      </w:r>
      <w:r>
        <w:rPr>
          <w:rFonts w:ascii="微軟正黑體" w:eastAsia="微軟正黑體" w:hAnsi="微軟正黑體" w:cs="微軟正黑體"/>
        </w:rPr>
        <w:t>對特地會員進行追蹤管理，並隨時透過</w:t>
      </w:r>
      <w:r>
        <w:rPr>
          <w:rFonts w:ascii="微軟正黑體" w:eastAsia="微軟正黑體" w:hAnsi="微軟正黑體" w:cs="微軟正黑體"/>
          <w:color w:val="0000FF"/>
        </w:rPr>
        <w:t>進度管理子系統</w:t>
      </w:r>
      <w:r>
        <w:rPr>
          <w:rFonts w:ascii="微軟正黑體" w:eastAsia="微軟正黑體" w:hAnsi="微軟正黑體" w:cs="微軟正黑體"/>
        </w:rPr>
        <w:t>監督各部門工作進度。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Scenario 2：員工操作概念 (Employee Operational Concepts) 使用者權限由經理使用者給予權限對特定工作透過</w:t>
      </w:r>
      <w:r>
        <w:rPr>
          <w:rFonts w:ascii="微軟正黑體" w:eastAsia="微軟正黑體" w:hAnsi="微軟正黑體" w:cs="微軟正黑體"/>
          <w:color w:val="0000FF"/>
        </w:rPr>
        <w:t>進度管理子系統</w:t>
      </w:r>
      <w:r>
        <w:rPr>
          <w:rFonts w:ascii="微軟正黑體" w:eastAsia="微軟正黑體" w:hAnsi="微軟正黑體" w:cs="微軟正黑體"/>
        </w:rPr>
        <w:t>編輯進度，並根據</w:t>
      </w:r>
      <w:r>
        <w:rPr>
          <w:rFonts w:ascii="微軟正黑體" w:eastAsia="微軟正黑體" w:hAnsi="微軟正黑體" w:cs="微軟正黑體"/>
          <w:color w:val="0000FF"/>
        </w:rPr>
        <w:t>客製化細節子系統</w:t>
      </w:r>
      <w:r>
        <w:rPr>
          <w:rFonts w:ascii="微軟正黑體" w:eastAsia="微軟正黑體" w:hAnsi="微軟正黑體" w:cs="微軟正黑體"/>
        </w:rPr>
        <w:t>的要求進行製作，以及使用</w:t>
      </w:r>
      <w:r>
        <w:rPr>
          <w:rFonts w:ascii="微軟正黑體" w:eastAsia="微軟正黑體" w:hAnsi="微軟正黑體" w:cs="微軟正黑體"/>
          <w:color w:val="0000FF"/>
        </w:rPr>
        <w:t>廠商聯繫子系統</w:t>
      </w:r>
      <w:r>
        <w:rPr>
          <w:rFonts w:ascii="微軟正黑體" w:eastAsia="微軟正黑體" w:hAnsi="微軟正黑體" w:cs="微軟正黑體"/>
        </w:rPr>
        <w:t>與其他部分進行溝通。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  <w:color w:val="B7B7B7"/>
        </w:rPr>
      </w:pPr>
      <w:r>
        <w:rPr>
          <w:rFonts w:ascii="微軟正黑體" w:eastAsia="微軟正黑體" w:hAnsi="微軟正黑體" w:cs="微軟正黑體"/>
        </w:rPr>
        <w:t>Scenario 3：會員操作概念 (Member Operational Concepts) 使用者透過</w:t>
      </w:r>
      <w:r>
        <w:rPr>
          <w:rFonts w:ascii="微軟正黑體" w:eastAsia="微軟正黑體" w:hAnsi="微軟正黑體" w:cs="微軟正黑體"/>
          <w:color w:val="0000FF"/>
        </w:rPr>
        <w:t>會員管理子系統</w:t>
      </w:r>
      <w:r>
        <w:rPr>
          <w:rFonts w:ascii="微軟正黑體" w:eastAsia="微軟正黑體" w:hAnsi="微軟正黑體" w:cs="微軟正黑體"/>
        </w:rPr>
        <w:t>登入後，能夠在</w:t>
      </w:r>
      <w:r>
        <w:rPr>
          <w:rFonts w:ascii="微軟正黑體" w:eastAsia="微軟正黑體" w:hAnsi="微軟正黑體" w:cs="微軟正黑體"/>
          <w:color w:val="0000FF"/>
        </w:rPr>
        <w:t>商品瀏覽與查詢子系統</w:t>
      </w:r>
      <w:r>
        <w:rPr>
          <w:rFonts w:ascii="微軟正黑體" w:eastAsia="微軟正黑體" w:hAnsi="微軟正黑體" w:cs="微軟正黑體"/>
        </w:rPr>
        <w:t>瀏覽網頁並且能夠進入</w:t>
      </w:r>
      <w:r>
        <w:rPr>
          <w:rFonts w:ascii="微軟正黑體" w:eastAsia="微軟正黑體" w:hAnsi="微軟正黑體" w:cs="微軟正黑體"/>
          <w:color w:val="0000FF"/>
        </w:rPr>
        <w:t>會員訂單子系統</w:t>
      </w:r>
      <w:r>
        <w:rPr>
          <w:rFonts w:ascii="微軟正黑體" w:eastAsia="微軟正黑體" w:hAnsi="微軟正黑體" w:cs="微軟正黑體"/>
        </w:rPr>
        <w:t>並把所有跟商品有關的細節與要求存入</w:t>
      </w:r>
      <w:r>
        <w:rPr>
          <w:rFonts w:ascii="微軟正黑體" w:eastAsia="微軟正黑體" w:hAnsi="微軟正黑體" w:cs="微軟正黑體"/>
          <w:color w:val="0000FF"/>
        </w:rPr>
        <w:t>客製化細節子系統</w:t>
      </w:r>
      <w:r>
        <w:rPr>
          <w:rFonts w:ascii="微軟正黑體" w:eastAsia="微軟正黑體" w:hAnsi="微軟正黑體" w:cs="微軟正黑體"/>
        </w:rPr>
        <w:t>，如使用者擁有相關優惠，則可以透過</w:t>
      </w:r>
      <w:r>
        <w:rPr>
          <w:rFonts w:ascii="微軟正黑體" w:eastAsia="微軟正黑體" w:hAnsi="微軟正黑體" w:cs="微軟正黑體"/>
          <w:color w:val="0000FF"/>
        </w:rPr>
        <w:t>優惠操作子系統</w:t>
      </w:r>
      <w:r>
        <w:rPr>
          <w:rFonts w:ascii="微軟正黑體" w:eastAsia="微軟正黑體" w:hAnsi="微軟正黑體" w:cs="微軟正黑體"/>
        </w:rPr>
        <w:t>獲得相關優惠。</w:t>
      </w:r>
      <w:r>
        <w:rPr>
          <w:rFonts w:ascii="微軟正黑體" w:eastAsia="微軟正黑體" w:hAnsi="微軟正黑體" w:cs="微軟正黑體"/>
          <w:color w:val="B7B7B7"/>
        </w:rPr>
        <w:t xml:space="preserve"> </w:t>
      </w:r>
    </w:p>
    <w:p w:rsidR="003C1825" w:rsidRDefault="006A24AA">
      <w:pPr>
        <w:ind w:firstLine="720"/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Scenario 4：訪客操作概念 (Visitor Operational Concepts) 使用者可以透過</w:t>
      </w:r>
      <w:r>
        <w:rPr>
          <w:rFonts w:ascii="微軟正黑體" w:eastAsia="微軟正黑體" w:hAnsi="微軟正黑體" w:cs="微軟正黑體"/>
          <w:color w:val="0000FF"/>
        </w:rPr>
        <w:t>商品瀏覽與查詢子系統</w:t>
      </w:r>
      <w:r>
        <w:rPr>
          <w:rFonts w:ascii="微軟正黑體" w:eastAsia="微軟正黑體" w:hAnsi="微軟正黑體" w:cs="微軟正黑體"/>
        </w:rPr>
        <w:t>瀏覽網頁，經由</w:t>
      </w:r>
      <w:r>
        <w:rPr>
          <w:rFonts w:ascii="微軟正黑體" w:eastAsia="微軟正黑體" w:hAnsi="微軟正黑體" w:cs="微軟正黑體"/>
          <w:color w:val="0000FF"/>
        </w:rPr>
        <w:t>會員管理子系統</w:t>
      </w:r>
      <w:r>
        <w:rPr>
          <w:rFonts w:ascii="微軟正黑體" w:eastAsia="微軟正黑體" w:hAnsi="微軟正黑體" w:cs="微軟正黑體"/>
        </w:rPr>
        <w:t>註冊或登入會員才能下訂單。</w:t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9"/>
          <w:id w:val="1904399860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2.3設計限制 (Design, Data, and Implementation Constraints) </w:t>
          </w:r>
        </w:sdtContent>
      </w:sdt>
    </w:p>
    <w:tbl>
      <w:tblPr>
        <w:tblStyle w:val="af8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DDIC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使用 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PostgreSQL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 xml:space="preserve"> 作為 DBMS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DDIC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 Vue.js作為前端框架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DDIC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 flask 作為後端框架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標楷體" w:eastAsia="標楷體" w:hAnsi="標楷體" w:cs="標楷體"/>
          <w:b/>
          <w:sz w:val="28"/>
          <w:szCs w:val="28"/>
        </w:rPr>
      </w:pPr>
      <w:sdt>
        <w:sdtPr>
          <w:tag w:val="goog_rdk_10"/>
          <w:id w:val="1526981212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>2.4技術限制 (Technological Limitations)</w:t>
          </w:r>
        </w:sdtContent>
      </w:sdt>
    </w:p>
    <w:tbl>
      <w:tblPr>
        <w:tblStyle w:val="af9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TL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金流系統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>LINE pay丶綠界 )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TL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會員認證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（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 xml:space="preserve"> Google )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11"/>
          <w:id w:val="1001773735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2.5介面需求 (Interface Requirements) </w:t>
          </w:r>
        </w:sdtContent>
      </w:sdt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2.5.1使用者介面需求 (User Interfaces Requirements) </w:t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tbl>
      <w:tblPr>
        <w:tblStyle w:val="afa"/>
        <w:tblW w:w="752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6150"/>
      </w:tblGrid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會員登入及註冊介面 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商品瀏覽介面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003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購物車介面</w:t>
            </w:r>
          </w:p>
        </w:tc>
      </w:tr>
      <w:tr w:rsidR="003C1825">
        <w:trPr>
          <w:trHeight w:val="575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004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訂單查詢介面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005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商家管理介面</w:t>
            </w:r>
          </w:p>
        </w:tc>
      </w:tr>
      <w:tr w:rsidR="003C1825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006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搜尋介面</w:t>
            </w:r>
          </w:p>
        </w:tc>
      </w:tr>
      <w:tr w:rsidR="003C1825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007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權限給予介面</w:t>
            </w:r>
          </w:p>
        </w:tc>
      </w:tr>
      <w:tr w:rsidR="003C1825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UI 008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客戶資訊管理介面</w:t>
            </w:r>
          </w:p>
        </w:tc>
      </w:tr>
      <w:tr w:rsidR="003C1825">
        <w:trPr>
          <w:trHeight w:val="620"/>
        </w:trPr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 009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平台商品管理介面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2.5.2外部介面需求 (External Interface Requirements) </w:t>
      </w:r>
    </w:p>
    <w:tbl>
      <w:tblPr>
        <w:tblStyle w:val="afb"/>
        <w:tblW w:w="752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6150"/>
      </w:tblGrid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ETI 001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使用者透過HTTP來瀏覽網頁。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ETI 002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網頁使用</w:t>
            </w:r>
            <w:proofErr w:type="spellStart"/>
            <w:r>
              <w:rPr>
                <w:rFonts w:ascii="微軟正黑體" w:eastAsia="微軟正黑體" w:hAnsi="微軟正黑體" w:cs="微軟正黑體"/>
              </w:rPr>
              <w:t>Vue</w:t>
            </w:r>
            <w:proofErr w:type="spellEnd"/>
            <w:r>
              <w:rPr>
                <w:rFonts w:ascii="微軟正黑體" w:eastAsia="微軟正黑體" w:hAnsi="微軟正黑體" w:cs="微軟正黑體"/>
              </w:rPr>
              <w:t>框架與主機連接。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2.5.3內部介面需求 (Internal Interface Requirements) </w:t>
      </w:r>
    </w:p>
    <w:tbl>
      <w:tblPr>
        <w:tblStyle w:val="afc"/>
        <w:tblW w:w="7525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5"/>
        <w:gridCol w:w="6150"/>
      </w:tblGrid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PTS、MMS  可讓經理編輯權限和追蹤管理會員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002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PMS 可讓員工編輯管理訂單狀態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003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MMS、UDMS 可讓員工管理會員、商品資訊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004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VCS 可讓員工與會員或訪客進行聯繫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005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CS、POS 可讓員工與會員之間傳送與接收客製化、優惠資訊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ITI 006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PBQS 可讓會員與訪客透過網頁瀏覽商品資訊</w:t>
            </w:r>
          </w:p>
        </w:tc>
      </w:tr>
      <w:tr w:rsidR="003C1825">
        <w:tc>
          <w:tcPr>
            <w:tcW w:w="1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</w:rPr>
              <w:t>ITI 007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MMS 可讓會員或訪客進行登入、註冊會員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12"/>
          <w:id w:val="-1592771639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2.6功能性需求 (Functional Requirements) </w:t>
          </w:r>
        </w:sdtContent>
      </w:sdt>
    </w:p>
    <w:tbl>
      <w:tblPr>
        <w:tblStyle w:val="afd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訪客可註冊與註銷會員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訪客與會員可搜尋商品 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訪客與會員可將商品加入與移出購物車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FR 004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訪客將購物車內商品結帳前須先加入會員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005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會員購物車內商品能夠結帳 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006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會員可以追蹤訂單狀態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007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會員可以查看歷史訂單並且重新訂購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008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會員收到商品後能夠對商店進行評分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009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經理擁有關閉商店的權限 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010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經理能夠查看總體營業狀況 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經理能夠建立與管理其他使用者權限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經理與員工能夠釋出優惠卷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FR 013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員工可以上下架與編輯商品資訊</w:t>
            </w:r>
          </w:p>
        </w:tc>
      </w:tr>
    </w:tbl>
    <w:p w:rsidR="003C1825" w:rsidRDefault="003C1825">
      <w:pPr>
        <w:rPr>
          <w:rFonts w:ascii="標楷體" w:eastAsia="標楷體" w:hAnsi="標楷體" w:cs="標楷體"/>
          <w:b/>
          <w:sz w:val="28"/>
          <w:szCs w:val="28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13"/>
          <w:id w:val="-542365967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2.7非功能性需求 (Non-Functional Requirements) </w:t>
          </w:r>
        </w:sdtContent>
      </w:sdt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2.7.1效能需求 (Performance Requirements) </w:t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tbl>
      <w:tblPr>
        <w:tblStyle w:val="afe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NFP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訪客與會員瀏覽商品頁面 讀取時間應不大於 5 秒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NFP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訪客與會員查詢商品頁面 讀取時間應不大於 3 秒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NFP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資料同步處理時間應不大於 2 秒 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  <w:bookmarkStart w:id="3" w:name="_heading=h.3znysh7" w:colFirst="0" w:colLast="0"/>
      <w:bookmarkEnd w:id="3"/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2.7.2測試需求 (Test Requirements) </w:t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tbl>
      <w:tblPr>
        <w:tblStyle w:val="aff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系統維護時，訪客與會員必須顯示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維護中頁面</w:t>
            </w:r>
            <w:proofErr w:type="gramEnd"/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002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每個子系統需經測試且並無任何問題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>NFT 003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提供多系統運行服務平台測試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004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提供使用者 GUI 介面測試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NFT 005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同時在線人數至少在20位以上 且系統能負擔之壓力測試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sdt>
        <w:sdtPr>
          <w:tag w:val="goog_rdk_14"/>
          <w:id w:val="731977507"/>
        </w:sdtPr>
        <w:sdtContent>
          <w:r>
            <w:rPr>
              <w:rFonts w:ascii="Arial Unicode MS" w:eastAsia="Arial Unicode MS" w:hAnsi="Arial Unicode MS" w:cs="Arial Unicode MS"/>
              <w:b/>
              <w:sz w:val="28"/>
              <w:szCs w:val="28"/>
            </w:rPr>
            <w:t xml:space="preserve">2.8其他需求 (Other Requirements) </w:t>
          </w:r>
        </w:sdtContent>
      </w:sdt>
    </w:p>
    <w:p w:rsidR="003C1825" w:rsidRDefault="006A24AA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2.8.1 環境需求 (Environmental Requirement)</w:t>
      </w:r>
    </w:p>
    <w:p w:rsidR="003C1825" w:rsidRDefault="003C1825">
      <w:pPr>
        <w:rPr>
          <w:rFonts w:ascii="微軟正黑體" w:eastAsia="微軟正黑體" w:hAnsi="微軟正黑體" w:cs="微軟正黑體"/>
        </w:rPr>
      </w:pPr>
    </w:p>
    <w:tbl>
      <w:tblPr>
        <w:tblStyle w:val="aff0"/>
        <w:tblW w:w="8670" w:type="dxa"/>
        <w:tblInd w:w="5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35"/>
        <w:gridCol w:w="7035"/>
      </w:tblGrid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需求編號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需求描述</w:t>
            </w:r>
          </w:p>
        </w:tc>
      </w:tr>
      <w:tr w:rsidR="003C1825"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ER 001</w:t>
            </w:r>
          </w:p>
        </w:tc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需要上網環境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p w:rsidR="006A24AA" w:rsidRDefault="006A24AA">
      <w:pPr>
        <w:ind w:firstLine="720"/>
        <w:rPr>
          <w:rFonts w:ascii="微軟正黑體" w:eastAsia="微軟正黑體" w:hAnsi="微軟正黑體" w:cs="微軟正黑體"/>
        </w:rPr>
      </w:pPr>
    </w:p>
    <w:sdt>
      <w:sdtPr>
        <w:tag w:val="goog_rdk_15"/>
        <w:id w:val="-149212906"/>
      </w:sdtPr>
      <w:sdtEndPr>
        <w:rPr>
          <w:rFonts w:ascii="Arial Unicode MS" w:eastAsia="Arial Unicode MS" w:hAnsi="Arial Unicode MS" w:cs="Arial Unicode MS"/>
          <w:b/>
          <w:sz w:val="40"/>
          <w:szCs w:val="40"/>
        </w:rPr>
      </w:sdtEndPr>
      <w:sdtContent>
        <w:p w:rsidR="003C1825" w:rsidRPr="006A24AA" w:rsidRDefault="006A24AA" w:rsidP="006A24AA">
          <w:pPr>
            <w:ind w:firstLine="720"/>
            <w:jc w:val="center"/>
          </w:pPr>
          <w:r>
            <w:rPr>
              <w:rFonts w:ascii="Arial Unicode MS" w:eastAsia="Arial Unicode MS" w:hAnsi="Arial Unicode MS" w:cs="Arial Unicode MS"/>
              <w:b/>
              <w:sz w:val="40"/>
              <w:szCs w:val="40"/>
            </w:rPr>
            <w:t>Section 3 資料庫概念設計</w:t>
          </w:r>
        </w:p>
      </w:sdtContent>
    </w:sdt>
    <w:p w:rsidR="003C1825" w:rsidRDefault="006A24AA">
      <w:pPr>
        <w:ind w:firstLine="720"/>
        <w:jc w:val="center"/>
        <w:rPr>
          <w:rFonts w:ascii="Arimo" w:eastAsia="Arimo" w:hAnsi="Arimo" w:cs="Arimo"/>
          <w:b/>
          <w:sz w:val="40"/>
          <w:szCs w:val="40"/>
        </w:rPr>
      </w:pPr>
      <w:sdt>
        <w:sdtPr>
          <w:tag w:val="goog_rdk_16"/>
          <w:id w:val="1852990934"/>
        </w:sdtPr>
        <w:sdtContent>
          <w:r>
            <w:rPr>
              <w:rFonts w:ascii="Arial Unicode MS" w:eastAsia="Arial Unicode MS" w:hAnsi="Arial Unicode MS" w:cs="Arial Unicode MS"/>
              <w:b/>
              <w:sz w:val="40"/>
              <w:szCs w:val="40"/>
            </w:rPr>
            <w:t>(Conceptual Design of the Database</w:t>
          </w:r>
          <w:r>
            <w:rPr>
              <w:rFonts w:ascii="Arial Unicode MS" w:eastAsia="Arial Unicode MS" w:hAnsi="Arial Unicode MS" w:cs="Arial Unicode MS" w:hint="eastAsia"/>
              <w:b/>
              <w:sz w:val="40"/>
              <w:szCs w:val="40"/>
            </w:rPr>
            <w:t>)</w:t>
          </w:r>
        </w:sdtContent>
      </w:sdt>
    </w:p>
    <w:p w:rsidR="003C1825" w:rsidRPr="006A24AA" w:rsidRDefault="006A24AA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24AA">
        <w:rPr>
          <w:rFonts w:ascii="Arial Unicode MS" w:eastAsia="Arial Unicode MS" w:hAnsi="Arial Unicode MS" w:cs="Arial Unicode MS"/>
          <w:b/>
          <w:sz w:val="28"/>
          <w:szCs w:val="28"/>
        </w:rPr>
        <w:t>3.1 Entity Relationship ER Model</w:t>
      </w: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r>
        <w:rPr>
          <w:rFonts w:ascii="Arimo" w:eastAsia="Arimo" w:hAnsi="Arimo" w:cs="Arimo"/>
          <w:b/>
          <w:noProof/>
          <w:sz w:val="28"/>
          <w:szCs w:val="28"/>
        </w:rPr>
        <w:drawing>
          <wp:inline distT="114300" distB="114300" distL="114300" distR="114300">
            <wp:extent cx="5772150" cy="7248525"/>
            <wp:effectExtent l="0" t="0" r="0" b="9525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48172"/>
                    <a:stretch>
                      <a:fillRect/>
                    </a:stretch>
                  </pic:blipFill>
                  <pic:spPr>
                    <a:xfrm>
                      <a:off x="0" y="0"/>
                      <a:ext cx="5772503" cy="72489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825" w:rsidRDefault="006A24AA">
      <w:pPr>
        <w:ind w:firstLine="720"/>
        <w:jc w:val="center"/>
        <w:rPr>
          <w:rFonts w:ascii="Arimo" w:eastAsia="Arimo" w:hAnsi="Arimo" w:cs="Arimo"/>
          <w:b/>
          <w:sz w:val="40"/>
          <w:szCs w:val="40"/>
        </w:rPr>
      </w:pPr>
      <w:sdt>
        <w:sdtPr>
          <w:tag w:val="goog_rdk_17"/>
          <w:id w:val="364651731"/>
        </w:sdtPr>
        <w:sdtContent>
          <w:r>
            <w:rPr>
              <w:rFonts w:ascii="Arial Unicode MS" w:eastAsia="Arial Unicode MS" w:hAnsi="Arial Unicode MS" w:cs="Arial Unicode MS"/>
              <w:b/>
              <w:sz w:val="40"/>
              <w:szCs w:val="40"/>
            </w:rPr>
            <w:t>Section 4 邏輯資料庫綱要</w:t>
          </w:r>
        </w:sdtContent>
      </w:sdt>
    </w:p>
    <w:p w:rsidR="003C1825" w:rsidRDefault="006A24AA">
      <w:pPr>
        <w:ind w:firstLine="720"/>
        <w:jc w:val="center"/>
        <w:rPr>
          <w:rFonts w:ascii="Arimo" w:eastAsia="Arimo" w:hAnsi="Arimo" w:cs="Arimo"/>
          <w:b/>
          <w:sz w:val="28"/>
          <w:szCs w:val="28"/>
        </w:rPr>
      </w:pPr>
      <w:sdt>
        <w:sdtPr>
          <w:tag w:val="goog_rdk_18"/>
          <w:id w:val="99456902"/>
        </w:sdtPr>
        <w:sdtContent>
          <w:r>
            <w:rPr>
              <w:rFonts w:ascii="Arial Unicode MS" w:eastAsia="Arial Unicode MS" w:hAnsi="Arial Unicode MS" w:cs="Arial Unicode MS"/>
              <w:b/>
              <w:sz w:val="40"/>
              <w:szCs w:val="40"/>
            </w:rPr>
            <w:t>(Logic Database Schema</w:t>
          </w:r>
          <w:r>
            <w:rPr>
              <w:rFonts w:ascii="Arial Unicode MS" w:eastAsia="Arial Unicode MS" w:hAnsi="Arial Unicode MS" w:cs="Arial Unicode MS" w:hint="eastAsia"/>
              <w:b/>
              <w:sz w:val="40"/>
              <w:szCs w:val="40"/>
            </w:rPr>
            <w:t>)</w:t>
          </w:r>
        </w:sdtContent>
      </w:sdt>
      <w:r>
        <w:rPr>
          <w:rFonts w:ascii="Arimo" w:eastAsia="Arimo" w:hAnsi="Arimo" w:cs="Arimo"/>
          <w:b/>
          <w:sz w:val="28"/>
          <w:szCs w:val="28"/>
        </w:rPr>
        <w:t xml:space="preserve"> </w:t>
      </w:r>
    </w:p>
    <w:p w:rsidR="003C1825" w:rsidRPr="006A24AA" w:rsidRDefault="006A24AA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6A24AA">
        <w:rPr>
          <w:rFonts w:ascii="Arial Unicode MS" w:eastAsia="Arial Unicode MS" w:hAnsi="Arial Unicode MS" w:cs="Arial Unicode MS"/>
          <w:b/>
          <w:sz w:val="28"/>
          <w:szCs w:val="28"/>
        </w:rPr>
        <w:t xml:space="preserve">4.1 Schema of the Database </w:t>
      </w:r>
    </w:p>
    <w:p w:rsidR="003C1825" w:rsidRDefault="006A24AA">
      <w:pPr>
        <w:rPr>
          <w:rFonts w:ascii="Arimo" w:eastAsia="Arimo" w:hAnsi="Arimo" w:cs="Arimo"/>
          <w:b/>
          <w:sz w:val="28"/>
          <w:szCs w:val="28"/>
        </w:rPr>
      </w:pPr>
      <w:r>
        <w:rPr>
          <w:rFonts w:ascii="Arimo" w:eastAsia="Arimo" w:hAnsi="Arimo" w:cs="Arimo"/>
          <w:b/>
          <w:noProof/>
          <w:sz w:val="28"/>
          <w:szCs w:val="28"/>
        </w:rPr>
        <w:drawing>
          <wp:inline distT="114300" distB="114300" distL="114300" distR="114300">
            <wp:extent cx="5753100" cy="7496175"/>
            <wp:effectExtent l="0" t="0" r="0" b="952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r="53820"/>
                    <a:stretch>
                      <a:fillRect/>
                    </a:stretch>
                  </pic:blipFill>
                  <pic:spPr>
                    <a:xfrm>
                      <a:off x="0" y="0"/>
                      <a:ext cx="5753439" cy="74966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1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74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USER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Description:存放會員資料 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Primary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會員的ID (ID &gt;= 1)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E-mail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Primary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會員的電子郵件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Role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會員等級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Account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會員帳號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Password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會員密碼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Gender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會員性別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Phone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會員電話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Address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會員地址</w:t>
            </w:r>
          </w:p>
        </w:tc>
      </w:tr>
    </w:tbl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2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3C1825">
        <w:trPr>
          <w:trHeight w:val="480"/>
        </w:trPr>
        <w:tc>
          <w:tcPr>
            <w:tcW w:w="90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MEMBER</w:t>
            </w:r>
          </w:p>
        </w:tc>
      </w:tr>
      <w:tr w:rsidR="003C1825">
        <w:trPr>
          <w:trHeight w:val="480"/>
        </w:trPr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</w:rPr>
              <w:t>Description:會員身分組的資料</w:t>
            </w:r>
          </w:p>
        </w:tc>
      </w:tr>
    </w:tbl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3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74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MANAGER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Description:管理者身分組的資料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Department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管理者的部門</w:t>
            </w:r>
          </w:p>
        </w:tc>
      </w:tr>
    </w:tbl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4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74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EMPLOYEE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Description:員工身分組的資料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Salary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員工的月薪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Department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color w:val="303233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員工的部門</w:t>
            </w:r>
          </w:p>
        </w:tc>
      </w:tr>
    </w:tbl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5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74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COUPON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Description:存放折扣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券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>資料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CID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Primary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NotNull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折價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券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>編號(ID&gt;=0)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color w:val="303233"/>
                <w:sz w:val="24"/>
                <w:szCs w:val="24"/>
                <w:highlight w:val="white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NotNull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折價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券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>類型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Discount%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color w:val="303233"/>
                <w:sz w:val="24"/>
                <w:szCs w:val="24"/>
                <w:highlight w:val="white"/>
              </w:rPr>
              <w:t>float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NotNull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折價%數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Expire_Date</w:t>
            </w:r>
            <w:proofErr w:type="spellEnd"/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date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NotNull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折價</w:t>
            </w:r>
            <w:proofErr w:type="gramStart"/>
            <w:r>
              <w:rPr>
                <w:rFonts w:ascii="微軟正黑體" w:eastAsia="微軟正黑體" w:hAnsi="微軟正黑體" w:cs="微軟正黑體"/>
              </w:rPr>
              <w:t>券</w:t>
            </w:r>
            <w:proofErr w:type="gramEnd"/>
            <w:r>
              <w:rPr>
                <w:rFonts w:ascii="微軟正黑體" w:eastAsia="微軟正黑體" w:hAnsi="微軟正黑體" w:cs="微軟正黑體"/>
              </w:rPr>
              <w:t>到期日</w:t>
            </w:r>
          </w:p>
        </w:tc>
      </w:tr>
    </w:tbl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6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50"/>
        <w:gridCol w:w="162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MANAGE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Description:管理關係的資料</w:t>
            </w:r>
          </w:p>
        </w:tc>
      </w:tr>
      <w:tr w:rsidR="003C182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Have_Project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boolean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NotNull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是否擁有此專案(管理權)</w:t>
            </w:r>
          </w:p>
        </w:tc>
      </w:tr>
    </w:tbl>
    <w:p w:rsidR="003C1825" w:rsidRDefault="003C1825">
      <w:pPr>
        <w:rPr>
          <w:rFonts w:ascii="Arimo" w:hAnsi="Arimo" w:cs="Arimo"/>
          <w:b/>
          <w:sz w:val="28"/>
          <w:szCs w:val="28"/>
        </w:rPr>
      </w:pPr>
    </w:p>
    <w:p w:rsidR="00026BB6" w:rsidRDefault="00026BB6">
      <w:pPr>
        <w:rPr>
          <w:rFonts w:ascii="Arimo" w:hAnsi="Arimo" w:cs="Arimo"/>
          <w:b/>
          <w:sz w:val="28"/>
          <w:szCs w:val="28"/>
        </w:rPr>
      </w:pPr>
    </w:p>
    <w:p w:rsidR="00026BB6" w:rsidRDefault="00026BB6">
      <w:pPr>
        <w:rPr>
          <w:rFonts w:ascii="Arimo" w:hAnsi="Arimo" w:cs="Arimo"/>
          <w:b/>
          <w:sz w:val="28"/>
          <w:szCs w:val="28"/>
        </w:rPr>
      </w:pPr>
    </w:p>
    <w:p w:rsidR="00026BB6" w:rsidRDefault="00026BB6">
      <w:pPr>
        <w:rPr>
          <w:rFonts w:ascii="Arimo" w:hAnsi="Arimo" w:cs="Arimo"/>
          <w:b/>
          <w:sz w:val="28"/>
          <w:szCs w:val="28"/>
        </w:rPr>
      </w:pPr>
    </w:p>
    <w:p w:rsidR="00026BB6" w:rsidRPr="00026BB6" w:rsidRDefault="00026BB6">
      <w:pPr>
        <w:rPr>
          <w:rFonts w:ascii="Arimo" w:hAnsi="Arimo" w:cs="Arimo" w:hint="eastAsia"/>
          <w:b/>
          <w:sz w:val="28"/>
          <w:szCs w:val="28"/>
        </w:rPr>
      </w:pPr>
    </w:p>
    <w:tbl>
      <w:tblPr>
        <w:tblStyle w:val="aff7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695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lastRenderedPageBreak/>
              <w:t>WORK_ON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Description:員工身分組所正在進行的專案</w:t>
            </w:r>
          </w:p>
        </w:tc>
      </w:tr>
      <w:tr w:rsidR="003C182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On_planning_project</w:t>
            </w:r>
            <w:proofErr w:type="spellEnd"/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目前進行中的專案</w:t>
            </w:r>
          </w:p>
        </w:tc>
      </w:tr>
    </w:tbl>
    <w:p w:rsidR="003C1825" w:rsidRDefault="003C1825">
      <w:pPr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8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74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ORDER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Description:訂單的資料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Order 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Primary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訂單編號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UID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Foreign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客戶ID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Order date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datetime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訂單建立日期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Name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訂單名稱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address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聯絡/寄送地址(可選)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Status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訂單狀態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Payment method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付款方式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Taking method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取貨方式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Fee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商品價錢</w:t>
            </w:r>
          </w:p>
        </w:tc>
      </w:tr>
      <w:tr w:rsidR="003C1825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Variety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客製化選項</w:t>
            </w:r>
          </w:p>
        </w:tc>
      </w:tr>
    </w:tbl>
    <w:p w:rsidR="003C1825" w:rsidRDefault="003C1825">
      <w:pPr>
        <w:ind w:firstLine="720"/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ind w:firstLine="720"/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ind w:firstLine="720"/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ind w:firstLine="720"/>
        <w:rPr>
          <w:rFonts w:ascii="Arimo" w:eastAsia="Arimo" w:hAnsi="Arimo" w:cs="Arimo"/>
          <w:b/>
          <w:sz w:val="28"/>
          <w:szCs w:val="28"/>
        </w:rPr>
      </w:pPr>
    </w:p>
    <w:p w:rsidR="003C1825" w:rsidRDefault="003C1825">
      <w:pPr>
        <w:ind w:firstLine="720"/>
        <w:rPr>
          <w:rFonts w:ascii="Arimo" w:eastAsia="Arimo" w:hAnsi="Arimo" w:cs="Arimo"/>
          <w:b/>
          <w:sz w:val="28"/>
          <w:szCs w:val="28"/>
        </w:rPr>
      </w:pPr>
    </w:p>
    <w:tbl>
      <w:tblPr>
        <w:tblStyle w:val="aff9"/>
        <w:tblW w:w="901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1560"/>
        <w:gridCol w:w="1215"/>
        <w:gridCol w:w="1410"/>
        <w:gridCol w:w="3120"/>
      </w:tblGrid>
      <w:tr w:rsidR="003C1825">
        <w:trPr>
          <w:trHeight w:val="480"/>
        </w:trPr>
        <w:tc>
          <w:tcPr>
            <w:tcW w:w="9015" w:type="dxa"/>
            <w:gridSpan w:val="5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  <w:shd w:val="clear" w:color="auto" w:fill="CCCCCC"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lastRenderedPageBreak/>
              <w:t>PROJECT</w:t>
            </w:r>
          </w:p>
        </w:tc>
      </w:tr>
      <w:tr w:rsidR="003C1825">
        <w:trPr>
          <w:trHeight w:val="480"/>
        </w:trPr>
        <w:tc>
          <w:tcPr>
            <w:tcW w:w="901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Description:存放專案資料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Attribute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Type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Key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Nullable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Description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PID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Primary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專案的ID(ID &gt;=0)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Manager_UID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Foreign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管理者身分組的ID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Order_ID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int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Foreign</w:t>
            </w: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訂單的ID(ID &gt;= 0)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Progress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訂單目前的進度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Start_date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訂單開始製作的日期</w:t>
            </w:r>
          </w:p>
        </w:tc>
      </w:tr>
      <w:tr w:rsidR="003C1825"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Variety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proofErr w:type="spellStart"/>
            <w:r>
              <w:rPr>
                <w:rFonts w:ascii="微軟正黑體" w:eastAsia="微軟正黑體" w:hAnsi="微軟正黑體" w:cs="微軟正黑體"/>
              </w:rPr>
              <w:t>varchar</w:t>
            </w:r>
            <w:proofErr w:type="spellEnd"/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3C1825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Not Null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1825" w:rsidRDefault="006A24AA">
            <w:pPr>
              <w:widowControl w:val="0"/>
              <w:spacing w:line="240" w:lineRule="auto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訂單的種類</w:t>
            </w:r>
          </w:p>
        </w:tc>
      </w:tr>
    </w:tbl>
    <w:p w:rsidR="003C1825" w:rsidRDefault="003C1825">
      <w:pPr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1821D8" w:rsidRDefault="001821D8">
      <w:pPr>
        <w:jc w:val="center"/>
        <w:rPr>
          <w:rFonts w:ascii="Arimo" w:eastAsia="Arimo" w:hAnsi="Arimo" w:cs="Arimo"/>
          <w:b/>
          <w:sz w:val="40"/>
          <w:szCs w:val="40"/>
        </w:rPr>
      </w:pPr>
    </w:p>
    <w:p w:rsidR="001821D8" w:rsidRDefault="001821D8">
      <w:pPr>
        <w:jc w:val="center"/>
        <w:rPr>
          <w:rFonts w:ascii="Arimo" w:eastAsia="Arimo" w:hAnsi="Arimo" w:cs="Arimo"/>
          <w:b/>
          <w:sz w:val="40"/>
          <w:szCs w:val="40"/>
        </w:rPr>
      </w:pPr>
    </w:p>
    <w:p w:rsidR="001821D8" w:rsidRDefault="001821D8">
      <w:pPr>
        <w:jc w:val="center"/>
        <w:rPr>
          <w:rFonts w:ascii="Arimo" w:hAnsi="Arimo" w:cs="Arimo"/>
          <w:b/>
          <w:sz w:val="40"/>
          <w:szCs w:val="40"/>
        </w:rPr>
      </w:pPr>
    </w:p>
    <w:p w:rsidR="00026BB6" w:rsidRDefault="00026BB6">
      <w:pPr>
        <w:jc w:val="center"/>
        <w:rPr>
          <w:rFonts w:ascii="Arimo" w:hAnsi="Arimo" w:cs="Arimo"/>
          <w:b/>
          <w:sz w:val="40"/>
          <w:szCs w:val="40"/>
        </w:rPr>
      </w:pPr>
    </w:p>
    <w:p w:rsidR="00026BB6" w:rsidRDefault="00026BB6">
      <w:pPr>
        <w:jc w:val="center"/>
        <w:rPr>
          <w:rFonts w:ascii="Arimo" w:hAnsi="Arimo" w:cs="Arimo"/>
          <w:b/>
          <w:sz w:val="40"/>
          <w:szCs w:val="40"/>
        </w:rPr>
      </w:pPr>
    </w:p>
    <w:p w:rsidR="00026BB6" w:rsidRPr="00026BB6" w:rsidRDefault="00026BB6">
      <w:pPr>
        <w:jc w:val="center"/>
        <w:rPr>
          <w:rFonts w:ascii="Arimo" w:hAnsi="Arimo" w:cs="Arimo" w:hint="eastAsia"/>
          <w:b/>
          <w:sz w:val="40"/>
          <w:szCs w:val="40"/>
        </w:rPr>
      </w:pPr>
      <w:bookmarkStart w:id="4" w:name="_GoBack"/>
      <w:bookmarkEnd w:id="4"/>
    </w:p>
    <w:p w:rsidR="003C1825" w:rsidRDefault="006A24AA">
      <w:pPr>
        <w:jc w:val="center"/>
        <w:rPr>
          <w:rFonts w:ascii="Arimo" w:eastAsia="Arimo" w:hAnsi="Arimo" w:cs="Arimo"/>
          <w:b/>
          <w:sz w:val="40"/>
          <w:szCs w:val="40"/>
        </w:rPr>
      </w:pPr>
      <w:r>
        <w:rPr>
          <w:rFonts w:ascii="Arimo" w:eastAsia="Arimo" w:hAnsi="Arimo" w:cs="Arimo"/>
          <w:b/>
          <w:sz w:val="40"/>
          <w:szCs w:val="40"/>
        </w:rPr>
        <w:lastRenderedPageBreak/>
        <w:t>Glossary</w:t>
      </w: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6A24AA">
      <w:pPr>
        <w:jc w:val="center"/>
        <w:rPr>
          <w:rFonts w:ascii="Arimo" w:eastAsia="Arimo" w:hAnsi="Arimo" w:cs="Arimo"/>
          <w:b/>
          <w:sz w:val="40"/>
          <w:szCs w:val="40"/>
        </w:rPr>
      </w:pPr>
      <w:r>
        <w:rPr>
          <w:rFonts w:ascii="Arimo" w:eastAsia="Arimo" w:hAnsi="Arimo" w:cs="Arimo"/>
          <w:b/>
          <w:sz w:val="40"/>
          <w:szCs w:val="40"/>
        </w:rPr>
        <w:t>References</w:t>
      </w: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3C1825">
      <w:pPr>
        <w:ind w:firstLine="720"/>
        <w:rPr>
          <w:rFonts w:ascii="微軟正黑體" w:eastAsia="微軟正黑體" w:hAnsi="微軟正黑體" w:cs="微軟正黑體"/>
        </w:rPr>
      </w:pPr>
    </w:p>
    <w:p w:rsidR="003C1825" w:rsidRDefault="006A24AA">
      <w:pPr>
        <w:jc w:val="center"/>
        <w:rPr>
          <w:rFonts w:ascii="Arimo" w:eastAsia="Arimo" w:hAnsi="Arimo" w:cs="Arimo"/>
          <w:b/>
          <w:sz w:val="40"/>
          <w:szCs w:val="40"/>
        </w:rPr>
      </w:pPr>
      <w:r>
        <w:rPr>
          <w:rFonts w:ascii="Arimo" w:eastAsia="Arimo" w:hAnsi="Arimo" w:cs="Arimo"/>
          <w:b/>
          <w:sz w:val="40"/>
          <w:szCs w:val="40"/>
        </w:rPr>
        <w:t>Appendix</w:t>
      </w:r>
    </w:p>
    <w:sectPr w:rsidR="003C1825">
      <w:footerReference w:type="default" r:id="rId9"/>
      <w:pgSz w:w="11909" w:h="16834"/>
      <w:pgMar w:top="1440" w:right="1440" w:bottom="137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AA6" w:rsidRDefault="00EA4AA6">
      <w:pPr>
        <w:spacing w:line="240" w:lineRule="auto"/>
      </w:pPr>
      <w:r>
        <w:separator/>
      </w:r>
    </w:p>
  </w:endnote>
  <w:endnote w:type="continuationSeparator" w:id="0">
    <w:p w:rsidR="00EA4AA6" w:rsidRDefault="00EA4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mo">
    <w:charset w:val="00"/>
    <w:family w:val="auto"/>
    <w:pitch w:val="default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24AA" w:rsidRDefault="006A24A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rFonts w:eastAsia="Arial"/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026BB6">
      <w:rPr>
        <w:rFonts w:eastAsia="Arial"/>
        <w:noProof/>
        <w:color w:val="000000"/>
        <w:sz w:val="20"/>
        <w:szCs w:val="20"/>
      </w:rPr>
      <w:t>18</w:t>
    </w:r>
    <w:r>
      <w:rPr>
        <w:color w:val="000000"/>
        <w:sz w:val="20"/>
        <w:szCs w:val="20"/>
      </w:rPr>
      <w:fldChar w:fldCharType="end"/>
    </w:r>
  </w:p>
  <w:p w:rsidR="006A24AA" w:rsidRDefault="006A24A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AA6" w:rsidRDefault="00EA4AA6">
      <w:pPr>
        <w:spacing w:line="240" w:lineRule="auto"/>
      </w:pPr>
      <w:r>
        <w:separator/>
      </w:r>
    </w:p>
  </w:footnote>
  <w:footnote w:type="continuationSeparator" w:id="0">
    <w:p w:rsidR="00EA4AA6" w:rsidRDefault="00EA4A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825"/>
    <w:rsid w:val="00026BB6"/>
    <w:rsid w:val="001821D8"/>
    <w:rsid w:val="003C1825"/>
    <w:rsid w:val="006A24AA"/>
    <w:rsid w:val="008373E4"/>
    <w:rsid w:val="00EA4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479AFA-F037-410E-B038-27227335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1">
    <w:name w:val="header"/>
    <w:basedOn w:val="a"/>
    <w:link w:val="af2"/>
    <w:uiPriority w:val="99"/>
    <w:unhideWhenUsed/>
    <w:rsid w:val="00DA6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DA6B96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DA6B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DA6B96"/>
    <w:rPr>
      <w:sz w:val="20"/>
      <w:szCs w:val="20"/>
    </w:rPr>
  </w:style>
  <w:style w:type="table" w:customStyle="1" w:styleId="a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9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sfKB6kPj3xrcBhHPX0yymvLFpQ==">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20</Pages>
  <Words>1858</Words>
  <Characters>10592</Characters>
  <Application>Microsoft Office Word</Application>
  <DocSecurity>0</DocSecurity>
  <Lines>88</Lines>
  <Paragraphs>24</Paragraphs>
  <ScaleCrop>false</ScaleCrop>
  <Company>Microsoft</Company>
  <LinksUpToDate>false</LinksUpToDate>
  <CharactersWithSpaces>12426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2022-10-13T15:05:00Z</dcterms:created>
  <dcterms:modified xsi:type="dcterms:W3CDTF">2022-11-03T14:01:00Z</dcterms:modified>
</cp:coreProperties>
</file>