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KMITL_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ชื่อโครงงาน Disney Lorcana PlayLab</w:t>
      </w:r>
    </w:p>
    <w:p>
      <w:pPr>
        <w:spacing w:before="0" w:after="40" w:line="276" w:lineRule="auto"/>
        <w:jc w:val="center"/>
      </w:pPr>
      <w:r>
        <w:rPr>
          <w:rFonts w:ascii="TH Sarabun New" w:hAnsi="TH Sarabun New"/>
          <w:b/>
          <w:color w:val="000000"/>
          <w:sz w:val="32"/>
        </w:rPr>
        <w:t>สถาปัตยกรรม Lean Multi-AZ VPC, Application Load Balancer และ Auto Scaling Group</w:t>
      </w:r>
    </w:p>
    <w:p>
      <w:pPr>
        <w:spacing w:before="0" w:after="280" w:line="276" w:lineRule="auto"/>
        <w:jc w:val="center"/>
      </w:pPr>
      <w:r>
        <w:rPr>
          <w:rFonts w:ascii="TH Sarabun New" w:hAnsi="TH Sarabun New"/>
          <w:b w:val="0"/>
          <w:color w:val="000000"/>
          <w:sz w:val="30"/>
        </w:rPr>
        <w:t>(Disney Lorcana PlayLab Cloud: Real-Time Multi-AZ IaaS &amp; Serverless Simulator)</w:t>
      </w:r>
    </w:p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color w:val="000000"/>
          <w:sz w:val="36"/>
        </w:rPr>
        <w:t>โดย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154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1. นายชยุต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บุญวัฒน์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รหัสนักศึกษา 67070032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2. นายธนัทภัทร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พรหมทอง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รหัสนักศึกษา 67070069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3. นายภูริ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ประชาสุขสิน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รหัสนักศึกษา 67070137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4. นางสาววรรณณิศา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อมรวงศ์ไพบูลย์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รหัสนักศึกษา 67070155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5. นายอสิธารา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พุ่มดอกไม้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รหัสนักศึกษา 67070199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6. นายวรธิษณ์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คงทอง</w:t>
            </w:r>
          </w:p>
        </w:tc>
        <w:tc>
          <w:tcPr>
            <w:tcW w:type="dxa" w:w="2551"/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sz w:val="30"/>
              </w:rPr>
              <w:t>รหัสนักศึกษา 67070275</w:t>
            </w:r>
          </w:p>
        </w:tc>
      </w:tr>
    </w:tbl>
    <w:p>
      <w:pPr>
        <w:spacing w:before="280" w:after="80" w:line="276" w:lineRule="auto"/>
        <w:jc w:val="center"/>
      </w:pPr>
      <w:r>
        <w:rPr>
          <w:rFonts w:ascii="TH Sarabun New" w:hAnsi="TH Sarabun New"/>
          <w:b/>
          <w:color w:val="000000"/>
          <w:sz w:val="36"/>
        </w:rPr>
        <w:t>เสนอ</w:t>
      </w:r>
    </w:p>
    <w:p>
      <w:pPr>
        <w:spacing w:before="0" w:after="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ดร. ธนานพ ทองถาวร</w:t>
      </w:r>
    </w:p>
    <w:p>
      <w:pPr>
        <w:spacing w:before="0" w:after="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ผศ.ดร. พัฒนพงษ์ ฉันทมิตรโอภาส</w:t>
      </w:r>
    </w:p>
    <w:p>
      <w:pPr>
        <w:spacing w:before="0" w:after="32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ผศ.ดร. ลภัส ประดิษฐ์ทัศนีย์</w:t>
      </w:r>
    </w:p>
    <w:p>
      <w:pPr>
        <w:spacing w:before="240" w:after="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โครงงานนี้เป็นส่วนหนึ่งของวิชาเทคโนโลยีกลุ่มเมฆ</w:t>
      </w:r>
    </w:p>
    <w:p>
      <w:pPr>
        <w:spacing w:before="0" w:after="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แขนงวิชา การพัฒนาสื่อประสมและเกม</w:t>
      </w:r>
    </w:p>
    <w:p>
      <w:pPr>
        <w:spacing w:before="0" w:after="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คณะเทคโนโลยีสารสนเทศ</w:t>
      </w:r>
    </w:p>
    <w:p>
      <w:pPr>
        <w:spacing w:before="0" w:after="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สถาบันเทคโนโลยีพระจอมเกล้าเจ้าคุณทหารลาดกระบัง</w:t>
      </w:r>
    </w:p>
    <w:p>
      <w:pPr>
        <w:spacing w:before="0" w:after="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ภาคเรียนที่ 1 ปีการศึกษา 2569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บทคัดย่อภาษาไทย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โครงงาน Disney Lorcana PlayLab Cloud นำเสนอการวิเคราะห์ ออกแบบ และพัฒนาระบบจำลองห้องเล่นและวิเคราะห์เด็คการ์ดแบบเรียลไทม์บนสถาปัตยกรรมคลาวด์แบบผสมผสาน ที่มี Primary IaaS Stack (Custom Lean Multi-AZ VPC ครอบคลุม us-east-1a และ us-east-1b, Application Load Balancer, EC2 Auto Scaling Group, Multi-stage Docker Container) ควบคู่กับ Secondary Serverless Fallback Mode (AWS Lambda, Amazon DynamoDB, AWS API Gateway) เพื่อจำลองและรองรับโหลดการเล่นการ์ดสะสมเชิงกลยุทธ์ Disney Lorcana TCG ได้อย่างเสถียรและไร้รอยต่อ มีความหน่วงในการตอบสนองต่ำกว่า 100 มิลลิวินาที พร้อมกลไก Fault Tolerance และการปรับขนาดอัตโนมัติ (Target Tracking CPU &gt; 60%) ภายใต้งบประมาณจำกัด $50 ของ AWS Academy Learner Lab อย่างมีประสิทธิภาพสูงสุด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ในส่วนของส่วนติดต่อผู้ใช้ Frontend ระบบได้รับการพัฒนาด้วย React 19, TypeScript 5.x, Tailwind CSS v4, Framer Motion และ Zustand เพื่อส่งมอบประสบการณ์การเล่นระดับพรีเมียม ประกอบด้วยระบบจำลองฟิสิกส์ 3 มิติ การตรวจสอบการ์ดแบบ 3D Holographic Foil Inspector, การจำลองเปิดซองการ์ด Booster Pack 12 ใบด้วย Fisher-Yates True Randomization Algorithm, และระบบจัดการเด็คการ์ดที่เชื่อมต่อกับฐานข้อมูลการ์ดอย่างเป็นทางการครบถ้วนกว่า 3,242 ใบ ครอบคลุมตั้งแต่ Set 1 The First Chapter ถึง Set 13 Attack of the Vine!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การดำเนินงานตามระเบียบวิธีปฏิบัติงานแบบ Agile Scrum ได้ลุล่วงตามแผนงาน Sprint 1 ถึง Sprint 3 อย่างสมบูรณ์ 100% ครอบคลุมการสร้าง Core Gameplay UI, ระบบยืนยันตัวตน Custom bcrypt + JWT และจัดการเด็ค, ระบบห้องแข่งขันแบบเรียลไทม์ความเร็วสูง Sub-100ms Action Sync พร้อมระบบ Rejoin Grace Period 60 วินาที และ Voluntary Exit Match, การย้ายโฮสติ้งจาก S3 Static Hosting สู่ Nginx Reverse Proxy และ Container บน EC2, และการพัฒนาสคริปต์ 1-Click Scale-to-Zero lab_start.ps1, lab_stop.ps1 ที่ควบคุมต้นทุน Compute ให้เหลือ $0.00/ชม. เมื่อไม่ได้ใช้งาน พร้อมทั้งตัดต้นทุน NAT Gateway ($32.40/เดือน) เหลือ $0.00 ด้วยการใช้ Chained Security Groups ทำให้ระบบมีความพร้อมอย่างสมบูรณ์สำหรับการประเมินความก้าวหน้า Stage 2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 w:val="0"/>
          <w:color w:val="000000"/>
          <w:sz w:val="32"/>
        </w:rPr>
        <w:t>คำสำคัญ: Cloud Computing, Multi-AZ VPC, Application Load Balancer, Auto Scaling Group, Docker Containers, WebSockets, Disney Lorcana TCG, AWS Learner Lab, Scale-to-Zero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Abstract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The Disney Lorcana PlayLab Cloud (Group G21) project presents the architectural design, engineering analysis, and implementation of an advanced real-time multiplayer card game simulator and asynchronous deck analytics platform for the Disney Lorcana Trading Card Game (TCG). The system is built on a resilient Hybrid Cloud Architecture featuring a Primary IaaS Containerized Stack (Custom Lean Multi-AZ VPC across us-east-1a and us-east-1b, Application Load Balancer, EC2 Auto Scaling Group, and Multi-stage Alpine Docker) alongside a Secondary Serverless Fallback Mode (AWS Lambda, Amazon DynamoDB, AWS API Gateway). The system achieves ultra-low synchronization latency (&lt;100ms), automated multi-zone fault tolerance, and dynamic elasticity (Target Tracking CPU Utilization &gt; 60%) within the strict budgetary constraints of the AWS Academy Learner Lab ($50 allocation).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The frontend client is engineered using React 19, TypeScript 5.x, Tailwind CSS v4, Zustand global state orchestration, and Framer Motion, delivering a high-fidelity tabletop simulation connected to an official catalog of 3,242 cards (spanning Set 1 The First Chapter and Set 2 Rise of the Floodborn). Core features include real-time mouse tilt physics, 3D holographic foil card inspection, and a 12-card Booster Pack gacha simulator driven by the Fisher-Yates true randomization algorithm.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Project execution adheres to the Agile Scrum framework, achieving 100% completion across Sprints 1 to 3. Key engineering deliverables include the migration from S3 static hosting to a containerized Nginx reverse proxy on EC2, WebSocket Match Lifecycle v1.5.0 featuring a 60-second Rejoin Grace Period and instant Voluntary Exit Match slot reclamation, chained security group topologies eliminating NAT Gateway expenses ($32.40/month -&gt; $0.00), and 1-Click Scale-to-Zero automation scripts (lab_start.ps1, lab_stop.ps1) ensuring $0.00/hour idle compute expense.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 w:val="0"/>
          <w:color w:val="000000"/>
          <w:sz w:val="32"/>
        </w:rPr>
        <w:t>Keywords: Cloud Computing, Multi-AZ VPC, Application Load Balancer, Auto Scaling Group, Docker Containers, WebSockets, Digital TCG, AWS Learner Lab, Scale-to-Zero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กิตติกรรมประกาศ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โครงงาน Disney Lorcana PlayLab Cloud สำเร็จลุล่วงตามวัตถุประสงค์ของการส่งมอบงานในระยะที่ 2 ได้ด้วยความอนุเคราะห์ คำแนะนำ และการชี้แนะทางวิชาการอันทรงคุณค่ายิ่งจากคณาจารย์ประจำรายวิชาการเทคโนโลยีกลุ่มเมฆ คณะเทคโนโลยีสารสนเทศ สถาบันเทคโนโลยีพระจอมเกล้าเจ้าคุณทหารลาดกระบัง ได้แก่ ดร. ธนานพ ทองถาวร, ผศ.ดร. พัฒนพงษ์ ฉันทมิตรโอภาส, และ ผศ.ดร. ลภัส ประดิษฐ์ทัศนีย์ ที่ได้กรุณาถ่ายทอดองค์ความรู้ด้านสถาปัตยกรรมคลาวด์ การออกแบบระบบเครือข่าย Multi-AZ VPC ความปลอดภัย และการบริหารจัดการทรัพยากรอย่างคุ้มค่า ซึ่งเป็นรากฐานสำคัญในการออกแบบและแก้ปัญหาทางวิศวกรรมซอฟต์แวร์ในโครงงานนี้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คณะผู้จัดทำขอขอบพระคุณเพื่อน ๆ นักศึกษาคณะเทคโนโลยีสารสนเทศ ทุกท่านที่ได้ร่วมทดสอบระบบกระดานและห้องเล่นแบบเรียลไทม์ ให้ข้อคิดเห็นด้านประสบการณ์การใช้งาน และร่วมตรวจสอบข้อผิดพลาดของระบบ รวมถึงขอขอบคุณครอบครัวที่ให้การสนับสนุนและเป็นกำลังใจในการศึกษาค้นคว้าตลอดมา</w:t>
      </w:r>
    </w:p>
    <w:p>
      <w:pPr>
        <w:spacing w:before="360" w:after="40" w:line="276" w:lineRule="auto"/>
        <w:jc w:val="right"/>
      </w:pPr>
      <w:r>
        <w:rPr>
          <w:rFonts w:ascii="TH Sarabun New" w:hAnsi="TH Sarabun New"/>
          <w:b w:val="0"/>
          <w:color w:val="000000"/>
          <w:sz w:val="32"/>
        </w:rPr>
        <w:t>คณะผู้จัดทำ Disney Lorcana PlayLab</w:t>
      </w:r>
    </w:p>
    <w:p>
      <w:pPr>
        <w:spacing w:before="0" w:after="0" w:line="276" w:lineRule="auto"/>
        <w:jc w:val="right"/>
      </w:pPr>
      <w:r>
        <w:rPr>
          <w:rFonts w:ascii="TH Sarabun New" w:hAnsi="TH Sarabun New"/>
          <w:b w:val="0"/>
          <w:color w:val="000000"/>
          <w:sz w:val="32"/>
        </w:rPr>
        <w:t>กันยายน 2569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สารบัญ</w:t>
      </w:r>
    </w:p>
    <w:p>
      <w:pPr>
        <w:spacing w:before="0" w:after="160" w:line="276" w:lineRule="auto"/>
        <w:jc w:val="right"/>
      </w:pPr>
      <w:r>
        <w:rPr>
          <w:rFonts w:ascii="TH Sarabun New" w:hAnsi="TH Sarabun New"/>
          <w:b/>
          <w:color w:val="000000"/>
          <w:sz w:val="32"/>
        </w:rPr>
        <w:t>หน้า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บทคัดย่อภาษาไทย</w:t>
      </w:r>
      <w:r>
        <w:rPr>
          <w:rFonts w:ascii="TH Sarabun New" w:hAnsi="TH Sarabun New"/>
          <w:b w:val="0"/>
          <w:sz w:val="32"/>
        </w:rPr>
        <w:tab/>
        <w:t>ก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Abstract</w:t>
      </w:r>
      <w:r>
        <w:rPr>
          <w:rFonts w:ascii="TH Sarabun New" w:hAnsi="TH Sarabun New"/>
          <w:b w:val="0"/>
          <w:sz w:val="32"/>
        </w:rPr>
        <w:tab/>
        <w:t>ข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กิตติกรรมประกาศ</w:t>
      </w:r>
      <w:r>
        <w:rPr>
          <w:rFonts w:ascii="TH Sarabun New" w:hAnsi="TH Sarabun New"/>
          <w:b w:val="0"/>
          <w:sz w:val="32"/>
        </w:rPr>
        <w:tab/>
        <w:t>ค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สารบัญ</w:t>
      </w:r>
      <w:r>
        <w:rPr>
          <w:rFonts w:ascii="TH Sarabun New" w:hAnsi="TH Sarabun New"/>
          <w:b w:val="0"/>
          <w:sz w:val="32"/>
        </w:rPr>
        <w:tab/>
        <w:t>ง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สารบัญรูป</w:t>
      </w:r>
      <w:r>
        <w:rPr>
          <w:rFonts w:ascii="TH Sarabun New" w:hAnsi="TH Sarabun New"/>
          <w:b w:val="0"/>
          <w:sz w:val="32"/>
        </w:rPr>
        <w:tab/>
        <w:t>จ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สารบัญตาราง</w:t>
      </w:r>
      <w:r>
        <w:rPr>
          <w:rFonts w:ascii="TH Sarabun New" w:hAnsi="TH Sarabun New"/>
          <w:b w:val="0"/>
          <w:sz w:val="32"/>
        </w:rPr>
        <w:tab/>
        <w:t>ฉ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/>
          <w:sz w:val="32"/>
        </w:rPr>
        <w:t>บทที่ 1 บทนำ (Introduction)</w:t>
      </w:r>
      <w:r>
        <w:rPr>
          <w:rFonts w:ascii="TH Sarabun New" w:hAnsi="TH Sarabun New"/>
          <w:b/>
          <w:sz w:val="32"/>
        </w:rPr>
        <w:tab/>
        <w:t>1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1.1 ความเป็นมาและความสำคัญของโครงงาน</w:t>
      </w:r>
      <w:r>
        <w:rPr>
          <w:rFonts w:ascii="TH Sarabun New" w:hAnsi="TH Sarabun New"/>
          <w:b w:val="0"/>
          <w:sz w:val="32"/>
        </w:rPr>
        <w:tab/>
        <w:t>1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1.2 วัตถุประสงค์ของโครงงาน</w:t>
      </w:r>
      <w:r>
        <w:rPr>
          <w:rFonts w:ascii="TH Sarabun New" w:hAnsi="TH Sarabun New"/>
          <w:b w:val="0"/>
          <w:sz w:val="32"/>
        </w:rPr>
        <w:tab/>
        <w:t>1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1.3 ขอบเขตของระบบ (System Scope)</w:t>
      </w:r>
      <w:r>
        <w:rPr>
          <w:rFonts w:ascii="TH Sarabun New" w:hAnsi="TH Sarabun New"/>
          <w:b w:val="0"/>
          <w:sz w:val="32"/>
        </w:rPr>
        <w:tab/>
        <w:t>2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1.4 ประโยชน์ที่คาดว่าจะได้รับ</w:t>
      </w:r>
      <w:r>
        <w:rPr>
          <w:rFonts w:ascii="TH Sarabun New" w:hAnsi="TH Sarabun New"/>
          <w:b w:val="0"/>
          <w:sz w:val="32"/>
        </w:rPr>
        <w:tab/>
        <w:t>3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1.5 โครงสร้างของรายงาน</w:t>
      </w:r>
      <w:r>
        <w:rPr>
          <w:rFonts w:ascii="TH Sarabun New" w:hAnsi="TH Sarabun New"/>
          <w:b w:val="0"/>
          <w:sz w:val="32"/>
        </w:rPr>
        <w:tab/>
        <w:t>3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/>
          <w:sz w:val="32"/>
        </w:rPr>
        <w:t>บทที่ 2 การบริหารจัดการโครงการและเครื่องมือที่ใช้ (Project Management &amp; Tech Stack)</w:t>
      </w:r>
      <w:r>
        <w:rPr>
          <w:rFonts w:ascii="TH Sarabun New" w:hAnsi="TH Sarabun New"/>
          <w:b/>
          <w:sz w:val="32"/>
        </w:rPr>
        <w:tab/>
        <w:t>4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2.1 ระเบียบวิธีปฏิบัติงานแบบ Agile Scrum และแผนการพัฒนา</w:t>
      </w:r>
      <w:r>
        <w:rPr>
          <w:rFonts w:ascii="TH Sarabun New" w:hAnsi="TH Sarabun New"/>
          <w:b w:val="0"/>
          <w:sz w:val="32"/>
        </w:rPr>
        <w:tab/>
        <w:t>4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2.2 สรุปผลความก้าวหน้าการดำเนินงาน Sprint 1 ถึง Sprint 3</w:t>
      </w:r>
      <w:r>
        <w:rPr>
          <w:rFonts w:ascii="TH Sarabun New" w:hAnsi="TH Sarabun New"/>
          <w:b w:val="0"/>
          <w:sz w:val="32"/>
        </w:rPr>
        <w:tab/>
        <w:t>4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2.3 ตารางเปรียบเทียบกำหนดการส่งงานวิชา Cloud Technology</w:t>
      </w:r>
      <w:r>
        <w:rPr>
          <w:rFonts w:ascii="TH Sarabun New" w:hAnsi="TH Sarabun New"/>
          <w:b w:val="0"/>
          <w:sz w:val="32"/>
        </w:rPr>
        <w:tab/>
        <w:t>5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2.4 เครื่องมือและเฟรมเวิร์กที่ใช้ในการพัฒนา (Tech Stack)</w:t>
      </w:r>
      <w:r>
        <w:rPr>
          <w:rFonts w:ascii="TH Sarabun New" w:hAnsi="TH Sarabun New"/>
          <w:b w:val="0"/>
          <w:sz w:val="32"/>
        </w:rPr>
        <w:tab/>
        <w:t>5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2.5 โมเดลโดเมนและกติกาเกม Disney Lorcana</w:t>
      </w:r>
      <w:r>
        <w:rPr>
          <w:rFonts w:ascii="TH Sarabun New" w:hAnsi="TH Sarabun New"/>
          <w:b w:val="0"/>
          <w:sz w:val="32"/>
        </w:rPr>
        <w:tab/>
        <w:t>6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/>
          <w:sz w:val="32"/>
        </w:rPr>
        <w:t>บทที่ 3 การวิเคราะห์และออกแบบระบบ (System Analysis &amp; Architectural Design)</w:t>
      </w:r>
      <w:r>
        <w:rPr>
          <w:rFonts w:ascii="TH Sarabun New" w:hAnsi="TH Sarabun New"/>
          <w:b/>
          <w:sz w:val="32"/>
        </w:rPr>
        <w:tab/>
        <w:t>7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3.1 ข้อกำหนดความต้องการของระบบ (System Requirements)</w:t>
      </w:r>
      <w:r>
        <w:rPr>
          <w:rFonts w:ascii="TH Sarabun New" w:hAnsi="TH Sarabun New"/>
          <w:b w:val="0"/>
          <w:sz w:val="32"/>
        </w:rPr>
        <w:tab/>
        <w:t>7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3.2 การออกแบบสถาปัตยกรรมคลาวด์บน AWS (Dual Infrastructure Model)</w:t>
      </w:r>
      <w:r>
        <w:rPr>
          <w:rFonts w:ascii="TH Sarabun New" w:hAnsi="TH Sarabun New"/>
          <w:b w:val="0"/>
          <w:sz w:val="32"/>
        </w:rPr>
        <w:tab/>
        <w:t>8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3.3 สถาปัตยกรรมเครือข่ายและการควบคุมต้นทุน (Lean Multi-AZ VPC)</w:t>
      </w:r>
      <w:r>
        <w:rPr>
          <w:rFonts w:ascii="TH Sarabun New" w:hAnsi="TH Sarabun New"/>
          <w:b w:val="0"/>
          <w:sz w:val="32"/>
        </w:rPr>
        <w:tab/>
        <w:t>8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3.4 การกระจายโหลดและการปรับขนาดอัตโนมัติ (ALB &amp; ASG)</w:t>
      </w:r>
      <w:r>
        <w:rPr>
          <w:rFonts w:ascii="TH Sarabun New" w:hAnsi="TH Sarabun New"/>
          <w:b w:val="0"/>
          <w:sz w:val="32"/>
        </w:rPr>
        <w:tab/>
        <w:t>8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3.5 การออกแบบฐานข้อมูลแบบ NoSQL (Amazon DynamoDB Schema)</w:t>
      </w:r>
      <w:r>
        <w:rPr>
          <w:rFonts w:ascii="TH Sarabun New" w:hAnsi="TH Sarabun New"/>
          <w:b w:val="0"/>
          <w:sz w:val="32"/>
        </w:rPr>
        <w:tab/>
        <w:t>9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3.6 ลำดับขั้นตอนการทำงานและการสื่อสารแบบเรียลไทม์ (Match Lifecycle v1.5.0)</w:t>
      </w:r>
      <w:r>
        <w:rPr>
          <w:rFonts w:ascii="TH Sarabun New" w:hAnsi="TH Sarabun New"/>
          <w:b w:val="0"/>
          <w:sz w:val="32"/>
        </w:rPr>
        <w:tab/>
        <w:t>9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3.7 การรับมือกับความล้มเหลวของบริการภายนอก (Resilience &amp; Caching)</w:t>
      </w:r>
      <w:r>
        <w:rPr>
          <w:rFonts w:ascii="TH Sarabun New" w:hAnsi="TH Sarabun New"/>
          <w:b w:val="0"/>
          <w:sz w:val="32"/>
        </w:rPr>
        <w:tab/>
        <w:t>10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3.8 การปฏิบัติตามกรอบ AWS Well-Architected Framework 5 เสาหลัก</w:t>
      </w:r>
      <w:r>
        <w:rPr>
          <w:rFonts w:ascii="TH Sarabun New" w:hAnsi="TH Sarabun New"/>
          <w:b w:val="0"/>
          <w:sz w:val="32"/>
        </w:rPr>
        <w:tab/>
        <w:t>10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3.9 การแก้ปัญหาข้อจำกัดทางวิศวกรรมบนสภาพแวดล้อม AWS Learner Lab</w:t>
      </w:r>
      <w:r>
        <w:rPr>
          <w:rFonts w:ascii="TH Sarabun New" w:hAnsi="TH Sarabun New"/>
          <w:b w:val="0"/>
          <w:sz w:val="32"/>
        </w:rPr>
        <w:tab/>
        <w:t>10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/>
          <w:sz w:val="32"/>
        </w:rPr>
        <w:t>บทที่ 4 การพัฒนาระบบและผลการดำเนินงาน (Implementation &amp; Test Results)</w:t>
      </w:r>
      <w:r>
        <w:rPr>
          <w:rFonts w:ascii="TH Sarabun New" w:hAnsi="TH Sarabun New"/>
          <w:b/>
          <w:sz w:val="32"/>
        </w:rPr>
        <w:tab/>
        <w:t>12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4.1 การพัฒนาส่วนติดต่อผู้ใช้ (Frontend Implementation &amp; Playmat UI)</w:t>
      </w:r>
      <w:r>
        <w:rPr>
          <w:rFonts w:ascii="TH Sarabun New" w:hAnsi="TH Sarabun New"/>
          <w:b w:val="0"/>
          <w:sz w:val="32"/>
        </w:rPr>
        <w:tab/>
        <w:t>12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4.2 การพัฒนาส่วนประมวลผลและการบรรจุคอนเทนเนอร์ (Compute &amp; Docker)</w:t>
      </w:r>
      <w:r>
        <w:rPr>
          <w:rFonts w:ascii="TH Sarabun New" w:hAnsi="TH Sarabun New"/>
          <w:b w:val="0"/>
          <w:sz w:val="32"/>
        </w:rPr>
        <w:tab/>
        <w:t>14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4.3 ผลการทดสอบระบบและหลักฐานเชิงประจักษ์ (Empirical Test Results)</w:t>
      </w:r>
      <w:r>
        <w:rPr>
          <w:rFonts w:ascii="TH Sarabun New" w:hAnsi="TH Sarabun New"/>
          <w:b w:val="0"/>
          <w:sz w:val="32"/>
        </w:rPr>
        <w:tab/>
        <w:t>14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/>
          <w:sz w:val="32"/>
        </w:rPr>
        <w:t>บทที่ 5 การประเมินค่าใช้จ่ายบนคลาวด์และแผนงานขั้นต่อไป (Cost Assessment &amp; Future Roadmap)</w:t>
      </w:r>
      <w:r>
        <w:rPr>
          <w:rFonts w:ascii="TH Sarabun New" w:hAnsi="TH Sarabun New"/>
          <w:b/>
          <w:sz w:val="32"/>
        </w:rPr>
        <w:tab/>
        <w:t>16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5.1 การประเมินค่าใช้จ่ายสถาปัตยกรรมคลาวด์ ($50 Budget Protection)</w:t>
      </w:r>
      <w:r>
        <w:rPr>
          <w:rFonts w:ascii="TH Sarabun New" w:hAnsi="TH Sarabun New"/>
          <w:b w:val="0"/>
          <w:sz w:val="32"/>
        </w:rPr>
        <w:tab/>
        <w:t>16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5.2 แผนงานการพัฒนาสำหรับ Stage 3 (Sprint 4 ถึง Sprint 7)</w:t>
      </w:r>
      <w:r>
        <w:rPr>
          <w:rFonts w:ascii="TH Sarabun New" w:hAnsi="TH Sarabun New"/>
          <w:b w:val="0"/>
          <w:sz w:val="32"/>
        </w:rPr>
        <w:tab/>
        <w:t>16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5.3 สรุปผลการดำเนินงานและบทเรียนที่ได้รับ (Sprint Retrospective)</w:t>
      </w:r>
      <w:r>
        <w:rPr>
          <w:rFonts w:ascii="TH Sarabun New" w:hAnsi="TH Sarabun New"/>
          <w:b w:val="0"/>
          <w:sz w:val="32"/>
        </w:rPr>
        <w:tab/>
        <w:t>17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/>
          <w:sz w:val="32"/>
        </w:rPr>
        <w:t>บรรณานุกรม (References)</w:t>
      </w:r>
      <w:r>
        <w:rPr>
          <w:rFonts w:ascii="TH Sarabun New" w:hAnsi="TH Sarabun New"/>
          <w:b/>
          <w:sz w:val="32"/>
        </w:rPr>
        <w:tab/>
        <w:t>18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/>
          <w:sz w:val="32"/>
        </w:rPr>
        <w:t>ภาคผนวก (Appendix)</w:t>
      </w:r>
      <w:r>
        <w:rPr>
          <w:rFonts w:ascii="TH Sarabun New" w:hAnsi="TH Sarabun New"/>
          <w:b/>
          <w:sz w:val="32"/>
        </w:rPr>
        <w:tab/>
        <w:t>19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ภาคผนวก ก: สคริปต์ปรับใช้ระบบ Lean Multi-AZ VPC, ALB และ ASG</w:t>
      </w:r>
      <w:r>
        <w:rPr>
          <w:rFonts w:ascii="TH Sarabun New" w:hAnsi="TH Sarabun New"/>
          <w:b w:val="0"/>
          <w:sz w:val="32"/>
        </w:rPr>
        <w:tab/>
        <w:t>19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/>
          <w:b w:val="0"/>
          <w:sz w:val="32"/>
        </w:rPr>
        <w:t>ภาคผนวก ข: สคริปต์ 1-Click Scale-to-Zero ควบคุมงบประมาณ</w:t>
      </w:r>
      <w:r>
        <w:rPr>
          <w:rFonts w:ascii="TH Sarabun New" w:hAnsi="TH Sarabun New"/>
          <w:b w:val="0"/>
          <w:sz w:val="32"/>
        </w:rPr>
        <w:tab/>
        <w:t>20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สารบัญรูป</w:t>
      </w:r>
    </w:p>
    <w:p>
      <w:pPr>
        <w:spacing w:before="0" w:after="160" w:line="276" w:lineRule="auto"/>
        <w:jc w:val="right"/>
      </w:pPr>
      <w:r>
        <w:rPr>
          <w:rFonts w:ascii="TH Sarabun New" w:hAnsi="TH Sarabun New"/>
          <w:b/>
          <w:color w:val="000000"/>
          <w:sz w:val="32"/>
        </w:rPr>
        <w:t>หน้า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รูปที่ 3.1 ผังภาพสถาปัตยกรรมคลาวด์ Lean Multi-AZ IaaS ร่วมกับ Auto Scaling Group</w:t>
      </w:r>
      <w:r>
        <w:rPr>
          <w:rFonts w:ascii="TH Sarabun New" w:hAnsi="TH Sarabun New"/>
          <w:b w:val="0"/>
          <w:sz w:val="32"/>
        </w:rPr>
        <w:tab/>
        <w:t>8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รูปที่ 3.2 ผังกลยุทธ์ Multi-Tier Fallback และ Local Caching ป้องกัน API ภายนอกขัดข้อง</w:t>
      </w:r>
      <w:r>
        <w:rPr>
          <w:rFonts w:ascii="TH Sarabun New" w:hAnsi="TH Sarabun New"/>
          <w:b w:val="0"/>
          <w:sz w:val="32"/>
        </w:rPr>
        <w:tab/>
        <w:t>10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รูปที่ 4.1 ภาพหน้าจอส่วนติดต่อผู้ใช้ระบบ Disney Lorcana PlayLab Cloud</w:t>
      </w:r>
      <w:r>
        <w:rPr>
          <w:rFonts w:ascii="TH Sarabun New" w:hAnsi="TH Sarabun New"/>
          <w:b w:val="0"/>
          <w:sz w:val="32"/>
        </w:rPr>
        <w:tab/>
        <w:t>13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รูปที่ 4.2 กระดานจำลองการเล่นการ์ดแบบเรียลไทม์ (Interactive Playmat Tabletop)</w:t>
      </w:r>
      <w:r>
        <w:rPr>
          <w:rFonts w:ascii="TH Sarabun New" w:hAnsi="TH Sarabun New"/>
          <w:b w:val="0"/>
          <w:sz w:val="32"/>
        </w:rPr>
        <w:tab/>
        <w:t>13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รูปที่ 4.3 ระบบจำลองการสุ่มเปิดซองการ์ดแบบ 3 มิติ (3D Booster Pack Opening)</w:t>
      </w:r>
      <w:r>
        <w:rPr>
          <w:rFonts w:ascii="TH Sarabun New" w:hAnsi="TH Sarabun New"/>
          <w:b w:val="0"/>
          <w:sz w:val="32"/>
        </w:rPr>
        <w:tab/>
        <w:t>14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สารบัญตาราง</w:t>
      </w:r>
    </w:p>
    <w:p>
      <w:pPr>
        <w:spacing w:before="0" w:after="160" w:line="276" w:lineRule="auto"/>
        <w:jc w:val="right"/>
      </w:pPr>
      <w:r>
        <w:rPr>
          <w:rFonts w:ascii="TH Sarabun New" w:hAnsi="TH Sarabun New"/>
          <w:b/>
          <w:color w:val="000000"/>
          <w:sz w:val="32"/>
        </w:rPr>
        <w:t>หน้า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ตารางที่ 2.1 แผนการดำเนินงานและการส่งมอบงานแต่ละ Sprint</w:t>
      </w:r>
      <w:r>
        <w:rPr>
          <w:rFonts w:ascii="TH Sarabun New" w:hAnsi="TH Sarabun New"/>
          <w:b w:val="0"/>
          <w:sz w:val="32"/>
        </w:rPr>
        <w:tab/>
        <w:t>4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ตารางที่ 2.2 กำหนดการประเมินผลรายวิชา Cloud Technology และสถานะความพร้อม</w:t>
      </w:r>
      <w:r>
        <w:rPr>
          <w:rFonts w:ascii="TH Sarabun New" w:hAnsi="TH Sarabun New"/>
          <w:b w:val="0"/>
          <w:sz w:val="32"/>
        </w:rPr>
        <w:tab/>
        <w:t>5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ตารางที่ 3.1 โครงสร้างตารางข้อมูล Amazon DynamoDB (NoSQL Schema)</w:t>
      </w:r>
      <w:r>
        <w:rPr>
          <w:rFonts w:ascii="TH Sarabun New" w:hAnsi="TH Sarabun New"/>
          <w:b w:val="0"/>
          <w:sz w:val="32"/>
        </w:rPr>
        <w:tab/>
        <w:t>9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ตารางที่ 3.2 ตารางสรุปข้อจำกัดบน AWS Learner Lab และแนวทางแก้ไขเชิงสถาปัตยกรรม</w:t>
      </w:r>
      <w:r>
        <w:rPr>
          <w:rFonts w:ascii="TH Sarabun New" w:hAnsi="TH Sarabun New"/>
          <w:b w:val="0"/>
          <w:sz w:val="32"/>
        </w:rPr>
        <w:tab/>
        <w:t>11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ตารางที่ 4.1 ผลการทดสอบคุณภาพระบบโดยรวม (Master QA Test Matrix)</w:t>
      </w:r>
      <w:r>
        <w:rPr>
          <w:rFonts w:ascii="TH Sarabun New" w:hAnsi="TH Sarabun New"/>
          <w:b w:val="0"/>
          <w:sz w:val="32"/>
        </w:rPr>
        <w:tab/>
        <w:t>15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/>
          <w:b w:val="0"/>
          <w:sz w:val="32"/>
        </w:rPr>
        <w:t>ตารางที่ 5.1 การเปรียบเทียบและการประเมินค่าใช้จ่ายบนคลาวด์ตลอดภาคการศึกษา</w:t>
      </w:r>
      <w:r>
        <w:rPr>
          <w:rFonts w:ascii="TH Sarabun New" w:hAnsi="TH Sarabun New"/>
          <w:b w:val="0"/>
          <w:sz w:val="32"/>
        </w:rPr>
        <w:tab/>
        <w:t>16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บทที่ 1</w:t>
      </w:r>
    </w:p>
    <w:p>
      <w:pPr>
        <w:spacing w:before="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บทนำ (Introduction)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1.1 ความเป็นมาและความสำคัญของโครงงาน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เกมการ์ดสะสมเชิงกลยุทธ์ (Trading Card Game: TCG) เป็นหนึ่งในอุตสาหกรรมเกมและสื่อสันทนาการที่มีอัตราการเติบโตสูงอย่างต่อเนื่องในระดับสากล โดยเฉพาะอย่างยิ่งการเปิดตัวเกม Disney Lorcana TCG โดยความร่วมมือระหว่าง Ravensburger และ The Walt Disney Company ซึ่งได้รับความนิยมอย่างแพร่หลายจากทั้งผู้เล่นสายแข่งขัน (Competitive Players) และนักสะสมทั่วโลก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อย่างไรก็ดี ในบริบทของการฝึกซ้อมและการเข้าถึงเกมการ์ด ผู้เล่นส่วนใหญ่ยังคงประสบกับข้อจำกัดหลัก 3 ประการ: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1. ต้นทุนการจัดหาการ์ดจริงและข้อจำกัดทางกายภาพ: การ์ดหายากมีราคาสูงในตลาดรอง และการนัดหมายเล่นจำเป็นต้องใช้สถานที่จริง ทำให้ผู้เล่นใหม่ขาดโอกาสในการทดลองจัดเด็ค (Deck Building)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2. ภาระต้นทุนเซิร์ฟเวอร์และความไร้ประสิทธิภาพของระบบดั้งเดิม: ระบบจำลองเกมการ์ดบนอินเทอร์เน็ตในอดีตมักทำงานบน Virtual Machine หรือ Dedicated Server ที่เปิดทิ้งไว้ตลอด 24 ชั่วโมง ก่อให้เกิดค่าใช้จ่ายคงที่สูงแม้ไม่มีผู้ใช้งาน และมักเกิดปัญหาเซิร์ฟเวอร์ล่มเมื่อมีปริมาณทราฟฟิกพุ่งสูงขึ้นอย่างกะทันหัน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3. ความหน่วงในการส่งข้อมูล (High Latency): แพลตฟอร์มบนเว็บทั่วไปมักใช้การดึงข้อมูลแบบ HTTP Polling หรือ Long Polling ซึ่งมีความหน่วงสูง ไม่ตอบสนองต่อการเล่นเกมการ์ดที่ต้องการซิงค์ตำแหน่งการ์ด สถานะพร้อมใช้ (Ready/Exert) และแต้มคะแนน (Lore) แบบทันทีทันใด (Real-Time)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เพื่อแก้ไขปัญหาดังกล่าว คณะผู้จัดทำจึงได้ริเริ่มโครงงาน Disney Lorcana PlayLab Cloud (กลุ่ม G21) โดยนำสถาปัตยกรรมคลาวด์แบบผสมผสาน (Hybrid Cloud Architecture) ซึ่งใช้ Primary IaaS Stack (Lean Multi-AZ VPC, ALB, Auto Scaling Group, Docker) ร่วมกับ Secondary Serverless Mode (AWS Lambda, DynamoDB, API Gateway) มาใช้ในการพัฒนาระบบจำลองกระดานเล่นการ์ดและระบบวิเคราะห์เด็คอัจฉริยะ ที่มีความหน่วงต่ำกว่า 100 มิลลิวินาที สามารถขยายขนาดรองรับผู้เล่นได้โดยอัตโนมัติ และควบคุมค่าใช้จ่ายโครงสร้างพื้นฐานให้อยู่ภายใต้งบประมาณจำกัด $50 ของ AWS Learner Lab ได้อย่างสมบูรณ์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1.2 วัตถุประสงค์ของโครงงาน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1. เพื่อออกแบบและพัฒนาระบบจำลองกระดานซ้อมเล่นการ์ด Disney Lorcana แบบเรียลไทม์บนเว็บเบราว์เซอร์ที่มีความหน่วงต่ำ (&lt;100ms) ผ่านช่องทางสื่อสารสองทิศทาง WebSockets (Match Lifecycle v1.5.0)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2. เพื่อประยุกต์ใช้สถาปัตยกรรมคลาวด์แบบ IaaS และ Containerization (Multi-AZ VPC, ALB, EC2 Auto Scaling Group, Docker) ในการสร้างระบบที่มีความพร้อมใช้งานสูงและปรับขนาดตามโหลดอัตโนมัติ (Elasticity CPU &gt; 60%)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3. เพื่อพัฒนาระบบจัดการเด็คการ์ด (Deck Builder) และระบบประมวลผลวิเคราะห์สมดุลเด็คแบบ Asynchronous ผ่าน Amazon SQS พร้อมฐานข้อมูลการ์ดทางการครบถ้วนกว่า 3,242 ใบ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4. เพื่อศึกษาและวางมาตรการด้านความเชื่อถือได้ (Reliability), ความพร้อมใช้งาน (Availability), ความปลอดภัย (Security) และการควบคุมต้นทุน (Cost Optimization) ตามกรอบ AWS Well-Architected Framework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5. เพื่อศึกษาและแก้ไขปัญหาข้อจำกัดทางวิศวกรรมบนสภาพแวดล้อมสิทธิ์จำกัดและงบประมาณจำกัด ($50) ของ AWS Academy Learner Lab ด้วยกลยุทธ์ Lean Multi-AZ VPC และ 1-Click Scale-to-Zero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1.3 ขอบเขตของระบบ (System Scope)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ระบบครอบคลุมฟังก์ชันการทำงานหลัก 9 ด้าน (9 Core Use Cases: LC-01 ถึง LC-09) ดังต่อไปนี้: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ระบบยืนยันตัวตนและความปลอดภัย (Authentication - LC-01, LC-02): สมัครสมาชิกและเข้าสู่ระบบด้วย Custom bcrypt Hash + JWT State Management บน Local Storage รองรับผู้ใช้ทั่วไปและระบบ Demo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ระบบจัดการเด็คการ์ด (Deck Management - LC-03): สร้าง ค้นหา แก้ไข และบันทึกเด็คการ์ดลงฐานข้อมูล Amazon DynamoDB โดยมีระบบตรวจสอบกฎกติกาการจัดเด็ค (ความจุขั้นต่ำ 60 ใบ, ใส่การ์ดซ้ำได้ไม่เกิน 4 ใบ, และจำกัดหมึกสีไม่เกิน 2 สี)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ระบบจำลองการเปิดซองการ์ด (Booster Pack Gacha Simulator - LC-04): สุ่มเปิดการ์ด 12 ใบต่อซองตามอัตราการออกการ์ดจริง (Common, Uncommon, Rare, Super Rare, Legendary, Enchanted) ด้วยอัลกอริทึม Fisher-Yates True Randomization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ระบบตรวจสอบการ์ดแบบ 3 มิติ (3D Card Inspector - LC-05): แสดงผลการ์ดสามมิติพร้อมเอฟเฟกต์ Holographic Foil Shader และการตอบสนองต่อการเคลื่อนที่ของเคอร์เซอร์เมาส์ (Mouse Tilt Physics)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ระบบห้องแข่งขันแบบเรียลไทม์ (Matchmaking &amp; Lobby - LC-06): สร้างห้องแข่งขันด้วยรหัส 6 หลัก (Room Code), ระบบค้นหาห้อง และระบบสลับบทบาทผู้เล่น Player 1, Player 2 และ Spectator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กระดานจำลองการเล่นการ์ดแบบ Interactive (Real-Time Playmat - LC-07): จำลองพื้นที่กระดานมาตรฐาน ประกอบด้วย Play Area, Inkwell, Deck, Discard Pile, Hand, และ Lore Counter (0-20 แต้ม)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ระบบกู้คืนสถานะการเชื่อมต่อ (Rejoin Grace Period 60s - LC-08): รักษาช่องว่างห้องเล่นไว้ 60 วินาทีเมื่อผู้เล่นหลุดจากการเชื่อมต่อ เพื่อให้สามารถเชื่อมต่อกลับเข้ามาเล่นต่อได้โดยเกมไม่หยุดชะงัก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ระบบออกจากเกมโดยสมัครใจ (Voluntary Exit Match - LC-09): ส่ง Action LEAVE_ROOM เคลียร์สล็อตในห้องเล่นทันที เพื่อคืนทรัพยากรห้องเล่นให้ระบบ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1.4 ประโยชน์ที่คาดว่าจะได้รับ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1. ผู้เล่นและคอมมูนิตี้เกมการ์ด Disney Lorcana มีแพลตฟอร์มบนเว็บที่สามารถฝึกซ้อม จัดเด็ค และทดสอบกลยุทธ์ได้อย่างสะดวกรวดเร็วโดยไม่มีค่าใช้จ่าย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2. ได้รับองค์ความรู้และทักษะเชิงลึกในการออกแบบสถาปัตยกรรมคลาวด์แบบ IaaS และ Containerization (Multi-AZ VPC, ALB, ASG, Docker) ที่รองรับงานในระดับ Production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3. ได้แนวทางการแก้ไขปัญหาข้อจำกัดด้านสิทธิ์และงบประมาณบน AWS Learner Lab ที่เป็นประโยชน์ต่อการศึกษาและการต่อยอดโครงการในอนาคต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4. มีระบบต้นแบบในการจัดการ State การเล่นเกมแบบเรียลไทม์ความเร็วสูงผ่าน WebSockets และการกู้คืนสถานะด้วย NoSQL (Amazon DynamoDB)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1.5 โครงสร้างของรายงาน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รายงานฉบับนี้แบ่งเนื้อหาออกเป็น 5 บท ประกอบด้วย: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บทที่ 1 บทนำ: ความเป็นมา วัตถุประสงค์ ขอบเขต และประโยชน์ที่คาดว่าจะได้รับ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บทที่ 2 การบริหารจัดการโครงการและเครื่องมือที่ใช้: ระเบียบวิธี Agile Scrum, แผนการดำเนินงาน Sprint 1-3, Tech Stack และกฎกติกาเกม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บทที่ 3 การวิเคราะห์และออกแบบระบบ: สถาปัตยกรรมคลาวด์ Dual-Model, Lean Multi-AZ VPC, ALB/ASG, โครงสร้าง DynamoDB, Match Lifecycle, และการรับมือข้อจำกัด AWS Learner Lab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บทที่ 4 การพัฒนาระบบและผลการดำเนินงาน: รายละเอียดการพัฒนา Frontend React 19, Multi-stage Docker, และผลการทดสอบระบบทั้ง Unit Test, E2E Test, Load Test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บทที่ 5 การประเมินค่าใช้จ่ายบนคลาวด์และแผนงานขั้นต่อไป: สรุปค่าใช้จ่ายจริงเทียบกับงบประมาณ $50, แผนงาน Sprint 4-7, และบทเรียนที่ได้รับ (Sprint Retrospective)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บทที่ 2</w:t>
      </w:r>
    </w:p>
    <w:p>
      <w:pPr>
        <w:spacing w:before="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การบริหารจัดการโครงการและเครื่องมือที่ใช้ (Project Management &amp; Tech Stack)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2.1 ระเบียบวิธีปฏิบัติงานแบบ Agile Scrum และแผนการพัฒนา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โครงการ Disney Lorcana PlayLab Cloud ใช้ระเบียบวิธีปฏิบัติงานแบบ Agile Scrum โดยแบ่งระยะเวลาการพัฒนาออกเป็น 7 Sprints (Sprint ละ 2 สัปดาห์) การดำเนินงานใน Phase ที่ 2 ครอบคลุมการพัฒนาตั้งแต่ Sprint 1 ถึง Sprint 3 ซึ่งมุ่งเน้นการสร้างสถาปัตยกรรมหลักของระบบ (Core Infrastructure) และการเชื่อมต่อฟังก์ชันพื้นฐานครบ 100% ดังแสดงในตารางที่ 2.1</w:t>
      </w:r>
    </w:p>
    <w:p>
      <w:pPr>
        <w:spacing w:before="160" w:after="80" w:line="276" w:lineRule="auto"/>
        <w:jc w:val="center"/>
      </w:pPr>
      <w:r>
        <w:rPr>
          <w:rFonts w:ascii="TH Sarabun New" w:hAnsi="TH Sarabun New"/>
          <w:b/>
          <w:color w:val="000000"/>
          <w:sz w:val="32"/>
        </w:rPr>
        <w:t>ตารางที่ 2.1: แผนการดำเนินงานและการส่งมอบงานแต่ละ Sprint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Sprint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ช่วงเวลา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เป้าหมายและผลงานที่ส่งมอบ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สถานะ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Sprint 1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1–14 ส.ค.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ตั้งค่าโครงสร้างโปรเจกต์ React 19 + TypeScript, ติดตั้ง Tailwind CSS v4, ออกแบบ UI Theme และระบบจัดการเด็ค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เสร็จสมบูรณ์ (100%)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Sprint 2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15–28 ส.ค.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พัฒนาระบบ Booster Pack Gacha, 3D Foil Inspector, เชื่อมต่อ Lorcast API 3,242 ใบ, ทดสอบ Unit Test บน Vitest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เสร็จสมบูรณ์ (100%)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Sprint 3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29 ส.ค. – 4 ก.ย.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พัฒนา WebSocket Lifecycle v1.5.0, ย้ายระบบสู่ Multi-AZ VPC + ALB + ASG บน Docker EC2, จัดทำรายงาน Stage 2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เสร็จสมบูรณ์ (100%)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Sprint 4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5–25 ก.ย.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พัฒนาระบบ Asynchronous Deck Analytics ผ่าน Amazon SQS และอัลกอริทึมแนะนำการ์ด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แผนงานถัดไป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Sprint 5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26 ก.ย. – 10 ต.ค.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ติดตั้ง AWS X-Ray, CloudWatch Dashboard, ปรับปรุงระบบความปลอดภัยและการจัดการข้อผิดพลาด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แผนงานถัดไป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Sprint 6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11–20 ต.ค.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ทำการทดสอบ Load Testing ขนาดใหญ่ด้วย Artillery และซ้อมการนำเสนอระบบ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แผนงานถัดไป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Sprint 7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21–25 ต.ค.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จัดทำรายงานฉบับสมบูรณ์ (Final Report), บันทึกวิดีโอสาธิตระบบ และเตรียมการนำเสนอครั้งสุดท้าย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แผนงานถัดไป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2.2 สรุปผลความก้าวหน้าการดำเนินงาน Sprint 1 ถึง Sprint 3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ความก้าวหน้าของโครงการ ณ วันที่ 4 กันยายน 2569 บรรลุตามเป้าหมายของ Stage 2 อย่างสมบูรณ์ ทีมงานได้พัฒนาและทดสอบส่วนประกอบสำคัญของระบบครบทุกมิติ: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ด้าน Frontend และ Client State: พัฒนาด้วย React 19, TypeScript 5.x, Zustand Store, Tailwind CSS v4 และ Framer Motion มีความเสถียรและผ่านการทดสอบ Vitest ครบ 33 ข้อทดสอบ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ด้าน Backend และ Real-Time Engine: รวมศูนย์ระบบไว้ที่ Nginx Reverse Proxy และ Express/WebSocket Engine (backend/server.ts) ภายใน Multi-stage Docker Container รองรับการสื่อสารสองทิศทางที่มีความหน่วงเฉลี่ยต่ำกว่า 50 มิลลิวินาที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ด้าน Cloud Infrastructure บน AWS: ปรับใช้ Lean Multi-AZ VPC สองโซน (us-east-1a, us-east-1b) พร้อม Application Load Balancer และ Auto Scaling Group ที่สามารถปรับขนาดเครื่อง EC2 t3.micro ได้อย่างอัตโนมัติเมื่อ CPU เกิน 60%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ด้านระบบอัตโนมัติและการควบคุมงบประมาณ: พัฒนาสคริปต์ PowerShell สำหรับการ Deploy (deploy_ec2_vpc_asg.ps1), สคริปต์ยิงทดสอบโหลด (stress_test.ps1), และสคริปต์ Scale-to-Zero (lab_start.ps1, lab_stop.ps1) ที่ช่วยประหยัดงบประมาณของ Learner Lab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2.3 ตารางเปรียบเทียบกำหนดการส่งงานวิชา Cloud Technology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ตารางที่ 2.2 แสดงกำหนดการประเมินผลในรายวิชาและความพร้อมในการส่งมอบของกลุ่ม G21:</w:t>
      </w:r>
    </w:p>
    <w:p>
      <w:pPr>
        <w:spacing w:before="160" w:after="80" w:line="276" w:lineRule="auto"/>
        <w:jc w:val="center"/>
      </w:pPr>
      <w:r>
        <w:rPr>
          <w:rFonts w:ascii="TH Sarabun New" w:hAnsi="TH Sarabun New"/>
          <w:b/>
          <w:color w:val="000000"/>
          <w:sz w:val="32"/>
        </w:rPr>
        <w:t>ตารางที่ 2.2: กำหนดการประเมินผลรายวิชา Cloud Technology และสถานะความพร้อม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กำหนดเวลา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หมวดหมู่การประเมินผล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สถานะความพร้อมของกลุ่ม G21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Stage 1 (สัปดาห์ที่ 4)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นำเสนอหัวข้อและสถาปัตยกรรมเบื้องต้น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ผ่านการประเมินเรียบร้อย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Stage 2 (4 ก.ย. 2569)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ส่งมอบความก้าวหน้า 50% และโครงสร้างคลาวด์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พร้อมส่งมอบ 100% (เอกสารรายงาน + ระบบจริง)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Stage 3 (ต.ค. 2569)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ส่งมอบระบบวิเคราะห์ Asynchronous &amp; Monitoring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อยู่ระหว่างเตรียมการพัฒนา Sprint 4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Final Demo (ปลาย ต.ค.)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การสาธิตระบบจริงและการนำเสนอผลงาน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พร้อมทดสอบซ้อมระบบ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Final Report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รายงานเล่มสมบูรณ์ฉบับวิชาการ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ร่างเนื้อหาเสร็จสิ้นกว่า 60%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Video Presentation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วิดีโอสาธิตการใช้งานและสถาปัตยกรรม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เตรียมบันทึกภาพหน้าจอและเสียงบรรยาย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2.4 เครื่องมือและเฟรมเวิร์กที่ใช้ในการพัฒนา (Tech Stack)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ระบบ Disney Lorcana PlayLab Cloud เลือกใช้ชุดเครื่องมือระดับมาตรฐานอุตสาหกรรม (Production-grade Tech Stack):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Frontend: React 19, TypeScript 5.x, Vite 6.x, Tailwind CSS v4, Framer Motion, Lucide React, Zustand State Management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Backend &amp; Realtime: Node.js 20 LTS, Express, ws (WebSockets RFC 6455), bcryptjs, jsonwebtoken, AWS SDK v3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Cloud Infrastructure (AWS): Amazon EC2 (t3.micro), Application Load Balancer (ALB), EC2 Auto Scaling Group (ASG), Amazon Virtual Private Cloud (VPC), Amazon DynamoDB (NoSQL), Amazon SQS, AWS CloudWatch, AWS Systems Manager (SSM)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Containerization &amp; Web Server: Docker Engine, Multi-stage Alpine Build, Nginx Reverse Proxy (Port 80 to Port 3001)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Testing &amp; Automation: Vitest 4.x, Playwright E2E, PowerShell Automation Suite (deploy, stress test, scale-to-zero)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2.5 โมเดลโดเมนและกติกาเกม Disney Lorcana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Disney Lorcana TCG มีกฎกติกาและกลไกหลักที่ระบบ PlayLab จำลองอย่างเที่ยงตรง: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ทรัพยากรหมึก (Ink &amp; Inkwell): การ์ดที่มีสัญลักษณ์หมึกคว่ำลงใน Inkwell เพื่อใช้จ่ายเป็นค่าร่ายการ์ด (Cost) ในแต่ละเทิร์น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สถานะการ์ด (Ready &amp; Exert): การ์ดในกระดานจะตั้งตรง (Ready) เมื่อพร้อมใช้งาน และหมุนแนวนอน 90 องศา (Exert) เมื่อทำเควสต์ ท้าทาย หรือร้องเพลง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แต้มความรู้ (Lore Counter): ผู้เล่นสะสมแต้มความรู้จากการส่งตัวละครทำเควสต์ ผู้ที่สะสมแต้มครบ 20 แต้มก่อนจะเป็นผู้ชนะในแมตช์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กฎการจัดเด็ค (Deck Constraints): เด็คต้องประกอบด้วยการ์ดอย่างน้อย 60 ใบ, มีสีหมึกไม่เกิน 2 สีจาก 6 สี (Amber, Amethyst, Emerald, Ruby, Sapphire, Steel), และใส่การ์ดชื่อเดียวกันได้ไม่เกิน 4 ใบ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บทที่ 3</w:t>
      </w:r>
    </w:p>
    <w:p>
      <w:pPr>
        <w:spacing w:before="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การวิเคราะห์และออกแบบระบบ (System Analysis &amp; Architectural Design)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3.1 ข้อกำหนดความต้องการของระบบ (System Requirements)</w:t>
      </w:r>
    </w:p>
    <w:p>
      <w:pPr>
        <w:spacing w:before="160" w:after="80" w:line="276" w:lineRule="auto"/>
        <w:jc w:val="left"/>
      </w:pPr>
      <w:r>
        <w:rPr>
          <w:rFonts w:ascii="TH Sarabun New" w:hAnsi="TH Sarabun New"/>
          <w:b/>
          <w:color w:val="000000"/>
          <w:sz w:val="32"/>
        </w:rPr>
        <w:t>3.1.1 ข้อกำหนดเชิงฟังก์ชัน (Functional Requirements: FR)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FR-01: ผู้ใช้สามารถลงทะเบียน เข้าสู่ระบบ และจัดการข้อมูลบัญชีผู้ใช้ได้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FR-02: ผู้ใช้สามารถค้นหา กรอง และจัดเด็คการ์ดตามกฎกติกาอย่างเป็นทางการ พร้อมบันทึกลง DynamoDB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FR-03: ผู้ใช้สามารถสร้างและเข้าร่วมห้องแข่งขันด้วยรหัส 6 หลัก พร้อมเลือกเด็คที่ต้องการเล่น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FR-04: ผู้เล่นสามารถขยับการ์ด ปรับแต้ม Lore คว่ำการ์ดเป็นหมึก และสั่ง Ready/Exert ผ่าน WebSockets ได้แบบเรียลไทม์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FR-05: ผู้เล่นสามารถสุ่มเปิดซองการ์ด Booster Pack 12 ใบ พร้อมตรวจสอบการ์ด 3D แบบหมุนรอบทิศทาง</w:t>
      </w:r>
    </w:p>
    <w:p>
      <w:pPr>
        <w:spacing w:before="160" w:after="80" w:line="276" w:lineRule="auto"/>
        <w:jc w:val="left"/>
      </w:pPr>
      <w:r>
        <w:rPr>
          <w:rFonts w:ascii="TH Sarabun New" w:hAnsi="TH Sarabun New"/>
          <w:b/>
          <w:color w:val="000000"/>
          <w:sz w:val="32"/>
        </w:rPr>
        <w:t>3.1.2 ข้อกำหนดที่ไม่ใช่เชิงฟังก์ชัน (Non-Functional Requirements: NFR)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NFR-01 (Latency): ความหน่วงในการซิงค์ข้อมูลระหว่างผู้เล่นต้องต่ำกว่า 100 มิลลิวินาที (Sub-100ms)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NFR-02 (High Availability): ระบบต้องทำงานแบบ Multi-AZ สามารถสลับการทำงานอัตโนมัติหากโซนใดโซนหนึ่งขัดข้อง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NFR-03 (Scalability): ระบบต้องสามารถเพิ่มจำนวนอินสแตนซ์โดยอัตโนมัติเมื่อ CPU เฉลี่ยเกิน 60%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NFR-04 (Cost Constraint): ต้นทุนการทำงานของระบบทั้งหมดต้องอยู่ภายใต้งบประมาณ $50 ของ AWS Learner Lab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NFR-05 (Security): รหัสผ่านต้องถูกเข้ารหัสด้วย bcrypt และไม่อนุญาตให้เปิด Port ภายในเครื่อง EC2 สู่สาธารณะโดยตรง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3.2 การออกแบบสถาปัตยกรรมคลาวด์บน AWS (Dual Infrastructure Model)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ระบบได้รับการออกแบบตามสถาปัตยกรรมแบบผสมผสาน (Hybrid Cloud Architecture) ที่มี Primary IaaS Stack ควบคู่กับ Secondary Serverless Fallback Mode ดังแสดงในรูปที่ 3.1:</w:t>
      </w:r>
    </w:p>
    <w:p>
      <w:pPr>
        <w:spacing w:before="120" w:after="160" w:line="240" w:lineRule="auto"/>
        <w:ind w:left="454" w:right="454"/>
        <w:jc w:val="left"/>
        <w:shd w:fill="F5F6F8"/>
      </w:pPr>
      <w:r>
        <w:rPr>
          <w:rFonts w:ascii="Consolas" w:hAnsi="Consolas"/>
          <w:color w:val="1E293B"/>
          <w:sz w:val="20"/>
        </w:rPr>
        <w:t>+-------------------------------------------------------------------------------+</w:t>
        <w:br/>
        <w:t>|                      Client Browser / Evaluator (HTTP/80)                     |</w:t>
        <w:br/>
        <w:t>|                                       v                                       |</w:t>
        <w:br/>
        <w:t>|                    Application Load Balancer (ALB: Multi-AZ)                  |</w:t>
        <w:br/>
        <w:t>|          DNS: lorcana-alb-687861613.us-east-1.elb.amazonaws.com               |</w:t>
        <w:br/>
        <w:t>|                                                                               |</w:t>
        <w:br/>
        <w:t>|       [Availability Zone: us-east-1a]        [Availability Zone: us-east-1b]  |</w:t>
        <w:br/>
        <w:t>|       Subnet: 10.0.1.0/24                    Subnet: 10.0.2.0/24              |</w:t>
        <w:br/>
        <w:t>|   +-----------------------------+        +-----------------------------+      |</w:t>
        <w:br/>
        <w:t>|   | EC2 Instance 1 (Primary)    |        | EC2 Instance 2 (Auto Scaled)|      |</w:t>
        <w:br/>
        <w:t>|   | Nginx Port 80 -&gt; React SPA  |        | Auto-spawned on CPU &gt; 60%   |      |</w:t>
        <w:br/>
        <w:t>|   | Node.js Port 3001 -&gt; WS/REST|        | Nginx Port 80 + Node Port 3001     |</w:t>
        <w:br/>
        <w:t>|   +-----------------------------+        +-----------------------------+      |</w:t>
        <w:br/>
        <w:t>|                                  v                                            |</w:t>
        <w:br/>
        <w:t>|                   IAM LabRole via IMDSv2 (Zero Secrets)                       |</w:t>
        <w:br/>
        <w:t>|         Amazon DynamoDB (Data Store)  |  Amazon SQS &amp; CloudWatch              |</w:t>
        <w:br/>
        <w:t>+-------------------------------------------------------------------------------+</w:t>
      </w:r>
    </w:p>
    <w:p>
      <w:pPr>
        <w:spacing w:before="80" w:after="2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รูปที่ 3.1: ผังภาพสถาปัตยกรรมคลาวด์ Lean Multi-AZ IaaS ร่วมกับ Auto Scaling Group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3.3 สถาปัตยกรรมเครือข่ายและการควบคุมต้นทุน (Lean Multi-AZ VPC)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เครือข่ายได้รับการจัดสรรด้วย Custom VPC บน Address Space 10.0.0.0/16 แบ่งเป็น Public Subnets ข้าม 2 Availability Zones: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Subnet us-east-1a (10.0.1.0/24) และ Subnet us-east-1b (10.0.2.0/24)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Chained Security Groups (การรักษาความปลอดภัยแบบลูกโซ่ไร้ต้นทุน):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1. lorcana-alb-sg: เปิดรับทราฟฟิก HTTP Port 80 จากอินเทอร์เน็ตสาธารณะ (0.0.0.0/0)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2. lorcana-ec2-sg: ปิดกั้น Inbound ตรงจากอินเทอร์เน็ตทั้งหมด โดยอนุญาตรับ Port 80 และ 3001 เฉพาะทราฟฟิกที่ส่งต่อมาจาก lorcana-alb-sg เท่านั้น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สถาปัตยกรรมนี้ช่วยตัดค่าใช้จ่าย NAT Gateway ($32.40/เดือน) เหลือ $0.00 โดยยังคงความปลอดภัยเทียบเท่าการวางเครื่องใน Private Subnet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3.4 การกระจายโหลดและการปรับขนาดอัตโนมัติ (ALB &amp; ASG)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Application Load Balancer ทำหน้าที่กระจายโหลดทราฟฟิกลงสู่อินสแตนซ์ EC2 ในแต่ละ AZ ผ่าน Target Group ที่มี Health Check ผ่านเส้นทาง GET /health ทุก 15 วินาที พร้อมเปิดใช้งาน Sticky Sessions (Cookie Stickiness) เพื่อป้องกันการเชื่อมต่อ WebSocket หลุดขณะแข่งขัน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Auto Scaling Group ถูกตั้งค่า Min=1, Max=3, Desired=1 ขับเคลื่อนด้วย CloudWatch Target Tracking Policy (ASGAverageCPUUtilization &gt; 60%) เมื่อมีผู้เล่นเข้าใช้งานพร้อมกันจน CPU เกินเกณฑ์ ระบบจะสปอว์นอินสแตนซ์ข้ามไปยังอีกโซนโดยอัตโนมัติ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3.5 การออกแบบฐานข้อมูลแบบ NoSQL (Amazon DynamoDB Schema)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ตารางที่ 3.1 แสดงรายละเอียดการออกแบบโครงสร้างตารางข้อมูลใน Amazon DynamoDB:</w:t>
      </w:r>
    </w:p>
    <w:p>
      <w:pPr>
        <w:spacing w:before="160" w:after="80" w:line="276" w:lineRule="auto"/>
        <w:jc w:val="center"/>
      </w:pPr>
      <w:r>
        <w:rPr>
          <w:rFonts w:ascii="TH Sarabun New" w:hAnsi="TH Sarabun New"/>
          <w:b/>
          <w:color w:val="000000"/>
          <w:sz w:val="32"/>
        </w:rPr>
        <w:t>ตารางที่ 3.1: โครงสร้างตารางข้อมูล Amazon DynamoDB (NoSQL Schema)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ชื่อตาราง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Partition Key (PK)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Sort Key (SK)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Attributes สำคัญ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วัตถุประสงค์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LorcanaUsers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userId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-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username, passwordHash, createdAt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จัดเก็บข้อมูลบัญชีผู้ใช้และรหัสผ่านแฮช bcrypt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LorcanaDecks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userId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deckId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deckName, inks, cards (List), updatedAt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จัดเก็บรายการเด็คการ์ดและรายการการ์ดของผู้ใช้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LorcanaRoomState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roomId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connectionId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username, role, state (JSON), ttl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จัดเก็บสถานะกระดานสดและข้อมูลการจับคู่ห้องเล่น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3.6 ลำดับขั้นตอนการทำงานและการสื่อสารแบบเรียลไทม์ (Match Lifecycle v1.5.0)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1. การสร้างและเข้าร่วมห้อง (JOIN_ROOM): ผู้เล่นส่งรหัสห้อง 6 หลัก เซิร์ฟเวอร์บันทึก Connection ลง Memory/DynamoDB และกำหนดบทบาท Player 1 หรือ Player 2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2. การซิงค์การกระทำ (CARD_MOVED, CARD_EXERTED, LORE_UPDATED): หน้าจอผู้เล่นทำ Optimistic UI Update ทันที (0ms) และส่ง Action Payload ผ่าน WebSocket ไปยังเซิร์ฟเวอร์เพื่อ Relay ข้ามไปยังคู่แข่งภายใน &lt;100ms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3. การจัดการการเชื่อมต่อหลุด (Rejoin Grace Period 60s): หาก Client ตัดการเชื่อมต่อกะทันหัน ระบบจะคงสถานะห้องไว้ 60 วินาที พร้อมแจ้งเตือนคู่ต่อสู้ หากผู้เล่นเดิมเชื่อมต่อใหม่จะดึงสถานะล่าสุดจาก DynamoDB มาเล่นต่อได้ทันที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4. การออกจากเกมโดยสมัครใจ (Voluntary Exit Match): เมื่อผู้เล่นกดปุ่ม Exit Match ระบบจะส่ง Action LEAVE_ROOM ลบสล็อตห้องบน DynamoDB ทันทีโดยไม่ต้องรอ 60 วินาที เพื่อคืนทรัพยากรให้ระบบ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3.7 การรับมือกับความล้มเหลวของบริการภายนอก (Resilience &amp; Caching)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ระบบใช้กลยุทธ์ Multi-Tier Resilience เพื่อป้องกันระบบหยุดชะงักหาก Lorcast API ล่ม: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Tier 1 (In-Memory Zustand Cache): เก็บข้อมูลการ์ดที่เคยโหลดแล้วไว้ในหน่วยความจำเบราว์เซอร์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Tier 2 (Local Pre-compiled JSON Dataset): บรรจุไฟล์ข้อมูลการ์ด 3,242 ใบไว้ในคอนเทนเนอร์และเว็บเซิร์ฟเวอร์ในตัว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Tier 3 (External API): เรียกใช้งาน API ภายนอกเฉพาะเมื่อต้องการดึงข้อมูลอัปเดตใหม่เท่านั้น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fallback_strate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รูปที่ 3.2: ผังกลยุทธ์ Multi-Tier Fallback และ Local Caching ป้องกัน API ภายนอกขัดข้อง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3.8 การปฏิบัติตามกรอบ AWS Well-Architected Framework 5 เสาหลัก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Reliability (ความเชื่อถือได้): สถาปัตยกรรมข้าม 2 Availability Zones พร้อม Health Checks และ Sticky Sessions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Performance Efficiency (ประสิทธิภาพ): ใช้ Alpine Container, In-memory Caching, และ WebSockets ที่ลด Overhead ของ HTTP Polling ได้กว่า 85%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Security (ความปลอดภัย): ใช้ IMDSv2 ป้องกัน SSRF, Chained Security Groups, แฮชรหัสผ่านด้วย bcrypt และไม่ฝัง Credential ใน Source Code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Cost Optimization (การควบคุมต้นทุน): สถาปัตยกรรมไร้ NAT Gateway, ใช้ t3.micro ใน Free Tier และสคริปต์ 1-Click Scale-to-Zero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Operational Excellence (ความเป็นเลิศในการดำเนินงาน): ควบคุมระบบด้วย PowerShell Automation Suite และจัดทำโครงสร้าง IaC พร้อมสคริปต์ทดสอบ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3.9 การแก้ปัญหาข้อจำกัดทางวิศวกรรมบนสภาพแวดล้อม AWS Learner Lab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ตารางที่ 3.2 สรุปข้อจำกัดสำคัญบน AWS Academy Learner Lab และแนวทางแก้ไขเชิงสถาปัตยกรรมของกลุ่ม G21:</w:t>
      </w:r>
    </w:p>
    <w:p>
      <w:pPr>
        <w:spacing w:before="160" w:after="80" w:line="276" w:lineRule="auto"/>
        <w:jc w:val="center"/>
      </w:pPr>
      <w:r>
        <w:rPr>
          <w:rFonts w:ascii="TH Sarabun New" w:hAnsi="TH Sarabun New"/>
          <w:b/>
          <w:color w:val="000000"/>
          <w:sz w:val="32"/>
        </w:rPr>
        <w:t>ตารางที่ 3.2: ตารางสรุปข้อจำกัดบน AWS Learner Lab และแนวทางแก้ไขเชิงสถาปัตยกรรม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ลำดับ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ข้อจำกัด / ปัญหาทางวิศวกรรม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ผลกระทบหากไม่แก้ไข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แนวทางแก้ไขเชิงสถาปัตยกรรม (Solution)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1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บล็อกสิทธิ์ iam:CreateRole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ไม่สามารถสร้าง IAM Role ใหม่สำหรับ EC2/Lambda ได้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ปรับใช้ LabRole และ LabInstanceProfile สำเร็จรูปผ่าน Launch Template และเข้าถึงสิทธิ์ผ่าน IMDSv2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2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ภาระต้นทุน NAT Gateway ($32.40/ด.)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เผางบประมาณ $50 ของแล็ปหมดภายใน 1.5 เดือน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ออกแบบ Lean Multi-AZ VPC วาง EC2 ใน Public Subnets แต่ใช้ Chained SGs ปิดกั้นภายนอก รับเฉพาะจาก ALB SG ($0.00)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3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ความเสี่ยงงบรั่วไหลเมื่อไม่ได้ใช้งาน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หากเปิดเครื่องทิ้งไว้ 24/7 จะสูญเสียงบประมาณ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พัฒนาสคริปต์ 1-Click Scale-to-Zero (lab_stop.ps1) ยุบเครื่อง EC2 เหลือ 0 เมื่อเลิกแล็ป ($0.00/ชม.)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4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แรม 1GB บน t3.micro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มีความเสี่ยงเกิด OOM Crash หาก Runtime หนัก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ใช้ Multi-stage Docker บน Alpine Linux แยก Build ออกจาก Runtime ควบคุม RAM ให้ต่ำกว่า 150MB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5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สเตท WebSocket หลุดเมื่อเกิด Auto Scaling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เมื่อสปอว์นเครื่องใหม่ ผู้เล่นอาจถูกกระจายไปคนละเครื่อง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เปิด Sticky Sessions บน ALB และซิงค์สถานะห้องลง Amazon DynamoDB</w:t>
            </w:r>
          </w:p>
        </w:tc>
      </w:tr>
    </w:tbl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บทที่ 4</w:t>
      </w:r>
    </w:p>
    <w:p>
      <w:pPr>
        <w:spacing w:before="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การพัฒนาระบบและผลการดำเนินงาน (Implementation &amp; Test Results)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4.1 การพัฒนาส่วนติดต่อผู้ใช้ (Frontend Implementation &amp; Playmat UI)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ส่วนติดต่อผู้ใช้ได้รับการออกแบบและพัฒนาด้วย React 19 และ Tailwind CSS v4 ภายใต้แนวคิด Modern Tabletop Simulation เพื่อให้ผู้เล่นสัมผัสได้ถึงมิติของการเล่นการ์ดบนโต๊ะจริง: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h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รูปที่ 4.1: ภาพหน้าจอส่วนติดต่อผู้ใช้ระบบ Disney Lorcana PlayLab Cloud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altime_room_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รูปที่ 4.2: กระดานจำลองการเล่นการ์ดแบบเรียลไทม์ (Interactive Playmat Tabletop)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GachaDisn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TH Sarabun New" w:hAnsi="TH Sarabun New"/>
          <w:b w:val="0"/>
          <w:color w:val="000000"/>
          <w:sz w:val="32"/>
        </w:rPr>
        <w:t>รูปที่ 4.3: ระบบจำลองการสุ่มเปิดซองการ์ดแบบ 3 มิติ (3D Booster Pack Opening)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องค์ประกอบสำคัญของหน้าจอ Playmat ประกอบด้วย: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Play Area (Battlefield): พื้นที่ลงการ์ดตัวละคร ไอเทม และสถานที่ รองรับการลากวาง การแตะเพื่อสั่ง Ready/Exert และการโจมตี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Inkwell Tray: พื้นที่คว่ำการ์ดเพื่อใช้เป็นหมึกค่าร่าย พร้อมตัวเลขแสดงจำนวนหมึกที่พร้อมใช้และหมึกที่ใช้ไปแล้วในเทิร์นนั้น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Lore Counter: มาตรวัดแต้มความรู้ขนาดใหญ่ (0–20 แต้ม) พร้อมปุ่มปรับคะแนนบวกลบที่ซิงค์กับคู่แข่งทันที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Card State Rotator: กลไกการหมุนการ์ดแนวตั้ง (Ready) และแนวนอน 90 องศา (Exert) ด้วย CSS Transforms 60 FPS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3D Card Inspector &amp; Gacha: ระบบเปิดซองการ์ด 3D สุ่มการ์ด 12 ใบพร้อมฟิสิกส์การตอบสนองต่อการเอียงของเมาส์และแสงสะท้อนโฮโลแกรม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4.2 การพัฒนาส่วนประมวลผลและการบรรจุคอนเทนเนอร์ (Compute &amp; Docker)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ระบบได้รับการพัฒนาในรูปแบบคอนเทนเนอร์แบบเบาพิเศษ (Ultra-lightweight Multi-stage Docker Container):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1. Multi-stage Docker Build: Stage 1 (Builder) รัน Node.js 20 Alpine ติดตั้ง Dependencies และ Build Vite SPA, Stage 2 (Runner) คัดลอกเฉพาะ Dist Output และ Production Dependencies ทำให้ขนาดอิมเมจสุดท้ายต่ำกว่า 90 MB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2. Nginx Reverse Proxy Configuration: ทำหน้าที่เป็น Front Door บน Port 80 รับทราฟฟิกจาก ALB ทำหน้าที่ส่งมอบ Static Files อย่างรวดเร็ว และส่งต่อ /api และ /ws เข้าสู่ Node.js Runtime บน Port 3001 พร้อมตั้งค่า Proxy Buffering และ WebSocket Upgrade Headers ครบถ้วน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3. Unified Server (backend/server.ts): รวมการประมวลผล REST API (Auth &amp; Decks) และ WebSocket Match Server ไว้ในโค้ดเบสเดียวกัน ใช้หน่วยความจำต่ำกว่า 150 MB ทำให้รันบนเครื่อง EC2 t3.micro ได้อย่างราบรื่น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4.3 ผลการทดสอบระบบและหลักฐานเชิงประจักษ์ (Empirical Test Results)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การทดสอบคุณภาพของระบบดำเนินการครอบคลุมทั้ง Unit Test, End-to-End Test, และ Load Stress Test ดังแสดงในตารางที่ 4.1:</w:t>
      </w:r>
    </w:p>
    <w:p>
      <w:pPr>
        <w:spacing w:before="160" w:after="80" w:line="276" w:lineRule="auto"/>
        <w:jc w:val="center"/>
      </w:pPr>
      <w:r>
        <w:rPr>
          <w:rFonts w:ascii="TH Sarabun New" w:hAnsi="TH Sarabun New"/>
          <w:b/>
          <w:color w:val="000000"/>
          <w:sz w:val="32"/>
        </w:rPr>
        <w:t>ตารางที่ 4.1: ผลการทดสอบคุณภาพระบบโดยรวม (Master QA Test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6"/>
              </w:rPr>
              <w:t>Test ID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6"/>
              </w:rPr>
              <w:t>หมวดหมู่การทดสอบ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6"/>
              </w:rPr>
              <w:t>รายละเอียดการทดสอบ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6"/>
              </w:rPr>
              <w:t>ผลการทดสอบที่คาดหวัง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6"/>
              </w:rPr>
              <w:t>สถานะผลการทดสอบ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TC-01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Unit / Core Rules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คำนวณและตรวจสอบจำนวนการ์ดในเด็ค (Min 60 ใบ)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แจ้งเตือนเมื่อการ์ดน้อยกว่า 60 ใบ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TC-02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Unit / Core Rules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จำกัดการใส่การ์ดซ้ำชื่อเดิมไม่เกิน 4 ใบ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ระบบบล็อกการเพิ่มการ์ดใบที่ 5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TC-03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Unit / Core Rules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จำกัดสีหมึกในเด็คไม่เกิน 2 สี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ระบบบล็อกการใส่หมึกสีที่ 3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TC-04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Unit / State Store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ทดสอบ Zustand Store จัดการเด็คการ์ด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เพิ่ม/ลบการ์ดแล้ว State อัปเดตถูกต้อง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TC-05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Unit / Logic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อัลกอริทึมสุ่ม Booster Pack (Fisher-Yates)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สุ่มการ์ด 12 ใบ ครบสล็อตความหายาก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TC-06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E2E / Auth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สมัครสมาชิกและเข้าสู่ระบบด้วย JWT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ได้รับ Token และแสดงข้อมูลผู้ใช้บน Navbar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TC-07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E2E / Deck Builder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สร้างเด็คใหม่และบันทึกลง DynamoDB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เด็คปรากฏในตาราง LorcanaDecks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TC-08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E2E / Lobby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สร้างห้องแข่งขันและรับรหัส 6 หลัก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ห้องถูกสร้างและรอคู่ต่อสู้เข้าร่วม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TC-09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E2E / Match Realtime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Player 2 เข้าร่วมห้องด้วยรหัส 6 หลัก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กระดานของทั้งสองฝ่ายซิงค์สถานะตรงกัน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TC-10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E2E / Match Action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ผู้เล่นขยับการ์ดและเปลี่ยนแต้ม Lore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จอคู่แข่งแสดงการเปลี่ยนแปลง &lt;100ms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TC-11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E2E / Disconnect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ผู้เล่นปิดแท็บเบราว์เซอร์ชั่วคราว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ระบบเริ่มนับถอยหลัง Grace Period 60s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TC-12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E2E / Rejoin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ผู้เล่นเปิดแท็บกลับเข้ามาใหม่ภายใน 60s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ดึง State ล่าสุดและเล่นเกมต่อได้ทันที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TC-13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Load Stress Test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ยิงคำขอ HTTP 2,000 Requests ผ่าน ALB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สำเร็จ 100% Zero Dropped Requests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TC-14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Auto Scaling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จำลองโหลด CPU สูงกว่า 60% ต่อเนื่อง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6"/>
              </w:rPr>
              <w:t>ASG สปอว์นอินสแตนซ์ข้าม AZ เพิ่มอัตโนมัติ</w:t>
            </w:r>
          </w:p>
        </w:tc>
        <w:tc>
          <w:tcPr>
            <w:tcW w:type="dxa" w:w="17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6"/>
              </w:rPr>
              <w:t>ผ่าน (Passed)</w:t>
            </w:r>
          </w:p>
        </w:tc>
      </w:tr>
    </w:tbl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สรุปผลสัมฤทธิ์การทดสอบคุณภาพเชิงประจักษ์: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Unit &amp; Store Integration Tests (Vitest 4.x): ผ่านครบ 33 / 33 การทดสอบ (100% Success Rate)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End-to-End Browser Tests (Playwright): ผ่าน 49 / 50 การทดสอบ (98%) บน Chromium, Firefox, WebKit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• Load Stress Test บน ALB จริง (scripts/stress_test.ps1): ยิงโหลด 2,000 Requests อัตราความสำเร็จ 100% Response Time เฉลี่ย 42 มิลลิวินาที ไม่พบข้อผิดพลาด HTTP 5xx แม้แต่ครั้งเดียว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บทที่ 5</w:t>
      </w:r>
    </w:p>
    <w:p>
      <w:pPr>
        <w:spacing w:before="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การประเมินค่าใช้จ่ายบนคลาวด์และแผนงานขั้นต่อไป (Cost Assessment &amp; Future Roadmap)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5.1 การประเมินค่าใช้จ่ายสถาปัตยกรรมคลาวด์ ($50 Budget Protection)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จากการคำนวณและประเมินค่าใช้จ่ายจริงบนสภาพแวดล้อม AWS Academy Learner Lab ตารางที่ 5.1 แสดงการเปรียบเทียบค่าใช้จ่ายระหว่างสถาปัตยกรรมทั่วไปกับสถาปัตยกรรมที่ได้รับการปรับแต่งในโครงงาน:</w:t>
      </w:r>
    </w:p>
    <w:p>
      <w:pPr>
        <w:spacing w:before="160" w:after="80" w:line="276" w:lineRule="auto"/>
        <w:jc w:val="center"/>
      </w:pPr>
      <w:r>
        <w:rPr>
          <w:rFonts w:ascii="TH Sarabun New" w:hAnsi="TH Sarabun New"/>
          <w:b/>
          <w:color w:val="000000"/>
          <w:sz w:val="32"/>
        </w:rPr>
        <w:t>ตารางที่ 5.1: การเปรียบเทียบและการประเมินค่าใช้จ่ายบนคลาวด์ตลอดภาคการศึกษา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ทรัพยากรคลาวด์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สเปกและการตั้งค่า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ค่าใช้จ่ายปกติ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ค่าใช้จ่ายโครงการ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กลยุทธ์การควบคุมงบประมาณ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VPC &amp; Network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Multi-AZ VPC + IGW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$32.40/ด. (NAT)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$0.00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ตัด NAT Gateway ใช้ Chained Security Groups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Compute (EC2)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t3.micro (Amazon Linux)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$8.40/ด. (24/7)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~$0.50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ใช้ Scale-to-Zero (lab_stop.ps1) เปิดเฉพาะตอนเดโม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Load Balancer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Application Load Balancer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$16.20/ด. (24/7)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~$0.60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เปิด-ปิดตามช่วงเวลาทำแล็ป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Database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Amazon DynamoDB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Free Tier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$0.00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ข้อมูล &lt; 1GB อยู่ในเกณฑ์ Free Tier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Storage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S3 &amp; Container Images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$0.10/ด.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sz w:val="28"/>
              </w:rPr>
              <w:t>$0.02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sz w:val="28"/>
              </w:rPr>
              <w:t>Multi-stage Docker ขนาดเบา &lt; 100MB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รวมประมาณการ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ตลอดภาคเรียน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&gt;$150.00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center"/>
            </w:pPr>
            <w:r>
              <w:rPr>
                <w:rFonts w:ascii="TH Sarabun New" w:hAnsi="TH Sarabun New"/>
                <w:b/>
                <w:sz w:val="28"/>
              </w:rPr>
              <w:t>&lt;$3.00 – $5.00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left"/>
            </w:pPr>
            <w:r>
              <w:rPr>
                <w:rFonts w:ascii="TH Sarabun New" w:hAnsi="TH Sarabun New"/>
                <w:b/>
                <w:sz w:val="28"/>
              </w:rPr>
              <w:t>ประหยัดงบได้กว่า 90% จากงบ $50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5.2 แผนงานการพัฒนาสำหรับ Stage 3 (Sprint 4 ถึง Sprint 7)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1. Sprint 4 (5–25 ก.ย.): Async Deck Analyzer via Amazon SQS นำ Amazon SQS มารับงานวิเคราะห์ความสมดุลเด็คแบบ Asynchronous พร้อมพัฒนาอัลกอริทึมแนะนำการ์ดที่เข้าขากันตามประเภทหมึกและเคิร์ฟค่าร่าย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2. Sprint 5 (26 ก.ย. – 10 ต.ค.): Observability, Monitoring &amp; Security Hardening ติดตั้ง AWS X-Ray ติดตาม Request Latency ข้าม Nginx, Node.js, และ DynamoDB พร้อมสร้าง CloudWatch Dashboard รวมสถิติ ALB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3. Sprint 6 (11–20 ต.ค.): Load Testing &amp; High Concurrency Simulation ดำเนินการทดสอบโหลดขนาดใหญ่ด้วย Artillery จำลองผู้เล่นพร้อมกัน 100–500 ผู้ใช้ และทดสอบความทนทานของ WebSocket Auto-reconnection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4. Sprint 7 (21–25 ต.ค.): Final Report &amp; Video Presentation จัดทำรายงานฉบับสมบูรณ์ วิดีโอสาธิตการใช้งานระบบ และเตรียมการนำเสนอโครงงานรอบสุดท้าย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5.3 สรุปผลการดำเนินงานและบทเรียนที่ได้รับ (Sprint Retrospective)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การดำเนินงานโครงงาน Disney Lorcana PlayLab Cloud ใน Sprint 1 ถึง 3 บรรลุตามวัตถุประสงค์ของการส่งมอบงาน Stage 2 ได้อย่างสมบูรณ์ บทเรียนทางวิศวกรรมที่สำคัญประกอบด้วย: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1. การออกแบบเพื่อควบคุมต้นทุน (Cost-Aware Engineering): การเข้าใจการทำงานของ Chained Security Groups ทำให้สามารถสร้างสถาปัตยกรรมที่ปลอดภัยระดับ Production โดยไม่ต้องสิ้นเปลืองงบประมาณกับ NAT Gateway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2. การรีดสมรรถนะคอนเทนเนอร์บนทรัพยากรจำกัด: การแยก Build Stage ออกจาก Runtime Stage ใน Dockerfile ทำให้สามารถรันทั้ง React Frontend, Nginx, และ WebSocket Server บน EC2 t3.micro (RAM 1GB) ได้อย่างมีเสถียรภาพ</w:t>
      </w:r>
    </w:p>
    <w:p>
      <w:pPr>
        <w:spacing w:before="0" w:after="80" w:line="276" w:lineRule="auto"/>
        <w:ind w:left="709" w:hanging="357"/>
        <w:jc w:val="left"/>
      </w:pPr>
      <w:r>
        <w:rPr>
          <w:rFonts w:ascii="TH Sarabun New" w:hAnsi="TH Sarabun New"/>
          <w:color w:val="000000"/>
          <w:sz w:val="32"/>
        </w:rPr>
        <w:t>3. การจัดการสถานะระบบกระจาย (Distributed State Management): การผสานระหว่าง Optimistic UI Update บนเบราว์เซอร์, In-memory WebSocket Relay, และ NoSQL State Persistence ใน DynamoDB ช่วยลดความหน่วงในมุมมองของผู้เล่นลงเหลือศูนย์ พร้อมรับประกันความคงอยู่ของข้อมูลเมื่อเกิดปัญหาเครือข่าย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บรรณานุกรม (References)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[1] Ravensburger &amp; Disney. (2023). Disney Lorcana Trading Card Game Official Rules &amp; Comprehensive Rulebook. Ravensburger AG.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[2] Amazon Web Services. (2026). AWS Well-Architected Framework: Reliability, Security, and Cost Optimization Pillars. AWS Whitepapers.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[3] Amazon Web Services. (2026). Amazon Virtual Private Cloud (VPC) User Guide: Security Groups and Multi-AZ Subnets. AWS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[4] Amazon Web Services. (2026). Elastic Load Balancing: Application Load Balancer Sticky Sessions and Target Groups. AWS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[5] Amazon Web Services. (2026). Amazon EC2 Auto Scaling User Guide: Target Tracking Scaling Policies. AWS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[6] Amazon Web Services. (2026). Amazon DynamoDB Developer Guide: Core Components, Partition Keys, and Global Tables. AWS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[7] Docker Inc. (2026). Multi-stage builds: Best practices for Dockerfile creation on Alpine Linux. Docker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[8] Nginx Inc. (2026). NGINX Reverse Proxy and WebSocket Proxying Configuration Guide. NGINX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[9] React Working Group. (2026). React 19 Documentation: Concurrent Features, Server Components, and Optimistic UI. Meta Open Source.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/>
          <w:sz w:val="30"/>
        </w:rPr>
        <w:t>[10] IETF (Internet Engineering Task Force). (2011). RFC 6455: The WebSocket Protocol. Internet Engineering Task Force (IETF).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/>
          <w:b/>
          <w:color w:val="000000"/>
          <w:sz w:val="40"/>
        </w:rPr>
        <w:t>ภาคผนวก (Appendix)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ภาคผนวก ก: สคริปต์ปรับใช้ระบบ Lean Multi-AZ VPC, ALB และ ASG (scripts/deploy_ec2_vpc_asg.ps1)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ตัวอย่างคำสั่งหลักในสคริปต์อัตโนมัติ scripts/deploy_ec2_vpc_asg.ps1 สำหรับสร้างโครงสร้างพื้นฐานบน AWS Learner Lab:</w:t>
      </w:r>
    </w:p>
    <w:p>
      <w:pPr>
        <w:spacing w:before="120" w:after="160" w:line="240" w:lineRule="auto"/>
        <w:ind w:left="454" w:right="454"/>
        <w:jc w:val="left"/>
        <w:shd w:fill="F5F6F8"/>
      </w:pPr>
      <w:r>
        <w:rPr>
          <w:rFonts w:ascii="Consolas" w:hAnsi="Consolas"/>
          <w:color w:val="1E293B"/>
          <w:sz w:val="20"/>
        </w:rPr>
        <w:t>param (</w:t>
        <w:br/>
        <w:t xml:space="preserve">    [string]$Region = "us-east-1",</w:t>
        <w:br/>
        <w:t xml:space="preserve">    [string]$InstanceType = "t3.micro",</w:t>
        <w:br/>
        <w:t xml:space="preserve">    [string]$AmiId = "ami-0c101f26f147fa7fd",</w:t>
        <w:br/>
        <w:t xml:space="preserve">    [string]$KeyName = "vockey",</w:t>
        <w:br/>
        <w:t xml:space="preserve">    [string]$IamRole = "LabInstanceProfile"</w:t>
        <w:br/>
        <w:t>)</w:t>
        <w:br/>
        <w:t>Write-Host "&gt;&gt;&gt; [1/7] Finding/Creating Lean Multi-AZ VPC..." -ForegroundColor Cyan</w:t>
        <w:br/>
        <w:t>$vpcId = (aws ec2 describe-vpcs --filters "Name=tag:Name,Values=lorcana-vpc" --query "Vpcs[0].VpcId" --output text --region $Region)</w:t>
        <w:br/>
        <w:t>if ($vpcId -eq "None" -or -not $vpcId) {</w:t>
        <w:br/>
        <w:t xml:space="preserve">    $vpcId = (aws ec2 create-vpc --cidr-block 10.0.0.0/16 --query "Vpc.VpcId" --output text --region $Region)</w:t>
        <w:br/>
        <w:t xml:space="preserve">    aws ec2 create-tags --resources $vpcId --tags Key=Name,Value=lorcana-vpc --region $Region</w:t>
        <w:br/>
        <w:t>}</w:t>
        <w:br/>
        <w:t>Write-Host "&gt;&gt;&gt; [2/7] Creating Dual-AZ Public Subnets..." -ForegroundColor Cyan</w:t>
        <w:br/>
        <w:t>$sub1 = (aws ec2 create-subnet --vpc-id $vpcId --cidr-block 10.0.1.0/24 --availability-zone ${Region}a --query "Subnet.SubnetId" --output text --region $Region)</w:t>
        <w:br/>
        <w:t>$sub2 = (aws ec2 create-subnet --vpc-id $vpcId --cidr-block 10.0.2.0/24 --availability-zone ${Region}b --query "Subnet.SubnetId" --output text --region $Region)</w:t>
        <w:br/>
        <w:t>Write-Host "&gt;&gt;&gt; [3/7] Setting Up Chained Security Groups..." -ForegroundColor Cyan</w:t>
        <w:br/>
        <w:t># ALB Security Group (Internet facing)</w:t>
        <w:br/>
        <w:t>$albSg = (aws ec2 create-security-group --group-name lorcana-alb-sg --description "ALB SG" --vpc-id $vpcId --query "GroupId" --output text --region $Region)</w:t>
        <w:br/>
        <w:t>aws ec2 authorize-security-group-ingress --group-id $albSg --protocol tcp --port 80 --cidr 0.0.0.0/0 --region $Region</w:t>
        <w:br/>
        <w:t># EC2 Security Group (Only from ALB SG)</w:t>
        <w:br/>
        <w:t>$ec2Sg = (aws ec2 create-security-group --group-name lorcana-ec2-sg --description "EC2 SG" --vpc-id $vpcId --query "GroupId" --output text --region $Region)</w:t>
        <w:br/>
        <w:t>aws ec2 authorize-security-group-ingress --group-id $ec2Sg --protocol tcp --port 80 --source-group $albSg --region $Region</w:t>
        <w:br/>
        <w:t>aws ec2 authorize-security-group-ingress --group-id $ec2Sg --protocol tcp --port 3001 --source-group $albSg --region $Region</w:t>
      </w:r>
    </w:p>
    <w:p>
      <w:pPr>
        <w:spacing w:before="240" w:after="120" w:line="276" w:lineRule="auto"/>
        <w:jc w:val="left"/>
      </w:pPr>
      <w:r>
        <w:rPr>
          <w:rFonts w:ascii="TH Sarabun New" w:hAnsi="TH Sarabun New"/>
          <w:b/>
          <w:color w:val="000000"/>
          <w:sz w:val="36"/>
        </w:rPr>
        <w:t>ภาคผนวก ข: สคริปต์ 1-Click Scale-to-Zero ควบคุมงบประมาณ (scripts/lab_stop.ps1)</w:t>
      </w:r>
    </w:p>
    <w:p>
      <w:pPr>
        <w:spacing w:before="0" w:after="120" w:line="276" w:lineRule="auto"/>
        <w:ind w:firstLine="709"/>
        <w:jc w:val="left"/>
      </w:pPr>
      <w:r>
        <w:rPr>
          <w:rFonts w:ascii="TH Sarabun New" w:hAnsi="TH Sarabun New"/>
          <w:b w:val="0"/>
          <w:color w:val="000000"/>
          <w:sz w:val="32"/>
        </w:rPr>
        <w:t>สคริปต์ scripts/lab_stop.ps1 สำหรับสั่งปรับขนาด Auto Scaling Group (Desired=0, Min=0) เพื่อยุติเครื่องและหยุดคิดค่าบริการ Compute ทันทีเมื่อเลิกใช้งาน:</w:t>
      </w:r>
    </w:p>
    <w:p>
      <w:pPr>
        <w:spacing w:before="120" w:after="160" w:line="240" w:lineRule="auto"/>
        <w:ind w:left="454" w:right="454"/>
        <w:jc w:val="left"/>
        <w:shd w:fill="F5F6F8"/>
      </w:pPr>
      <w:r>
        <w:rPr>
          <w:rFonts w:ascii="Consolas" w:hAnsi="Consolas"/>
          <w:color w:val="1E293B"/>
          <w:sz w:val="20"/>
        </w:rPr>
        <w:t>Write-Host "&gt;&gt;&gt; Stopping Lab: Scaling ASG to Zero Instances..." -ForegroundColor Yellow</w:t>
        <w:br/>
        <w:t>aws autoscaling update-auto-scaling-group `</w:t>
        <w:br/>
        <w:t xml:space="preserve">    --auto-scaling-group-name "lorcana-asg" `</w:t>
        <w:br/>
        <w:t xml:space="preserve">    --min-size 0 `</w:t>
        <w:br/>
        <w:t xml:space="preserve">    --max-size 0 `</w:t>
        <w:br/>
        <w:t xml:space="preserve">    --desired-capacity 0 `</w:t>
        <w:br/>
        <w:t xml:space="preserve">    --region "us-east-1"</w:t>
        <w:br/>
        <w:t>Write-Host "&gt;&gt;&gt; ASG set to 0. All EC2 instances are terminating cleanly." -ForegroundColor Green</w:t>
        <w:br/>
        <w:t>Write-Host "&gt;&gt;&gt; Cost per hour is now $0.00." -ForegroundColor Green</w:t>
      </w:r>
    </w:p>
    <w:sectPr w:rsidR="00FC693F" w:rsidRPr="0006063C" w:rsidSect="00034616">
      <w:footerReference w:type="default" r:id="rId9"/>
      <w:pgSz w:w="12240" w:h="15840"/>
      <w:pgMar w:top="1984" w:right="1417" w:bottom="1417" w:left="198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H Sarabun New" w:hAnsi="TH Sarabun New"/>
        <w:color w:val="646464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