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1151999" cy="1151999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images/IT_KMITL_ICON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1999" cy="115199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br/>
      </w:r>
      <w:r>
        <w:rPr>
          <w:b/>
          <w:bCs/>
        </w:rPr>
        <w:t xml:space="preserve">รายงานโครงงานวิชาการเทคโนโลยีกลุ่มเมฆ (Cloud Technology)</w:t>
      </w:r>
      <w:r>
        <w:br/>
      </w:r>
      <w:r>
        <w:rPr>
          <w:b/>
          <w:bCs/>
        </w:rPr>
        <w:t xml:space="preserve">ภาคเรียนที่ 1 ปีการศึกษา 2569</w:t>
      </w:r>
      <w:r>
        <w:br/>
      </w:r>
      <w:r>
        <w:rPr>
          <w:b/>
          <w:bCs/>
        </w:rPr>
        <w:t xml:space="preserve">โครงงานระบบจำลองห้องเล่นและวิเคราะห์เด็คการ์ดแบบเรียลไทม์บนคลาวด์</w:t>
      </w:r>
      <w:r>
        <w:br/>
      </w:r>
      <w:r>
        <w:rPr>
          <w:b/>
          <w:bCs/>
        </w:rPr>
        <w:t xml:space="preserve">ระบบประมวลผลแยกส่วน SNS Fan-out, SQS DLQ, ElastiCache Cache-Aside</w:t>
      </w:r>
      <w:r>
        <w:br/>
      </w:r>
      <w:r>
        <w:rPr>
          <w:b/>
          <w:bCs/>
        </w:rPr>
        <w:t xml:space="preserve">และตัวขับเคลื่อนกฎกติกาเกมแบบ Pure Function</w:t>
      </w:r>
      <w:r>
        <w:br/>
      </w:r>
      <w:r>
        <w:rPr>
          <w:b/>
          <w:bCs/>
        </w:rPr>
        <w:t xml:space="preserve">(Disney Lorcana PlayLab Cloud: Decoupled Event Processing,</w:t>
      </w:r>
      <w:r>
        <w:br/>
      </w:r>
      <w:r>
        <w:rPr>
          <w:b/>
          <w:bCs/>
        </w:rPr>
        <w:t xml:space="preserve">In-Memory Caching &amp; Pure Game Rule Engine)</w:t>
      </w:r>
      <w:r>
        <w:br/>
      </w:r>
      <w:r>
        <w:rPr>
          <w:b/>
          <w:bCs/>
        </w:rPr>
        <w:t xml:space="preserve">กลุ่ม G21</w:t>
      </w:r>
      <w:r>
        <w:br/>
      </w:r>
      <w:r>
        <w:rPr>
          <w:b/>
          <w:bCs/>
        </w:rPr>
        <w:t xml:space="preserve">รายงานฉบับสมบูรณ์ (Stage 3: ผลการทดลอง ข้อจำกัด ค่าใช้จ่าย และการขยายระบบ)</w:t>
      </w:r>
      <w:r>
        <w:br/>
      </w:r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คณะผู้จัดทำ: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นายชยุต บุญวัฒน์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รหัสนักศึกษา 67070032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นายธนัทภัทร พรหมทอง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รหัสนักศึกษา 67070069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นายภูริ ประชาสุขสิน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รหัสนักศึกษา 67070137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นางสาววรรณณิศา อมรวงศ์ไพบูลย์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รหัสนักศึกษา 67070155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 นายอสิธารา พุ่มดอกไม้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รหัสนักศึกษา 67070199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นายวรธิษณ์ คงทอง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รหัสนักศึกษา 67070275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อาจารย์ประจำวิชา: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ดร. ธนานพ ทองถาวร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 ผศ.ดร. พัฒนพงษ์ ฉันทมิตรโอภาส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ผศ.ดร. ลภัส ประดิษฐ์ทัศนีย์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 </w:t>
      </w:r>
      <w:r>
        <w:t xml:space="preserve">คณะเทคโนโลยีสารสนเทศ</w:t>
      </w:r>
      <w:r>
        <w:br/>
      </w:r>
      <w:r>
        <w:t xml:space="preserve">สถาบันเทคโนโลยีพระจอมเกล้าเจ้าคุณทหารลาดกระบัง</w:t>
      </w:r>
      <w:r>
        <w:br/>
      </w:r>
      <w:r>
        <w:t xml:space="preserve">ตุลาคม 2569</w:t>
      </w:r>
    </w:p>
    <w:bookmarkStart w:id="12" w:name="บทคดยอภาษาไทย"/>
    <w:p>
      <w:pPr>
        <w:pStyle w:val="Heading1"/>
      </w:pPr>
      <w:r>
        <w:t xml:space="preserve">บทคัดย่อภาษาไทย</w:t>
      </w:r>
    </w:p>
    <w:p>
      <w:pPr>
        <w:pStyle w:val="FirstParagraph"/>
      </w:pPr>
      <w:r>
        <w:t xml:space="preserve">รายงานฉบับนี้นำเสนอผลการทดลอง ข้อจำกัด และค่าใช้จ่ายของระบบ</w:t>
      </w:r>
      <w:r>
        <w:t xml:space="preserve"> </w:t>
      </w:r>
      <w:r>
        <w:rPr>
          <w:b/>
          <w:bCs/>
        </w:rPr>
        <w:t xml:space="preserve">Disney Lorcana PlayLab Cloud (กลุ่ม G21)</w:t>
      </w:r>
      <w:r>
        <w:t xml:space="preserve"> </w:t>
      </w:r>
      <w:r>
        <w:t xml:space="preserve">ในระยะที่ 3 (Stage 3) ซึ่งต่อยอดจากสถาปัตยกรรม Lean Multi-AZ VPC, Application Load Balancer และ EC2 Auto Scaling Group ที่พัฒนาเสร็จในระยะที่ 2 โดยเพิ่มส่วนประกอบใหม่ 5 ส่วน ได้แก่ (1) ระบบ Content Caching ด้วย hash-based immutable assets และ gzip compression ลดขนาดการรับส่งไฟล์ข้อมูลการ์ดลง 81.43% (2) ระบบ Dead Letter Queue (DLQ) สำหรับจัดการข้อความที่ประมวลผลล้มเหลวใน SQS (3) ระบบกระจายผลการแข่งขันผ่าน Amazon SNS Fan-out ไปยัง SQS 2 คิวคู่ขนานสำหรับบันทึกประวัติและคำนวณสถิติแยกอิสระ (4) ระบบตารางผู้นำพร้อม ElastiCache Valkey แบบ Cache-Aside ที่ลดเวลาประมวลผลฝั่ง server จาก 41 มิลลิวินาทีเหลือ 1 มิลลิวินาที (ค่ามัธยฐาน) และ (5) ตัวขับเคลื่อนกฎกติกาเกมแบบ Pure Function ที่รองรับคีย์เวิร์ดทางการ 14 ชนิด ระบบ Ability 10 ประเภท การ Shift, Location, Song และ Item พร้อมระบบเลือกเป้าหมายผ่าน Prompt</w:t>
      </w:r>
    </w:p>
    <w:p>
      <w:pPr>
        <w:pStyle w:val="BodyText"/>
      </w:pPr>
      <w:r>
        <w:t xml:space="preserve">การทดลองทั้ง 10 หัวข้อบน AWS Academy Learner Lab (us-east-1) ครอบคลุมการเล่นข้ามเครื่อง ความปลอดภัย Failover, Auto Scaling, Infrastructure as Code, Content Caching, DLQ Retry, SNS Fan-out, ElastiCache Cache-Aside และ Ability Coverage จากข้อมูลการ์ด 3,242 ใบ ค่าใช้จ่ายจริงจาก AWS Billing ในเดือนกันยายน 2569 อยู่ที่ 10.29 ดอลลาร์สหรัฐ (1-27 กันยายน) โดย Application Load Balancer เป็นค่าใช้จ่ายหลัก (69%)</w:t>
      </w:r>
    </w:p>
    <w:p>
      <w:pPr>
        <w:pStyle w:val="BodyText"/>
      </w:pPr>
      <w:r>
        <w:rPr>
          <w:b/>
          <w:bCs/>
        </w:rPr>
        <w:t xml:space="preserve">คำสำคัญ:</w:t>
      </w:r>
      <w:r>
        <w:t xml:space="preserve"> </w:t>
      </w:r>
      <w:r>
        <w:t xml:space="preserve">คลาวด์คอมพิวติง, SNS Fan-out, SQS Dead Letter Queue, ElastiCache Cache-Aside, Game Rule Engine, Multi-AZ VPC, Auto Scaling, AWS Learner Lab</w:t>
      </w:r>
    </w:p>
    <w:bookmarkEnd w:id="12"/>
    <w:bookmarkStart w:id="13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report presents the experimental results, limitations, and cost analysis of the</w:t>
      </w:r>
      <w:r>
        <w:t xml:space="preserve"> </w:t>
      </w:r>
      <w:r>
        <w:rPr>
          <w:b/>
          <w:bCs/>
        </w:rPr>
        <w:t xml:space="preserve">Disney Lorcana PlayLab Cloud (Group G21)</w:t>
      </w:r>
      <w:r>
        <w:t xml:space="preserve"> </w:t>
      </w:r>
      <w:r>
        <w:t xml:space="preserve">system in Stage 3. Building upon the Lean Multi-AZ VPC, Application Load Balancer, and EC2 Auto Scaling Group architecture delivered in Stage 2, this stage introduces five new subsystems: (1) Content Caching with hash-based immutable assets and gzip compression, reducing card data transfer by 81.43%; (2) Dead Letter Queue (DLQ) for handling failed SQS messages with a 3-retry redrive policy; (3) Amazon SNS Fan-out for distributing match results to two parallel SQS queues serving independent match history and player statistics consumers; (4) Leaderboard with ElastiCache Valkey using Cache-Aside pattern, reducing the median server-side processing time from 41 ms to 1 ms; and (5) a Pure Function Game Rule Engine supporting 14 official keywords, 10 ability effect types, Shift, Location, Song, and Item mechanics with prompt-based target selection.</w:t>
      </w:r>
    </w:p>
    <w:p>
      <w:pPr>
        <w:pStyle w:val="BodyText"/>
      </w:pPr>
      <w:r>
        <w:t xml:space="preserve">Ten experiments were conducted on AWS Academy Learner Lab (us-east-1), covering cross-instance gameplay, security hardening, failover recovery (2.8–3.9 minutes), CPU-based auto scaling with Node.js cluster mode, Infrastructure as Code, content caching, DLQ retry resilience, SNS fan-out decoupling, ElastiCache cache-aside performance, and ability coverage analysis across 3,242 cards (Set 1 through Set 13). Actual AWS billing for September 2569 (1–27 September) totaled $10.29, with Application Load Balancer accounting for 69% of the cost.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Cloud Computing, SNS Fan-out, SQS Dead Letter Queue, ElastiCache Cache-Aside, Game Rule Engine, Multi-AZ VPC, Auto Scaling, AWS Learner Lab</w:t>
      </w:r>
    </w:p>
    <w:bookmarkEnd w:id="13"/>
    <w:bookmarkStart w:id="14" w:name="กตตกรรมประกาศ"/>
    <w:p>
      <w:pPr>
        <w:pStyle w:val="Heading1"/>
      </w:pPr>
      <w:r>
        <w:t xml:space="preserve">กิตติกรรมประกาศ</w:t>
      </w:r>
    </w:p>
    <w:p>
      <w:pPr>
        <w:pStyle w:val="FirstParagraph"/>
      </w:pPr>
      <w:r>
        <w:t xml:space="preserve">โครงงาน</w:t>
      </w:r>
      <w:r>
        <w:t xml:space="preserve"> </w:t>
      </w:r>
      <w:r>
        <w:rPr>
          <w:b/>
          <w:bCs/>
        </w:rPr>
        <w:t xml:space="preserve">Disney Lorcana PlayLab Cloud</w:t>
      </w:r>
      <w:r>
        <w:t xml:space="preserve"> </w:t>
      </w:r>
      <w:r>
        <w:t xml:space="preserve">สำเร็จลุล่วงตามวัตถุประสงค์ของการส่งมอบงานในระยะที่ 3 (Stage 3) ได้ด้วยความอนุเคราะห์ คำแนะนำ และการชี้แนะทางวิชาการจากคณาจารย์ประจำรายวิชาการเทคโนโลยีกลุ่มเมฆ (Cloud Technology) คณะเทคโนโลยีสารสนเทศ สถาบันเทคโนโลยีพระจอมเกล้าเจ้าคุณทหารลาดกระบัง ได้แก่: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ดร. ธนานพ ทองถาวร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ผศ.ดร. พัฒนพงษ์ ฉันทมิตรโอภาส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ผศ.ดร. ลภัส ประดิษฐ์ทัศนีย์</w:t>
      </w:r>
    </w:p>
    <w:p>
      <w:pPr>
        <w:pStyle w:val="FirstParagraph"/>
      </w:pPr>
      <w:r>
        <w:t xml:space="preserve">ที่ได้กรุณาถ่ายทอดองค์ความรู้ด้านสถาปัตยกรรมคลาวด์ การออกแบบระบบเครือข่าย Multi-AZ VPC ความปลอดภัย และการบริหารจัดการทรัพยากรอย่างคุ้มค่า ซึ่งเป็นรากฐานสำคัญในการออกแบบและแก้ปัญหาทางวิศวกรรมซอฟต์แวร์ในโครงงานนี้</w:t>
      </w:r>
    </w:p>
    <w:p>
      <w:pPr>
        <w:pStyle w:val="BodyText"/>
      </w:pPr>
      <w:r>
        <w:t xml:space="preserve">คณะผู้จัดทำขอขอบพระคุณเพื่อน ๆ นักศึกษาคณะเทคโนโลยีสารสนเทศทุกท่านที่ได้ร่วมทดสอบระบบ ให้ข้อคิดเห็นด้านประสบการณ์การใช้งาน และร่วมตรวจสอบข้อผิดพลาดของระบบ รวมถึงขอขอบคุณครอบครัวที่ให้การสนับสนุนและเป็นกำลังใจในการศึกษาค้นคว้าตลอดมา</w:t>
      </w:r>
    </w:p>
    <w:p>
      <w:pPr>
        <w:pStyle w:val="BodyText"/>
      </w:pPr>
      <w:r>
        <w:t xml:space="preserve">คณะผู้จัดทำ โครงงานกลุ่ม G21</w:t>
      </w:r>
      <w:r>
        <w:br/>
      </w:r>
      <w:r>
        <w:t xml:space="preserve">ตุลาคม 2569</w:t>
      </w:r>
    </w:p>
    <w:bookmarkEnd w:id="14"/>
    <w:bookmarkStart w:id="18" w:name="บทนำ"/>
    <w:p>
      <w:pPr>
        <w:pStyle w:val="Heading1"/>
      </w:pPr>
      <w:r>
        <w:t xml:space="preserve">บทนำ</w:t>
      </w:r>
    </w:p>
    <w:bookmarkStart w:id="15" w:name="ความเปนมาและความสำคญ"/>
    <w:p>
      <w:pPr>
        <w:pStyle w:val="Heading2"/>
      </w:pPr>
      <w:r>
        <w:t xml:space="preserve">ความเป็นมาและความสำคัญ</w:t>
      </w:r>
    </w:p>
    <w:p>
      <w:pPr>
        <w:pStyle w:val="FirstParagraph"/>
      </w:pPr>
      <w:r>
        <w:t xml:space="preserve">Disney Lorcana PlayLab Cloud เป็นเว็บแอปพลิเคชันสำหรับเล่นการ์ดเกม Disney Lorcana แบบออนไลน์ผ่านเบราว์เซอร์ โดยในระยะที่ 2 ได้พัฒนาสถาปัตยกรรมพื้นฐานประกอบด้วย Lean Multi-AZ VPC, Application Load Balancer, EC2 Auto Scaling Group และระบบห้องเล่นแบบเรียลไทม์ผ่าน API Gateway WebSocket ให้สามารถรองรับผู้เล่น 2 คนที่ ALB ส่งไปคนละเครื่องเล่นด้วยกันได้ พร้อมความทนทานต่อการล่มของเครื่องเดี่ยว</w:t>
      </w:r>
    </w:p>
    <w:p>
      <w:pPr>
        <w:pStyle w:val="BodyText"/>
      </w:pPr>
      <w:r>
        <w:t xml:space="preserve">ในระยะที่ 3 มุ่งเน้นการขยายระบบใน 3 ด้าน ได้แก่ (1) การแยกส่วนประมวลผลเหตุการณ์ (Event Decoupling) ด้วย Amazon SNS, SQS และ Dead Letter Queue (2) การเพิ่มประสิทธิภาพการตอบสนองด้วย ElastiCache Valkey แบบ Cache-Aside และ Content Caching (3) ตัวขับเคลื่อนกฎกติกาเกมแบบ Pure Function ที่รองรับคีย์เวิร์ด 14 ชนิดตามกฎทางการ Comprehensive Rules v2.2.0 [1]</w:t>
      </w:r>
    </w:p>
    <w:bookmarkEnd w:id="15"/>
    <w:bookmarkStart w:id="16" w:name="วตถประสงค"/>
    <w:p>
      <w:pPr>
        <w:pStyle w:val="Heading2"/>
      </w:pPr>
      <w:r>
        <w:t xml:space="preserve">วัตถุประสงค์</w:t>
      </w:r>
    </w:p>
    <w:p>
      <w:pPr>
        <w:numPr>
          <w:ilvl w:val="0"/>
          <w:numId w:val="1002"/>
        </w:numPr>
      </w:pPr>
      <w:r>
        <w:t xml:space="preserve">แยกการบันทึกประวัติการแข่งขันและการคำนวณสถิติผู้เล่นออกจากกันด้วย SNS Fan-out และ SQS คู่ขนาน เพื่อให้ส่วนประกอบแต่ละส่วนทำงานและล้มเหลวได้อิสระ</w:t>
      </w:r>
    </w:p>
    <w:p>
      <w:pPr>
        <w:numPr>
          <w:ilvl w:val="0"/>
          <w:numId w:val="1002"/>
        </w:numPr>
      </w:pPr>
      <w:r>
        <w:t xml:space="preserve">เพิ่มความทนทานต่อข้อความที่ประมวลผลล้มเหลวด้วย Dead Letter Queue และ Redrive Policy</w:t>
      </w:r>
    </w:p>
    <w:p>
      <w:pPr>
        <w:numPr>
          <w:ilvl w:val="0"/>
          <w:numId w:val="1002"/>
        </w:numPr>
      </w:pPr>
      <w:r>
        <w:t xml:space="preserve">ลดเวลาตอบสนองของหน้าตารางผู้นำด้วย ElastiCache Valkey แบบ Cache-Aside</w:t>
      </w:r>
    </w:p>
    <w:p>
      <w:pPr>
        <w:numPr>
          <w:ilvl w:val="0"/>
          <w:numId w:val="1002"/>
        </w:numPr>
      </w:pPr>
      <w:r>
        <w:t xml:space="preserve">ลดขนาดการรับส่งไฟล์ข้อมูลการ์ดด้วย hash-based immutable asset และ gzip compression</w:t>
      </w:r>
    </w:p>
    <w:p>
      <w:pPr>
        <w:numPr>
          <w:ilvl w:val="0"/>
          <w:numId w:val="1002"/>
        </w:numPr>
      </w:pPr>
      <w:r>
        <w:t xml:space="preserve">สร้างตัวขับเคลื่อนกฎกติกาเกมที่ไม่มีผลข้างเคียง (Pure Function) รองรับคีย์เวิร์ด 14 ชนิดและระบบ Ability</w:t>
      </w:r>
    </w:p>
    <w:p>
      <w:pPr>
        <w:numPr>
          <w:ilvl w:val="0"/>
          <w:numId w:val="1002"/>
        </w:numPr>
      </w:pPr>
      <w:r>
        <w:t xml:space="preserve">ทดลองและรวบรวมหลักฐานการทำงานของระบบทุกส่วนบน AWS Academy Learner Lab</w:t>
      </w:r>
    </w:p>
    <w:bookmarkEnd w:id="16"/>
    <w:bookmarkStart w:id="17" w:name="ขอบเขต"/>
    <w:p>
      <w:pPr>
        <w:pStyle w:val="Heading2"/>
      </w:pPr>
      <w:r>
        <w:t xml:space="preserve">ขอบเขต</w:t>
      </w:r>
    </w:p>
    <w:p>
      <w:pPr>
        <w:numPr>
          <w:ilvl w:val="0"/>
          <w:numId w:val="1003"/>
        </w:numPr>
      </w:pPr>
      <w:r>
        <w:t xml:space="preserve">ทดลองบน AWS Academy Learner Lab (us-east-1) ที่มีข้อจำกัด IAM Policy เฉพาะ (ไม่สามารถใช้ CloudFront, ElastiCache Serverless, Instance Refresh ได้)</w:t>
      </w:r>
    </w:p>
    <w:p>
      <w:pPr>
        <w:numPr>
          <w:ilvl w:val="0"/>
          <w:numId w:val="1003"/>
        </w:numPr>
      </w:pPr>
      <w:r>
        <w:t xml:space="preserve">งบประมาณ credit รวม 50 ดอลลาร์สหรัฐ</w:t>
      </w:r>
    </w:p>
    <w:p>
      <w:pPr>
        <w:numPr>
          <w:ilvl w:val="0"/>
          <w:numId w:val="1003"/>
        </w:numPr>
      </w:pPr>
      <w:r>
        <w:t xml:space="preserve">ข้อมูลการ์ดครอบคลุม Set 1 ถึง Set 13 จำนวน 3,242 ใบ</w:t>
      </w:r>
    </w:p>
    <w:p>
      <w:pPr>
        <w:numPr>
          <w:ilvl w:val="0"/>
          <w:numId w:val="1003"/>
        </w:numPr>
      </w:pPr>
      <w:r>
        <w:t xml:space="preserve">ตัวขับเคลื่อนกฎทำงานฝั่ง client (browser) ไม่ได้ทำ authoritative validation บน server</w:t>
      </w:r>
    </w:p>
    <w:bookmarkEnd w:id="17"/>
    <w:bookmarkEnd w:id="18"/>
    <w:bookmarkStart w:id="25" w:name="ทฤษฎและเทคโนโลยทเกยวของ"/>
    <w:p>
      <w:pPr>
        <w:pStyle w:val="Heading1"/>
      </w:pPr>
      <w:r>
        <w:t xml:space="preserve">ทฤษฎีและเทคโนโลยีที่เกี่ยวข้อง</w:t>
      </w:r>
    </w:p>
    <w:bookmarkStart w:id="19" w:name="amazon-simple-notification-service-sns"/>
    <w:p>
      <w:pPr>
        <w:pStyle w:val="Heading2"/>
      </w:pPr>
      <w:r>
        <w:t xml:space="preserve">Amazon Simple Notification Service (SNS)</w:t>
      </w:r>
    </w:p>
    <w:p>
      <w:pPr>
        <w:pStyle w:val="FirstParagraph"/>
      </w:pPr>
      <w:r>
        <w:t xml:space="preserve">Amazon SNS เป็นบริการส่งข้อความแบบ Pub/Sub ที่ช่วยให้ผู้ส่ง (Publisher) ส่งข้อความไปยังหัวข้อ (Topic) เพียงครั้งเดียว แล้วผู้รับ (Subscriber) ทุกรายจะได้รับข้อความนั้นพร้อมกัน [2] ในโครงงานนี้ใช้ SNS เพื่อกระจายผลการแข่งขันไปยังคิว SQS 2 คิวที่ทำหน้าที่ต่างกัน</w:t>
      </w:r>
    </w:p>
    <w:bookmarkEnd w:id="19"/>
    <w:bookmarkStart w:id="20" w:name="X73314a88d04cfb80f8d00a6ae30eedf410f4ede"/>
    <w:p>
      <w:pPr>
        <w:pStyle w:val="Heading2"/>
      </w:pPr>
      <w:r>
        <w:t xml:space="preserve">Amazon Simple Queue Service (SQS) และ Dead Letter Queue</w:t>
      </w:r>
    </w:p>
    <w:p>
      <w:pPr>
        <w:pStyle w:val="FirstParagraph"/>
      </w:pPr>
      <w:r>
        <w:t xml:space="preserve">Amazon SQS เป็นบริการคิวข้อความที่รับประกันว่าข้อความจะถูกส่งอย่างน้อยหนึ่งครั้ง (at-least-once delivery) [3] เมื่อข้อความถูกประมวลผลไม่สำเร็จเกินจำนวนครั้งที่กำหนด (</w:t>
      </w:r>
      <w:r>
        <w:rPr>
          <w:rStyle w:val="VerbatimChar"/>
        </w:rPr>
        <w:t xml:space="preserve">maxReceiveCount</w:t>
      </w:r>
      <w:r>
        <w:t xml:space="preserve">) Redrive Policy จะย้ายข้อความไปยัง Dead Letter Queue โดยอัตโนมัติ ป้องกันไม่ให้ข้อความเสียค้างขวางการประมวลผลข้อความอื่น</w:t>
      </w:r>
    </w:p>
    <w:bookmarkEnd w:id="20"/>
    <w:bookmarkStart w:id="21" w:name="amazon-elasticache-และรปแบบ-cache-aside"/>
    <w:p>
      <w:pPr>
        <w:pStyle w:val="Heading2"/>
      </w:pPr>
      <w:r>
        <w:t xml:space="preserve">Amazon ElastiCache และรูปแบบ Cache-Aside</w:t>
      </w:r>
    </w:p>
    <w:p>
      <w:pPr>
        <w:pStyle w:val="FirstParagraph"/>
      </w:pPr>
      <w:r>
        <w:t xml:space="preserve">Amazon ElastiCache รองรับ Valkey (ซอฟต์แวร์ฐานข้อมูลในหน่วยความจำที่เข้ากันได้กับ Redis) [4] รูปแบบ Cache-Aside (Lazy Loading) ทำงานโดยแอปพลิเคชันตรวจสอบแคชก่อน หากไม่พบข้อมูล (Cache Miss) จึงดึงจากฐานข้อมูลหลักแล้วเขียนลงแคชพร้อมกำหนดอายุ (TTL) หากแคชหยุดทำงาน ระบบจะอ่านจากฐานข้อมูลโดยตรง (Graceful Degradation)</w:t>
      </w:r>
    </w:p>
    <w:bookmarkEnd w:id="21"/>
    <w:bookmarkStart w:id="22" w:name="Xf1c2660a27c33d07498065611cad5bce649fb6c"/>
    <w:p>
      <w:pPr>
        <w:pStyle w:val="Heading2"/>
      </w:pPr>
      <w:r>
        <w:t xml:space="preserve">Content Caching ด้วย Hash-Based Immutable Assets</w:t>
      </w:r>
    </w:p>
    <w:p>
      <w:pPr>
        <w:pStyle w:val="FirstParagraph"/>
      </w:pPr>
      <w:r>
        <w:t xml:space="preserve">เมื่อ build tool (Vite) สร้างไฟล์ asset จะแทรก content hash ลงในชื่อไฟล์ (เช่น</w:t>
      </w:r>
      <w:r>
        <w:t xml:space="preserve"> </w:t>
      </w:r>
      <w:r>
        <w:rPr>
          <w:rStyle w:val="VerbatimChar"/>
        </w:rPr>
        <w:t xml:space="preserve">lorcana_cards-DHNwgV-K.json</w:t>
      </w:r>
      <w:r>
        <w:t xml:space="preserve">) ทำให้ทุกครั้งที่เนื้อหาเปลี่ยน ชื่อไฟล์จะเปลี่ยนตาม [5] เว็บเซิร์ฟเวอร์จึงตั้ง</w:t>
      </w:r>
      <w:r>
        <w:t xml:space="preserve"> </w:t>
      </w:r>
      <w:r>
        <w:rPr>
          <w:rStyle w:val="VerbatimChar"/>
        </w:rPr>
        <w:t xml:space="preserve">Cache-Control: max-age=31536000, immutable</w:t>
      </w:r>
      <w:r>
        <w:t xml:space="preserve"> </w:t>
      </w:r>
      <w:r>
        <w:t xml:space="preserve">ให้เบราว์เซอร์เก็บแคชไว้ 1 ปีโดยไม่ต้องตรวจสอบซ้ำ ร่วมกับ gzip compression ที่ลดขนาดการรับส่ง</w:t>
      </w:r>
    </w:p>
    <w:bookmarkEnd w:id="22"/>
    <w:bookmarkStart w:id="23" w:name="node.js-cluster-module"/>
    <w:p>
      <w:pPr>
        <w:pStyle w:val="Heading2"/>
      </w:pPr>
      <w:r>
        <w:t xml:space="preserve">Node.js Cluster Module</w:t>
      </w:r>
    </w:p>
    <w:p>
      <w:pPr>
        <w:pStyle w:val="FirstParagraph"/>
      </w:pPr>
      <w:r>
        <w:t xml:space="preserve">Node.js รัน JavaScript บน event loop เดี่ยว (single-threaded) [6] บน EC2 t3.micro ที่มี 2 vCPU หาก Node.js ทำงาน 1 process จะใช้ CPU ได้สูงสุดเพียง 50% ของเครื่อง ทำให้ Auto Scaling Policy ที่ตั้งเป้า 60% ไม่มีวันถูกกระตุ้น Cluster module แก้ปัญหานี้โดยสร้าง worker process 1 ตัวต่อ vCPU</w:t>
      </w:r>
    </w:p>
    <w:bookmarkEnd w:id="23"/>
    <w:bookmarkStart w:id="24" w:name="pure-function-game-engine"/>
    <w:p>
      <w:pPr>
        <w:pStyle w:val="Heading2"/>
      </w:pPr>
      <w:r>
        <w:t xml:space="preserve">Pure Function Game Engine</w:t>
      </w:r>
    </w:p>
    <w:p>
      <w:pPr>
        <w:pStyle w:val="FirstParagraph"/>
      </w:pPr>
      <w:r>
        <w:t xml:space="preserve">ตัวขับเคลื่อนกฎกติกาออกแบบเป็นฟังก์ชัน</w:t>
      </w:r>
      <w:r>
        <w:t xml:space="preserve"> </w:t>
      </w:r>
      <w:r>
        <w:rPr>
          <w:rStyle w:val="VerbatimChar"/>
        </w:rPr>
        <w:t xml:space="preserve">applyAction(state, action)</w:t>
      </w:r>
      <w:r>
        <w:t xml:space="preserve"> </w:t>
      </w:r>
      <w:r>
        <w:t xml:space="preserve">ที่รับสถานะเกมปัจจุบันและการกระทำ แล้วคืนสถานะใหม่พร้อมรายการเหตุการณ์และ Prompt สำหรับเลือกเป้าหมาย โดยไม่เปลี่ยนแปลงสถานะเดิมและไม่เรียกใช้ React, Network หรือ Browser API [7]</w:t>
      </w:r>
    </w:p>
    <w:bookmarkEnd w:id="24"/>
    <w:bookmarkEnd w:id="25"/>
    <w:bookmarkStart w:id="34" w:name="การออกแบบระบบ"/>
    <w:p>
      <w:pPr>
        <w:pStyle w:val="Heading1"/>
      </w:pPr>
      <w:r>
        <w:t xml:space="preserve">การออกแบบระบบ</w:t>
      </w:r>
    </w:p>
    <w:bookmarkStart w:id="26" w:name="สถาปตยกรรมระบบรวม"/>
    <w:p>
      <w:pPr>
        <w:pStyle w:val="Heading2"/>
      </w:pPr>
      <w:r>
        <w:t xml:space="preserve">สถาปัตยกรรมระบบรวม</w:t>
      </w:r>
    </w:p>
    <w:p>
      <w:pPr>
        <w:pStyle w:val="SourceCode"/>
      </w:pPr>
      <w:r>
        <w:rPr>
          <w:rStyle w:val="VerbatimChar"/>
        </w:rPr>
        <w:t xml:space="preserve">[ Browser ] --HTTP:80--&gt; [ ALB ] --&gt; [ EC2 x2 (ASG Min 2/Max 4) ]</w:t>
      </w:r>
      <w:r>
        <w:br/>
      </w:r>
      <w:r>
        <w:rPr>
          <w:rStyle w:val="VerbatimChar"/>
        </w:rPr>
        <w:t xml:space="preserve">                                      Nginx + Node.js cluster</w:t>
      </w:r>
      <w:r>
        <w:br/>
      </w:r>
      <w:r>
        <w:rPr>
          <w:rStyle w:val="VerbatimChar"/>
        </w:rPr>
        <w:t xml:space="preserve">                                        |          |         |</w:t>
      </w:r>
      <w:r>
        <w:br/>
      </w:r>
      <w:r>
        <w:rPr>
          <w:rStyle w:val="VerbatimChar"/>
        </w:rPr>
        <w:t xml:space="preserve">                                     DynamoDB     SQS    ElastiCache</w:t>
      </w:r>
      <w:r>
        <w:br/>
      </w:r>
      <w:r>
        <w:rPr>
          <w:rStyle w:val="VerbatimChar"/>
        </w:rPr>
        <w:t xml:space="preserve">                                    Users/Decks  Analyzer   Valkey</w:t>
      </w:r>
      <w:r>
        <w:br/>
      </w:r>
      <w:r>
        <w:rPr>
          <w:rStyle w:val="VerbatimChar"/>
        </w:rPr>
        <w:t xml:space="preserve">                                                   |</w:t>
      </w:r>
      <w:r>
        <w:br/>
      </w:r>
      <w:r>
        <w:rPr>
          <w:rStyle w:val="VerbatimChar"/>
        </w:rPr>
        <w:t xml:space="preserve">                                                Lambda Analyzer</w:t>
      </w:r>
      <w:r>
        <w:br/>
      </w:r>
      <w:r>
        <w:br/>
      </w:r>
      <w:r>
        <w:rPr>
          <w:rStyle w:val="VerbatimChar"/>
        </w:rPr>
        <w:t xml:space="preserve">[ Browser ] --WSS--&gt; [ API Gateway WebSocket ] --&gt; Lambda lorcana-room --&gt; DynamoDB Room State</w:t>
      </w:r>
      <w:r>
        <w:br/>
      </w:r>
      <w:r>
        <w:br/>
      </w:r>
      <w:r>
        <w:rPr>
          <w:rStyle w:val="VerbatimChar"/>
        </w:rPr>
        <w:t xml:space="preserve">[ Match Finish ] --&gt; EC2 POST /api/matches --&gt; SNS lorcana-match-events</w:t>
      </w:r>
      <w:r>
        <w:br/>
      </w:r>
      <w:r>
        <w:rPr>
          <w:rStyle w:val="VerbatimChar"/>
        </w:rPr>
        <w:t xml:space="preserve">                                                  |                  |</w:t>
      </w:r>
      <w:r>
        <w:br/>
      </w:r>
      <w:r>
        <w:rPr>
          <w:rStyle w:val="VerbatimChar"/>
        </w:rPr>
        <w:t xml:space="preserve">                                          SQS match-history   SQS player-stats</w:t>
      </w:r>
      <w:r>
        <w:br/>
      </w:r>
      <w:r>
        <w:rPr>
          <w:rStyle w:val="VerbatimChar"/>
        </w:rPr>
        <w:t xml:space="preserve">                                          (+DLQ)               (+DLQ)</w:t>
      </w:r>
      <w:r>
        <w:br/>
      </w:r>
      <w:r>
        <w:rPr>
          <w:rStyle w:val="VerbatimChar"/>
        </w:rPr>
        <w:t xml:space="preserve">                                               |                  |</w:t>
      </w:r>
      <w:r>
        <w:br/>
      </w:r>
      <w:r>
        <w:rPr>
          <w:rStyle w:val="VerbatimChar"/>
        </w:rPr>
        <w:t xml:space="preserve">                                          Lambda history     Lambda stats</w:t>
      </w:r>
      <w:r>
        <w:br/>
      </w:r>
      <w:r>
        <w:rPr>
          <w:rStyle w:val="VerbatimChar"/>
        </w:rPr>
        <w:t xml:space="preserve">                                               |                  |</w:t>
      </w:r>
      <w:r>
        <w:br/>
      </w:r>
      <w:r>
        <w:rPr>
          <w:rStyle w:val="VerbatimChar"/>
        </w:rPr>
        <w:t xml:space="preserve">                                       DynamoDB History    DynamoDB Stats</w:t>
      </w:r>
    </w:p>
    <w:bookmarkEnd w:id="26"/>
    <w:bookmarkStart w:id="32" w:name="เหตผลในการออกแบบ-design-rationale"/>
    <w:p>
      <w:pPr>
        <w:pStyle w:val="Heading2"/>
      </w:pPr>
      <w:r>
        <w:t xml:space="preserve">เหตุผลในการออกแบบ (Design Rationale)</w:t>
      </w:r>
    </w:p>
    <w:bookmarkStart w:id="27" w:name="multi-az-โดยไมใช-nat-gateway"/>
    <w:p>
      <w:pPr>
        <w:pStyle w:val="Heading3"/>
      </w:pPr>
      <w:r>
        <w:t xml:space="preserve">Multi-AZ โดยไม่ใช้ NAT Gateway</w:t>
      </w:r>
    </w:p>
    <w:p>
      <w:pPr>
        <w:pStyle w:val="FirstParagraph"/>
      </w:pPr>
      <w:r>
        <w:t xml:space="preserve">ระบบใช้ Public Subnet ใน 2 Availability Zones (</w:t>
      </w:r>
      <w:r>
        <w:rPr>
          <w:rStyle w:val="VerbatimChar"/>
        </w:rPr>
        <w:t xml:space="preserve">us-east-1a</w:t>
      </w:r>
      <w:r>
        <w:t xml:space="preserve">,</w:t>
      </w:r>
      <w:r>
        <w:t xml:space="preserve"> </w:t>
      </w:r>
      <w:r>
        <w:rPr>
          <w:rStyle w:val="VerbatimChar"/>
        </w:rPr>
        <w:t xml:space="preserve">us-east-1b</w:t>
      </w:r>
      <w:r>
        <w:t xml:space="preserve">) โดยไม่ใช้ NAT Gateway เพื่อประหยัดค่าใช้จ่าย NAT Gateway มีค่าใช้จ่าย 0.045 ดอลลาร์ต่อชั่วโมง (ประมาณ 32.40 ดอลลาร์ต่อเดือน) ซึ่งเกินงบ credit 50 ดอลลาร์เพียงบริการเดียว</w:t>
      </w:r>
    </w:p>
    <w:p>
      <w:pPr>
        <w:pStyle w:val="BodyText"/>
      </w:pPr>
      <w:r>
        <w:rPr>
          <w:b/>
          <w:bCs/>
        </w:rPr>
        <w:t xml:space="preserve">ข้อแลกเปลี่ยน:</w:t>
      </w:r>
      <w:r>
        <w:t xml:space="preserve"> </w:t>
      </w:r>
      <w:r>
        <w:t xml:space="preserve">EC2 อยู่ใน Public Subnet จึงมี Public IPv4 (ค่าใช้จ่าย 0.005 ดอลลาร์ต่อชั่วโมงต่อ IP) ใช้ Chained Security Groups ควบคุมการเข้าถึงแทน โดย EC2 Security Group รับทราฟฟิกจาก ALB Security Group เท่านั้น ไม่เปิด inbound จาก</w:t>
      </w:r>
      <w:r>
        <w:t xml:space="preserve"> </w:t>
      </w:r>
      <w:r>
        <w:rPr>
          <w:rStyle w:val="VerbatimChar"/>
        </w:rPr>
        <w:t xml:space="preserve">0.0.0.0/0</w:t>
      </w:r>
      <w:r>
        <w:t xml:space="preserve"> </w:t>
      </w:r>
      <w:r>
        <w:t xml:space="preserve">ค่า Public IPv4 จริงในเดือนกันยายน 2569 อยู่ที่ 1.96 ดอลลาร์ ซึ่งต่ำกว่า NAT Gateway ที่ประมาณ 32.40 ดอลลาร์ต่อเดือนอย่างมาก</w:t>
      </w:r>
    </w:p>
    <w:bookmarkEnd w:id="27"/>
    <w:bookmarkStart w:id="28" w:name="X4afb353ac650ce6cd59f63e5621b612b214eadb"/>
    <w:p>
      <w:pPr>
        <w:pStyle w:val="Heading3"/>
      </w:pPr>
      <w:r>
        <w:t xml:space="preserve">Health Check ตรวจเฉพาะ Node.js ไม่ตรวจ DynamoDB</w:t>
      </w:r>
    </w:p>
    <w:p>
      <w:pPr>
        <w:pStyle w:val="FirstParagraph"/>
      </w:pPr>
      <w:r>
        <w:t xml:space="preserve">ALB Health Check (</w:t>
      </w:r>
      <w:r>
        <w:rPr>
          <w:rStyle w:val="VerbatimChar"/>
        </w:rPr>
        <w:t xml:space="preserve">GET /api/health</w:t>
      </w:r>
      <w:r>
        <w:t xml:space="preserve">) ตรวจสอบเฉพาะว่า Nginx สามารถส่งต่อคำขอไปยัง Node.js ได้หรือไม่ โดยไม่ตรวจการเชื่อมต่อ DynamoDB เหตุผลคือ DynamoDB เป็นบริการที่แชร์ร่วมกันระหว่างทุกเครื่อง หาก DynamoDB ขัดข้อง EC2 ทุกเครื่องจะถูกมาร์กเป็น unhealthy พร้อมกัน ทำให้ไม่มีเครื่องรับทราฟฟิกเลย ซึ่งเลวร้ายกว่าการให้เครื่องยังรับคำขอได้แต่คืน error เฉพาะคำขอที่ต้องใช้ฐานข้อมูล</w:t>
      </w:r>
    </w:p>
    <w:bookmarkEnd w:id="28"/>
    <w:bookmarkStart w:id="29" w:name="node.js-cluster-mode-สำหรบ-t3.micro"/>
    <w:p>
      <w:pPr>
        <w:pStyle w:val="Heading3"/>
      </w:pPr>
      <w:r>
        <w:t xml:space="preserve">Node.js Cluster Mode สำหรับ t3.micro</w:t>
      </w:r>
    </w:p>
    <w:p>
      <w:pPr>
        <w:pStyle w:val="FirstParagraph"/>
      </w:pPr>
      <w:r>
        <w:t xml:space="preserve">t3.micro มี 2 vCPU แต่ Node.js single-thread ใช้ CPU ได้สูงสุด 50% ของเครื่อง Target Tracking Policy ที่ตั้งเป้า 60% จึงไม่มีวันถูกกระตุ้น การแก้ไขคือใช้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module สร้าง 1 worker ต่อ vCPU (รวม 2 worker ต่อเครื่อง) ทำให้ CPU สามารถถูกใช้ได้เต็ม 100% และ Policy ทำงานตามที่ออกแบบ [6]</w:t>
      </w:r>
    </w:p>
    <w:bookmarkEnd w:id="29"/>
    <w:bookmarkStart w:id="30" w:name="sns-fan-out-แทนการเขยน-dynamodb-โดยตรง"/>
    <w:p>
      <w:pPr>
        <w:pStyle w:val="Heading3"/>
      </w:pPr>
      <w:r>
        <w:t xml:space="preserve">SNS Fan-out แทนการเขียน DynamoDB โดยตรง</w:t>
      </w:r>
    </w:p>
    <w:p>
      <w:pPr>
        <w:pStyle w:val="FirstParagraph"/>
      </w:pPr>
      <w:r>
        <w:t xml:space="preserve">เมื่อเกมจบ ระบบต้องบันทึกผลใน 2 ตาราง (ประวัติการแข่งขัน + สถิติผู้เล่น) หากเขียนโดยตรงใน endpoint เดียวกัน ความล้มเหลวของส่วนหนึ่งจะทำให้อีกส่วนไม่ถูกบันทึก การใช้ SNS กระจายข้อความไปยัง SQS 2 คิวคู่ขนาน ทำให้แต่ละส่วนล้มเหลวและ retry ได้อิสระ พร้อม DLQ สำรอง [2]</w:t>
      </w:r>
    </w:p>
    <w:bookmarkEnd w:id="30"/>
    <w:bookmarkStart w:id="31" w:name="elasticache-node-แทน-serverless"/>
    <w:p>
      <w:pPr>
        <w:pStyle w:val="Heading3"/>
      </w:pPr>
      <w:r>
        <w:t xml:space="preserve">ElastiCache Node แทน Serverless</w:t>
      </w:r>
    </w:p>
    <w:p>
      <w:pPr>
        <w:pStyle w:val="FirstParagraph"/>
      </w:pPr>
      <w:r>
        <w:t xml:space="preserve">IAM Policy ของ AWS Academy Learner Lab มี explicit deny สำหรับ ElastiCache Serverless จึงต้องใช้ ElastiCache แบบ Node เดี่ยว (</w:t>
      </w:r>
      <w:r>
        <w:rPr>
          <w:rStyle w:val="VerbatimChar"/>
        </w:rPr>
        <w:t xml:space="preserve">cache.t3.micro</w:t>
      </w:r>
      <w:r>
        <w:t xml:space="preserve">) ใน VPC Private Subnet ข้อจำกัดคือไม่มี automatic scaling และเป็น single point of failure แต่ระบบออกแบบ Graceful Degradation ให้อ่าน DynamoDB โดยตรงเมื่อแคชหยุดทำงาน</w:t>
      </w:r>
    </w:p>
    <w:bookmarkEnd w:id="31"/>
    <w:bookmarkEnd w:id="32"/>
    <w:bookmarkStart w:id="33" w:name="ตวขบเคลอนกฎกตกาเกม"/>
    <w:p>
      <w:pPr>
        <w:pStyle w:val="Heading2"/>
      </w:pPr>
      <w:r>
        <w:t xml:space="preserve">ตัวขับเคลื่อนกฎกติกาเกม</w:t>
      </w:r>
    </w:p>
    <w:p>
      <w:pPr>
        <w:pStyle w:val="FirstParagraph"/>
      </w:pPr>
      <w:r>
        <w:t xml:space="preserve">ตัวขับเคลื่อนแยกเป็น 5 module ใน</w:t>
      </w:r>
      <w:r>
        <w:t xml:space="preserve"> </w:t>
      </w:r>
      <w:r>
        <w:rPr>
          <w:rStyle w:val="VerbatimChar"/>
        </w:rPr>
        <w:t xml:space="preserve">src/game/</w:t>
      </w:r>
      <w:r>
        <w:t xml:space="preserve">:</w:t>
      </w:r>
    </w:p>
    <w:p>
      <w:pPr>
        <w:pStyle w:val="TableCaption"/>
      </w:pPr>
      <w:r>
        <w:t xml:space="preserve">โครงสร้าง Module ของตัวขับเคลื่อนกฎกติกาเกม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โครงสร้าง Module ของตัวขับเคลื่อนกฎกติกาเกม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ไฟล์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ขนาด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หน้าที่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types.ts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3,262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นิยาม Interface: GameState, GameAction, ActionResult, LorcanaCard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rules.ts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6,601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ฟังก์ชันตรวจสอบ: isCardInkable, canPlayCard, canQuest, canChallenge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engine.ts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35,760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ฟังก์ชันหลัก applyAction รองรับ 16 action types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keywords.ts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4,102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parseCardKeywords ด้วย word-boundary regex 14 keywords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abilities.ts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5,936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parseAbility ตามจังหวะ 8 ประเภท, effect 10 ประเภท</w:t>
            </w:r>
          </w:p>
        </w:tc>
      </w:tr>
    </w:tbl>
    <w:bookmarkEnd w:id="33"/>
    <w:bookmarkEnd w:id="34"/>
    <w:bookmarkStart w:id="45" w:name="ผลการทดลอง"/>
    <w:p>
      <w:pPr>
        <w:pStyle w:val="Heading1"/>
      </w:pPr>
      <w:r>
        <w:t xml:space="preserve">ผลการทดลอง</w:t>
      </w:r>
    </w:p>
    <w:p>
      <w:pPr>
        <w:pStyle w:val="FirstParagraph"/>
      </w:pPr>
      <w:r>
        <w:t xml:space="preserve">การทดลองทั้งหมดดำเนินการวันที่ 27 และ 29 กันยายน 2569 บน AWS Academy Learner Lab (us-east-1) ไฟล์หลักฐานดิบอยู่ใน</w:t>
      </w:r>
      <w:r>
        <w:t xml:space="preserve"> </w:t>
      </w:r>
      <w:r>
        <w:rPr>
          <w:rStyle w:val="VerbatimChar"/>
        </w:rPr>
        <w:t xml:space="preserve">docs/01_Reports/stage3_evidence/</w:t>
      </w:r>
    </w:p>
    <w:bookmarkStart w:id="35" w:name="การทดลองท-1-การเลนออนไลนขามเครอง"/>
    <w:p>
      <w:pPr>
        <w:pStyle w:val="Heading2"/>
      </w:pPr>
      <w:r>
        <w:t xml:space="preserve">การทดลองที่ 1: การเล่นออนไลน์ข้ามเครื่อง</w:t>
      </w:r>
    </w:p>
    <w:p>
      <w:pPr>
        <w:pStyle w:val="FirstParagraph"/>
      </w:pPr>
      <w:r>
        <w:rPr>
          <w:b/>
          <w:bCs/>
        </w:rPr>
        <w:t xml:space="preserve">คำถาม:</w:t>
      </w:r>
      <w:r>
        <w:t xml:space="preserve"> </w:t>
      </w:r>
      <w:r>
        <w:t xml:space="preserve">เมื่อมี EC2 2 เครื่อง ผู้เล่น 2 คนที่ ALB ส่งไปคนละเครื่องเล่นด้วยกันได้หรือไม่</w:t>
      </w:r>
    </w:p>
    <w:p>
      <w:pPr>
        <w:pStyle w:val="BodyText"/>
      </w:pPr>
      <w:r>
        <w:rPr>
          <w:b/>
          <w:bCs/>
        </w:rPr>
        <w:t xml:space="preserve">วิธี:</w:t>
      </w:r>
      <w:r>
        <w:t xml:space="preserve"> </w:t>
      </w:r>
      <w:r>
        <w:t xml:space="preserve">Playwright เปิด browser 2 context ผ่าน ALB ผู้เล่น 1 สร้างห้อง ผู้เล่น 2 เข้าด้วยรหัส 6 หลัก ตรวจว่าผู้เล่น 1 เห็นชื่อผู้เล่น 2 ภายใน 10 วินาที</w:t>
      </w:r>
    </w:p>
    <w:p>
      <w:pPr>
        <w:pStyle w:val="BodyText"/>
      </w:pPr>
      <w:r>
        <w:rPr>
          <w:b/>
          <w:bCs/>
        </w:rPr>
        <w:t xml:space="preserve">ผล:</w:t>
      </w:r>
      <w:r>
        <w:t xml:space="preserve"> </w:t>
      </w:r>
      <w:r>
        <w:t xml:space="preserve">ผ่าน 5/5 รอบ ใช้เวลา 9.7–14.1 วินาทีต่อรอบ (รวม register, login, โหลดหน้า)</w:t>
      </w:r>
    </w:p>
    <w:p>
      <w:pPr>
        <w:pStyle w:val="BodyText"/>
      </w:pPr>
      <w:r>
        <w:rPr>
          <w:b/>
          <w:bCs/>
        </w:rPr>
        <w:t xml:space="preserve">เหตุผลที่ต้องเปลี่ยน:</w:t>
      </w:r>
      <w:r>
        <w:t xml:space="preserve"> </w:t>
      </w:r>
      <w:r>
        <w:t xml:space="preserve">เดิม WebSocket server บน EC2 เก็บ connection และ state ของห้องใน memory ของแต่ละเครื่อง ผู้เล่นที่อยู่คนละเครื่องจะไม่เห็นการเล่นของกัน ย้าย realtime ไป API Gateway WebSocket + Lambda ที่ใช้ DynamoDB เก็บ state แทน</w:t>
      </w:r>
    </w:p>
    <w:bookmarkEnd w:id="35"/>
    <w:bookmarkStart w:id="36" w:name="การทดลองท-2-ความปลอดภยบนระบบจรง"/>
    <w:p>
      <w:pPr>
        <w:pStyle w:val="Heading2"/>
      </w:pPr>
      <w:r>
        <w:t xml:space="preserve">การทดลองที่ 2: ความปลอดภัยบนระบบจริง</w:t>
      </w:r>
    </w:p>
    <w:p>
      <w:pPr>
        <w:pStyle w:val="TableCaption"/>
      </w:pPr>
      <w:r>
        <w:t xml:space="preserve">ผลทดสอบความปลอดภัย (OWASP A02, A05, A07)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ผลทดสอบความปลอดภัย (OWASP A02, A05, A07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Test Case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ผล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TC-AUTH-00a: backend รันโดยไม่มี secret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ก่อนแก้: รันต่อได้ (FAIL) / หลังแก้: exit 1 (PASS)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TC-AUTH-00c: รหัส admin ที่เขียนไว้ในโค้ด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ถูกปฏิเสธ (PASS)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TC-E2E-16: JWT ที่เซ็นด้วย secret 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ได้ 401 ทุกรอบ (10/10 รอบ)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TC-E2E-16: 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X-Frame-Options: DENY, X-Content-Type-Options: nosniff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Launch template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HttpTokens: required, ไม่มี secret ใน user data</w:t>
            </w:r>
          </w:p>
        </w:tc>
      </w:tr>
    </w:tbl>
    <w:p>
      <w:pPr>
        <w:pStyle w:val="BodyText"/>
      </w:pPr>
      <w:r>
        <w:t xml:space="preserve">Unit/integration test ทั้งหมด 128/128 ผ่าน (ณ วันที่ 30 กันยายน 2569)</w:t>
      </w:r>
    </w:p>
    <w:bookmarkEnd w:id="36"/>
    <w:bookmarkStart w:id="37" w:name="การทดลองท-3-failover-เมอ-backend-ลม"/>
    <w:p>
      <w:pPr>
        <w:pStyle w:val="Heading2"/>
      </w:pPr>
      <w:r>
        <w:t xml:space="preserve">การทดลองที่ 3: Failover เมื่อ Backend ล่ม</w:t>
      </w:r>
    </w:p>
    <w:p>
      <w:pPr>
        <w:pStyle w:val="FirstParagraph"/>
      </w:pPr>
      <w:r>
        <w:t xml:space="preserve">สคริปต์</w:t>
      </w:r>
      <w:r>
        <w:t xml:space="preserve"> </w:t>
      </w:r>
      <w:r>
        <w:rPr>
          <w:rStyle w:val="VerbatimChar"/>
        </w:rPr>
        <w:t xml:space="preserve">test_asg_recovery.ps1</w:t>
      </w:r>
      <w:r>
        <w:t xml:space="preserve"> </w:t>
      </w:r>
      <w:r>
        <w:t xml:space="preserve">สั่ง</w:t>
      </w:r>
      <w:r>
        <w:t xml:space="preserve"> </w:t>
      </w:r>
      <w:r>
        <w:rPr>
          <w:rStyle w:val="VerbatimChar"/>
        </w:rPr>
        <w:t xml:space="preserve">systemctl stop lorcana-backend</w:t>
      </w:r>
      <w:r>
        <w:t xml:space="preserve"> </w:t>
      </w:r>
      <w:r>
        <w:t xml:space="preserve">บนเครื่องหนึ่งผ่าน SSM Run Command</w:t>
      </w:r>
    </w:p>
    <w:p>
      <w:pPr>
        <w:pStyle w:val="TableCaption"/>
      </w:pPr>
      <w:r>
        <w:t xml:space="preserve">ผลการทดลอง Failover (หลักฐาน:</w:t>
      </w:r>
      <w:r>
        <w:t xml:space="preserve"> </w:t>
      </w:r>
      <w:r>
        <w:rPr>
          <w:rStyle w:val="VerbatimChar"/>
        </w:rPr>
        <w:t xml:space="preserve">failover_app_*.txt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ผลการทดลอง Failover (หลักฐาน: failover_app_*.txt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เหตุการณ์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รอบ 1 (08:32:50)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รอบ 2 (11:22:57)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ASG สั่งเปลี่ยนเครื่อง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T+146 วินาที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T+90 วินาที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เครื่องใหม่ healthy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T+231 วินาที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T+166 วินาที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Alarm เป็น OK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T+428 วินาที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T+354 วินาที</w:t>
            </w:r>
          </w:p>
        </w:tc>
      </w:tr>
    </w:tbl>
    <w:p>
      <w:pPr>
        <w:pStyle w:val="BodyText"/>
      </w:pPr>
      <w:r>
        <w:t xml:space="preserve">ALB หยุดส่งทราฟฟิกไปเครื่องที่ล่มภายในราว 30 วินาที (health check 15 วินาที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2 ครั้ง) ช่วง 30 วินาทีแรกนี้ request อาจได้ 502 เวลากู้คืน 2.8–3.9 นาที ส่วนใหญ่เป็นเวลาบูตเครื่องใหม่</w:t>
      </w:r>
    </w:p>
    <w:bookmarkEnd w:id="37"/>
    <w:bookmarkStart w:id="38" w:name="การทดลองท-4-auto-scaling"/>
    <w:p>
      <w:pPr>
        <w:pStyle w:val="Heading2"/>
      </w:pPr>
      <w:r>
        <w:t xml:space="preserve">การทดลองที่ 4: Auto Scaling</w:t>
      </w:r>
    </w:p>
    <w:p>
      <w:pPr>
        <w:pStyle w:val="FirstParagraph"/>
      </w:pPr>
      <w:r>
        <w:t xml:space="preserve">โหลดด้วย</w:t>
      </w:r>
      <w:r>
        <w:t xml:space="preserve"> </w:t>
      </w:r>
      <w:r>
        <w:rPr>
          <w:rStyle w:val="VerbatimChar"/>
        </w:rPr>
        <w:t xml:space="preserve">POST /api/auth/login</w:t>
      </w:r>
      <w:r>
        <w:t xml:space="preserve"> </w:t>
      </w:r>
      <w:r>
        <w:t xml:space="preserve">(bcrypt cost 10 ใช้ CPU จริง) 40 worker ต่อเนื่อง</w:t>
      </w:r>
    </w:p>
    <w:p>
      <w:pPr>
        <w:pStyle w:val="TableCaption"/>
      </w:pPr>
      <w:r>
        <w:t xml:space="preserve">ผลการทดลอง Auto Scaling (หลักฐาน:</w:t>
      </w:r>
      <w:r>
        <w:t xml:space="preserve"> </w:t>
      </w:r>
      <w:r>
        <w:rPr>
          <w:rStyle w:val="VerbatimChar"/>
        </w:rPr>
        <w:t xml:space="preserve">stress_scaling_*.txt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ผลการทดลอง Auto Scaling (หลักฐาน: stress_scaling_*.txt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รอบ 1 (process เดียว)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รอบ 2 (cluster 2 worker)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CPU เฉลี่ย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48.7–49.9% (ค้าง)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99.8–99.97%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Scale-out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ไม่เกิด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→</m:t>
              </m:r>
            </m:oMath>
            <w:r>
              <w:t xml:space="preserve"> </w:t>
            </w:r>
            <w:r>
              <w:t xml:space="preserve">4 เครื่อง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Login สำเร็จ/ล้มเหลว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ไม่ได้บันทึก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9,653/0</w:t>
            </w:r>
          </w:p>
        </w:tc>
      </w:tr>
    </w:tbl>
    <w:bookmarkEnd w:id="38"/>
    <w:bookmarkStart w:id="39" w:name="การทดลองท-5-infrastructure-as-code"/>
    <w:p>
      <w:pPr>
        <w:pStyle w:val="Heading2"/>
      </w:pPr>
      <w:r>
        <w:t xml:space="preserve">การทดลองที่ 5: Infrastructure as Code</w:t>
      </w:r>
    </w:p>
    <w:p>
      <w:pPr>
        <w:pStyle w:val="FirstParagraph"/>
      </w:pPr>
      <w:r>
        <w:t xml:space="preserve">สคริปต์</w:t>
      </w:r>
      <w:r>
        <w:t xml:space="preserve"> </w:t>
      </w:r>
      <w:r>
        <w:rPr>
          <w:rStyle w:val="VerbatimChar"/>
        </w:rPr>
        <w:t xml:space="preserve">deploy_ec2_vpc_asg.ps1</w:t>
      </w:r>
      <w:r>
        <w:t xml:space="preserve"> </w:t>
      </w:r>
      <w:r>
        <w:t xml:space="preserve">สร้าง VPC, subnet 2 AZ, IGW, SG, ALB, TG, LT, ASG, scaling policy, alarm สำเร็จ รัน deploy ซ้ำขณะ stack ยังอยู่หยุดด้วย exit 1</w:t>
      </w:r>
      <w:r>
        <w:t xml:space="preserve"> </w:t>
      </w:r>
      <w:r>
        <w:rPr>
          <w:rStyle w:val="VerbatimChar"/>
        </w:rPr>
        <w:t xml:space="preserve">lab.ps1 destroy</w:t>
      </w:r>
      <w:r>
        <w:t xml:space="preserve"> </w:t>
      </w:r>
      <w:r>
        <w:t xml:space="preserve">ลบ resource ทั้งหมดเหลือแค่ default VPC</w:t>
      </w:r>
    </w:p>
    <w:bookmarkEnd w:id="39"/>
    <w:bookmarkStart w:id="40" w:name="การทดลองท-6-content-caching-t02"/>
    <w:p>
      <w:pPr>
        <w:pStyle w:val="Heading2"/>
      </w:pPr>
      <w:r>
        <w:t xml:space="preserve">การทดลองที่ 6: Content Caching (T02)</w:t>
      </w:r>
    </w:p>
    <w:p>
      <w:pPr>
        <w:pStyle w:val="TableCaption"/>
      </w:pPr>
      <w:r>
        <w:t xml:space="preserve">ผล Content Caching (หลักฐาน:</w:t>
      </w:r>
      <w:r>
        <w:t xml:space="preserve"> </w:t>
      </w:r>
      <w:r>
        <w:rPr>
          <w:rStyle w:val="VerbatimChar"/>
        </w:rPr>
        <w:t xml:space="preserve">caching_2026-09-29*.json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ผล Content Caching (หลักฐาน: caching_2026-09-29*.json)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ตัวชี้วัด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ค่า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ขนาดเดิม (Uncompressed)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2,351,188 ไบต์ (2.35 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ขนาดหลัง gzip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436,557 ไบต์ (426 KB) ลดลง 81.43%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เวลาโหลดครั้งแรก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602 มิลลิวินาที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เวลาโหลดครั้งที่สอง (Cache Hit)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86 มิลลิวินาที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ข้อมูลรับส่งครั้งที่สอง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ไบต์ (Memory Cache)</w:t>
            </w:r>
          </w:p>
        </w:tc>
      </w:tr>
    </w:tbl>
    <w:bookmarkEnd w:id="40"/>
    <w:bookmarkStart w:id="41" w:name="การทดลองท-7-dead-letter-queue-t03"/>
    <w:p>
      <w:pPr>
        <w:pStyle w:val="Heading2"/>
      </w:pPr>
      <w:r>
        <w:t xml:space="preserve">การทดลองที่ 7: Dead Letter Queue (T03)</w:t>
      </w:r>
    </w:p>
    <w:p>
      <w:pPr>
        <w:pStyle w:val="FirstParagraph"/>
      </w:pPr>
      <w:r>
        <w:t xml:space="preserve">ข้อความรูปแบบ JSON เสียหายถูกส่งเข้า SQS Lambda analyzer ส่งคืน</w:t>
      </w:r>
      <w:r>
        <w:t xml:space="preserve"> </w:t>
      </w:r>
      <w:r>
        <w:rPr>
          <w:rStyle w:val="VerbatimChar"/>
        </w:rPr>
        <w:t xml:space="preserve">batchItemFailures</w:t>
      </w:r>
      <w:r>
        <w:t xml:space="preserve"> </w:t>
      </w:r>
      <w:r>
        <w:t xml:space="preserve">ข้อความผ่านการพยายามซ้ำครบ 3 ครั้ง (</w:t>
      </w:r>
      <w:r>
        <w:rPr>
          <w:rStyle w:val="VerbatimChar"/>
        </w:rPr>
        <w:t xml:space="preserve">maxReceiveCount: 3</w:t>
      </w:r>
      <w:r>
        <w:t xml:space="preserve">) และเข้าสู่ DLQ สำเร็จที่ T+102 วินาที จำนวนข้อความค้างในคิวหลักหลังประมวลผล: 0 ข้อความ (หลักฐาน:</w:t>
      </w:r>
      <w:r>
        <w:t xml:space="preserve"> </w:t>
      </w:r>
      <w:r>
        <w:rPr>
          <w:rStyle w:val="VerbatimChar"/>
        </w:rPr>
        <w:t xml:space="preserve">dlq_20260929_131824.log</w:t>
      </w:r>
      <w:r>
        <w:t xml:space="preserve">)</w:t>
      </w:r>
    </w:p>
    <w:bookmarkEnd w:id="41"/>
    <w:bookmarkStart w:id="42" w:name="การทดลองท-8-sns-fan-out-t04"/>
    <w:p>
      <w:pPr>
        <w:pStyle w:val="Heading2"/>
      </w:pPr>
      <w:r>
        <w:t xml:space="preserve">การทดลองที่ 8: SNS Fan-out (T04)</w:t>
      </w:r>
    </w:p>
    <w:p>
      <w:pPr>
        <w:pStyle w:val="FirstParagraph"/>
      </w:pPr>
      <w:r>
        <w:t xml:space="preserve">เวลารวมของเทสต์ TC-E2E-23 (สมัคร, login, สร้างเด็ค, จบเกม แล้วรอจนผลปรากฏในประวัติและสถิติของผู้เล่นทั้งสองคน) คือ 4.9 วินาที จึงสรุปได้ว่า fan-out ใช้เวลาไม่เกิน 5 วินาทีหลังจบเกม (ยังไม่ได้แยกวัดเฉพาะช่วง SNS ถึง DynamoDB) (หลักฐาน:</w:t>
      </w:r>
      <w:r>
        <w:t xml:space="preserve"> </w:t>
      </w:r>
      <w:r>
        <w:rPr>
          <w:rStyle w:val="VerbatimChar"/>
        </w:rPr>
        <w:t xml:space="preserve">decoupling_match_events_20260929.log</w:t>
      </w:r>
      <w:r>
        <w:t xml:space="preserve">)</w:t>
      </w:r>
    </w:p>
    <w:p>
      <w:pPr>
        <w:pStyle w:val="BodyText"/>
      </w:pPr>
      <w:r>
        <w:t xml:space="preserve">การป้องกันการเข้าถึง (OWASP A01): ส่งผลโดยไม่มี JWT ได้ 401 ส่งผลของแมตช์ที่ตนเองไม่ได้ร่วมเล่นได้ 403 การป้องกันนับซ้ำ (Idempotency): conditional write รูปแบบ</w:t>
      </w:r>
      <w:r>
        <w:t xml:space="preserve"> </w:t>
      </w:r>
      <w:r>
        <w:rPr>
          <w:rStyle w:val="VerbatimChar"/>
        </w:rPr>
        <w:t xml:space="preserve">DEDUPE#&lt;matchId&gt;</w:t>
      </w:r>
    </w:p>
    <w:bookmarkEnd w:id="42"/>
    <w:bookmarkStart w:id="43" w:name="การทดลองท-9-elasticache-cache-aside-t05"/>
    <w:p>
      <w:pPr>
        <w:pStyle w:val="Heading2"/>
      </w:pPr>
      <w:r>
        <w:t xml:space="preserve">การทดลองที่ 9: ElastiCache Cache-Aside (T05)</w:t>
      </w:r>
    </w:p>
    <w:p>
      <w:pPr>
        <w:pStyle w:val="FirstParagraph"/>
      </w:pPr>
      <w:r>
        <w:rPr>
          <w:b/>
          <w:bCs/>
        </w:rPr>
        <w:t xml:space="preserve">วิธี:</w:t>
      </w:r>
      <w:r>
        <w:t xml:space="preserve"> </w:t>
      </w:r>
      <w:r>
        <w:t xml:space="preserve">สคริปต์</w:t>
      </w:r>
      <w:r>
        <w:t xml:space="preserve"> </w:t>
      </w:r>
      <w:r>
        <w:rPr>
          <w:rStyle w:val="VerbatimChar"/>
        </w:rPr>
        <w:t xml:space="preserve">measure_leaderboard.mjs</w:t>
      </w:r>
      <w:r>
        <w:t xml:space="preserve"> </w:t>
      </w:r>
      <w:r>
        <w:t xml:space="preserve">เรียก</w:t>
      </w:r>
      <w:r>
        <w:t xml:space="preserve"> </w:t>
      </w:r>
      <w:r>
        <w:rPr>
          <w:rStyle w:val="VerbatimChar"/>
        </w:rPr>
        <w:t xml:space="preserve">GET /api/leaderboard</w:t>
      </w:r>
      <w:r>
        <w:t xml:space="preserve"> </w:t>
      </w:r>
      <w:r>
        <w:t xml:space="preserve">ผ่าน ALB 8 รอบ แต่ละรอบรอให้ TTL 60 วินาทีหมดก่อน 1 request (ควรได้ MISS) แล้วยิงต่อเนื่อง 13 request (ควรได้ HIT) แยกกลุ่มตามค่า header</w:t>
      </w:r>
      <w:r>
        <w:t xml:space="preserve"> </w:t>
      </w:r>
      <w:r>
        <w:rPr>
          <w:rStyle w:val="VerbatimChar"/>
        </w:rPr>
        <w:t xml:space="preserve">X-Cache</w:t>
      </w:r>
      <w:r>
        <w:t xml:space="preserve"> </w:t>
      </w:r>
      <w:r>
        <w:t xml:space="preserve">ที่ server ตอบจริง ค่า</w:t>
      </w:r>
      <w:r>
        <w:t xml:space="preserve"> </w:t>
      </w:r>
      <w:r>
        <w:rPr>
          <w:rStyle w:val="VerbatimChar"/>
        </w:rPr>
        <w:t xml:space="preserve">durationMs</w:t>
      </w:r>
      <w:r>
        <w:t xml:space="preserve"> </w:t>
      </w:r>
      <w:r>
        <w:t xml:space="preserve">วัดภายใน backend ส่วนเวลาฝั่ง client รวมความหน่วงเครือข่ายจากเครื่องทดสอบไปยัง us-east-1</w:t>
      </w:r>
    </w:p>
    <w:p>
      <w:pPr>
        <w:pStyle w:val="TableCaption"/>
      </w:pPr>
      <w:r>
        <w:t xml:space="preserve">ผล ElastiCache Leaderboard เป็นค่ามัธยฐานและ p95 (หลักฐาน:</w:t>
      </w:r>
      <w:r>
        <w:t xml:space="preserve"> </w:t>
      </w:r>
      <w:r>
        <w:rPr>
          <w:rStyle w:val="VerbatimChar"/>
        </w:rPr>
        <w:t xml:space="preserve">leaderboard_cache_2026-09-29T17-18-08-612Z.json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ผล ElastiCache Leaderboard เป็นค่ามัธยฐานและ p95 (หลักฐาน: leaderboard_cache_2026-09-29T17-18-08-612Z.json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สถานการณ์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ตัวอย่าง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server (p95)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client (p95)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Miss (อ่าน DynamoDB)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ms (112)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562.7 ms (814.2)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Cache Hit (ภายใน TTL 60 วินาที)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ms (2)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247.5 ms (255.9)</w:t>
            </w:r>
          </w:p>
        </w:tc>
      </w:tr>
    </w:tbl>
    <w:p>
      <w:pPr>
        <w:pStyle w:val="BodyText"/>
      </w:pPr>
      <w:r>
        <w:t xml:space="preserve">เมื่อแคชขัดข้อง (Connection refused) ระบบอ่าน DynamoDB โดยตรงและตอบ HTTP 200 (ทดสอบด้วย unit test TC-LEAD-04 และ TC-CACHE-004) เวลาประมวลผลฝั่ง server ลดจาก 41 เหลือ 1 มิลลิวินาที (ลดลง 97.56% เทียบค่ามัธยฐาน) เวลาที่ผู้ใช้เห็นลดจาก 562.7 เหลือ 247.5 มิลลิวินาที เพราะความหน่วงเครือข่ายราว 247 มิลลิวินาทีเป็นส่วนที่แคชลดไม่ได้ กลุ่ม MISS มีเพียง 8 ตัวอย่างเพราะ TTL 60 วินาที ทำให้ต้องรอ 62 วินาทีต่อ 1 ตัวอย่าง (ครบกำหนด 100 ตัวอย่างต้องรอราว 100 นาที) และตารางสถิติมีข้อมูลจำนวนน้อย ค่า MISS บนตารางใหญ่กว่านี้จะสูงขึ้น</w:t>
      </w:r>
    </w:p>
    <w:p>
      <w:pPr>
        <w:pStyle w:val="BodyText"/>
      </w:pPr>
      <w:r>
        <w:rPr>
          <w:b/>
          <w:bCs/>
        </w:rPr>
        <w:t xml:space="preserve">ปัญหาที่พบระหว่างทดลอง:</w:t>
      </w:r>
      <w:r>
        <w:t xml:space="preserve"> </w:t>
      </w:r>
      <w:r>
        <w:t xml:space="preserve">รอบแรกได้ MISS ตลอดแม้เรียกซ้ำ สาเหตุคือ Redis client เชื่อมต่อตอนมี request แรก และตั้ง</w:t>
      </w:r>
      <w:r>
        <w:t xml:space="preserve"> </w:t>
      </w:r>
      <w:r>
        <w:rPr>
          <w:rStyle w:val="VerbatimChar"/>
        </w:rPr>
        <w:t xml:space="preserve">enableOfflineQueue: false</w:t>
      </w:r>
      <w:r>
        <w:t xml:space="preserve"> </w:t>
      </w:r>
      <w:r>
        <w:t xml:space="preserve">ทำให้ request แรกของทุก process (2 เครื่อง 2 worker) ล้มเงียบแล้วไปอ่าน DynamoDB แก้โดยเชื่อมต่อตอน server เริ่มทำงาน (</w:t>
      </w:r>
      <w:r>
        <w:rPr>
          <w:rStyle w:val="VerbatimChar"/>
        </w:rPr>
        <w:t xml:space="preserve">warmCache()</w:t>
      </w:r>
      <w:r>
        <w:t xml:space="preserve">) และเพิ่ม unit test TC-CACHE-001 ถึง 004 หลังแก้ e2e TC-E2E-24 ผ่านได้ MISS แล้ว HIT ตามที่ออกแบบ</w:t>
      </w:r>
    </w:p>
    <w:bookmarkEnd w:id="43"/>
    <w:bookmarkStart w:id="44" w:name="การทดลองท-10-ability-coverage-t11"/>
    <w:p>
      <w:pPr>
        <w:pStyle w:val="Heading2"/>
      </w:pPr>
      <w:r>
        <w:t xml:space="preserve">การทดลองที่ 10: Ability Coverage (T11)</w:t>
      </w:r>
    </w:p>
    <w:p>
      <w:pPr>
        <w:pStyle w:val="FirstParagraph"/>
      </w:pPr>
      <w:r>
        <w:t xml:space="preserve">สคริปต์</w:t>
      </w:r>
      <w:r>
        <w:t xml:space="preserve"> </w:t>
      </w:r>
      <w:r>
        <w:rPr>
          <w:rStyle w:val="VerbatimChar"/>
        </w:rPr>
        <w:t xml:space="preserve">measure_ability_coverage.ts</w:t>
      </w:r>
      <w:r>
        <w:t xml:space="preserve"> </w:t>
      </w:r>
      <w:r>
        <w:t xml:space="preserve">วิเคราะห์การ์ด 3,242 ใบ (Set 1–13) พบ ability 3,768 ข้อ (หลักฐาน:</w:t>
      </w:r>
      <w:r>
        <w:t xml:space="preserve"> </w:t>
      </w:r>
      <w:r>
        <w:rPr>
          <w:rStyle w:val="VerbatimChar"/>
        </w:rPr>
        <w:t xml:space="preserve">ability_coverage.json</w:t>
      </w:r>
      <w:r>
        <w:t xml:space="preserve">)</w:t>
      </w:r>
    </w:p>
    <w:p>
      <w:pPr>
        <w:pStyle w:val="TableCaption"/>
      </w:pPr>
      <w:r>
        <w:t xml:space="preserve">ระดับการรองรับ Ability ของตัวขับเคลื่อนกฎกติกา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ระดับการรองรับ Ability ของตัวขับเคลื่อนกฎกติกา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ระดับ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จำนวน (%)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คำอธิบาย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609 (16.16%)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ระบบคำนวณและเลือกเป้าหมายอัตโนมัติ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 Support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203 (5.39%)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ตรวจจับจังหวะ trigger ได้ ต้องระบุเพิ่มเติม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Resolve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2,956 (78.45%)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แสดงป้ายให้ผู้เล่นจัดการเอง</w:t>
            </w:r>
          </w:p>
        </w:tc>
      </w:tr>
    </w:tbl>
    <w:bookmarkEnd w:id="44"/>
    <w:bookmarkEnd w:id="45"/>
    <w:bookmarkStart w:id="48" w:name="ขอจำกดและคาใชจาย"/>
    <w:p>
      <w:pPr>
        <w:pStyle w:val="Heading1"/>
      </w:pPr>
      <w:r>
        <w:t xml:space="preserve">ข้อจำกัดและค่าใช้จ่าย</w:t>
      </w:r>
    </w:p>
    <w:bookmarkStart w:id="46" w:name="ขอจำกดของระบบ"/>
    <w:p>
      <w:pPr>
        <w:pStyle w:val="Heading2"/>
      </w:pPr>
      <w:r>
        <w:t xml:space="preserve">ข้อจำกัดของระบบ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ไม่มี HTTPS:</w:t>
      </w:r>
      <w:r>
        <w:t xml:space="preserve"> </w:t>
      </w:r>
      <w:r>
        <w:t xml:space="preserve">Learner Lab ไม่มีโดเมนจึงขอ certificate จาก ACM ให้ ALB ไม่ได้ ข้อมูล login วิ่งเป็น HTTP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WebSocket ไม่ตรวจ token:</w:t>
      </w:r>
      <w:r>
        <w:t xml:space="preserve"> </w:t>
      </w:r>
      <w:r>
        <w:t xml:space="preserve">Lambda</w:t>
      </w:r>
      <w:r>
        <w:t xml:space="preserve"> </w:t>
      </w:r>
      <w:r>
        <w:rPr>
          <w:rStyle w:val="VerbatimChar"/>
        </w:rPr>
        <w:t xml:space="preserve">lorcana-room</w:t>
      </w:r>
      <w:r>
        <w:t xml:space="preserve"> </w:t>
      </w:r>
      <w:r>
        <w:t xml:space="preserve">เชื่อชื่อผู้ใช้ที่ client ส่งมา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Rate limiter อยู่ใน memory ของแต่ละ process (OWASP A07):</w:t>
      </w:r>
      <w:r>
        <w:t xml:space="preserve"> </w:t>
      </w:r>
      <w:r>
        <w:t xml:space="preserve">เมื่อมีหลาย worker และหลายเครื่อง ผู้โจมตีลองรหัสได้ 5 ครั้ง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จำนวน worker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 </w:t>
      </w:r>
      <w:r>
        <w:t xml:space="preserve">จำนวนเครื่อง แก้ไขได้ด้วย DynamoDB + TTL แต่เพิ่มค่าใช้จ่ายต่อ request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Secret ของ Lambda อยู่ใน environment variable แบบ plaintext</w:t>
      </w:r>
      <w:r>
        <w:t xml:space="preserve"> </w:t>
      </w:r>
      <w:r>
        <w:t xml:space="preserve">(EC2 อ่านจาก SSM SecureString)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เวลากู้คืน 2.8–3.9 นาที</w:t>
      </w:r>
      <w:r>
        <w:t xml:space="preserve"> </w:t>
      </w:r>
      <w:r>
        <w:t xml:space="preserve">ขึ้นกับเวลาบูตเครื่องใหม่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Alarm มาช้ากว่าเหตุการณ์ 2–3 นาที</w:t>
      </w:r>
      <w:r>
        <w:t xml:space="preserve"> </w:t>
      </w:r>
      <w:r>
        <w:t xml:space="preserve">เพราะ CloudWatch metric มาถึงช้า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ผลการแข่งขันรายงานจาก Client:</w:t>
      </w:r>
      <w:r>
        <w:t xml:space="preserve"> </w:t>
      </w:r>
      <w:r>
        <w:t xml:space="preserve">ยังไม่ได้ประมวลผล state บน authoritative game server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CloudFront ใช้ไม่ได้:</w:t>
      </w:r>
      <w:r>
        <w:t xml:space="preserve"> </w:t>
      </w:r>
      <w:r>
        <w:t xml:space="preserve">IAM Policy ปฏิเสธ</w:t>
      </w:r>
      <w:r>
        <w:t xml:space="preserve"> </w:t>
      </w:r>
      <w:r>
        <w:rPr>
          <w:rStyle w:val="VerbatimChar"/>
        </w:rPr>
        <w:t xml:space="preserve">cloudfront:*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ElastiCache Serverless ใช้ไม่ได้:</w:t>
      </w:r>
      <w:r>
        <w:t xml:space="preserve"> </w:t>
      </w:r>
      <w:r>
        <w:t xml:space="preserve">IAM Policy มี explicit deny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Learner Lab session 4 ชั่วโมง:</w:t>
      </w:r>
      <w:r>
        <w:t xml:space="preserve"> </w:t>
      </w:r>
      <w:r>
        <w:t xml:space="preserve">เครื่องถูก stop เมื่อหมด session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ค่าใช้จ่ายเมื่อเปิด 24 ชั่วโมงเกินงบ:</w:t>
      </w:r>
      <w:r>
        <w:t xml:space="preserve"> </w:t>
      </w:r>
      <w:r>
        <w:t xml:space="preserve">ดูข้อ </w:t>
      </w:r>
      <w:hyperlink w:anchor="sec:cost">
        <w:r>
          <w:rPr>
            <w:rStyle w:val="Hyperlink"/>
          </w:rPr>
          <w:t xml:space="preserve">5.2</w:t>
        </w:r>
      </w:hyperlink>
    </w:p>
    <w:bookmarkEnd w:id="46"/>
    <w:bookmarkStart w:id="47" w:name="sec:cost"/>
    <w:p>
      <w:pPr>
        <w:pStyle w:val="Heading2"/>
      </w:pPr>
      <w:r>
        <w:t xml:space="preserve">ประมาณการค่าใช้จ่าย</w:t>
      </w:r>
    </w:p>
    <w:p>
      <w:pPr>
        <w:pStyle w:val="FirstParagraph"/>
      </w:pPr>
      <w:r>
        <w:t xml:space="preserve">ราคาต่อหน่วยเป็น on-demand list price ของ us-east-1 ตรวจสอบ ณ วันที่ 29 กันยายน 2569</w:t>
      </w:r>
    </w:p>
    <w:p>
      <w:pPr>
        <w:pStyle w:val="TableCaption"/>
      </w:pPr>
      <w:r>
        <w:t xml:space="preserve">ประมาณการค่าใช้จ่ายรายชั่วโมง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ประมาณการค่าใช้จ่ายรายชั่วโมง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บริการ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ราคาต่อหน่วย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จำนวน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ต่อชม. (USD)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 t3.micro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$0.0104/ชม.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EBS gp3 root 8 GiB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$0.08/GB-เดือน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  <w:r>
              <w:t xml:space="preserve"> 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 </w:t>
            </w:r>
            <w:r>
              <w:t xml:space="preserve">8 GiB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IPv4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$0.005/ชม.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(EC2 2 + ALB 2 AZ)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$0.0225/ชม. + LCU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(1 LCU)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ElastiCache t3.micro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$0.0170/ชม.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node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Detailed monitoring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$2.10/เครื่อง-เดือน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CloudWatch alarm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$0.10/alarm-เดือน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SNS, SQS, Lambda, DynamoDB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ระดับทดสอบ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t xml:space="preserve"> </w:t>
            </w: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≈</m:t>
              </m:r>
            </m:oMath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0.096</w:t>
            </w:r>
          </w:p>
        </w:tc>
      </w:tr>
    </w:tbl>
    <w:p/>
    <w:p>
      <w:pPr>
        <w:pStyle w:val="TableCaption"/>
      </w:pPr>
      <w:r>
        <w:t xml:space="preserve">ค่าใช้จ่ายจริงจาก AWS Billing (1–27 กันยายน 2569)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ค่าใช้จ่ายจริงจาก AWS Billing (1–27 กันยายน 2569)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บริการ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ก.ย. 2569 (USD)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สัดส่วน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Elastic Load Balancing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7.13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Amazon VPC (public IPv4)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CloudWatch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 Compute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EC2 Other (EBS)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รวม month-to-date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10.29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ALB เป็นค่าใช้จ่ายหลักเพราะคิดรายชั่วโมงตลอดเวลาที่ยังไม่ลบ แม้ EC2 จะถูก scale เป็น 0 แล้ว หากหยุดทดสอบเกิน 1 วัน ควรสั่ง</w:t>
      </w:r>
      <w:r>
        <w:t xml:space="preserve"> </w:t>
      </w:r>
      <w:r>
        <w:rPr>
          <w:rStyle w:val="VerbatimChar"/>
        </w:rPr>
        <w:t xml:space="preserve">lab.ps1 destroy</w:t>
      </w:r>
      <w:r>
        <w:t xml:space="preserve"> </w:t>
      </w:r>
      <w:r>
        <w:t xml:space="preserve">เพื่อป้องกัน credit หมด</w:t>
      </w:r>
    </w:p>
    <w:bookmarkEnd w:id="47"/>
    <w:bookmarkEnd w:id="48"/>
    <w:bookmarkStart w:id="51" w:name="สรปและขอเสนอแนะ"/>
    <w:p>
      <w:pPr>
        <w:pStyle w:val="Heading1"/>
      </w:pPr>
      <w:r>
        <w:t xml:space="preserve">สรุปและข้อเสนอแนะ</w:t>
      </w:r>
    </w:p>
    <w:bookmarkStart w:id="49" w:name="สรปผลการดำเนนงาน"/>
    <w:p>
      <w:pPr>
        <w:pStyle w:val="Heading2"/>
      </w:pPr>
      <w:r>
        <w:t xml:space="preserve">สรุปผลการดำเนินงาน</w:t>
      </w:r>
    </w:p>
    <w:p>
      <w:pPr>
        <w:pStyle w:val="FirstParagraph"/>
      </w:pPr>
      <w:r>
        <w:t xml:space="preserve">ระบบ Disney Lorcana PlayLab Cloud ในระยะที่ 3 ขยายจากสถาปัตยกรรมพื้นฐานของระยะที่ 2 ด้วยส่วนประกอบ 5 ส่วน:</w:t>
      </w:r>
    </w:p>
    <w:p>
      <w:pPr>
        <w:numPr>
          <w:ilvl w:val="0"/>
          <w:numId w:val="1005"/>
        </w:numPr>
      </w:pPr>
      <w:r>
        <w:t xml:space="preserve">Content Caching ลดขนาดการรับส่งไฟล์ข้อมูลการ์ด 81.43% และเวลาโหลดซ้ำจาก 602ms เหลือ 86ms</w:t>
      </w:r>
    </w:p>
    <w:p>
      <w:pPr>
        <w:numPr>
          <w:ilvl w:val="0"/>
          <w:numId w:val="1005"/>
        </w:numPr>
      </w:pPr>
      <w:r>
        <w:t xml:space="preserve">Dead Letter Queue จัดการข้อความเสียหายได้ภายใน 102 วินาทีโดยไม่ส่งผลกระทบต่อคิวหลัก</w:t>
      </w:r>
    </w:p>
    <w:p>
      <w:pPr>
        <w:numPr>
          <w:ilvl w:val="0"/>
          <w:numId w:val="1005"/>
        </w:numPr>
      </w:pPr>
      <w:r>
        <w:t xml:space="preserve">SNS Fan-out กระจายผลการแข่งขันไป 2 คิวคู่ขนานภายใน 5 วินาที พร้อมป้องกันการนับซ้ำ</w:t>
      </w:r>
    </w:p>
    <w:p>
      <w:pPr>
        <w:numPr>
          <w:ilvl w:val="0"/>
          <w:numId w:val="1005"/>
        </w:numPr>
      </w:pPr>
      <w:r>
        <w:t xml:space="preserve">ElastiCache Cache-Aside ลดเวลาประมวลผลฝั่ง server ของ Leaderboard จาก 41 ms เหลือ 1 ms (ค่ามัธยฐาน ลดลง 97.56%) พร้อม Graceful Degradation เมื่อแคชหยุดทำงาน</w:t>
      </w:r>
    </w:p>
    <w:p>
      <w:pPr>
        <w:numPr>
          <w:ilvl w:val="0"/>
          <w:numId w:val="1005"/>
        </w:numPr>
      </w:pPr>
      <w:r>
        <w:t xml:space="preserve">ตัวขับเคลื่อนกฎกติกา Pure Function รองรับ 16 action types, 14 keywords, ระบบ Ability 10 ประเภท, Shift, Location, Song และ Item ผ่านชุดทดสอบอัตโนมัติ 128 รายการ</w:t>
      </w:r>
    </w:p>
    <w:p>
      <w:pPr>
        <w:pStyle w:val="FirstParagraph"/>
      </w:pPr>
      <w:r>
        <w:t xml:space="preserve">การทดลอง 10 หัวข้อยืนยันว่าระบบทำงานตามที่ออกแบบภายใต้ข้อจำกัดของ AWS Academy Learner Lab ค่าใช้จ่ายจริง 10.29 ดอลลาร์ (27 วัน) อยู่ภายในงบ 50 ดอลลาร์</w:t>
      </w:r>
    </w:p>
    <w:bookmarkEnd w:id="49"/>
    <w:bookmarkStart w:id="50" w:name="ขอเสนอแนะ"/>
    <w:p>
      <w:pPr>
        <w:pStyle w:val="Heading2"/>
      </w:pPr>
      <w:r>
        <w:t xml:space="preserve">ข้อเสนอแนะ</w:t>
      </w:r>
    </w:p>
    <w:p>
      <w:pPr>
        <w:numPr>
          <w:ilvl w:val="0"/>
          <w:numId w:val="1006"/>
        </w:numPr>
      </w:pPr>
      <w:r>
        <w:t xml:space="preserve">ย้าย rate limiter จาก in-memory ไปใช้ DynamoDB + TTL เพื่อแก้ปัญหา OWASP A07</w:t>
      </w:r>
    </w:p>
    <w:p>
      <w:pPr>
        <w:numPr>
          <w:ilvl w:val="0"/>
          <w:numId w:val="1006"/>
        </w:numPr>
      </w:pPr>
      <w:r>
        <w:t xml:space="preserve">เพิ่ม authoritative game state validation บน server เพื่อป้องกันผลการแข่งขันที่ถูกแก้ไขจาก client</w:t>
      </w:r>
    </w:p>
    <w:p>
      <w:pPr>
        <w:numPr>
          <w:ilvl w:val="0"/>
          <w:numId w:val="1006"/>
        </w:numPr>
      </w:pPr>
      <w:r>
        <w:t xml:space="preserve">หากมีโดเมนจริง ควรเพิ่ม HTTPS ผ่าน ACM + ALB listener 443</w:t>
      </w:r>
    </w:p>
    <w:p>
      <w:pPr>
        <w:numPr>
          <w:ilvl w:val="0"/>
          <w:numId w:val="1006"/>
        </w:numPr>
      </w:pPr>
      <w:r>
        <w:t xml:space="preserve">ขยาย Full Support ของ ability จาก 16.16% ให้ครอบคลุมกลุ่ม timing ที่พบบ่อย (activated 412 ข้อ, on_play 596 ข้อ)</w:t>
      </w:r>
    </w:p>
    <w:p>
      <w:pPr>
        <w:numPr>
          <w:ilvl w:val="0"/>
          <w:numId w:val="1006"/>
        </w:numPr>
      </w:pPr>
      <w:r>
        <w:t xml:space="preserve">พิจารณาใช้ CloudFront เป็น CDN หาก deploy นอก Learner Lab</w:t>
      </w:r>
    </w:p>
    <w:bookmarkEnd w:id="50"/>
    <w:bookmarkEnd w:id="51"/>
    <w:bookmarkStart w:id="63" w:name="บรรณานกรม-references"/>
    <w:p>
      <w:pPr>
        <w:pStyle w:val="Heading1"/>
      </w:pPr>
      <w:r>
        <w:t xml:space="preserve">บรรณานุกรม (References)</w:t>
      </w:r>
    </w:p>
    <w:p>
      <w:pPr>
        <w:pStyle w:val="FirstParagraph"/>
      </w:pPr>
      <w:r>
        <w:t xml:space="preserve">Ravensburger &amp; Disney. (n.d.).</w:t>
      </w:r>
      <w:r>
        <w:t xml:space="preserve"> </w:t>
      </w:r>
      <w:r>
        <w:rPr>
          <w:i/>
          <w:iCs/>
        </w:rPr>
        <w:t xml:space="preserve">Disney Lorcana Comprehensive Rules v2.2.0</w:t>
      </w:r>
      <w:r>
        <w:t xml:space="preserve">. [Online]. Available:</w:t>
      </w:r>
      <w:r>
        <w:t xml:space="preserve"> </w:t>
      </w:r>
      <w:hyperlink r:id="rId52">
        <w:r>
          <w:rPr>
            <w:rStyle w:val="Hyperlink"/>
          </w:rPr>
          <w:t xml:space="preserve">https://www.disneylorcana.com/resources</w:t>
        </w:r>
      </w:hyperlink>
      <w:r>
        <w:t xml:space="preserve"> </w:t>
      </w:r>
      <w:r>
        <w:t xml:space="preserve">(ไฟล์ที่ใช้อยู่ที่</w:t>
      </w:r>
      <w:r>
        <w:t xml:space="preserve"> </w:t>
      </w:r>
      <w:r>
        <w:rPr>
          <w:rStyle w:val="VerbatimChar"/>
        </w:rPr>
        <w:t xml:space="preserve">docs/Rule/Comprehensive-Rules_2.2.0-EN.pdf</w:t>
      </w:r>
      <w:r>
        <w:t xml:space="preserve">)</w:t>
      </w:r>
      <w:r>
        <w:br/>
      </w:r>
      <w:r>
        <w:t xml:space="preserve">Amazon Web Services. (2026).</w:t>
      </w:r>
      <w:r>
        <w:t xml:space="preserve"> </w:t>
      </w:r>
      <w:r>
        <w:rPr>
          <w:i/>
          <w:iCs/>
        </w:rPr>
        <w:t xml:space="preserve">Amazon SNS and SQS Fanout Pattern</w:t>
      </w:r>
      <w:r>
        <w:t xml:space="preserve">. AWS Architecture Center. [Online]. Available:</w:t>
      </w:r>
      <w:r>
        <w:t xml:space="preserve"> </w:t>
      </w:r>
      <w:hyperlink r:id="rId53">
        <w:r>
          <w:rPr>
            <w:rStyle w:val="Hyperlink"/>
          </w:rPr>
          <w:t xml:space="preserve">https://docs.aws.amazon.com/sns/latest/dg/sns-sqs-as-subscriber.html</w:t>
        </w:r>
      </w:hyperlink>
      <w:r>
        <w:br/>
      </w:r>
      <w:r>
        <w:t xml:space="preserve">Amazon Web Services. (2026).</w:t>
      </w:r>
      <w:r>
        <w:t xml:space="preserve"> </w:t>
      </w:r>
      <w:r>
        <w:rPr>
          <w:i/>
          <w:iCs/>
        </w:rPr>
        <w:t xml:space="preserve">Amazon SQS Dead-Letter Queues</w:t>
      </w:r>
      <w:r>
        <w:t xml:space="preserve">. Amazon SQS Developer Guide. [Online]. Available:</w:t>
      </w:r>
      <w:r>
        <w:t xml:space="preserve"> </w:t>
      </w:r>
      <w:hyperlink r:id="rId54">
        <w:r>
          <w:rPr>
            <w:rStyle w:val="Hyperlink"/>
          </w:rPr>
          <w:t xml:space="preserve">https://docs.aws.amazon.com/AWSSimpleQueueService/latest/SQSDeveloperGuide/sqs-dead-letter-queues.html</w:t>
        </w:r>
      </w:hyperlink>
      <w:r>
        <w:br/>
      </w:r>
      <w:r>
        <w:t xml:space="preserve">Amazon Web Services. (2026).</w:t>
      </w:r>
      <w:r>
        <w:t xml:space="preserve"> </w:t>
      </w:r>
      <w:r>
        <w:rPr>
          <w:i/>
          <w:iCs/>
        </w:rPr>
        <w:t xml:space="preserve">Amazon ElastiCache for Valkey</w:t>
      </w:r>
      <w:r>
        <w:t xml:space="preserve">. [Online]. Available:</w:t>
      </w:r>
      <w:r>
        <w:t xml:space="preserve"> </w:t>
      </w:r>
      <w:hyperlink r:id="rId55">
        <w:r>
          <w:rPr>
            <w:rStyle w:val="Hyperlink"/>
          </w:rPr>
          <w:t xml:space="preserve">https://docs.aws.amazon.com/AmazonElastiCache/latest/dg/WhatIs.html</w:t>
        </w:r>
      </w:hyperlink>
      <w:r>
        <w:br/>
      </w:r>
      <w:r>
        <w:t xml:space="preserve">Vite. (2026).</w:t>
      </w:r>
      <w:r>
        <w:t xml:space="preserve"> </w:t>
      </w:r>
      <w:r>
        <w:rPr>
          <w:i/>
          <w:iCs/>
        </w:rPr>
        <w:t xml:space="preserve">Building for Production: Asset Hashing</w:t>
      </w:r>
      <w:r>
        <w:t xml:space="preserve">. [Online]. Available:</w:t>
      </w:r>
      <w:r>
        <w:t xml:space="preserve"> </w:t>
      </w:r>
      <w:hyperlink r:id="rId56">
        <w:r>
          <w:rPr>
            <w:rStyle w:val="Hyperlink"/>
          </w:rPr>
          <w:t xml:space="preserve">https://vite.dev/guide/build</w:t>
        </w:r>
      </w:hyperlink>
      <w:r>
        <w:br/>
      </w:r>
      <w:r>
        <w:t xml:space="preserve">OpenJS Foundation. (2026).</w:t>
      </w:r>
      <w:r>
        <w:t xml:space="preserve"> </w:t>
      </w:r>
      <w:r>
        <w:rPr>
          <w:i/>
          <w:iCs/>
        </w:rPr>
        <w:t xml:space="preserve">Cluster Module</w:t>
      </w:r>
      <w:r>
        <w:t xml:space="preserve">. Node.js Documentation. [Online]. Available:</w:t>
      </w:r>
      <w:r>
        <w:t xml:space="preserve"> </w:t>
      </w:r>
      <w:hyperlink r:id="rId57">
        <w:r>
          <w:rPr>
            <w:rStyle w:val="Hyperlink"/>
          </w:rPr>
          <w:t xml:space="preserve">https://nodejs.org/api/cluster.html</w:t>
        </w:r>
      </w:hyperlink>
      <w:r>
        <w:br/>
      </w:r>
      <w:r>
        <w:t xml:space="preserve">Amazon Web Services. (2026).</w:t>
      </w:r>
      <w:r>
        <w:t xml:space="preserve"> </w:t>
      </w:r>
      <w:r>
        <w:rPr>
          <w:i/>
          <w:iCs/>
        </w:rPr>
        <w:t xml:space="preserve">Target Tracking Scaling Policies for Amazon EC2 Auto Scaling</w:t>
      </w:r>
      <w:r>
        <w:t xml:space="preserve">. [Online]. Available:</w:t>
      </w:r>
      <w:r>
        <w:t xml:space="preserve"> </w:t>
      </w:r>
      <w:hyperlink r:id="rId58">
        <w:r>
          <w:rPr>
            <w:rStyle w:val="Hyperlink"/>
          </w:rPr>
          <w:t xml:space="preserve">https://docs.aws.amazon.com/autoscaling/ec2/userguide/as-scaling-target-tracking.html</w:t>
        </w:r>
      </w:hyperlink>
      <w:r>
        <w:br/>
      </w:r>
      <w:r>
        <w:t xml:space="preserve">Amazon Web Services. (2026).</w:t>
      </w:r>
      <w:r>
        <w:t xml:space="preserve"> </w:t>
      </w:r>
      <w:r>
        <w:rPr>
          <w:i/>
          <w:iCs/>
        </w:rPr>
        <w:t xml:space="preserve">Health Checks for Application Load Balancer Target Groups</w:t>
      </w:r>
      <w:r>
        <w:t xml:space="preserve">. Elastic Load Balancing User Guide. [Online]. Available:</w:t>
      </w:r>
      <w:r>
        <w:t xml:space="preserve"> </w:t>
      </w:r>
      <w:hyperlink r:id="rId59">
        <w:r>
          <w:rPr>
            <w:rStyle w:val="Hyperlink"/>
          </w:rPr>
          <w:t xml:space="preserve">https://docs.aws.amazon.com/elasticloadbalancing/latest/application/target-group-health-checks.html</w:t>
        </w:r>
      </w:hyperlink>
      <w:r>
        <w:br/>
      </w:r>
      <w:r>
        <w:t xml:space="preserve">Amazon Web Services. (2026).</w:t>
      </w:r>
      <w:r>
        <w:t xml:space="preserve"> </w:t>
      </w:r>
      <w:r>
        <w:rPr>
          <w:i/>
          <w:iCs/>
        </w:rPr>
        <w:t xml:space="preserve">AWS Systems Manager Parameter Store</w:t>
      </w:r>
      <w:r>
        <w:t xml:space="preserve">. [Online]. Available:</w:t>
      </w:r>
      <w:r>
        <w:t xml:space="preserve"> </w:t>
      </w:r>
      <w:hyperlink r:id="rId60">
        <w:r>
          <w:rPr>
            <w:rStyle w:val="Hyperlink"/>
          </w:rPr>
          <w:t xml:space="preserve">https://docs.aws.amazon.com/systems-manager/latest/userguide/systems-manager-parameter-store.html</w:t>
        </w:r>
      </w:hyperlink>
      <w:r>
        <w:br/>
      </w:r>
      <w:r>
        <w:t xml:space="preserve">OWASP Foundation. (2021).</w:t>
      </w:r>
      <w:r>
        <w:t xml:space="preserve"> </w:t>
      </w:r>
      <w:r>
        <w:rPr>
          <w:i/>
          <w:iCs/>
        </w:rPr>
        <w:t xml:space="preserve">OWASP Top 10: 2021</w:t>
      </w:r>
      <w:r>
        <w:t xml:space="preserve">. [Online]. Available:</w:t>
      </w:r>
      <w:r>
        <w:t xml:space="preserve"> </w:t>
      </w:r>
      <w:hyperlink r:id="rId61">
        <w:r>
          <w:rPr>
            <w:rStyle w:val="Hyperlink"/>
          </w:rPr>
          <w:t xml:space="preserve">https://owasp.org/www-project-top-ten/</w:t>
        </w:r>
      </w:hyperlink>
      <w:r>
        <w:br/>
      </w:r>
      <w:r>
        <w:t xml:space="preserve">Amazon Web Services. (2026).</w:t>
      </w:r>
      <w:r>
        <w:t xml:space="preserve"> </w:t>
      </w:r>
      <w:r>
        <w:rPr>
          <w:i/>
          <w:iCs/>
        </w:rPr>
        <w:t xml:space="preserve">Amazon VPC Pricing (Public IPv4 Charges)</w:t>
      </w:r>
      <w:r>
        <w:t xml:space="preserve">. [Online]. Available:</w:t>
      </w:r>
      <w:r>
        <w:t xml:space="preserve"> </w:t>
      </w:r>
      <w:hyperlink r:id="rId62">
        <w:r>
          <w:rPr>
            <w:rStyle w:val="Hyperlink"/>
          </w:rPr>
          <w:t xml:space="preserve">https://aws.amazon.com/vpc/pricing/</w:t>
        </w:r>
      </w:hyperlink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TH Sarabun New" w:cs="TH Sarabun New" w:eastAsia="TH Sarabun New" w:hAnsi="TH Sarabun New"/>
      <w:sz w:val="32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TH Sarabun New" w:cs="TH Sarabun New" w:eastAsia="TH Sarabun New" w:hAnsi="TH Sarabun New"/>
      <w:sz w:val="32"/>
    </w:rPr>
  </w:style>
  <w:style w:customStyle="1" w:styleId="FirstParagraph" w:type="paragraph">
    <w:name w:val="First Paragraph"/>
    <w:basedOn w:val="BodyText"/>
    <w:next w:val="BodyText"/>
    <w:qFormat/>
    <w:rPr>
      <w:rFonts w:ascii="TH Sarabun New" w:cs="TH Sarabun New" w:eastAsia="TH Sarabun New" w:hAnsi="TH Sarabun New"/>
      <w:sz w:val="32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TH Sarabun New" w:cs="TH Sarabun New" w:eastAsia="TH Sarabun New" w:hAnsi="TH Sarabun New"/>
      <w:sz w:val="32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H Sarabun New" w:asciiTheme="majorHAnsi" w:cs="TH Sarabun New" w:cstheme="majorBidi" w:eastAsia="TH Sarabun New" w:eastAsiaTheme="majorEastAsia" w:hAnsi="TH Sarabun New" w:hAnsiTheme="majorHAnsi"/>
      <w:sz w:val="52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H Sarabun New" w:cs="TH Sarabun New" w:cstheme="majorBidi" w:eastAsia="TH Sarabun New" w:eastAsiaTheme="majorEastAsia" w:hAnsi="TH Sarabun New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rFonts w:ascii="TH Sarabun New" w:cs="TH Sarabun New" w:eastAsia="TH Sarabun New" w:hAnsi="TH Sarabun New"/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rFonts w:ascii="TH Sarabun New" w:cs="TH Sarabun New" w:eastAsia="TH Sarabun New" w:hAnsi="TH Sarabun New"/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rFonts w:ascii="TH Sarabun New" w:cs="TH Sarabun New" w:eastAsia="TH Sarabun New" w:hAnsi="TH Sarabun New"/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TH Sarabun New" w:cs="TH Sarabun New" w:eastAsia="TH Sarabun New" w:hAnsi="TH Sarabun New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TH Sarabun New" w:cs="TH Sarabun New" w:eastAsia="TH Sarabun New" w:hAnsi="TH Sarabun New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themeShade="BF" w:val="0F4761"/>
      <w:sz w:val="48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H Sarabun New" w:asciiTheme="majorHAnsi" w:cs="TH Sarabun New" w:cstheme="majorBidi" w:eastAsia="TH Sarabun New" w:eastAsiaTheme="majorEastAsia" w:hAnsi="TH Sarabun New" w:hAnsiTheme="majorHAnsi"/>
      <w:color w:themeColor="accent1" w:themeShade="BF" w:val="0F4761"/>
      <w:sz w:val="40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H Sarabun New" w:cs="TH Sarabun New" w:cstheme="majorBidi" w:eastAsia="TH Sarabun New" w:eastAsiaTheme="majorEastAsia" w:hAnsi="TH Sarabun New"/>
      <w:color w:themeColor="accent1" w:themeShade="BF" w:val="0F4761"/>
      <w:sz w:val="36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H Sarabun New" w:cs="TH Sarabun New" w:cstheme="majorBidi" w:eastAsia="TH Sarabun New" w:eastAsiaTheme="majorEastAsia" w:hAnsi="TH Sarabun New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H Sarabun New" w:cs="TH Sarabun New" w:cstheme="majorBidi" w:eastAsia="TH Sarabun New" w:eastAsiaTheme="majorEastAsia" w:hAnsi="TH Sarabun New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H Sarabun New" w:cs="TH Sarabun New" w:cstheme="majorBidi" w:eastAsia="TH Sarabun New" w:eastAsiaTheme="majorEastAsia" w:hAnsi="TH Sarabun New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H Sarabun New" w:cs="TH Sarabun New" w:cstheme="majorBidi" w:eastAsia="TH Sarabun New" w:eastAsiaTheme="majorEastAsia" w:hAnsi="TH Sarabun New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H Sarabun New" w:cs="TH Sarabun New" w:cstheme="majorBidi" w:eastAsia="TH Sarabun New" w:eastAsiaTheme="majorEastAsia" w:hAnsi="TH Sarabun New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H Sarabun New" w:cs="TH Sarabun New" w:cstheme="majorBidi" w:eastAsia="TH Sarabun New" w:eastAsiaTheme="majorEastAsia" w:hAnsi="TH Sarabun New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TH Sarabun New" w:cs="TH Sarabun New" w:eastAsia="TH Sarabun New" w:hAnsi="TH Sarabun New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  <w:rPr>
      <w:rFonts w:ascii="TH Sarabun New" w:cs="TH Sarabun New" w:eastAsia="TH Sarabun New" w:hAnsi="TH Sarabun New"/>
    </w:r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TH Sarabun New" w:cs="TH Sarabun New" w:eastAsia="TH Sarabun New" w:hAnsi="TH Sarabun New"/>
      <w:b/>
    </w:rPr>
  </w:style>
  <w:style w:customStyle="1" w:styleId="Definition" w:type="paragraph">
    <w:name w:val="Definition"/>
    <w:basedOn w:val="Normal"/>
    <w:rPr>
      <w:rFonts w:ascii="TH Sarabun New" w:cs="TH Sarabun New" w:eastAsia="TH Sarabun New" w:hAnsi="TH Sarabun New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TH Sarabun New" w:cs="TH Sarabun New" w:eastAsia="TH Sarabun New" w:hAnsi="TH Sarabun New"/>
      <w:i/>
    </w:rPr>
  </w:style>
  <w:style w:customStyle="1" w:styleId="TableCaption" w:type="paragraph">
    <w:name w:val="Table Caption"/>
    <w:basedOn w:val="Caption"/>
    <w:pPr>
      <w:keepNext/>
    </w:pPr>
    <w:rPr>
      <w:rFonts w:ascii="TH Sarabun New" w:cs="TH Sarabun New" w:eastAsia="TH Sarabun New" w:hAnsi="TH Sarabun New"/>
    </w:rPr>
  </w:style>
  <w:style w:customStyle="1" w:styleId="ImageCaption" w:type="paragraph">
    <w:name w:val="Image Caption"/>
    <w:basedOn w:val="Caption"/>
    <w:rPr>
      <w:rFonts w:ascii="TH Sarabun New" w:cs="TH Sarabun New" w:eastAsia="TH Sarabun New" w:hAnsi="TH Sarabun New"/>
    </w:rPr>
  </w:style>
  <w:style w:customStyle="1" w:styleId="Figure" w:type="paragraph">
    <w:name w:val="Figure"/>
    <w:basedOn w:val="Normal"/>
    <w:rPr>
      <w:rFonts w:ascii="TH Sarabun New" w:cs="TH Sarabun New" w:eastAsia="TH Sarabun New" w:hAnsi="TH Sarabun New"/>
    </w:rPr>
  </w:style>
  <w:style w:customStyle="1" w:styleId="CaptionedFigure" w:type="paragraph">
    <w:name w:val="Captioned Figure"/>
    <w:basedOn w:val="Figure"/>
    <w:pPr>
      <w:keepNext/>
    </w:pPr>
    <w:rPr>
      <w:rFonts w:ascii="TH Sarabun New" w:cs="TH Sarabun New" w:eastAsia="TH Sarabun New" w:hAnsi="TH Sarabun New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H Sarabun New" w:asciiTheme="majorHAnsi" w:cs="TH Sarabun New" w:cstheme="majorBidi" w:eastAsia="TH Sarabun New" w:eastAsiaTheme="majorEastAsia" w:hAnsi="TH Sarabun New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62" Target="https://aws.amazon.com/vpc/pricing/" TargetMode="External" /><Relationship Type="http://schemas.openxmlformats.org/officeDocument/2006/relationships/hyperlink" Id="rId54" Target="https://docs.aws.amazon.com/AWSSimpleQueueService/latest/SQSDeveloperGuide/sqs-dead-letter-queues.html" TargetMode="External" /><Relationship Type="http://schemas.openxmlformats.org/officeDocument/2006/relationships/hyperlink" Id="rId55" Target="https://docs.aws.amazon.com/AmazonElastiCache/latest/dg/WhatIs.html" TargetMode="External" /><Relationship Type="http://schemas.openxmlformats.org/officeDocument/2006/relationships/hyperlink" Id="rId58" Target="https://docs.aws.amazon.com/autoscaling/ec2/userguide/as-scaling-target-tracking.html" TargetMode="External" /><Relationship Type="http://schemas.openxmlformats.org/officeDocument/2006/relationships/hyperlink" Id="rId59" Target="https://docs.aws.amazon.com/elasticloadbalancing/latest/application/target-group-health-checks.html" TargetMode="External" /><Relationship Type="http://schemas.openxmlformats.org/officeDocument/2006/relationships/hyperlink" Id="rId53" Target="https://docs.aws.amazon.com/sns/latest/dg/sns-sqs-as-subscriber.html" TargetMode="External" /><Relationship Type="http://schemas.openxmlformats.org/officeDocument/2006/relationships/hyperlink" Id="rId60" Target="https://docs.aws.amazon.com/systems-manager/latest/userguide/systems-manager-parameter-store.html" TargetMode="External" /><Relationship Type="http://schemas.openxmlformats.org/officeDocument/2006/relationships/hyperlink" Id="rId57" Target="https://nodejs.org/api/cluster.html" TargetMode="External" /><Relationship Type="http://schemas.openxmlformats.org/officeDocument/2006/relationships/hyperlink" Id="rId61" Target="https://owasp.org/www-project-top-ten/" TargetMode="External" /><Relationship Type="http://schemas.openxmlformats.org/officeDocument/2006/relationships/hyperlink" Id="rId56" Target="https://vite.dev/guide/build" TargetMode="External" /><Relationship Type="http://schemas.openxmlformats.org/officeDocument/2006/relationships/hyperlink" Id="rId52" Target="https://www.disneylorcana.com/resource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aws.amazon.com/vpc/pricing/" TargetMode="External" /><Relationship Type="http://schemas.openxmlformats.org/officeDocument/2006/relationships/hyperlink" Id="rId54" Target="https://docs.aws.amazon.com/AWSSimpleQueueService/latest/SQSDeveloperGuide/sqs-dead-letter-queues.html" TargetMode="External" /><Relationship Type="http://schemas.openxmlformats.org/officeDocument/2006/relationships/hyperlink" Id="rId55" Target="https://docs.aws.amazon.com/AmazonElastiCache/latest/dg/WhatIs.html" TargetMode="External" /><Relationship Type="http://schemas.openxmlformats.org/officeDocument/2006/relationships/hyperlink" Id="rId58" Target="https://docs.aws.amazon.com/autoscaling/ec2/userguide/as-scaling-target-tracking.html" TargetMode="External" /><Relationship Type="http://schemas.openxmlformats.org/officeDocument/2006/relationships/hyperlink" Id="rId59" Target="https://docs.aws.amazon.com/elasticloadbalancing/latest/application/target-group-health-checks.html" TargetMode="External" /><Relationship Type="http://schemas.openxmlformats.org/officeDocument/2006/relationships/hyperlink" Id="rId53" Target="https://docs.aws.amazon.com/sns/latest/dg/sns-sqs-as-subscriber.html" TargetMode="External" /><Relationship Type="http://schemas.openxmlformats.org/officeDocument/2006/relationships/hyperlink" Id="rId60" Target="https://docs.aws.amazon.com/systems-manager/latest/userguide/systems-manager-parameter-store.html" TargetMode="External" /><Relationship Type="http://schemas.openxmlformats.org/officeDocument/2006/relationships/hyperlink" Id="rId57" Target="https://nodejs.org/api/cluster.html" TargetMode="External" /><Relationship Type="http://schemas.openxmlformats.org/officeDocument/2006/relationships/hyperlink" Id="rId61" Target="https://owasp.org/www-project-top-ten/" TargetMode="External" /><Relationship Type="http://schemas.openxmlformats.org/officeDocument/2006/relationships/hyperlink" Id="rId56" Target="https://vite.dev/guide/build" TargetMode="External" /><Relationship Type="http://schemas.openxmlformats.org/officeDocument/2006/relationships/hyperlink" Id="rId52" Target="https://www.disneylorcana.com/resource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2026-09-29T17:20:32Z</dcterms:created>
  <dcterms:modified xsi:type="dcterms:W3CDTF">2026-09-29T17:20:32Z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