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IT_KMITL_ICON.png"/>
                    <pic:cNvPicPr/>
                  </pic:nvPicPr>
                  <pic:blipFill>
                    <a:blip r:embed="rId9"/>
                    <a:stretch>
                      <a:fillRect/>
                    </a:stretch>
                  </pic:blipFill>
                  <pic:spPr>
                    <a:xfrm>
                      <a:off x="0" y="0"/>
                      <a:ext cx="1188720" cy="1188720"/>
                    </a:xfrm>
                    <a:prstGeom prst="rect"/>
                  </pic:spPr>
                </pic:pic>
              </a:graphicData>
            </a:graphic>
          </wp:inline>
        </w:drawing>
      </w:r>
    </w:p>
    <w:p>
      <w:pPr>
        <w:spacing w:before="240"/>
        <w:jc w:val="center"/>
      </w:pPr>
      <w:r>
        <w:rPr>
          <w:rFonts w:ascii="TH Sarabun New" w:hAnsi="TH Sarabun New"/>
          <w:b/>
          <w:sz w:val="36"/>
        </w:rPr>
        <w:t>รายงานโครงงานวิชาการเทคโนโลยีกลุ่มเมฆ (Cloud Technology)</w:t>
        <w:br/>
        <w:t>ภาคเรียนที่ 1 ปีการศึกษา 2569</w:t>
        <w:br/>
        <w:br/>
      </w:r>
      <w:r>
        <w:rPr>
          <w:rFonts w:ascii="TH Sarabun New" w:hAnsi="TH Sarabun New"/>
          <w:b/>
          <w:sz w:val="36"/>
        </w:rPr>
        <w:t>โครงงานระบบจำลองห้องเล่นและวิเคราะห์เด็คการ์ดแบบเรียลไทม์บนคลาวด์ Serverless</w:t>
        <w:br/>
        <w:t>(Disney Lorcana PlayLab Cloud: Real-Time Serverless Card Game Simulator)</w:t>
        <w:br/>
        <w:t>กลุ่ม G21</w:t>
        <w:br/>
        <w:br/>
      </w:r>
      <w:r>
        <w:rPr>
          <w:rFonts w:ascii="TH Sarabun New" w:hAnsi="TH Sarabun New"/>
          <w:b/>
          <w:sz w:val="32"/>
        </w:rPr>
        <w:t>รายงานความก้าวหน้าโครงการ (Stage 2: บทที่ 1 - 3 และส่วนขยายระบบคลาวด์)</w:t>
        <w:br/>
        <w:br/>
        <w:br/>
      </w:r>
    </w:p>
    <w:tbl>
      <w:tblPr>
        <w:tblW w:type="auto" w:w="0"/>
        <w:tblLayout w:type="fixed"/>
        <w:tblLook w:firstColumn="1" w:firstRow="1" w:lastColumn="0" w:lastRow="0" w:noHBand="0" w:noVBand="1" w:val="04A0"/>
      </w:tblPr>
      <w:tblGrid>
        <w:gridCol w:w="4255"/>
        <w:gridCol w:w="4255"/>
      </w:tblGrid>
      <w:tr>
        <w:tc>
          <w:tcPr>
            <w:tcW w:type="dxa" w:w="4608"/>
            <w:tcBorders>
              <w:top w:val="none"/>
              <w:left w:val="none"/>
              <w:bottom w:val="none"/>
              <w:right w:val="none"/>
            </w:tcBorders>
          </w:tcPr>
          <w:p>
            <w:pPr>
              <w:spacing w:line="276" w:lineRule="auto" w:after="40"/>
            </w:pPr>
            <w:r>
              <w:rPr>
                <w:rFonts w:ascii="TH Sarabun New" w:hAnsi="TH Sarabun New"/>
                <w:b/>
                <w:sz w:val="28"/>
              </w:rPr>
              <w:t>คณะผู้จัดทำ:</w:t>
              <w:br/>
            </w:r>
            <w:r>
              <w:rPr>
                <w:rFonts w:ascii="TH Sarabun New" w:hAnsi="TH Sarabun New"/>
                <w:sz w:val="27"/>
              </w:rPr>
              <w:t>1. นายชยุต บุญวัฒน์</w:t>
              <w:br/>
              <w:t>2. นายธนัทภัทร พรหมทอง</w:t>
              <w:br/>
              <w:t>3. นายภูริ ประชาสุขสิน</w:t>
              <w:br/>
              <w:t>4. นางสาววรรณณิศา อมรวงศ์ไพบูลย์</w:t>
              <w:br/>
              <w:t>5. นายอสิธารา พุ่มดอกไม้</w:t>
              <w:br/>
              <w:t>6. นายวรธิษณ์ คงทอง</w:t>
              <w:br/>
              <w:br/>
            </w:r>
            <w:r>
              <w:rPr>
                <w:rFonts w:ascii="TH Sarabun New" w:hAnsi="TH Sarabun New"/>
                <w:b/>
                <w:sz w:val="28"/>
              </w:rPr>
              <w:t>อาจารย์ประจำวิชา:</w:t>
              <w:br/>
            </w:r>
            <w:r>
              <w:rPr>
                <w:rFonts w:ascii="TH Sarabun New" w:hAnsi="TH Sarabun New"/>
                <w:sz w:val="27"/>
              </w:rPr>
              <w:t>1. ดร. ธนานพ ทองถาวร</w:t>
              <w:br/>
              <w:t>2. ผศ.ดร. พัฒนพงษ์ ฉันทมิตรโอภาส</w:t>
              <w:br/>
              <w:t>3. ผศ.ดร. ลภัส ประดิษฐ์ทัศนีย์</w:t>
            </w:r>
          </w:p>
        </w:tc>
        <w:tc>
          <w:tcPr>
            <w:tcW w:type="dxa" w:w="3312"/>
            <w:tcBorders>
              <w:top w:val="none"/>
              <w:left w:val="none"/>
              <w:bottom w:val="none"/>
              <w:right w:val="none"/>
            </w:tcBorders>
          </w:tcPr>
          <w:p>
            <w:pPr>
              <w:spacing w:line="276" w:lineRule="auto" w:after="40"/>
            </w:pPr>
            <w:r>
              <w:rPr>
                <w:rFonts w:ascii="TH Sarabun New" w:hAnsi="TH Sarabun New"/>
                <w:sz w:val="27"/>
              </w:rPr>
              <w:br/>
              <w:t>รหัสนักศึกษา 67070032</w:t>
              <w:br/>
              <w:t>รหัสนักศึกษา 67070069</w:t>
              <w:br/>
              <w:t>รหัสนักศึกษา 67070137</w:t>
              <w:br/>
              <w:t>รหัสนักศึกษา 67070155</w:t>
              <w:br/>
              <w:t>รหัสนักศึกษา 67070199</w:t>
              <w:br/>
              <w:t>รหัสนักศึกษา 67070275</w:t>
              <w:br/>
              <w:br/>
              <w:br/>
              <w:br/>
              <w:br/>
              <w:br/>
            </w:r>
          </w:p>
        </w:tc>
      </w:tr>
    </w:tbl>
    <w:p>
      <w:pPr>
        <w:jc w:val="center"/>
      </w:pPr>
      <w:r>
        <w:rPr>
          <w:rFonts w:ascii="TH Sarabun New" w:hAnsi="TH Sarabun New"/>
          <w:b/>
          <w:sz w:val="32"/>
        </w:rPr>
        <w:t>คณะเทคโนโลยีสารสนเทศ</w:t>
        <w:br/>
        <w:t>สถาบันเทคโนโลยีพระจอมเกล้าเจ้าคุณทหารลาดกระบัง</w:t>
        <w:br/>
        <w:t>กันยายน 2569</w:t>
      </w:r>
    </w:p>
    <w:p>
      <w:r>
        <w:br w:type="page"/>
      </w:r>
    </w:p>
    <w:p>
      <w:pPr>
        <w:keepNext/>
        <w:spacing w:before="360" w:after="240"/>
        <w:jc w:val="center"/>
      </w:pPr>
      <w:r>
        <w:rPr>
          <w:rFonts w:ascii="TH Sarabun New" w:hAnsi="TH Sarabun New"/>
          <w:b/>
          <w:sz w:val="40"/>
        </w:rPr>
        <w:t>บทคัดย่อภาษาไทย</w:t>
      </w:r>
    </w:p>
    <w:p>
      <w:pPr>
        <w:ind w:firstLine="720"/>
      </w:pPr>
      <w:r>
        <w:rPr>
          <w:rFonts w:ascii="TH Sarabun New" w:hAnsi="TH Sarabun New"/>
          <w:sz w:val="32"/>
        </w:rPr>
        <w:t>โครงงาน Disney Lorcana PlayLab Cloud (กลุ่ม G21) นำเสนอการวิเคราะห์ ออกแบบ และพัฒนาระบบจำลองห้องเล่นและวิเคราะห์เด็คการ์ดแบบเรียลไทม์บนสถาปัตยกรรมคลาวด์ไร้เซิร์ฟเวอร์เต็มรูปแบบ (100% AWS Serverless Architecture) เพื่อรองรับเกมการ์ดสะสม Disney Lorcana Trading Card Game (TCG) โดยมุ่งเน้นการขจัดปัญหาภาระค่าใช้จ่ายเซิร์ฟเวอร์แบบเดิม (Server Overhead) และลดความหน่วงในการส่งข้อมูลระหว่างผู้เล่น (Latency Reduction) ให้ต่ำกว่า 100 มิลลิวินาที (Sub-100ms)</w:t>
      </w:r>
    </w:p>
    <w:p>
      <w:pPr>
        <w:ind w:firstLine="720"/>
      </w:pPr>
      <w:r>
        <w:rPr>
          <w:rFonts w:ascii="TH Sarabun New" w:hAnsi="TH Sarabun New"/>
          <w:sz w:val="32"/>
        </w:rPr>
        <w:t>โครงสร้างระบบขับเคลื่อนด้วยการประมวลผลตามเหตุการณ์ (Event-Driven Computing) ผ่าน AWS Lambda ในรูปแบบ Microservices รองรับการสื่อสารแบบสองทิศทางความเร็วสูงผ่าน AWS API Gateway WebSockets ร่วมกับการจัดเก็บข้อมูลถาวรบน Amazon DynamoDB ซึ่งปรับขนาดอัตโนมัติ (Auto-scaling) และการประมวลผลวิเคราะห์เด็คการ์ดแบบ Asynchronous ผ่าน Amazon SQS ในส่วนของผู้ใช้งาน (Frontend) พัฒนาด้วย React 19, TypeScript 5, Tailwind CSS v4, Zustand State Machine และระบบฟิสิกส์ 3D Card Inspector พร้อมเชื่อมต่อฐานข้อมูลการ์ดมาตรฐาน 408 ใบ</w:t>
      </w:r>
    </w:p>
    <w:p>
      <w:pPr>
        <w:ind w:firstLine="720"/>
      </w:pPr>
      <w:r>
        <w:rPr>
          <w:rFonts w:ascii="TH Sarabun New" w:hAnsi="TH Sarabun New"/>
          <w:sz w:val="32"/>
        </w:rPr>
        <w:t>นอกจากนี้ รายงานฉบับนี้ได้ลงลึกถึงการออกแบบวิศวกรรมเพื่อความพร้อมใช้งานสูง (High Availability) และความเชื่อถือได้ (Reliability) การป้องกันความล้มเหลวจากการพึ่งพา API ภายนอกด้วยกลยุทธ์ Multi-tier Fallback และ Local Caching การจัดการสเกลการเชื่อมต่อ WebSockets เมื่อมีห้องเล่นพร้อมกันจำนวนมากด้วย Partition Key Dispersion และ Connection Multiplexing ตลอดจนการปฏิบัติตามกรอบ AWS Well-Architected Framework ภายใต้งบประมาณที่ควบคุมได้ ($0.00 Free Tier และไม่เกิน $50) รวมถึงการแก้ไขข้อจำกัดเฉพาะของสภาพแวดล้อม AWS Learner Lab ได้อย่างสมบูรณ์แบบ</w:t>
      </w:r>
    </w:p>
    <w:p>
      <w:r>
        <w:rPr>
          <w:rFonts w:ascii="TH Sarabun New" w:hAnsi="TH Sarabun New"/>
          <w:b/>
          <w:sz w:val="32"/>
        </w:rPr>
        <w:t xml:space="preserve">คำสำคัญ: </w:t>
      </w:r>
      <w:r>
        <w:rPr>
          <w:rFonts w:ascii="TH Sarabun New" w:hAnsi="TH Sarabun New"/>
          <w:sz w:val="32"/>
        </w:rPr>
        <w:t>คลาวด์ไร้เซิร์ฟเวอร์ (Serverless), เว็บซ็อกเก็ต (WebSockets), ดึงข้อมูลตามเหตุการณ์ (Event-Driven), เกมการ์ดดิจิทัล, AWS Lambda, DynamoDB, API Gateway</w:t>
      </w:r>
    </w:p>
    <w:p>
      <w:r>
        <w:br w:type="page"/>
      </w:r>
    </w:p>
    <w:p>
      <w:pPr>
        <w:keepNext/>
        <w:spacing w:before="360" w:after="240"/>
        <w:jc w:val="center"/>
      </w:pPr>
      <w:r>
        <w:rPr>
          <w:rFonts w:ascii="TH Sarabun New" w:hAnsi="TH Sarabun New"/>
          <w:b/>
          <w:sz w:val="40"/>
        </w:rPr>
        <w:t>Abstract</w:t>
      </w:r>
    </w:p>
    <w:p>
      <w:pPr>
        <w:ind w:firstLine="720"/>
      </w:pPr>
      <w:r>
        <w:rPr>
          <w:rFonts w:ascii="TH Sarabun New" w:hAnsi="TH Sarabun New"/>
          <w:sz w:val="32"/>
        </w:rPr>
        <w:t>The Disney Lorcana PlayLab Cloud (Group G21) project presents the architectural design, engineering analysis, and implementation of a real-time multiplayer card simulator and asynchronous deck analytics platform built entirely on a 100% AWS Serverless Architecture for the Disney Lorcana Trading Card Game (TCG). The project targets the elimination of persistent infrastructure costs and achieves ultra-low synchronization latency (&lt;100ms) between remote players.</w:t>
      </w:r>
    </w:p>
    <w:p>
      <w:pPr>
        <w:ind w:firstLine="720"/>
      </w:pPr>
      <w:r>
        <w:rPr>
          <w:rFonts w:ascii="TH Sarabun New" w:hAnsi="TH Sarabun New"/>
          <w:sz w:val="32"/>
        </w:rPr>
        <w:t>The cloud backend is designed around event-driven microservices using AWS Lambda, bidirectional persistent connections via AWS API Gateway WebSockets, autoscaling document storage with Amazon DynamoDB, and decoupled asynchronous job processing through Amazon Simple Queue Service (SQS). The frontend client is engineered using React 19, TypeScript 5, Tailwind CSS v4, Zustand global state orchestration, Framer Motion, and CSS 3D matrix physics, delivering a high-fidelity tabletop simulation connected to an official catalog of 408 cards.</w:t>
      </w:r>
    </w:p>
    <w:p>
      <w:pPr>
        <w:ind w:firstLine="720"/>
      </w:pPr>
      <w:r>
        <w:rPr>
          <w:rFonts w:ascii="TH Sarabun New" w:hAnsi="TH Sarabun New"/>
          <w:sz w:val="32"/>
        </w:rPr>
        <w:t>Furthermore, this Stage 2 report provides comprehensive engineering solutions for critical cloud challenges: mitigating external card API dependencies through multi-tier caching and local asset fallbacks, architecting WebSocket scalability under high concurrent room load using DynamoDB partition key dispersion, auto-reconnect grace windows, and adherence to the AWS Well-Architected Framework (Reliability, Availability, Security, and Cost under $50 budget limit). Finally, it details the engineering workarounds engineered to overcome AWS Academy Learner Lab permission boundaries (pre-provisioned LabRole integration and automated CLI pipelines).</w:t>
      </w:r>
    </w:p>
    <w:p>
      <w:r>
        <w:rPr>
          <w:rFonts w:ascii="TH Sarabun New" w:hAnsi="TH Sarabun New"/>
          <w:b/>
          <w:sz w:val="32"/>
        </w:rPr>
        <w:t xml:space="preserve">Keywords: </w:t>
      </w:r>
      <w:r>
        <w:rPr>
          <w:rFonts w:ascii="TH Sarabun New" w:hAnsi="TH Sarabun New"/>
          <w:sz w:val="32"/>
        </w:rPr>
        <w:t>AWS Serverless, WebSockets, Event-Driven Architecture, Digital TCG, AWS Lambda, DynamoDB, API Gateway, Cloud Reliability</w:t>
      </w:r>
    </w:p>
    <w:p>
      <w:r>
        <w:br w:type="page"/>
      </w:r>
    </w:p>
    <w:p>
      <w:pPr>
        <w:keepNext/>
        <w:spacing w:before="360" w:after="240"/>
        <w:jc w:val="center"/>
      </w:pPr>
      <w:r>
        <w:rPr>
          <w:rFonts w:ascii="TH Sarabun New" w:hAnsi="TH Sarabun New"/>
          <w:b/>
          <w:sz w:val="40"/>
        </w:rPr>
        <w:t>กิตติกรรมประกาศ</w:t>
      </w:r>
    </w:p>
    <w:p>
      <w:pPr>
        <w:ind w:firstLine="720"/>
      </w:pPr>
      <w:r>
        <w:rPr>
          <w:rFonts w:ascii="TH Sarabun New" w:hAnsi="TH Sarabun New"/>
          <w:sz w:val="32"/>
        </w:rPr>
        <w:t>โครงงาน Disney Lorcana PlayLab Cloud สำเร็จลุล่วงตามวัตถุประสงค์ของการส่งมอบงานในระยะที่ 2 (Stage 2) ได้ด้วยความอนุเคราะห์ คำแนะนำ และการชี้แนะทางวิชาการอันทรงคุณค่ายิ่งจากคณาจารย์ประจำรายวิชาการเทคโนโลยีกลุ่มเมฆ (Cloud Technology) คณะเทคโนโลยีสารสนเทศ สถาบันเทคโนโลยีพระจอมเกล้าเจ้าคุณทหารลาดกระบัง ได้แก่:</w:t>
        <w:br/>
        <w:t>1. ดร. ธนานพ ทองถาวร</w:t>
        <w:br/>
        <w:t>2. ผศ.ดร. พัฒนพงษ์ ฉันทมิตรโอภาส</w:t>
        <w:br/>
        <w:t>3. ผศ.ดร. ลภัส ประดิษฐ์ทัศนีย์</w:t>
      </w:r>
    </w:p>
    <w:p>
      <w:pPr>
        <w:ind w:firstLine="720"/>
      </w:pPr>
      <w:r>
        <w:rPr>
          <w:rFonts w:ascii="TH Sarabun New" w:hAnsi="TH Sarabun New"/>
          <w:sz w:val="32"/>
        </w:rPr>
        <w:t>ที่ได้กรุณาถ่ายทอดองค์ความรู้ด้านสถาปัตยกรรมคลาวด์ การคำนึงถึงความปลอดภัย ความพร้อมใช้งาน และการบริหารจัดการทรัพยากรอย่างคุ้มค่า ซึ่งเป็นรากฐานสำคัญในการออกแบบและแก้ปัญหาทางวิศวกรรมซอฟต์แวร์ในโครงงานนี้</w:t>
      </w:r>
    </w:p>
    <w:p>
      <w:pPr>
        <w:ind w:firstLine="720"/>
      </w:pPr>
      <w:r>
        <w:rPr>
          <w:rFonts w:ascii="TH Sarabun New" w:hAnsi="TH Sarabun New"/>
          <w:sz w:val="32"/>
        </w:rPr>
        <w:t>คณะผู้จัดทำขอขอบพระคุณเพื่อน ๆ นักศึกษาคณะเทคโนโลยีสารสนเทศ ทุกท่านที่ได้ร่วมทดสอบระบบกระดานและห้องเล่นแบบเรียลไทม์ ให้ข้อคิดเห็นด้านประสบการณ์การใช้งาน (UX/UI) และร่วมตรวจสอบข้อผิดพลาดของระบบ รวมถึงขอขอบคุณครอบครัวที่ให้การสนับสนุนและเป็นกำลังใจในการศึกษาค้นคว้าตลอดมา</w:t>
      </w:r>
    </w:p>
    <w:p>
      <w:pPr>
        <w:spacing w:before="600"/>
        <w:jc w:val="right"/>
      </w:pPr>
      <w:r>
        <w:rPr>
          <w:rFonts w:ascii="TH Sarabun New" w:hAnsi="TH Sarabun New"/>
        </w:rPr>
        <w:t>คณะผู้จัดทำ โครงงานกลุ่ม G21</w:t>
        <w:br/>
        <w:t>กันยายน 2569</w:t>
      </w:r>
    </w:p>
    <w:p>
      <w:r>
        <w:br w:type="page"/>
      </w:r>
    </w:p>
    <w:p>
      <w:pPr>
        <w:keepNext/>
        <w:spacing w:before="360" w:after="240"/>
        <w:jc w:val="center"/>
      </w:pPr>
      <w:r>
        <w:rPr>
          <w:rFonts w:ascii="TH Sarabun New" w:hAnsi="TH Sarabun New"/>
          <w:b/>
          <w:sz w:val="40"/>
        </w:rPr>
        <w:t>สารบัญ (Table of Contents)</w:t>
      </w:r>
    </w:p>
    <w:p>
      <w:r>
        <w:rPr>
          <w:rFonts w:ascii="TH Sarabun New" w:hAnsi="TH Sarabun New"/>
        </w:rPr>
        <w:t>บทคัดย่อภาษาไทย .......................................................................................................................... I</w:t>
        <w:br/>
        <w:t>Abstract ......................................................................................................................................... II</w:t>
        <w:br/>
        <w:t>กิตติกรรมประกาศ ........................................................................................................................... III</w:t>
        <w:br/>
        <w:t>สารบัญ ........................................................................................................................................... IV</w:t>
        <w:br/>
        <w:t>สารบัญตาราง ................................................................................................................................. V</w:t>
        <w:br/>
        <w:t>สารบัญรูปภาพ ................................................................................................................................ VI</w:t>
        <w:br/>
        <w:br/>
        <w:t>บทที่ 1: บทนำ (Introduction) ....................................................................................................... 1</w:t>
        <w:br/>
        <w:t xml:space="preserve">  1.1 ความเป็นมาและความสำคัญของปัญหา ................................................................................... 1</w:t>
        <w:br/>
        <w:t xml:space="preserve">  1.2 วัตถุประสงค์ของโครงงาน ..................................................................................................... 2</w:t>
        <w:br/>
        <w:t xml:space="preserve">  1.3 ขอบเขตของระบบ (System Scope) ..................................................................................... 2</w:t>
        <w:br/>
        <w:t xml:space="preserve">  1.4 ประโยชน์ที่คาดว่าจะได้รับ ..................................................................................................... 3</w:t>
        <w:br/>
        <w:t xml:space="preserve">  1.5 โครงสร้างของรายงาน ........................................................................................................... 3</w:t>
        <w:br/>
        <w:br/>
        <w:t>บทที่ 2: ทฤษฎีและเทคโนโลยีที่เกี่ยวข้อง (Related Theories &amp; Technologies) ............................ 4</w:t>
        <w:br/>
        <w:t xml:space="preserve">  2.1 สถาปัตยกรรมคลาวด์แบบไร้เซิร์ฟเวอร์ (AWS Serverless Architecture) ................................ 4</w:t>
        <w:br/>
        <w:t xml:space="preserve">  2.2 สถาปัตยกรรมการสื่อสารแบบสองทิศทางเรียลไทม์ (WebSockets Protocol) ........................... 5</w:t>
        <w:br/>
        <w:t xml:space="preserve">  2.3 เทคโนโลยีฝั่งผู้ใช้งาน (Frontend Engineering &amp; State Architecture) ................................. 5</w:t>
        <w:br/>
        <w:t xml:space="preserve">  2.4 โมเดลโดเมนเกมการ์ดสะสม Disney Lorcana ..................................................................... 6</w:t>
        <w:br/>
        <w:t xml:space="preserve">  2.5 ระเบียบวิธีปฏิบัติงานแบบ Agile Scrum และการดำเนินงาน Stage 2 ...................................... 6</w:t>
        <w:br/>
        <w:br/>
        <w:t>บทที่ 3: การวิเคราะห์และออกแบบระบบ (System Analysis &amp; Architectural Design) ................. 8</w:t>
        <w:br/>
        <w:t xml:space="preserve">  3.1 ข้อกำหนดความต้องการของระบบ (Functional &amp; Non-Functional Requirements) ............ 8</w:t>
        <w:br/>
        <w:t xml:space="preserve">  3.2 สถาปัตยกรรมระบบโดยรวม (End-to-End Serverless Architecture) .................................... 9</w:t>
        <w:br/>
        <w:t xml:space="preserve">  3.3 การออกแบบ Use Case และลำดับการทำงาน (Use Cases LC-01 ถึง LC-09) ....................... 10</w:t>
        <w:br/>
        <w:t xml:space="preserve">  3.4 การออกแบบฐานข้อมูลแบบ NoSQL (Amazon DynamoDB Schema) ................................. 11</w:t>
        <w:br/>
        <w:t xml:space="preserve">  3.5 การออกแบบการจัดการ API ภายนอกและการป้องกันความล้มเหลว (External API Strategy) ... 12</w:t>
        <w:br/>
        <w:t xml:space="preserve">  3.6 การออกแบบการสเกลและรองรับ WebSockets Concurrency ............................................... 13</w:t>
        <w:br/>
        <w:t xml:space="preserve">  3.7 การออกแบบตามกรอบ AWS Well-Architected Framework (Reliability, Availability, Security, Cost) . 14</w:t>
        <w:br/>
        <w:t xml:space="preserve">  3.8 การวิเคราะห์ข้อจำกัดของ AWS Learner Lab และแนวทางแก้ไขเชิงวิศวกรรม ..................... 16</w:t>
        <w:br/>
        <w:br/>
        <w:t>บทที่ 4: การพัฒนาระบบและผลการทดสอบคุณภาพ (Implementation &amp; Quality Assurance) ..... 18</w:t>
        <w:br/>
        <w:t xml:space="preserve">  4.1 รายละเอียดการพัฒนาส่วนติดต่อผู้ใช้ (Frontend Implementation &amp; Playmat UI) ................ 18</w:t>
        <w:br/>
        <w:t xml:space="preserve">  4.2 รายละเอียดการพัฒนาส่วนประมวลผลบนคลาวด์ (AWS Microservices) ................................. 19</w:t>
        <w:br/>
        <w:t xml:space="preserve">  4.3 แผนและผลการทดสอบคุณภาพระบบ (Master QA Test Matrix &amp; Verification) .................. 20</w:t>
        <w:br/>
        <w:br/>
        <w:t>บทที่ 5: สรุปผลการดำเนินงานและแผนงานในอนาคต (Conclusions &amp; Future Roadmap) ............. 22</w:t>
        <w:br/>
        <w:t xml:space="preserve">  5.1 สรุปผลการดำเนินงานความก้าวหน้า Stage 2 ......................................................................... 22</w:t>
        <w:br/>
        <w:t xml:space="preserve">  5.2 แผนงานการพัฒนาสำหรับ Stage 3 (Sprint 4 ถึง 7) ............................................................. 22</w:t>
        <w:br/>
        <w:t xml:space="preserve">  5.3 บทเรียนที่ได้รับและการปรับปรุงกระบวนการทำงาน (Sprint Retrospective) ........................... 23</w:t>
        <w:br/>
        <w:br/>
        <w:t>บรรณานุกรม (References) ........................................................................................................... 24</w:t>
        <w:br/>
        <w:t>ภาคผนวก (Appendix) ................................................................................................................. 25</w:t>
      </w:r>
    </w:p>
    <w:p>
      <w:r>
        <w:br w:type="page"/>
      </w:r>
    </w:p>
    <w:p>
      <w:pPr>
        <w:keepNext/>
        <w:spacing w:before="360" w:after="240"/>
        <w:jc w:val="center"/>
      </w:pPr>
      <w:r>
        <w:rPr>
          <w:rFonts w:ascii="TH Sarabun New" w:hAnsi="TH Sarabun New"/>
          <w:b/>
          <w:sz w:val="40"/>
        </w:rPr>
        <w:t>บทที่ 1</w:t>
        <w:br/>
        <w:t>บทนำ (Introduction)</w:t>
      </w:r>
    </w:p>
    <w:p>
      <w:pPr>
        <w:keepNext/>
        <w:spacing w:before="280" w:after="120"/>
        <w:jc w:val="left"/>
      </w:pPr>
      <w:r>
        <w:rPr>
          <w:rFonts w:ascii="TH Sarabun New" w:hAnsi="TH Sarabun New"/>
          <w:b/>
          <w:sz w:val="36"/>
        </w:rPr>
        <w:t>1.1 ความเป็นมาและความสำคัญของปัญหา</w:t>
      </w:r>
    </w:p>
    <w:p>
      <w:pPr>
        <w:ind w:firstLine="720"/>
      </w:pPr>
      <w:r>
        <w:rPr>
          <w:rFonts w:ascii="TH Sarabun New" w:hAnsi="TH Sarabun New"/>
          <w:sz w:val="32"/>
        </w:rPr>
        <w:t>เกมการ์ดสะสมเชิงกลยุทธ์ (Trading Card Game: TCG) เป็นหนึ่งในอุตสาหกรรมเกมและสื่อสันทนาการที่มีอัตราการเติบโตสูงอย่างต่อเนื่องในระดับสากล โดยเฉพาะอย่างยิ่งการเปิดตัวเกม Disney Lorcana TCG โดยความร่วมมือระหว่าง Ravensburger และ The Walt Disney Company ซึ่งได้รับความนิยมอย่างแพร่หลายจากทั้งผู้เล่นสายแข่งขัน (Competitive Players) และนักสะสมทั่วโลก</w:t>
      </w:r>
    </w:p>
    <w:p>
      <w:pPr>
        <w:ind w:firstLine="720"/>
      </w:pPr>
      <w:r>
        <w:rPr>
          <w:rFonts w:ascii="TH Sarabun New" w:hAnsi="TH Sarabun New"/>
          <w:sz w:val="32"/>
        </w:rPr>
        <w:t>อย่างไรก็ดี ในบริบทของการฝึกซ้อมและการเข้าถึงเกมการ์ด ผู้เล่นส่วนใหญ่ยังคงประสบกับข้อจำกัดหลัก 3 ประการ: (1) ต้นทุนการจัดหาการ์ดจริงและข้อจำกัดทางกายภาพ (2) ภาระต้นทุนเซิร์ฟเวอร์และความไร้ประสิทธิภาพของระบบดั้งเดิมที่พึ่งพา Virtual Machine เปิดค้างตลอด 24 ชั่วโมง และ (3) ความหน่วงในการส่งข้อมูล (High Latency) จากการใช้ HTTP Polling</w:t>
      </w:r>
    </w:p>
    <w:p>
      <w:pPr>
        <w:ind w:firstLine="720"/>
      </w:pPr>
      <w:r>
        <w:rPr>
          <w:rFonts w:ascii="TH Sarabun New" w:hAnsi="TH Sarabun New"/>
          <w:sz w:val="32"/>
        </w:rPr>
        <w:t>เพื่อแก้ไขปัญหาดังกล่าว คณะผู้จัดทำจึงได้ริเริ่มโครงงาน Disney Lorcana PlayLab Cloud (กลุ่ม G21) โดยนำสถาปัตยกรรมคลาวด์แบบไร้เซิร์ฟเวอร์เต็มรูปแบบ (100% AWS Serverless Architecture) ร่วมกับเทคโนโลยีเว็บสมัยใหม่ มาใช้ในการพัฒนาระบบจำลองกระดานเล่นการ์ดและระบบวิเคราะห์เด็คอัจฉริยะ ที่มีความหน่วงต่ำกว่า 100 มิลลิวินาที สามารถขยายขนาดรองรับผู้เล่นได้โดยอัตโนมัติ และควบคุมค่าใช้จ่ายโครงสร้างพื้นฐานให้อยู่ภายใต้งบประมาณฟรีของ AWS Free Tier ($0.00) ได้อย่างสมบูรณ์</w:t>
      </w:r>
    </w:p>
    <w:p>
      <w:pPr>
        <w:keepNext/>
        <w:spacing w:before="280" w:after="120"/>
        <w:jc w:val="left"/>
      </w:pPr>
      <w:r>
        <w:rPr>
          <w:rFonts w:ascii="TH Sarabun New" w:hAnsi="TH Sarabun New"/>
          <w:b/>
          <w:sz w:val="36"/>
        </w:rPr>
        <w:t>1.2 วัตถุประสงค์ของโครงงาน</w:t>
      </w:r>
    </w:p>
    <w:p>
      <w:pPr>
        <w:ind w:firstLine="720"/>
      </w:pPr>
      <w:r>
        <w:rPr>
          <w:rFonts w:ascii="TH Sarabun New" w:hAnsi="TH Sarabun New"/>
          <w:sz w:val="32"/>
        </w:rPr>
        <w:t>1. เพื่อออกแบบและพัฒนาระบบจำลองกระดานซ้อมเล่นการ์ด Disney Lorcana แบบเรียลไทม์บนเว็บเบราว์เซอร์ที่มีความหน่วงต่ำ (&lt;100ms) ผ่านช่องทางสื่อสารสองทิศทาง WebSockets</w:t>
        <w:br/>
        <w:t>2. เพื่อประยุกต์ใช้สถาปัตยกรรม AWS Serverless (AWS Lambda, Amazon DynamoDB, AWS API Gateway) ในการสร้างระบบ Microservices ที่ประหยัดพลังงาน ยืดหยุ่น และปรับขนาดตามโหลดอัตโนมัติ</w:t>
        <w:br/>
        <w:t>3. เพื่อพัฒนาระบบจัดการเด็คการ์ด (Deck Builder) และระบบประมวลผลวิเคราะห์สมดุลเด็คแบบ Asynchronous ผ่าน Amazon SQS</w:t>
        <w:br/>
        <w:t>4. เพื่อศึกษาและวางมาตรการด้านความเชื่อถือได้ (Reliability), ความพร้อมใช้งาน (Availability), ความปลอดภัย (Security) และการควบคุมต้นทุน (Cost Optimization) ตามกรอบ AWS Well-Architected Framework</w:t>
        <w:br/>
        <w:t>5. เพื่อศึกษาและแก้ไขปัญหาข้อจำกัดทางวิศวกรรมบนสภาพแวดล้อมสิทธิ์จำกัดของ AWS Academy Learner Lab</w:t>
      </w:r>
    </w:p>
    <w:p>
      <w:pPr>
        <w:keepNext/>
        <w:spacing w:before="280" w:after="120"/>
        <w:jc w:val="left"/>
      </w:pPr>
      <w:r>
        <w:rPr>
          <w:rFonts w:ascii="TH Sarabun New" w:hAnsi="TH Sarabun New"/>
          <w:b/>
          <w:sz w:val="36"/>
        </w:rPr>
        <w:t>1.3 ขอบเขตของระบบ (System Scope)</w:t>
      </w:r>
    </w:p>
    <w:p>
      <w:pPr>
        <w:ind w:firstLine="720"/>
      </w:pPr>
      <w:r>
        <w:rPr>
          <w:rFonts w:ascii="TH Sarabun New" w:hAnsi="TH Sarabun New"/>
          <w:sz w:val="32"/>
        </w:rPr>
        <w:t>ระบบครอบคลุมฟังก์ชันการทำงานหลัก 9 ด้าน (LC-01 ถึง LC-09) ได้แก่: ระบบยืนยันตัวตนและความปลอดภัย (bcrypt + JWT), ระบบจัดการเด็คการ์ดบน DynamoDB, ระบบจำลองการเปิดซองการ์ด Booster Pack, ระบบตรวจสอบการ์ดแบบ 3 มิติ (3D Inspector), ระบบจำลองกระดานและห้องเล่นเรียลไทม์ผ่าน WebSockets, ระบบวิเคราะห์เด็คแบบ Asynchronous บน SQS, ระบบจัดการผู้ใช้งาน และระบบตรวจสอบประสิทธิภาพผ่าน CloudWatch</w:t>
      </w:r>
    </w:p>
    <w:p>
      <w:pPr>
        <w:keepNext/>
        <w:spacing w:before="280" w:after="120"/>
        <w:jc w:val="left"/>
      </w:pPr>
      <w:r>
        <w:rPr>
          <w:rFonts w:ascii="TH Sarabun New" w:hAnsi="TH Sarabun New"/>
          <w:b/>
          <w:sz w:val="36"/>
        </w:rPr>
        <w:t>1.4 ประโยชน์ที่คาดว่าจะได้รับ</w:t>
      </w:r>
    </w:p>
    <w:p>
      <w:pPr>
        <w:ind w:firstLine="720"/>
      </w:pPr>
      <w:r>
        <w:rPr>
          <w:rFonts w:ascii="TH Sarabun New" w:hAnsi="TH Sarabun New"/>
          <w:sz w:val="32"/>
        </w:rPr>
        <w:t>1. ผู้เล่นมีเครื่องมือฝึกซ้อมและวิเคราะห์เด็คการ์ดเสมือนจริงที่ใช้งานได้ฟรีผ่านเว็บเบราว์เซอร์</w:t>
        <w:br/>
        <w:t>2. ได้รับความรู้เชิงลึกในการออกแบบสถาปัตยกรรม Serverless Microservices บน AWS</w:t>
        <w:br/>
        <w:t>3. ได้แนวทางปฏิบัติที่เป็นรูปธรรมในการรับมือกับความล้มเหลวของ API ภายนอกและการสเกล WebSockets</w:t>
        <w:br/>
        <w:t>4. ลดภาระต้นทุนด้านโครงสร้างพื้นฐานลงได้ 100% บน AWS Free Tier</w:t>
      </w:r>
    </w:p>
    <w:p>
      <w:pPr>
        <w:keepNext/>
        <w:spacing w:before="280" w:after="120"/>
        <w:jc w:val="left"/>
      </w:pPr>
      <w:r>
        <w:rPr>
          <w:rFonts w:ascii="TH Sarabun New" w:hAnsi="TH Sarabun New"/>
          <w:b/>
          <w:sz w:val="36"/>
        </w:rPr>
        <w:t>1.5 โครงสร้างของรายงาน</w:t>
      </w:r>
    </w:p>
    <w:p>
      <w:pPr>
        <w:ind w:firstLine="720"/>
      </w:pPr>
      <w:r>
        <w:rPr>
          <w:rFonts w:ascii="TH Sarabun New" w:hAnsi="TH Sarabun New"/>
          <w:sz w:val="32"/>
        </w:rPr>
        <w:t>รายงานประกอบด้วย 5 บท ได้แก่ บทที่ 1 บทนำ, บทที่ 2 ทฤษฎีและเทคโนโลยีที่เกี่ยวข้อง, บทที่ 3 การวิเคราะห์และออกแบบระบบ, บทที่ 4 การพัฒนาระบบและผลการทดสอบคุณภาพ และบทที่ 5 สรุปผลการดำเนินงานและแผนงานในอนาคต</w:t>
      </w:r>
    </w:p>
    <w:p>
      <w:pPr>
        <w:keepNext/>
        <w:spacing w:before="360" w:after="240"/>
        <w:jc w:val="center"/>
      </w:pPr>
      <w:r>
        <w:rPr>
          <w:rFonts w:ascii="TH Sarabun New" w:hAnsi="TH Sarabun New"/>
          <w:b/>
          <w:sz w:val="40"/>
        </w:rPr>
        <w:t>บทที่ 2</w:t>
        <w:br/>
        <w:t>ทฤษฎีและเทคโนโลยีที่เกี่ยวข้อง (Related Theories &amp; Technologies)</w:t>
      </w:r>
    </w:p>
    <w:p>
      <w:pPr>
        <w:keepNext/>
        <w:spacing w:before="280" w:after="120"/>
        <w:jc w:val="left"/>
      </w:pPr>
      <w:r>
        <w:rPr>
          <w:rFonts w:ascii="TH Sarabun New" w:hAnsi="TH Sarabun New"/>
          <w:b/>
          <w:sz w:val="36"/>
        </w:rPr>
        <w:t>2.1 สถาปัตยกรรมคลาวด์แบบไร้เซิร์ฟเวอร์ (AWS Serverless Architecture)</w:t>
      </w:r>
    </w:p>
    <w:p>
      <w:pPr>
        <w:ind w:firstLine="720"/>
      </w:pPr>
      <w:r>
        <w:rPr>
          <w:rFonts w:ascii="TH Sarabun New" w:hAnsi="TH Sarabun New"/>
          <w:sz w:val="32"/>
        </w:rPr>
        <w:t>สถาปัตยกรรม Serverless ขจัดภาระการบริหารจัดการเครื่องเซิร์ฟเวอร์ โดยคิดค่าบริการตามปริมาณการใช้งานจริงในระดับมิลลิวินาที โครงงานนี้ใช้บริการหลักของ AWS ได้แก่ AWS Lambda (Event-Driven FaaS), Amazon API Gateway (REST HTTP API &amp; WebSocket API), Amazon DynamoDB (NoSQL On-Demand Database), Amazon SQS (Distributed Message Queue) และ Amazon CloudWatch (Monitoring &amp; Alarms)</w:t>
      </w:r>
    </w:p>
    <w:p>
      <w:pPr>
        <w:keepNext/>
        <w:spacing w:before="280" w:after="120"/>
        <w:jc w:val="left"/>
      </w:pPr>
      <w:r>
        <w:rPr>
          <w:rFonts w:ascii="TH Sarabun New" w:hAnsi="TH Sarabun New"/>
          <w:b/>
          <w:sz w:val="36"/>
        </w:rPr>
        <w:t>2.2 สถาปัตยกรรมการสื่อสารแบบสองทิศทางเรียลไทม์ (WebSockets Protocol)</w:t>
      </w:r>
    </w:p>
    <w:p>
      <w:pPr>
        <w:ind w:firstLine="720"/>
      </w:pPr>
      <w:r>
        <w:rPr>
          <w:rFonts w:ascii="TH Sarabun New" w:hAnsi="TH Sarabun New"/>
          <w:sz w:val="32"/>
        </w:rPr>
        <w:t>โพรโทคอล WebSocket (RFC 6455) ทำงานแบบ Full-Duplex บนช่องทาง TCP เดียวกัน AWS API Gateway WebSockets จัดการ Connection Lifecycle ($connect, $disconnect), Route Selection Expression ($request.body.action) และมี ApiGatewayManagementApi (@connections) ที่อนุญาตให้ Lambda ส่งข้อมูล Broadcast ไปยังผู้เล่นคู่แข่งได้โดยตรง</w:t>
      </w:r>
    </w:p>
    <w:p>
      <w:pPr>
        <w:keepNext/>
        <w:spacing w:before="280" w:after="120"/>
        <w:jc w:val="left"/>
      </w:pPr>
      <w:r>
        <w:rPr>
          <w:rFonts w:ascii="TH Sarabun New" w:hAnsi="TH Sarabun New"/>
          <w:b/>
          <w:sz w:val="36"/>
        </w:rPr>
        <w:t>2.3 เทคโนโลยีฝั่งผู้ใช้งาน (Frontend Engineering &amp; State Architecture)</w:t>
      </w:r>
    </w:p>
    <w:p>
      <w:pPr>
        <w:ind w:firstLine="720"/>
      </w:pPr>
      <w:r>
        <w:rPr>
          <w:rFonts w:ascii="TH Sarabun New" w:hAnsi="TH Sarabun New"/>
          <w:sz w:val="32"/>
        </w:rPr>
        <w:t>พัฒนาด้วย React 19, TypeScript 5, Tailwind CSS v4 ในธีม Dark Editorial + Magic R3 พร้อมการจัดการสถานะด้วย Zustand (usePlaymatStore, useDeckStore, useAuthStore) และ Framer Motion ร่วมกับ CSS 3D Transforms สำหรับฟิสิกส์การลากวางและการเปิดซองการ์ด 3D</w:t>
      </w:r>
    </w:p>
    <w:p>
      <w:pPr>
        <w:keepNext/>
        <w:spacing w:before="280" w:after="120"/>
        <w:jc w:val="left"/>
      </w:pPr>
      <w:r>
        <w:rPr>
          <w:rFonts w:ascii="TH Sarabun New" w:hAnsi="TH Sarabun New"/>
          <w:b/>
          <w:sz w:val="36"/>
        </w:rPr>
        <w:t>2.4 โมเดลโดเมนเกมการ์ดสะสม Disney Lorcana</w:t>
      </w:r>
    </w:p>
    <w:p>
      <w:pPr>
        <w:ind w:firstLine="720"/>
      </w:pPr>
      <w:r>
        <w:rPr>
          <w:rFonts w:ascii="TH Sarabun New" w:hAnsi="TH Sarabun New"/>
          <w:sz w:val="32"/>
        </w:rPr>
        <w:t>ประกอบด้วยสีหมึก 6 หมวด (Amber, Amethyst, Emerald, Ruby, Sapphire, Steel), ประเภทการ์ด (Character, Action, Item, Location), สถานะการ์ด (Ready และ Exerted) และเงื่อนไขการชนะคือการสะสมแต้ม Lore ครบ 20 แต้ม</w:t>
      </w:r>
    </w:p>
    <w:p>
      <w:pPr>
        <w:keepNext/>
        <w:spacing w:before="280" w:after="120"/>
        <w:jc w:val="left"/>
      </w:pPr>
      <w:r>
        <w:rPr>
          <w:rFonts w:ascii="TH Sarabun New" w:hAnsi="TH Sarabun New"/>
          <w:b/>
          <w:sz w:val="36"/>
        </w:rPr>
        <w:t>2.5 ระเบียบวิธีปฏิบัติงานแบบ Agile Scrum และการดำเนินงาน Stage 2</w:t>
      </w:r>
    </w:p>
    <w:p>
      <w:pPr>
        <w:ind w:firstLine="720"/>
      </w:pPr>
      <w:r>
        <w:rPr>
          <w:rFonts w:ascii="TH Sarabun New" w:hAnsi="TH Sarabun New"/>
          <w:sz w:val="32"/>
        </w:rPr>
        <w:t>โครงงานแบ่งการพัฒนาออกเป็น 7 Sprints โดยใน Stage 2 นี้ ได้ส่งมอบ Sprint 1 (Board UI &amp; 408 Cards Data), Sprint 2 (Auth JWT/bcrypt &amp; Deck REST API) และ Sprint 3 (WebSocket Real-time Room Sync) สำเร็จลุล่วง 100%</w:t>
      </w:r>
    </w:p>
    <w:p>
      <w:pPr>
        <w:keepNext/>
        <w:spacing w:before="360" w:after="240"/>
        <w:jc w:val="center"/>
      </w:pPr>
      <w:r>
        <w:rPr>
          <w:rFonts w:ascii="TH Sarabun New" w:hAnsi="TH Sarabun New"/>
          <w:b/>
          <w:sz w:val="40"/>
        </w:rPr>
        <w:t>บทที่ 3</w:t>
        <w:br/>
        <w:t>การวิเคราะห์และออกแบบระบบ (System Analysis &amp; Architectural Design)</w:t>
      </w:r>
    </w:p>
    <w:p>
      <w:pPr>
        <w:keepNext/>
        <w:spacing w:before="280" w:after="120"/>
        <w:jc w:val="left"/>
      </w:pPr>
      <w:r>
        <w:rPr>
          <w:rFonts w:ascii="TH Sarabun New" w:hAnsi="TH Sarabun New"/>
          <w:b/>
          <w:sz w:val="36"/>
        </w:rPr>
        <w:t>3.1 ข้อกำหนดความต้องการของระบบ (Requirements)</w:t>
      </w:r>
    </w:p>
    <w:p>
      <w:pPr>
        <w:ind w:firstLine="720"/>
      </w:pPr>
      <w:r>
        <w:rPr>
          <w:rFonts w:ascii="TH Sarabun New" w:hAnsi="TH Sarabun New"/>
          <w:sz w:val="32"/>
        </w:rPr>
        <w:t>ระบบประกอบด้วย Functional Requirements (FR-01 ถึง FR-07) ครอบคลุมฟังก์ชันการเล่น การจัดการเด็ค และการวิเคราะห์ และ Non-Functional Requirements (NFR-01 ถึง NFR-04) ที่เน้น Latency &lt; 100ms, Availability 99.9%, Security bcrypt/JWT และ Cost $0.00 Free Tier</w:t>
      </w:r>
    </w:p>
    <w:p>
      <w:pPr>
        <w:keepNext/>
        <w:spacing w:before="280" w:after="120"/>
        <w:jc w:val="left"/>
      </w:pPr>
      <w:r>
        <w:rPr>
          <w:rFonts w:ascii="TH Sarabun New" w:hAnsi="TH Sarabun New"/>
          <w:b/>
          <w:sz w:val="36"/>
        </w:rPr>
        <w:t>3.2 สถาปัตยกรรมระบบโดยรวม (End-to-End Serverless Architecture)</w:t>
      </w:r>
    </w:p>
    <w:p>
      <w:pPr>
        <w:ind w:firstLine="720"/>
      </w:pPr>
      <w:r>
        <w:rPr>
          <w:rFonts w:ascii="TH Sarabun New" w:hAnsi="TH Sarabun New"/>
          <w:sz w:val="32"/>
        </w:rPr>
        <w:t>แบ่งเป็น 4 เลเยอร์: (1) Presentation Layer: React 19 SPA (2) API &amp; Routing Layer: HTTP API &amp; WebSocket API Gateway (3) Compute Layer: AWS Lambda Microservices (Auth, Deck, Room Router, Analyzer) (4) Persistence Layer: Amazon DynamoDB และ Amazon SQS</w:t>
      </w:r>
    </w:p>
    <w:p>
      <w:pPr>
        <w:keepNext/>
        <w:spacing w:before="280" w:after="120"/>
        <w:jc w:val="left"/>
      </w:pPr>
      <w:r>
        <w:rPr>
          <w:rFonts w:ascii="TH Sarabun New" w:hAnsi="TH Sarabun New"/>
          <w:b/>
          <w:sz w:val="36"/>
        </w:rPr>
        <w:t>3.3 การออกแบบ Use Case และลำดับการทำงาน</w:t>
      </w:r>
    </w:p>
    <w:p>
      <w:pPr>
        <w:ind w:firstLine="720"/>
      </w:pPr>
      <w:r>
        <w:rPr>
          <w:rFonts w:ascii="TH Sarabun New" w:hAnsi="TH Sarabun New"/>
          <w:sz w:val="32"/>
        </w:rPr>
        <w:t>ครอบคลุม 9 Use Cases สำคัญ (LC-01 ถึง LC-09) พร้อม Flow การทำงานแบบ Real-time และ Asynchronous</w:t>
      </w:r>
    </w:p>
    <w:p>
      <w:pPr>
        <w:keepNext/>
        <w:spacing w:before="280" w:after="120"/>
        <w:jc w:val="left"/>
      </w:pPr>
      <w:r>
        <w:rPr>
          <w:rFonts w:ascii="TH Sarabun New" w:hAnsi="TH Sarabun New"/>
          <w:b/>
          <w:sz w:val="36"/>
        </w:rPr>
        <w:t>3.4 การออกแบบฐานข้อมูลแบบ NoSQL (Amazon DynamoDB Schema)</w:t>
      </w:r>
    </w:p>
    <w:p>
      <w:pPr>
        <w:ind w:firstLine="720"/>
      </w:pPr>
      <w:r>
        <w:rPr>
          <w:rFonts w:ascii="TH Sarabun New" w:hAnsi="TH Sarabun New"/>
          <w:sz w:val="32"/>
        </w:rPr>
        <w:t>ออกแบบ 3 ตารางแยกตามขอบเขตงาน: LorcanaUsers (PK: userId), LorcanaDecks (PK: userId, SK: deckId), LorcanaRoomState (PK: roomId, SK: connectionId พร้อมเปิดใช้ฟิลด์ ttl)</w:t>
      </w:r>
    </w:p>
    <w:p>
      <w:pPr>
        <w:keepNext/>
        <w:spacing w:before="280" w:after="120"/>
        <w:jc w:val="left"/>
      </w:pPr>
      <w:r>
        <w:rPr>
          <w:rFonts w:ascii="TH Sarabun New" w:hAnsi="TH Sarabun New"/>
          <w:b/>
          <w:sz w:val="36"/>
        </w:rPr>
        <w:t>3.5 การออกแบบการจัดการ API ภายนอกและการป้องกันความล้มเหลว (External API Strategy)</w:t>
      </w:r>
    </w:p>
    <w:p>
      <w:pPr>
        <w:ind w:firstLine="720"/>
      </w:pPr>
      <w:r>
        <w:rPr>
          <w:rFonts w:ascii="TH Sarabun New" w:hAnsi="TH Sarabun New"/>
          <w:sz w:val="32"/>
        </w:rPr>
        <w:t>เพื่อป้องกันปัญหาเมื่อ External API (lorcana-api.com) ล่ม, ปิดตัว หรือติด Rate Limit ระบบใช้กลยุทธ์ 4 ระดับ: (1) Local Static Asset Bundling (cards_set1_set2.json 408 ใบ) (2) In-Browser LocalStorage Caching TTL 7 วัน (3) Serverless Reverse Proxy &amp; DynamoDB Card Snapshot (4) Graceful UI Degradation พร้อมภาพการ์ดสำรอง SVG/PNG</w:t>
      </w:r>
    </w:p>
    <w:p>
      <w:pPr>
        <w:keepNext/>
        <w:spacing w:before="280" w:after="120"/>
        <w:jc w:val="left"/>
      </w:pPr>
      <w:r>
        <w:rPr>
          <w:rFonts w:ascii="TH Sarabun New" w:hAnsi="TH Sarabun New"/>
          <w:b/>
          <w:sz w:val="36"/>
        </w:rPr>
        <w:t>3.6 การออกแบบการสเกลและรองรับ WebSockets Concurrency</w:t>
      </w:r>
    </w:p>
    <w:p>
      <w:pPr>
        <w:ind w:firstLine="720"/>
      </w:pPr>
      <w:r>
        <w:rPr>
          <w:rFonts w:ascii="TH Sarabun New" w:hAnsi="TH Sarabun New"/>
          <w:sz w:val="32"/>
        </w:rPr>
        <w:t>แก้ไขปัญหาคอขวดเมื่อมีห้องเล่นจำนวนมากด้วย: (1) Partition Key Dispersion &amp; TTL Auto-Cleanup ใน DynamoDB (2) Optimistic UI Updates ร่วมกับ Short Payload Relay (&lt;100ms) (3) Auto-Reconnect Window 30 วินาที และ (4) Decoupled Fan-Out Architecture ด้วย SQS/Redis สำหรับผู้ชมจำนวนมาก</w:t>
      </w:r>
    </w:p>
    <w:p>
      <w:pPr>
        <w:keepNext/>
        <w:spacing w:before="280" w:after="120"/>
        <w:jc w:val="left"/>
      </w:pPr>
      <w:r>
        <w:rPr>
          <w:rFonts w:ascii="TH Sarabun New" w:hAnsi="TH Sarabun New"/>
          <w:b/>
          <w:sz w:val="36"/>
        </w:rPr>
        <w:t>3.7 การออกแบบตามกรอบ AWS Well-Architected Framework</w:t>
      </w:r>
    </w:p>
    <w:p>
      <w:pPr>
        <w:ind w:firstLine="720"/>
      </w:pPr>
      <w:r>
        <w:rPr>
          <w:rFonts w:ascii="TH Sarabun New" w:hAnsi="TH Sarabun New"/>
          <w:sz w:val="32"/>
        </w:rPr>
        <w:t>ครอบคลุม 4 เสาหลัก: Reliability (Idempotent Lambda, DLQ, Exponential Backoff), Availability (Multi-AZ 99.99% SLA, No SPOF), Security (HTTPS/WSS TLS 1.3, KMS encryption at rest, bcrypt 10 rounds, signed JWT, PoLP) และ Cost Optimization ($0.00 Free Tier, งบประมาณ &lt; $50, CloudWatch Billing Alarms)</w:t>
      </w:r>
    </w:p>
    <w:p>
      <w:pPr>
        <w:keepNext/>
        <w:spacing w:before="280" w:after="120"/>
        <w:jc w:val="left"/>
      </w:pPr>
      <w:r>
        <w:rPr>
          <w:rFonts w:ascii="TH Sarabun New" w:hAnsi="TH Sarabun New"/>
          <w:b/>
          <w:sz w:val="36"/>
        </w:rPr>
        <w:t>3.8 การวิเคราะห์ข้อจำกัดของ AWS Learner Lab และแนวทางแก้ไขเชิงวิศวกรรม</w:t>
      </w:r>
    </w:p>
    <w:p>
      <w:pPr>
        <w:ind w:firstLine="720"/>
      </w:pPr>
      <w:r>
        <w:rPr>
          <w:rFonts w:ascii="TH Sarabun New" w:hAnsi="TH Sarabun New"/>
          <w:sz w:val="32"/>
        </w:rPr>
        <w:t>แก้ไขข้อจำกัดการบล็อก iam:CreateRole ด้วยการผูก LabRole สำเร็จรูป, สคริปต์ Manual Deployment (scripts/deploy_ws.sh), พัฒนาระบบ Custom Auth บน Lambda เอง และปรับแก้ API Gateway Payload Format Version 1.0</w:t>
      </w:r>
    </w:p>
    <w:p>
      <w:pPr>
        <w:keepNext/>
        <w:spacing w:before="360" w:after="240"/>
        <w:jc w:val="center"/>
      </w:pPr>
      <w:r>
        <w:rPr>
          <w:rFonts w:ascii="TH Sarabun New" w:hAnsi="TH Sarabun New"/>
          <w:b/>
          <w:sz w:val="40"/>
        </w:rPr>
        <w:t>บทที่ 4</w:t>
        <w:br/>
        <w:t>การพัฒนาระบบและผลการทดสอบคุณภาพ (Implementation &amp; Quality Assurance)</w:t>
      </w:r>
    </w:p>
    <w:p>
      <w:pPr>
        <w:keepNext/>
        <w:spacing w:before="280" w:after="120"/>
        <w:jc w:val="left"/>
      </w:pPr>
      <w:r>
        <w:rPr>
          <w:rFonts w:ascii="TH Sarabun New" w:hAnsi="TH Sarabun New"/>
          <w:b/>
          <w:sz w:val="36"/>
        </w:rPr>
        <w:t>4.1 รายละเอียดการพัฒนาส่วนติดต่อผู้ใช้ (Frontend Implementation)</w:t>
      </w:r>
    </w:p>
    <w:p>
      <w:pPr>
        <w:ind w:firstLine="720"/>
      </w:pPr>
      <w:r>
        <w:rPr>
          <w:rFonts w:ascii="TH Sarabun New" w:hAnsi="TH Sarabun New"/>
          <w:sz w:val="32"/>
        </w:rPr>
        <w:t>พัฒนาด้วย React 19 และ Tailwind CSS v4 ประกอบด้วยหน้า Match Lobby, Auth Modal, User Profile, Deck Builder, Playmat Simulation และ 3D Card Inspector</w:t>
      </w:r>
    </w:p>
    <w:p>
      <w:pPr>
        <w:keepNext/>
        <w:spacing w:before="280" w:after="120"/>
        <w:jc w:val="left"/>
      </w:pPr>
      <w:r>
        <w:rPr>
          <w:rFonts w:ascii="TH Sarabun New" w:hAnsi="TH Sarabun New"/>
          <w:b/>
          <w:sz w:val="36"/>
        </w:rPr>
        <w:t>4.2 รายละเอียดการพัฒนาส่วนประมวลผลบนคลาวด์ (AWS Microservices)</w:t>
      </w:r>
    </w:p>
    <w:p>
      <w:pPr>
        <w:ind w:firstLine="720"/>
      </w:pPr>
      <w:r>
        <w:rPr>
          <w:rFonts w:ascii="TH Sarabun New" w:hAnsi="TH Sarabun New"/>
          <w:sz w:val="32"/>
        </w:rPr>
        <w:t>ฟังก์ชัน Lambda (TypeScript / Node.js 20.x) ได้แก่ lorcana-auth, lorcana-deck, lorcana-room-handler และ lorcana-analyzer</w:t>
      </w:r>
    </w:p>
    <w:p>
      <w:pPr>
        <w:keepNext/>
        <w:spacing w:before="280" w:after="120"/>
        <w:jc w:val="left"/>
      </w:pPr>
      <w:r>
        <w:rPr>
          <w:rFonts w:ascii="TH Sarabun New" w:hAnsi="TH Sarabun New"/>
          <w:b/>
          <w:sz w:val="36"/>
        </w:rPr>
        <w:t>4.3 แผนและผลการทดสอบคุณภาพระบบ (Master QA Test Matrix)</w:t>
      </w:r>
    </w:p>
    <w:p>
      <w:pPr>
        <w:ind w:firstLine="720"/>
      </w:pPr>
      <w:r>
        <w:rPr>
          <w:rFonts w:ascii="TH Sarabun New" w:hAnsi="TH Sarabun New"/>
          <w:sz w:val="32"/>
        </w:rPr>
        <w:t>ผลการทดสอบผ่านทั้ง 14 กรณีทดสอบสำคัญ โดยการซิงค์ข้อมูลกระดานผ่าน WebSocket มีความหน่วงเฉลี่ย 52-82ms ผ่านเกณฑ์เป้าหมาย Sub-100ms และผ่านการตรวจสอบความปลอดภัย OWASP 100%</w:t>
      </w:r>
    </w:p>
    <w:p>
      <w:pPr>
        <w:keepNext/>
        <w:spacing w:before="360" w:after="240"/>
        <w:jc w:val="center"/>
      </w:pPr>
      <w:r>
        <w:rPr>
          <w:rFonts w:ascii="TH Sarabun New" w:hAnsi="TH Sarabun New"/>
          <w:b/>
          <w:sz w:val="40"/>
        </w:rPr>
        <w:t>บทที่ 5</w:t>
        <w:br/>
        <w:t>สรุปผลการดำเนินงานและแผนงานในอนาคต (Conclusions &amp; Future Roadmap)</w:t>
      </w:r>
    </w:p>
    <w:p>
      <w:pPr>
        <w:keepNext/>
        <w:spacing w:before="280" w:after="120"/>
        <w:jc w:val="left"/>
      </w:pPr>
      <w:r>
        <w:rPr>
          <w:rFonts w:ascii="TH Sarabun New" w:hAnsi="TH Sarabun New"/>
          <w:b/>
          <w:sz w:val="36"/>
        </w:rPr>
        <w:t>5.1 สรุปผลการดำเนินงานความก้าวหน้า Stage 2</w:t>
      </w:r>
    </w:p>
    <w:p>
      <w:pPr>
        <w:ind w:firstLine="720"/>
      </w:pPr>
      <w:r>
        <w:rPr>
          <w:rFonts w:ascii="TH Sarabun New" w:hAnsi="TH Sarabun New"/>
          <w:sz w:val="32"/>
        </w:rPr>
        <w:t>โครงงานบรรลุผลสำเร็จ 100% ตามเกณฑ์ประเมิน Stage 2 โดยสามารถสร้างระบบกระดานเล่นการ์ดบนคลาวด์ Serverless ที่มีความหน่วงต่ำกว่า 100ms, ปรับใช้ระบบบน AWS จริง, เอาชนะข้อจำกัดของ AWS Learner Lab และควบคุมค่าใช้จ่ายได้ $0.00</w:t>
      </w:r>
    </w:p>
    <w:p>
      <w:pPr>
        <w:keepNext/>
        <w:spacing w:before="280" w:after="120"/>
        <w:jc w:val="left"/>
      </w:pPr>
      <w:r>
        <w:rPr>
          <w:rFonts w:ascii="TH Sarabun New" w:hAnsi="TH Sarabun New"/>
          <w:b/>
          <w:sz w:val="36"/>
        </w:rPr>
        <w:t>5.2 แผนงานการพัฒนาสำหรับ Stage 3 (Sprint 4 ถึง 7)</w:t>
      </w:r>
    </w:p>
    <w:p>
      <w:pPr>
        <w:ind w:firstLine="720"/>
      </w:pPr>
      <w:r>
        <w:rPr>
          <w:rFonts w:ascii="TH Sarabun New" w:hAnsi="TH Sarabun New"/>
          <w:sz w:val="32"/>
        </w:rPr>
        <w:t>ประกอบด้วย Sprint 4 (Async SQS Deck Analyzer), Sprint 5 (CloudWatch Monitoring &amp; Security Hardening), Sprint 6 (Load Testing ด้วย Artillery) และ Sprint 7 (รายงานฉบับสมบูรณ์และวิดีโอนำเสนอ)</w:t>
      </w:r>
    </w:p>
    <w:p>
      <w:pPr>
        <w:keepNext/>
        <w:spacing w:before="280" w:after="120"/>
        <w:jc w:val="left"/>
      </w:pPr>
      <w:r>
        <w:rPr>
          <w:rFonts w:ascii="TH Sarabun New" w:hAnsi="TH Sarabun New"/>
          <w:b/>
          <w:sz w:val="36"/>
        </w:rPr>
        <w:t>5.3 บทเรียนที่ได้รับและการปรับปรุงกระบวนการทำงาน (Retrospective)</w:t>
      </w:r>
    </w:p>
    <w:p>
      <w:pPr>
        <w:ind w:firstLine="720"/>
      </w:pPr>
      <w:r>
        <w:rPr>
          <w:rFonts w:ascii="TH Sarabun New" w:hAnsi="TH Sarabun New"/>
          <w:sz w:val="32"/>
        </w:rPr>
        <w:t>สรุปบทเรียนด้านการออกแบบ Interface First, การรับมือกับคลาวด์แซนด์บ็อกซ์ที่มีข้อจำกัด และประโยชน์ของสถาปัตยกรรม Serverless</w:t>
      </w:r>
    </w:p>
    <w:p>
      <w:pPr>
        <w:keepNext/>
        <w:spacing w:before="360" w:after="240"/>
        <w:jc w:val="center"/>
      </w:pPr>
      <w:r>
        <w:rPr>
          <w:rFonts w:ascii="TH Sarabun New" w:hAnsi="TH Sarabun New"/>
          <w:b/>
          <w:sz w:val="40"/>
        </w:rPr>
        <w:t>บรรณานุกรม (References)</w:t>
      </w:r>
    </w:p>
    <w:p>
      <w:r>
        <w:rPr>
          <w:rFonts w:ascii="TH Sarabun New" w:hAnsi="TH Sarabun New"/>
        </w:rPr>
        <w:t>[1] Ravensburger &amp; Disney. (2023). Disney Lorcana Trading Card Game Official Rules and Card Database. [Online]. Available: https://www.disneylorcana.com</w:t>
        <w:br/>
        <w:t>[2] Amazon Web Services. (2026). AWS Lambda Developer Guide: Building Event-Driven Serverless Applications. [Online]. Available: https://docs.aws.amazon.com/lambda/</w:t>
        <w:br/>
        <w:t>[3] Amazon Web Services. (2026). Amazon API Gateway Developer Guide: About WebSocket APIs in API Gateway. [Online]. Available: https://docs.aws.amazon.com/apigateway/latest/developerguide/apigateway-websocket-api.html</w:t>
        <w:br/>
        <w:t>[4] Amazon Web Services. (2026). Amazon DynamoDB Developer Guide: Core Components and Best Practices for NoSQL Design. [Online]. Available: https://docs.aws.amazon.com/amazondynamodb/</w:t>
        <w:br/>
        <w:t>[5] Amazon Web Services. (2026). AWS Well-Architected Framework: Reliability, Security, and Cost Optimization Pillars. [Online]. Available: https://aws.amazon.com/architecture/well-architected/</w:t>
        <w:br/>
        <w:t>[6] React Working Group. (2026). React 19 Documentation: Concurrent Features and Server Components. [Online]. Available: https://react.dev</w:t>
        <w:br/>
        <w:t>[7] Tailwind Labs. (2026). Tailwind CSS v4.0 Alpha/Release Documentation. [Online]. Available: https://tailwindcss.com</w:t>
        <w:br/>
        <w:t>[8] Framer. (2026). Framer Motion: Production-Ready Animation Library for React. [Online]. Available: https://www.framer.com/motion/</w:t>
        <w:br/>
        <w:t>[9] IETF (Internet Engineering Task Force). (2011). RFC 6455: The WebSocket Protocol. [Online]. Available: https://tools.ietf.org/html/rfc6455</w:t>
      </w:r>
    </w:p>
    <w:p>
      <w:pPr>
        <w:keepNext/>
        <w:spacing w:before="360" w:after="240"/>
        <w:jc w:val="center"/>
      </w:pPr>
      <w:r>
        <w:rPr>
          <w:rFonts w:ascii="TH Sarabun New" w:hAnsi="TH Sarabun New"/>
          <w:b/>
          <w:sz w:val="40"/>
        </w:rPr>
        <w:t>ภาคผนวก (Appendix)</w:t>
      </w:r>
    </w:p>
    <w:p>
      <w:pPr>
        <w:keepNext/>
        <w:spacing w:before="280" w:after="120"/>
        <w:jc w:val="left"/>
      </w:pPr>
      <w:r>
        <w:rPr>
          <w:rFonts w:ascii="TH Sarabun New" w:hAnsi="TH Sarabun New"/>
          <w:b/>
          <w:sz w:val="36"/>
        </w:rPr>
        <w:t>ตัวอย่างโค้ดสคริปต์ Deployment บน AWS Learner Lab (scripts/deploy_ws.sh)</w:t>
      </w:r>
    </w:p>
    <w:p>
      <w:r>
        <w:rPr>
          <w:rFonts w:ascii="Consolas" w:hAnsi="Consolas"/>
          <w:sz w:val="22"/>
        </w:rPr>
        <w:t>#!/bin/bash</w:t>
        <w:br/>
        <w:t># scripts/deploy_ws.sh - Deploy Real-Time WebSocket Infrastructure</w:t>
        <w:br/>
        <w:t>set -e</w:t>
        <w:br/>
        <w:br/>
        <w:t>echo "=== 1. Building Backend TypeScript ==="</w:t>
        <w:br/>
        <w:t>cd ../backend &amp;&amp; npm install &amp;&amp; npx tsc --outDir dist</w:t>
        <w:br/>
        <w:br/>
        <w:t>echo "=== 2. Packaging Lambda Handler ==="</w:t>
        <w:br/>
        <w:t>cd dist/room &amp;&amp; zip -r ../../../room-handler.zip . &amp;&amp; cd ../../..</w:t>
        <w:br/>
        <w:br/>
        <w:t>echo "=== 3. Updating Lambda Code via AWS CLI ==="</w:t>
        <w:br/>
        <w:t>aws lambda update-function-code --function-name lorcana-room-handler --zip-file fileb://room-handler.zip --region us-east-1</w:t>
        <w:br/>
        <w:br/>
        <w:t>echo "=== 4. Verifying WebSocket API Gateway Integration ==="</w:t>
        <w:br/>
        <w:t>API_ID=$(aws apigatewayv2 get-apis --query "Items[?Name=='lorcana-ws-api'].ApiId" --output text)</w:t>
        <w:br/>
        <w:t>echo "WebSocket API ID: $API_ID"</w:t>
        <w:br/>
        <w:t>echo "WebSocket Endpoint: wss://${API_ID}.execute-api.us-east-1.amazonaws.com/prod"</w:t>
        <w:br/>
        <w:br/>
        <w:t>echo "=== Deployment Completed Successfully ==="</w:t>
        <w:br/>
      </w:r>
    </w:p>
    <w:sectPr w:rsidR="00FC693F" w:rsidRPr="0006063C" w:rsidSect="00034616">
      <w:pgSz w:w="11909" w:h="16834"/>
      <w:pgMar w:top="1987" w:right="1411" w:bottom="1411"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H Sarabun New" w:hAnsi="TH Sarabun New"/>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