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B55AD">
      <w:pPr>
        <w:spacing w:after="200"/>
        <w:jc w:val="center"/>
      </w:pPr>
      <w:r>
        <w:rPr>
          <w:rFonts w:ascii="微软雅黑" w:hAnsi="微软雅黑" w:eastAsia="微软雅黑" w:cs="微软雅黑"/>
          <w:b/>
          <w:bCs/>
          <w:sz w:val="48"/>
          <w:szCs w:val="48"/>
        </w:rPr>
        <w:t>课堂管理系统</w:t>
      </w:r>
    </w:p>
    <w:p w14:paraId="2C70AE9B">
      <w:pPr>
        <w:spacing w:after="200"/>
        <w:jc w:val="center"/>
      </w:pPr>
      <w:r>
        <w:rPr>
          <w:rFonts w:ascii="微软雅黑" w:hAnsi="微软雅黑" w:eastAsia="微软雅黑" w:cs="微软雅黑"/>
          <w:color w:val="444444"/>
          <w:sz w:val="36"/>
          <w:szCs w:val="36"/>
        </w:rPr>
        <w:t>功能介绍</w:t>
      </w:r>
    </w:p>
    <w:p w14:paraId="1B87175A">
      <w:pPr>
        <w:spacing w:after="600"/>
        <w:jc w:val="center"/>
      </w:pPr>
      <w:r>
        <w:rPr>
          <w:rFonts w:ascii="微软雅黑" w:hAnsi="微软雅黑" w:eastAsia="微软雅黑" w:cs="微软雅黑"/>
          <w:color w:val="888888"/>
          <w:sz w:val="22"/>
          <w:szCs w:val="22"/>
        </w:rPr>
        <w:t>版本 v3.2.0 | 2026年6月</w:t>
      </w:r>
    </w:p>
    <w:p w14:paraId="5F985B1A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一、产品概述</w:t>
      </w:r>
    </w:p>
    <w:p w14:paraId="216F0601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课堂管理系统是一款专为中小学班级管理设计的桌面端一体化应用。系统覆盖班级日常管理的各个环节——从积分激励、考勤值日到作业跟踪、师生互动，为教师提供高效的数字化管理工具。</w:t>
      </w:r>
    </w:p>
    <w:p w14:paraId="0E53224B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系统采用本地部署方案，数据存储在教室电脑本地，无需依赖外部云服务，保障数据安全。同时支持局域网和公网两种远程访问方式，教师可通过浏览器在任何地点进行管理操作，学生可通过手机完成签到互动。</w:t>
      </w:r>
    </w:p>
    <w:p w14:paraId="08972212">
      <w:pPr>
        <w:spacing w:after="120"/>
      </w:pPr>
    </w:p>
    <w:p w14:paraId="13E70DE7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二、积分激励体系</w:t>
      </w:r>
    </w:p>
    <w:p w14:paraId="68FAC819">
      <w:pPr>
        <w:spacing w:after="120"/>
      </w:pPr>
    </w:p>
    <w:p w14:paraId="73103B3C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2.1 小组积分</w:t>
      </w:r>
    </w:p>
    <w:p w14:paraId="378C64C1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以小组为单位进行课堂积分管理。教师可在课堂上实时为各小组加分或扣分，积分变化即时反映在教室大屏看板上，形成可视化的组间竞争氛围。支持自定义加/扣分原因记录，便于追溯。</w:t>
      </w:r>
    </w:p>
    <w:p w14:paraId="5010CD19">
      <w:pPr>
        <w:spacing w:after="120"/>
      </w:pPr>
    </w:p>
    <w:p w14:paraId="601ABB43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2.2 个人积分</w:t>
      </w:r>
    </w:p>
    <w:p w14:paraId="115FA694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为每位学生建立独立的积分档案。系统完整记录每一笔积分变动的时间、分值、原因和操作来源，形成清晰的积分流水。支持手动调整积分、按排名展示，并引入"累计学习积分"用于排名决胜，避免并列。</w:t>
      </w:r>
    </w:p>
    <w:p w14:paraId="37BA595F">
      <w:pPr>
        <w:spacing w:after="120"/>
      </w:pPr>
    </w:p>
    <w:p w14:paraId="273D5217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2.3 小组植树（游戏化激励）</w:t>
      </w:r>
    </w:p>
    <w:p w14:paraId="6630AD61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每个小组拥有一棵专属虚拟植物，共有樱花、向日葵、竹子、梅花、薰衣草、银杏、橘子树、玫瑰8个品种可选。小组通过积累积分，可以对植物执行浇水、施肥、晒太阳、除虫等养护操作。</w:t>
      </w:r>
    </w:p>
    <w:p w14:paraId="1AAD06C6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植物从种子开始，经历幼苗、小树、大树、开花五个成长阶段，每个阶段都有独特的视觉形态变化。通过游戏化机制将积分竞争转化为可见的成长过程，增强学生的团队荣誉感和持续参与动力。</w:t>
      </w:r>
    </w:p>
    <w:p w14:paraId="32E56156">
      <w:pPr>
        <w:spacing w:after="120"/>
      </w:pPr>
    </w:p>
    <w:p w14:paraId="6790BC7B">
      <w:pPr>
        <w:pStyle w:val="2"/>
        <w:spacing w:before="400" w:after="200"/>
      </w:pPr>
      <w:bookmarkStart w:id="0" w:name="_GoBack"/>
      <w:bookmarkEnd w:id="0"/>
      <w:r>
        <w:rPr>
          <w:rFonts w:ascii="微软雅黑" w:hAnsi="微软雅黑" w:eastAsia="微软雅黑" w:cs="微软雅黑"/>
          <w:b/>
          <w:bCs/>
          <w:sz w:val="32"/>
          <w:szCs w:val="32"/>
        </w:rPr>
        <w:t>三、日常管理</w:t>
      </w:r>
    </w:p>
    <w:p w14:paraId="1956A66C">
      <w:pPr>
        <w:spacing w:after="120"/>
      </w:pPr>
    </w:p>
    <w:p w14:paraId="4EDD1CDC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3.1 班级看板</w:t>
      </w:r>
    </w:p>
    <w:p w14:paraId="1DBC1030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系统的核心展示界面，专为教室投屏设计。看板集中展示当日关键信息：值日班委、考勤统计、小组排名、作业完成情况、扣分记录、宝龙币余额等多个数据模块。</w:t>
      </w:r>
    </w:p>
    <w:p w14:paraId="1BA25A96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教师可通过拖拽自由调整模块排列顺序，布局位置自动保存。另外配有独立的"桌面便签"小窗口，始终置顶显示关键数据，不影响其他软件使用。</w:t>
      </w:r>
    </w:p>
    <w:p w14:paraId="44A04786">
      <w:pPr>
        <w:spacing w:after="120"/>
      </w:pPr>
    </w:p>
    <w:p w14:paraId="51A12325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3.2 每日考勤</w:t>
      </w:r>
    </w:p>
    <w:p w14:paraId="5F21CBA2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按时间窗口进行考勤管理，支持记录出勤、迟到、缺勤、请假等多种状态。考勤数据自动汇总到班级看板，方便教师一眼掌握当日到校情况。</w:t>
      </w:r>
    </w:p>
    <w:p w14:paraId="26D0543E">
      <w:pPr>
        <w:spacing w:after="120"/>
      </w:pPr>
    </w:p>
    <w:p w14:paraId="35DDF16E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3.3 值日管理</w:t>
      </w:r>
    </w:p>
    <w:p w14:paraId="39F80DB4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管理每日值日学生分工安排。支持标记完成状态（已完成/未完成/免除），支持标注学生来历（如"借调"），便于跨组协调。敏感操作（如重置状态）受密码保护，防止学生误操作。</w:t>
      </w:r>
    </w:p>
    <w:p w14:paraId="1A531AC0">
      <w:pPr>
        <w:spacing w:after="120"/>
      </w:pPr>
    </w:p>
    <w:p w14:paraId="51615656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3.4 班级轮值</w:t>
      </w:r>
    </w:p>
    <w:p w14:paraId="053C2967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按周自动轮换的班级岗位排班系统。支持自定义岗位名称，系统自动生成轮值日历，教师只需初始配置即可长期运行，无需每周手动排班。</w:t>
      </w:r>
    </w:p>
    <w:p w14:paraId="2704B58B">
      <w:pPr>
        <w:spacing w:after="120"/>
      </w:pPr>
    </w:p>
    <w:p w14:paraId="48D96FFC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3.5 午餐午休</w:t>
      </w:r>
    </w:p>
    <w:p w14:paraId="43E5ABB9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午餐和午休时段的纪律管理模块，记录表现良好和违纪学生，配合积分体系形成正向引导。</w:t>
      </w:r>
    </w:p>
    <w:p w14:paraId="0A0392A1">
      <w:pPr>
        <w:spacing w:after="120"/>
      </w:pPr>
    </w:p>
    <w:p w14:paraId="21504C6E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四、作业管理</w:t>
      </w:r>
    </w:p>
    <w:p w14:paraId="07BA5BFE">
      <w:pPr>
        <w:spacing w:after="120"/>
      </w:pPr>
    </w:p>
    <w:p w14:paraId="6F09BBB3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4.1 作业提交记录</w:t>
      </w:r>
    </w:p>
    <w:p w14:paraId="3695C734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按日期记录各科作业的学生提交情况，支持标记已交、未交、免交等状态。未交作业名单自动同步到班级看板展示。</w:t>
      </w:r>
    </w:p>
    <w:p w14:paraId="23EF9DE0">
      <w:pPr>
        <w:spacing w:after="120"/>
      </w:pPr>
    </w:p>
    <w:p w14:paraId="340C1051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4.2 数学作业等级</w:t>
      </w:r>
    </w:p>
    <w:p w14:paraId="6A75B2FB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针对数学学科的专项评级系统，按 A/B/C/D 四个等级评价作业质量，系统自动统计各等级分布，帮助教师掌握学生学习情况趋势。</w:t>
      </w:r>
    </w:p>
    <w:p w14:paraId="5093BD7F">
      <w:pPr>
        <w:spacing w:after="120"/>
      </w:pPr>
    </w:p>
    <w:p w14:paraId="140CA7A2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4.3 每日一练</w:t>
      </w:r>
    </w:p>
    <w:p w14:paraId="5E190DED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学生日常练习的签到追踪模块，按名册管理每日练习完成情况，养成持续学习习惯。</w:t>
      </w:r>
    </w:p>
    <w:p w14:paraId="4219B38D">
      <w:pPr>
        <w:spacing w:after="120"/>
      </w:pPr>
    </w:p>
    <w:p w14:paraId="7E4C1858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五、师生互动</w:t>
      </w:r>
    </w:p>
    <w:p w14:paraId="30CF3678">
      <w:pPr>
        <w:spacing w:after="120"/>
      </w:pPr>
    </w:p>
    <w:p w14:paraId="113E8F3D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5.1 班级通知</w:t>
      </w:r>
    </w:p>
    <w:p w14:paraId="7DEA4EEF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教师发送通知后，教室大屏即时弹出通知窗口。支持全屏覆盖和顶部横幅两种展示模式，可设置通知紧急度（普通/重要/紧急），支持附带图片。</w:t>
      </w:r>
    </w:p>
    <w:p w14:paraId="5D7C09C7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特色功能——确认模式：教师可指定特定学生必须点击"确认已读"，系统实时追踪确认状态，确保重要信息传达到位。通知历史完整保存，便于回溯。</w:t>
      </w:r>
    </w:p>
    <w:p w14:paraId="77840249">
      <w:pPr>
        <w:spacing w:after="120"/>
      </w:pPr>
    </w:p>
    <w:p w14:paraId="0DDABB10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5.2 留言板</w:t>
      </w:r>
    </w:p>
    <w:p w14:paraId="6FFF6A7E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学生向教师表达想法，由教师在浏览器端录入（学生姓名+留言内容），发送至教室系统展示。教室端以"便利贴墙"效果呈现，视觉效果逼真精致，适合教室大屏展示。</w:t>
      </w:r>
    </w:p>
    <w:p w14:paraId="0141594B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支持按标签分类（建议/感谢/心愿/其他），支持多图上传和粘贴图片，支持自定义字体颜色和大小，支持设置过期时间自动清理。教室端仅展示不可编辑，防止学生随意修改。</w:t>
      </w:r>
    </w:p>
    <w:p w14:paraId="0AC13B5F">
      <w:pPr>
        <w:spacing w:after="120"/>
      </w:pPr>
    </w:p>
    <w:p w14:paraId="20EAF529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5.3 成长记录</w:t>
      </w:r>
    </w:p>
    <w:p w14:paraId="5238AB36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长期记录学生的成长轨迹，为每位学生建立纵向发展档案。支持按任意时间段查询（最长三年），帮助教师回顾学生发展历程。清空操作受密码保护，防止数据误删。</w:t>
      </w:r>
    </w:p>
    <w:p w14:paraId="774CB990">
      <w:pPr>
        <w:spacing w:after="120"/>
      </w:pPr>
    </w:p>
    <w:p w14:paraId="5985BC98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六、课后管理</w:t>
      </w:r>
    </w:p>
    <w:p w14:paraId="2F6CEF39">
      <w:pPr>
        <w:spacing w:after="120"/>
      </w:pPr>
    </w:p>
    <w:p w14:paraId="1AEE36E2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6.1 小组团建</w:t>
      </w:r>
    </w:p>
    <w:p w14:paraId="2A6E9625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以小组为单位发起课后团建活动。教师设定活动时长后启动倒计时，学生通过手机浏览器扫码签到。支持多个小组同时进行不同活动，各组状态完全独立。活动结束后自动统计签到情况。</w:t>
      </w:r>
    </w:p>
    <w:p w14:paraId="10ED4968">
      <w:pPr>
        <w:spacing w:after="120"/>
      </w:pPr>
    </w:p>
    <w:p w14:paraId="0A46994B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6.2 罚抄管理</w:t>
      </w:r>
    </w:p>
    <w:p w14:paraId="3A8FB098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记录需要罚抄的学生名单，学生完成后通过浏览器端签到确认"已抄完"，实现无纸化流程管理。教师可一键发送催促通知提醒未完成学生，通知自动附加"来办公室"提示。</w:t>
      </w:r>
    </w:p>
    <w:p w14:paraId="1B0B81F5">
      <w:pPr>
        <w:spacing w:after="120"/>
      </w:pPr>
    </w:p>
    <w:p w14:paraId="41C7A15D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6.3 延时续费</w:t>
      </w:r>
    </w:p>
    <w:p w14:paraId="5FBE762B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管理放学后延时服务的学生签到签退。追踪每位学生的到达和离开状态，密码保护的重置功能确保数据安全。</w:t>
      </w:r>
    </w:p>
    <w:p w14:paraId="69CB5372">
      <w:pPr>
        <w:spacing w:after="120"/>
      </w:pPr>
    </w:p>
    <w:p w14:paraId="73B97F3F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七、系统特色</w:t>
      </w:r>
    </w:p>
    <w:p w14:paraId="56D45566">
      <w:pPr>
        <w:spacing w:after="120"/>
      </w:pPr>
    </w:p>
    <w:p w14:paraId="4FAD86FE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7.1 教室大屏适配</w:t>
      </w:r>
    </w:p>
    <w:p w14:paraId="3B9F16D6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班级看板、通知弹窗、留言板便利贴墙等核心功能均针对教室投屏场景优化，字体大、色彩鲜明、信息层次清晰，确保教室后排学生也能清晰看到。</w:t>
      </w:r>
    </w:p>
    <w:p w14:paraId="7C21D50A">
      <w:pPr>
        <w:spacing w:after="120"/>
      </w:pPr>
    </w:p>
    <w:p w14:paraId="7322F6AC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7.2 多端远程访问</w:t>
      </w:r>
    </w:p>
    <w:p w14:paraId="003C50F7">
      <w:pPr>
        <w:spacing w:after="80"/>
        <w:ind w:left="480"/>
      </w:pPr>
      <w:r>
        <w:rPr>
          <w:rFonts w:ascii="微软雅黑" w:hAnsi="微软雅黑" w:eastAsia="微软雅黑" w:cs="微软雅黑"/>
          <w:sz w:val="24"/>
          <w:szCs w:val="24"/>
        </w:rPr>
        <w:t>•  局域网模式：同一校园网络下，教师和学生通过浏览器访问系统，支持手机、平板等移动设备</w:t>
      </w:r>
    </w:p>
    <w:p w14:paraId="2E8B5FAB">
      <w:pPr>
        <w:spacing w:after="80"/>
        <w:ind w:left="480"/>
      </w:pPr>
      <w:r>
        <w:rPr>
          <w:rFonts w:ascii="微软雅黑" w:hAnsi="微软雅黑" w:eastAsia="微软雅黑" w:cs="微软雅黑"/>
          <w:sz w:val="24"/>
          <w:szCs w:val="24"/>
        </w:rPr>
        <w:t>•  公网模式：通过 Cloudflare 隧道技术映射至固定域名，教师可从家中或办公室远程管理教室系统，无需 VPN 等复杂配置</w:t>
      </w:r>
    </w:p>
    <w:p w14:paraId="3FE745C8">
      <w:pPr>
        <w:spacing w:after="120"/>
      </w:pPr>
    </w:p>
    <w:p w14:paraId="1484A20F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7.3 学生端互动</w:t>
      </w:r>
    </w:p>
    <w:p w14:paraId="55126D10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学生通过手机/平板浏览器即可完成签到、确认通知、罚抄完成等操作，无需安装任何应用，降低使用门槛。</w:t>
      </w:r>
    </w:p>
    <w:p w14:paraId="47CFC3DE">
      <w:pPr>
        <w:spacing w:after="120"/>
      </w:pPr>
    </w:p>
    <w:p w14:paraId="3544F0CD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7.4 数据安全与自主</w:t>
      </w:r>
    </w:p>
    <w:p w14:paraId="4C0587C0">
      <w:pPr>
        <w:spacing w:after="80"/>
        <w:ind w:left="480"/>
      </w:pPr>
      <w:r>
        <w:rPr>
          <w:rFonts w:ascii="微软雅黑" w:hAnsi="微软雅黑" w:eastAsia="微软雅黑" w:cs="微软雅黑"/>
          <w:sz w:val="24"/>
          <w:szCs w:val="24"/>
        </w:rPr>
        <w:t>•  本地存储：所有数据存储在教室电脑本地数据库，不上传任何第三方服务器</w:t>
      </w:r>
    </w:p>
    <w:p w14:paraId="1208DEC3">
      <w:pPr>
        <w:spacing w:after="80"/>
        <w:ind w:left="480"/>
      </w:pPr>
      <w:r>
        <w:rPr>
          <w:rFonts w:ascii="微软雅黑" w:hAnsi="微软雅黑" w:eastAsia="微软雅黑" w:cs="微软雅黑"/>
          <w:sz w:val="24"/>
          <w:szCs w:val="24"/>
        </w:rPr>
        <w:t>•  密码保护：敏感操作统一密码保护，防止学生误操作或恶意修改</w:t>
      </w:r>
    </w:p>
    <w:p w14:paraId="62607C6C">
      <w:pPr>
        <w:spacing w:after="80"/>
        <w:ind w:left="480"/>
      </w:pPr>
      <w:r>
        <w:rPr>
          <w:rFonts w:ascii="微软雅黑" w:hAnsi="微软雅黑" w:eastAsia="微软雅黑" w:cs="微软雅黑"/>
          <w:sz w:val="24"/>
          <w:szCs w:val="24"/>
        </w:rPr>
        <w:t>•  数据备份：支持数据导出（学生信息与历史记录分开），支持数据导入恢复</w:t>
      </w:r>
    </w:p>
    <w:p w14:paraId="54A1898F">
      <w:pPr>
        <w:spacing w:after="80"/>
        <w:ind w:left="480"/>
      </w:pPr>
      <w:r>
        <w:rPr>
          <w:rFonts w:ascii="微软雅黑" w:hAnsi="微软雅黑" w:eastAsia="微软雅黑" w:cs="微软雅黑"/>
          <w:sz w:val="24"/>
          <w:szCs w:val="24"/>
        </w:rPr>
        <w:t>•  旧版兼容：版本升级时自动检测旧数据并提供迁移选项，确保数据不丢失</w:t>
      </w:r>
    </w:p>
    <w:p w14:paraId="6F8B2C5E">
      <w:pPr>
        <w:spacing w:after="120"/>
      </w:pPr>
    </w:p>
    <w:p w14:paraId="0172D6FA">
      <w:pPr>
        <w:pStyle w:val="3"/>
        <w:spacing w:before="200" w:after="100"/>
      </w:pPr>
      <w:r>
        <w:rPr>
          <w:rFonts w:ascii="微软雅黑" w:hAnsi="微软雅黑" w:eastAsia="微软雅黑" w:cs="微软雅黑"/>
          <w:b/>
          <w:bCs/>
          <w:sz w:val="26"/>
          <w:szCs w:val="26"/>
        </w:rPr>
        <w:t>7.5 自动更新</w:t>
      </w:r>
    </w:p>
    <w:p w14:paraId="5EDFE801">
      <w:pPr>
        <w:spacing w:after="120" w:line="360" w:lineRule="auto"/>
        <w:ind w:firstLine="480"/>
      </w:pPr>
      <w:r>
        <w:rPr>
          <w:rFonts w:ascii="微软雅黑" w:hAnsi="微软雅黑" w:eastAsia="微软雅黑" w:cs="微软雅黑"/>
          <w:sz w:val="24"/>
          <w:szCs w:val="24"/>
        </w:rPr>
        <w:t>系统基于远程发布平台实现 OTA（空中下载）自动更新。当有新版本发布时，教室电脑自动检测并提示安装，无需人工干预，维护成本接近零。</w:t>
      </w:r>
    </w:p>
    <w:p w14:paraId="5F6C0991">
      <w:pPr>
        <w:spacing w:after="120"/>
      </w:pPr>
    </w:p>
    <w:p w14:paraId="44287EF6">
      <w:pPr>
        <w:pStyle w:val="2"/>
        <w:spacing w:before="400" w:after="200"/>
      </w:pPr>
      <w:r>
        <w:rPr>
          <w:rFonts w:ascii="微软雅黑" w:hAnsi="微软雅黑" w:eastAsia="微软雅黑" w:cs="微软雅黑"/>
          <w:b/>
          <w:bCs/>
          <w:sz w:val="32"/>
          <w:szCs w:val="32"/>
        </w:rPr>
        <w:t>八、应用价值</w:t>
      </w:r>
    </w:p>
    <w:p w14:paraId="15E6E4D6">
      <w:pPr>
        <w:spacing w:after="12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33"/>
        <w:gridCol w:w="6513"/>
      </w:tblGrid>
      <w:tr w14:paraId="29D0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7C59"/>
          </w:tcPr>
          <w:p w14:paraId="035B834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  <w:t>价值维度</w:t>
            </w:r>
          </w:p>
        </w:tc>
        <w:tc>
          <w:tcPr>
            <w:tcW w:w="3600" w:type="pct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4A7C59"/>
          </w:tcPr>
          <w:p w14:paraId="39DF79E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color w:val="FFFFFF"/>
                <w:sz w:val="24"/>
                <w:szCs w:val="24"/>
              </w:rPr>
              <w:t>具体效果</w:t>
            </w:r>
          </w:p>
        </w:tc>
      </w:tr>
      <w:tr w14:paraId="207698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6"/>
          </w:tcPr>
          <w:p w14:paraId="2ECE358F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提升课堂参与度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6"/>
          </w:tcPr>
          <w:p w14:paraId="681C0899">
            <w:r>
              <w:rPr>
                <w:rFonts w:ascii="微软雅黑" w:hAnsi="微软雅黑" w:eastAsia="微软雅黑" w:cs="微软雅黑"/>
                <w:sz w:val="22"/>
                <w:szCs w:val="22"/>
              </w:rPr>
              <w:t>积分竞争 + 植树游戏化 + 看板投屏，让学生在可见的反馈中保持学习动力</w:t>
            </w:r>
          </w:p>
        </w:tc>
      </w:tr>
      <w:tr w14:paraId="352E8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AE59964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减少管理负担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42253028">
            <w:r>
              <w:rPr>
                <w:rFonts w:ascii="微软雅黑" w:hAnsi="微软雅黑" w:eastAsia="微软雅黑" w:cs="微软雅黑"/>
                <w:sz w:val="22"/>
                <w:szCs w:val="22"/>
              </w:rPr>
              <w:t>考勤、值日、轮值、作业一键管理，告别纸质记录和人工统计</w:t>
            </w:r>
          </w:p>
        </w:tc>
      </w:tr>
      <w:tr w14:paraId="72FCF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6"/>
          </w:tcPr>
          <w:p w14:paraId="47885D5E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信息传达有保障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6"/>
          </w:tcPr>
          <w:p w14:paraId="54446AFD">
            <w:r>
              <w:rPr>
                <w:rFonts w:ascii="微软雅黑" w:hAnsi="微软雅黑" w:eastAsia="微软雅黑" w:cs="微软雅黑"/>
                <w:sz w:val="22"/>
                <w:szCs w:val="22"/>
              </w:rPr>
              <w:t>通知确认已读 + 留言板互动，确保重要信息不遗漏</w:t>
            </w:r>
          </w:p>
        </w:tc>
      </w:tr>
      <w:tr w14:paraId="315DB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5CF0D77B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支持远程办公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</w:tcPr>
          <w:p w14:paraId="05847107">
            <w:r>
              <w:rPr>
                <w:rFonts w:ascii="微软雅黑" w:hAnsi="微软雅黑" w:eastAsia="微软雅黑" w:cs="微软雅黑"/>
                <w:sz w:val="22"/>
                <w:szCs w:val="22"/>
              </w:rPr>
              <w:t>公网固定域名访问，教师不在教室也能实时管理班级事务</w:t>
            </w:r>
          </w:p>
        </w:tc>
      </w:tr>
      <w:tr w14:paraId="4CDA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6"/>
          </w:tcPr>
          <w:p w14:paraId="1E832E0C">
            <w:r>
              <w:rPr>
                <w:rFonts w:ascii="微软雅黑" w:hAnsi="微软雅黑" w:eastAsia="微软雅黑" w:cs="微软雅黑"/>
                <w:b/>
                <w:bCs/>
                <w:sz w:val="22"/>
                <w:szCs w:val="22"/>
              </w:rPr>
              <w:t>数据安全可控</w:t>
            </w:r>
          </w:p>
        </w:tc>
        <w:tc>
          <w:tcPr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5F9F6"/>
          </w:tcPr>
          <w:p w14:paraId="055BAE3E">
            <w:r>
              <w:rPr>
                <w:rFonts w:ascii="微软雅黑" w:hAnsi="微软雅黑" w:eastAsia="微软雅黑" w:cs="微软雅黑"/>
                <w:sz w:val="22"/>
                <w:szCs w:val="22"/>
              </w:rPr>
              <w:t>本地存储 + 自动备份 + 密码保护，数据完全掌握在学校手中</w:t>
            </w:r>
          </w:p>
        </w:tc>
      </w:tr>
    </w:tbl>
    <w:p w14:paraId="7E8A000F"/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A284C2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rPr>
      <w:rFonts w:ascii="微软雅黑" w:hAnsi="微软雅黑" w:eastAsia="微软雅黑" w:cs="微软雅黑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微软雅黑" w:hAnsi="微软雅黑" w:eastAsia="微软雅黑" w:cs="微软雅黑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2426</Words>
  <Characters>2499</Characters>
  <TotalTime>1</TotalTime>
  <ScaleCrop>false</ScaleCrop>
  <LinksUpToDate>false</LinksUpToDate>
  <CharactersWithSpaces>2554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2026-06-16T06:32:00Z</dcterms:created>
  <dc:creator>Un-named</dc:creator>
  <cp:lastModifiedBy>¥100</cp:lastModifiedBy>
  <dcterms:modified xsi:type="dcterms:W3CDTF">2026-06-16T06:39:32Z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eyJoZGlkIjoiMGM5OWMwN2NjNjYyNmNjMmNkMTMzODVjYzQ2M2ZlMWYiLCJ1c2VySWQiOiI2OTkxMDA2NDMifQ==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90A46DC26C7B4CAE9606E600CDBF1E34_12</vt:lpwstr>
  </property>
</Properties>
</file>