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F77" w:rsidRDefault="00325250">
      <w:pPr>
        <w:ind w:firstLineChars="200" w:firstLine="1044"/>
        <w:jc w:val="center"/>
        <w:rPr>
          <w:rFonts w:ascii="新宋体" w:eastAsia="新宋体" w:hAnsi="华文细黑"/>
          <w:b/>
          <w:sz w:val="52"/>
          <w:szCs w:val="52"/>
        </w:rPr>
      </w:pPr>
      <w:r>
        <w:rPr>
          <w:rFonts w:ascii="新宋体" w:eastAsia="新宋体" w:hAnsi="华文细黑" w:hint="eastAsia"/>
          <w:b/>
          <w:noProof/>
          <w:sz w:val="52"/>
          <w:szCs w:val="52"/>
          <w:lang w:bidi="ar-SA"/>
        </w:rPr>
        <w:drawing>
          <wp:inline distT="0" distB="0" distL="0" distR="0">
            <wp:extent cx="3809365" cy="676275"/>
            <wp:effectExtent l="0" t="0" r="0" b="9525"/>
            <wp:docPr id="1026" name="图片 1" descr="安徽财经大学字"/>
            <wp:cNvGraphicFramePr/>
            <a:graphic xmlns:a="http://schemas.openxmlformats.org/drawingml/2006/main">
              <a:graphicData uri="http://schemas.openxmlformats.org/drawingml/2006/picture">
                <pic:pic xmlns:pic="http://schemas.openxmlformats.org/drawingml/2006/picture">
                  <pic:nvPicPr>
                    <pic:cNvPr id="1026" name="图片 1" descr="安徽财经大学字"/>
                    <pic:cNvPicPr/>
                  </pic:nvPicPr>
                  <pic:blipFill>
                    <a:blip r:embed="rId7" cstate="print"/>
                    <a:srcRect/>
                    <a:stretch>
                      <a:fillRect/>
                    </a:stretch>
                  </pic:blipFill>
                  <pic:spPr>
                    <a:xfrm>
                      <a:off x="0" y="0"/>
                      <a:ext cx="3809365" cy="676275"/>
                    </a:xfrm>
                    <a:prstGeom prst="rect">
                      <a:avLst/>
                    </a:prstGeom>
                    <a:ln>
                      <a:noFill/>
                    </a:ln>
                  </pic:spPr>
                </pic:pic>
              </a:graphicData>
            </a:graphic>
          </wp:inline>
        </w:drawing>
      </w:r>
    </w:p>
    <w:p w:rsidR="00B82F77" w:rsidRDefault="00325250">
      <w:pPr>
        <w:ind w:firstLineChars="200" w:firstLine="1687"/>
        <w:jc w:val="center"/>
        <w:rPr>
          <w:rFonts w:ascii="宋体-方正超大字符集" w:eastAsia="宋体-方正超大字符集" w:hAnsi="华文细黑"/>
          <w:b/>
          <w:sz w:val="84"/>
          <w:szCs w:val="84"/>
        </w:rPr>
      </w:pPr>
      <w:r>
        <w:rPr>
          <w:rFonts w:ascii="新宋体" w:eastAsia="新宋体" w:hAnsi="华文细黑" w:hint="eastAsia"/>
          <w:b/>
          <w:sz w:val="84"/>
          <w:szCs w:val="84"/>
        </w:rPr>
        <w:t>本科毕业设计</w:t>
      </w:r>
    </w:p>
    <w:p w:rsidR="00B82F77" w:rsidRDefault="00325250">
      <w:pPr>
        <w:pStyle w:val="a5"/>
        <w:spacing w:before="0" w:beforeAutospacing="0" w:after="0" w:afterAutospacing="0" w:line="600" w:lineRule="auto"/>
        <w:ind w:firstLineChars="300" w:firstLine="964"/>
        <w:jc w:val="both"/>
        <w:rPr>
          <w:sz w:val="36"/>
          <w:szCs w:val="32"/>
          <w:u w:val="single"/>
        </w:rPr>
      </w:pPr>
      <w:r>
        <w:rPr>
          <w:rFonts w:hint="eastAsia"/>
          <w:b/>
          <w:sz w:val="32"/>
          <w:szCs w:val="32"/>
        </w:rPr>
        <w:t>题</w:t>
      </w:r>
      <w:r>
        <w:rPr>
          <w:rFonts w:hint="eastAsia"/>
          <w:b/>
          <w:sz w:val="32"/>
          <w:szCs w:val="32"/>
        </w:rPr>
        <w:t xml:space="preserve">    </w:t>
      </w:r>
      <w:r>
        <w:rPr>
          <w:rFonts w:hint="eastAsia"/>
          <w:b/>
          <w:sz w:val="32"/>
          <w:szCs w:val="32"/>
        </w:rPr>
        <w:t>目</w:t>
      </w:r>
      <w:r>
        <w:rPr>
          <w:rFonts w:hint="eastAsia"/>
          <w:b/>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
          <w:sz w:val="32"/>
          <w:szCs w:val="32"/>
          <w:u w:val="single"/>
        </w:rPr>
        <w:t>基于</w:t>
      </w:r>
      <w:r>
        <w:rPr>
          <w:rFonts w:hint="eastAsia"/>
          <w:b/>
          <w:sz w:val="32"/>
          <w:szCs w:val="32"/>
          <w:u w:val="single"/>
        </w:rPr>
        <w:t>Python</w:t>
      </w:r>
      <w:r>
        <w:rPr>
          <w:rFonts w:hint="eastAsia"/>
          <w:b/>
          <w:sz w:val="32"/>
          <w:szCs w:val="32"/>
          <w:u w:val="single"/>
        </w:rPr>
        <w:t>对生猪肉价格分析与预测</w:t>
      </w:r>
      <w:r>
        <w:rPr>
          <w:rFonts w:hint="eastAsia"/>
          <w:b/>
          <w:sz w:val="32"/>
          <w:szCs w:val="32"/>
          <w:u w:val="single"/>
        </w:rPr>
        <w:t xml:space="preserve"> </w:t>
      </w:r>
      <w:r>
        <w:rPr>
          <w:rFonts w:ascii="楷体_GB2312" w:eastAsia="楷体_GB2312"/>
          <w:bCs/>
          <w:sz w:val="32"/>
          <w:szCs w:val="32"/>
          <w:u w:val="single"/>
        </w:rPr>
        <w:t xml:space="preserve">       </w:t>
      </w:r>
    </w:p>
    <w:p w:rsidR="00B82F77" w:rsidRDefault="00325250">
      <w:pPr>
        <w:pStyle w:val="a5"/>
        <w:tabs>
          <w:tab w:val="left" w:pos="3600"/>
        </w:tabs>
        <w:spacing w:before="0" w:beforeAutospacing="0" w:after="0" w:afterAutospacing="0" w:line="600" w:lineRule="auto"/>
        <w:ind w:leftChars="150" w:left="315" w:firstLineChars="200" w:firstLine="643"/>
        <w:jc w:val="both"/>
        <w:rPr>
          <w:sz w:val="36"/>
          <w:szCs w:val="32"/>
          <w:u w:val="single"/>
        </w:rPr>
      </w:pPr>
      <w:r>
        <w:rPr>
          <w:rFonts w:hint="eastAsia"/>
          <w:b/>
          <w:sz w:val="32"/>
          <w:szCs w:val="32"/>
        </w:rPr>
        <w:t>学</w:t>
      </w:r>
      <w:r>
        <w:rPr>
          <w:rFonts w:hint="eastAsia"/>
          <w:b/>
          <w:sz w:val="32"/>
          <w:szCs w:val="32"/>
        </w:rPr>
        <w:t xml:space="preserve">    </w:t>
      </w:r>
      <w:r>
        <w:rPr>
          <w:rFonts w:hint="eastAsia"/>
          <w:b/>
          <w:sz w:val="32"/>
          <w:szCs w:val="32"/>
        </w:rPr>
        <w:t>院</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
          <w:sz w:val="32"/>
          <w:szCs w:val="32"/>
          <w:u w:val="single"/>
        </w:rPr>
        <w:t>管理科学与工程学院</w:t>
      </w:r>
      <w:r>
        <w:rPr>
          <w:rFonts w:hint="eastAsia"/>
          <w:b/>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p>
    <w:p w:rsidR="00B82F77" w:rsidRDefault="00325250">
      <w:pPr>
        <w:pStyle w:val="a5"/>
        <w:tabs>
          <w:tab w:val="left" w:pos="3600"/>
        </w:tabs>
        <w:spacing w:before="0" w:beforeAutospacing="0" w:after="0" w:afterAutospacing="0" w:line="600" w:lineRule="auto"/>
        <w:ind w:leftChars="150" w:left="315" w:firstLineChars="200" w:firstLine="643"/>
        <w:jc w:val="both"/>
        <w:rPr>
          <w:sz w:val="36"/>
          <w:u w:val="single"/>
        </w:rPr>
      </w:pPr>
      <w:r>
        <w:rPr>
          <w:rFonts w:hint="eastAsia"/>
          <w:b/>
          <w:sz w:val="32"/>
          <w:szCs w:val="32"/>
        </w:rPr>
        <w:t>专</w:t>
      </w:r>
      <w:r>
        <w:rPr>
          <w:rFonts w:hint="eastAsia"/>
          <w:b/>
          <w:sz w:val="32"/>
          <w:szCs w:val="32"/>
        </w:rPr>
        <w:t xml:space="preserve">    </w:t>
      </w:r>
      <w:r>
        <w:rPr>
          <w:rFonts w:hint="eastAsia"/>
          <w:b/>
          <w:sz w:val="32"/>
          <w:szCs w:val="32"/>
        </w:rPr>
        <w:t>业</w:t>
      </w:r>
      <w:r>
        <w:rPr>
          <w:rFonts w:hint="eastAsia"/>
          <w:b/>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
          <w:sz w:val="32"/>
          <w:szCs w:val="32"/>
          <w:u w:val="single"/>
        </w:rPr>
        <w:t>计算机科学与技术</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p>
    <w:p w:rsidR="00B82F77" w:rsidRDefault="00325250">
      <w:pPr>
        <w:pStyle w:val="a5"/>
        <w:tabs>
          <w:tab w:val="left" w:pos="3600"/>
        </w:tabs>
        <w:spacing w:before="0" w:beforeAutospacing="0" w:after="0" w:afterAutospacing="0" w:line="600" w:lineRule="auto"/>
        <w:ind w:leftChars="150" w:left="315" w:firstLineChars="200" w:firstLine="643"/>
        <w:jc w:val="both"/>
        <w:rPr>
          <w:sz w:val="36"/>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b/>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
          <w:sz w:val="32"/>
          <w:szCs w:val="32"/>
          <w:u w:val="single"/>
        </w:rPr>
        <w:t>20</w:t>
      </w:r>
      <w:r>
        <w:rPr>
          <w:rFonts w:hint="eastAsia"/>
          <w:b/>
          <w:sz w:val="32"/>
          <w:szCs w:val="32"/>
          <w:u w:val="single"/>
        </w:rPr>
        <w:t>计科</w:t>
      </w:r>
      <w:r>
        <w:rPr>
          <w:b/>
          <w:sz w:val="32"/>
          <w:szCs w:val="32"/>
          <w:u w:val="single"/>
        </w:rPr>
        <w:t>4</w:t>
      </w:r>
      <w:r>
        <w:rPr>
          <w:rFonts w:hint="eastAsia"/>
          <w:b/>
          <w:sz w:val="32"/>
          <w:szCs w:val="32"/>
          <w:u w:val="single"/>
        </w:rPr>
        <w:t xml:space="preserve"> </w:t>
      </w:r>
      <w:r>
        <w:rPr>
          <w:rFonts w:hint="eastAsia"/>
          <w:b/>
          <w:sz w:val="32"/>
          <w:szCs w:val="32"/>
          <w:u w:val="single"/>
        </w:rPr>
        <w:t>班</w:t>
      </w:r>
      <w:r>
        <w:rPr>
          <w:b/>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p>
    <w:p w:rsidR="00B82F77" w:rsidRDefault="00325250">
      <w:pPr>
        <w:pStyle w:val="a5"/>
        <w:spacing w:before="0" w:beforeAutospacing="0" w:after="0" w:afterAutospacing="0" w:line="600" w:lineRule="auto"/>
        <w:ind w:leftChars="150" w:left="315" w:firstLineChars="200" w:firstLine="643"/>
        <w:rPr>
          <w:sz w:val="36"/>
          <w:szCs w:val="32"/>
          <w:u w:val="single"/>
        </w:rPr>
      </w:pPr>
      <w:r>
        <w:rPr>
          <w:rFonts w:hint="eastAsia"/>
          <w:b/>
          <w:sz w:val="32"/>
          <w:szCs w:val="32"/>
        </w:rPr>
        <w:t>成</w:t>
      </w:r>
      <w:r>
        <w:rPr>
          <w:rFonts w:hint="eastAsia"/>
          <w:b/>
          <w:sz w:val="32"/>
          <w:szCs w:val="32"/>
        </w:rPr>
        <w:t xml:space="preserve">    </w:t>
      </w:r>
      <w:r>
        <w:rPr>
          <w:rFonts w:hint="eastAsia"/>
          <w:b/>
          <w:sz w:val="32"/>
          <w:szCs w:val="32"/>
        </w:rPr>
        <w:t>员</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
          <w:sz w:val="32"/>
          <w:szCs w:val="32"/>
          <w:u w:val="single"/>
        </w:rPr>
        <w:t>慈智宇</w:t>
      </w:r>
      <w:r>
        <w:rPr>
          <w:rFonts w:hint="eastAsia"/>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Pr>
          <w:b/>
          <w:sz w:val="32"/>
          <w:szCs w:val="32"/>
          <w:u w:val="single"/>
        </w:rPr>
        <w:t xml:space="preserve">   </w:t>
      </w:r>
    </w:p>
    <w:p w:rsidR="00B82F77" w:rsidRDefault="00325250">
      <w:pPr>
        <w:pStyle w:val="a5"/>
        <w:tabs>
          <w:tab w:val="left" w:pos="3600"/>
        </w:tabs>
        <w:spacing w:before="0" w:beforeAutospacing="0" w:after="0" w:afterAutospacing="0" w:line="600" w:lineRule="auto"/>
        <w:ind w:leftChars="150" w:left="315" w:firstLineChars="200" w:firstLine="643"/>
        <w:jc w:val="both"/>
        <w:rPr>
          <w:b/>
          <w:sz w:val="36"/>
          <w:szCs w:val="32"/>
        </w:rPr>
      </w:pPr>
      <w:r>
        <w:rPr>
          <w:rFonts w:hint="eastAsia"/>
          <w:b/>
          <w:sz w:val="32"/>
          <w:szCs w:val="32"/>
        </w:rPr>
        <w:t>指导老师</w:t>
      </w:r>
      <w:r>
        <w:rPr>
          <w:rFonts w:hint="eastAsia"/>
          <w:b/>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
          <w:sz w:val="32"/>
          <w:szCs w:val="32"/>
          <w:u w:val="single"/>
        </w:rPr>
        <w:t>张晓春</w:t>
      </w:r>
      <w:r>
        <w:rPr>
          <w:rFonts w:hint="eastAsia"/>
          <w:b/>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 xml:space="preserve"> </w:t>
      </w:r>
      <w:r>
        <w:rPr>
          <w:bCs/>
          <w:sz w:val="32"/>
          <w:szCs w:val="32"/>
          <w:u w:val="single"/>
        </w:rPr>
        <w:t xml:space="preserve">  </w:t>
      </w:r>
    </w:p>
    <w:p w:rsidR="00B82F77" w:rsidRDefault="00325250">
      <w:pPr>
        <w:ind w:firstLineChars="200" w:firstLine="643"/>
        <w:jc w:val="center"/>
        <w:rPr>
          <w:rFonts w:ascii="宋体" w:hAnsi="宋体"/>
          <w:b/>
          <w:sz w:val="32"/>
        </w:rPr>
      </w:pPr>
      <w:r>
        <w:rPr>
          <w:rFonts w:ascii="宋体" w:hAnsi="宋体" w:hint="eastAsia"/>
          <w:b/>
          <w:sz w:val="32"/>
        </w:rPr>
        <w:t>20</w:t>
      </w:r>
      <w:r>
        <w:rPr>
          <w:rFonts w:ascii="宋体" w:hAnsi="宋体"/>
          <w:b/>
          <w:sz w:val="32"/>
        </w:rPr>
        <w:t>2</w:t>
      </w:r>
      <w:r>
        <w:rPr>
          <w:rFonts w:ascii="宋体" w:hAnsi="宋体" w:hint="eastAsia"/>
          <w:b/>
          <w:sz w:val="32"/>
        </w:rPr>
        <w:t>3</w:t>
      </w:r>
      <w:r>
        <w:rPr>
          <w:rFonts w:ascii="宋体" w:hAnsi="宋体" w:hint="eastAsia"/>
          <w:b/>
          <w:sz w:val="32"/>
        </w:rPr>
        <w:t xml:space="preserve"> </w:t>
      </w:r>
      <w:r>
        <w:rPr>
          <w:rFonts w:ascii="宋体" w:hAnsi="宋体" w:hint="eastAsia"/>
          <w:b/>
          <w:sz w:val="32"/>
        </w:rPr>
        <w:t>年</w:t>
      </w:r>
      <w:r>
        <w:rPr>
          <w:rFonts w:ascii="宋体" w:hAnsi="宋体" w:hint="eastAsia"/>
          <w:b/>
          <w:sz w:val="32"/>
        </w:rPr>
        <w:t xml:space="preserve"> </w:t>
      </w:r>
      <w:r>
        <w:rPr>
          <w:rFonts w:ascii="宋体" w:hAnsi="宋体" w:hint="eastAsia"/>
          <w:b/>
          <w:sz w:val="32"/>
        </w:rPr>
        <w:t>03</w:t>
      </w:r>
      <w:r>
        <w:rPr>
          <w:rFonts w:ascii="宋体" w:hAnsi="宋体" w:hint="eastAsia"/>
          <w:b/>
          <w:sz w:val="32"/>
        </w:rPr>
        <w:t xml:space="preserve"> </w:t>
      </w:r>
      <w:r>
        <w:rPr>
          <w:rFonts w:ascii="宋体" w:hAnsi="宋体" w:hint="eastAsia"/>
          <w:b/>
          <w:sz w:val="32"/>
        </w:rPr>
        <w:t>月</w:t>
      </w:r>
    </w:p>
    <w:p w:rsidR="00B82F77" w:rsidRDefault="00325250">
      <w:pPr>
        <w:widowControl/>
        <w:ind w:firstLineChars="200" w:firstLine="643"/>
        <w:jc w:val="left"/>
        <w:rPr>
          <w:rFonts w:ascii="宋体" w:hAnsi="宋体"/>
          <w:b/>
          <w:sz w:val="32"/>
        </w:rPr>
      </w:pPr>
      <w:r>
        <w:rPr>
          <w:rFonts w:ascii="宋体" w:hAnsi="宋体"/>
          <w:b/>
          <w:sz w:val="32"/>
        </w:rPr>
        <w:br w:type="page"/>
      </w:r>
    </w:p>
    <w:p w:rsidR="00B82F77" w:rsidRDefault="00325250">
      <w:pPr>
        <w:pStyle w:val="TOCHeadingda57b36d-51ed-4e21-a9cd-cc3dd156680f"/>
        <w:spacing w:before="156"/>
        <w:ind w:firstLineChars="200" w:firstLine="640"/>
        <w:jc w:val="center"/>
      </w:pPr>
      <w:r>
        <w:rPr>
          <w:lang w:val="zh-CN"/>
        </w:rPr>
        <w:lastRenderedPageBreak/>
        <w:t>目</w:t>
      </w:r>
      <w:r>
        <w:rPr>
          <w:rFonts w:hint="eastAsia"/>
          <w:lang w:val="zh-CN"/>
        </w:rPr>
        <w:t xml:space="preserve"> </w:t>
      </w:r>
      <w:r>
        <w:rPr>
          <w:lang w:val="zh-CN"/>
        </w:rPr>
        <w:t xml:space="preserve">   </w:t>
      </w:r>
      <w:r>
        <w:rPr>
          <w:lang w:val="zh-CN"/>
        </w:rPr>
        <w:t>录</w:t>
      </w:r>
    </w:p>
    <w:p w:rsidR="00B82F77" w:rsidRDefault="00325250">
      <w:pPr>
        <w:pStyle w:val="11"/>
        <w:ind w:firstLineChars="200" w:firstLine="560"/>
        <w:rPr>
          <w:rFonts w:ascii="宋体" w:hAnsi="宋体" w:cs="宋体"/>
          <w:b w:val="0"/>
          <w:bCs/>
          <w:sz w:val="21"/>
          <w:szCs w:val="22"/>
          <w:lang w:bidi="ar-SA"/>
        </w:rPr>
      </w:pPr>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47" w:history="1">
        <w:r>
          <w:rPr>
            <w:rStyle w:val="af2"/>
            <w:rFonts w:cs="郭沫若书法字体"/>
          </w:rPr>
          <w:t>摘</w:t>
        </w:r>
        <w:r>
          <w:rPr>
            <w:rStyle w:val="af2"/>
            <w:rFonts w:cs="郭沫若书法字体"/>
          </w:rPr>
          <w:t xml:space="preserve"> </w:t>
        </w:r>
        <w:r>
          <w:rPr>
            <w:rStyle w:val="af2"/>
            <w:rFonts w:cs="郭沫若书法字体"/>
          </w:rPr>
          <w:t>要</w:t>
        </w:r>
        <w:r>
          <w:tab/>
        </w:r>
        <w:r>
          <w:fldChar w:fldCharType="begin"/>
        </w:r>
        <w:r>
          <w:instrText xml:space="preserve"> PAGEREF _Toc120525347 \h </w:instrText>
        </w:r>
        <w:r>
          <w:fldChar w:fldCharType="separate"/>
        </w:r>
        <w:r>
          <w:t>5</w:t>
        </w:r>
        <w:r>
          <w:fldChar w:fldCharType="end"/>
        </w:r>
      </w:hyperlink>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48" w:history="1">
        <w:r>
          <w:rPr>
            <w:rStyle w:val="af2"/>
          </w:rPr>
          <w:t>Abstract</w:t>
        </w:r>
        <w:r>
          <w:tab/>
        </w:r>
        <w:r>
          <w:fldChar w:fldCharType="begin"/>
        </w:r>
        <w:r>
          <w:instrText xml:space="preserve"> PAGEREF _Toc120525348 \h </w:instrText>
        </w:r>
        <w:r>
          <w:fldChar w:fldCharType="separate"/>
        </w:r>
        <w:r>
          <w:t>6</w:t>
        </w:r>
        <w:r>
          <w:fldChar w:fldCharType="end"/>
        </w:r>
      </w:hyperlink>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49" w:history="1">
        <w:r>
          <w:rPr>
            <w:rStyle w:val="af2"/>
          </w:rPr>
          <w:t>1.</w:t>
        </w:r>
        <w:r>
          <w:rPr>
            <w:rStyle w:val="af2"/>
          </w:rPr>
          <w:t>引言</w:t>
        </w:r>
        <w:r>
          <w:tab/>
        </w:r>
        <w:r>
          <w:fldChar w:fldCharType="begin"/>
        </w:r>
        <w:r>
          <w:instrText xml:space="preserve"> PAGEREF _Toc12</w:instrText>
        </w:r>
        <w:r>
          <w:instrText xml:space="preserve">0525349 \h </w:instrText>
        </w:r>
        <w:r>
          <w:fldChar w:fldCharType="separate"/>
        </w:r>
        <w:r>
          <w:t>7</w:t>
        </w:r>
        <w:r>
          <w:fldChar w:fldCharType="end"/>
        </w:r>
      </w:hyperlink>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50" w:history="1">
        <w:r>
          <w:rPr>
            <w:rStyle w:val="af2"/>
          </w:rPr>
          <w:t>2.</w:t>
        </w:r>
        <w:r>
          <w:rPr>
            <w:rStyle w:val="af2"/>
          </w:rPr>
          <w:t>可行性研究报告</w:t>
        </w:r>
        <w:r>
          <w:tab/>
        </w:r>
        <w:r>
          <w:fldChar w:fldCharType="begin"/>
        </w:r>
        <w:r>
          <w:instrText xml:space="preserve"> PAGEREF _Toc120525350 \h </w:instrText>
        </w:r>
        <w:r>
          <w:fldChar w:fldCharType="separate"/>
        </w:r>
        <w:r>
          <w:t>7</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51" w:history="1">
        <w:r>
          <w:rPr>
            <w:rStyle w:val="af2"/>
          </w:rPr>
          <w:t>2.1</w:t>
        </w:r>
        <w:r>
          <w:rPr>
            <w:rStyle w:val="af2"/>
          </w:rPr>
          <w:t>系统概述</w:t>
        </w:r>
        <w:r>
          <w:tab/>
        </w:r>
        <w:r>
          <w:fldChar w:fldCharType="begin"/>
        </w:r>
        <w:r>
          <w:instrText xml:space="preserve"> PAGEREF _Toc120525351 \h </w:instrText>
        </w:r>
        <w:r>
          <w:fldChar w:fldCharType="separate"/>
        </w:r>
        <w:r>
          <w:t>7</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52" w:history="1">
        <w:r>
          <w:rPr>
            <w:rStyle w:val="af2"/>
          </w:rPr>
          <w:t>2.2</w:t>
        </w:r>
        <w:r>
          <w:rPr>
            <w:rStyle w:val="af2"/>
          </w:rPr>
          <w:t>可行性研究</w:t>
        </w:r>
        <w:r>
          <w:tab/>
        </w:r>
        <w:r>
          <w:fldChar w:fldCharType="begin"/>
        </w:r>
        <w:r>
          <w:instrText xml:space="preserve"> PAGEREF _Toc120525352 \h </w:instrText>
        </w:r>
        <w:r>
          <w:fldChar w:fldCharType="separate"/>
        </w:r>
        <w:r>
          <w:t>8</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53" w:history="1">
        <w:r>
          <w:rPr>
            <w:rStyle w:val="af2"/>
          </w:rPr>
          <w:t>2.2.1</w:t>
        </w:r>
        <w:r>
          <w:rPr>
            <w:rStyle w:val="af2"/>
          </w:rPr>
          <w:t>技术可行性</w:t>
        </w:r>
        <w:r>
          <w:tab/>
        </w:r>
        <w:r>
          <w:fldChar w:fldCharType="begin"/>
        </w:r>
        <w:r>
          <w:instrText xml:space="preserve"> PAGEREF _Toc120525353 \h </w:instrText>
        </w:r>
        <w:r>
          <w:fldChar w:fldCharType="separate"/>
        </w:r>
        <w:r>
          <w:t>8</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54" w:history="1">
        <w:r>
          <w:rPr>
            <w:rStyle w:val="af2"/>
          </w:rPr>
          <w:t>2.2.2</w:t>
        </w:r>
        <w:r>
          <w:rPr>
            <w:rStyle w:val="af2"/>
          </w:rPr>
          <w:t>经济可行性</w:t>
        </w:r>
        <w:r>
          <w:tab/>
        </w:r>
        <w:r>
          <w:fldChar w:fldCharType="begin"/>
        </w:r>
        <w:r>
          <w:instrText xml:space="preserve"> PAGEREF _Toc120525354 \h </w:instrText>
        </w:r>
        <w:r>
          <w:fldChar w:fldCharType="separate"/>
        </w:r>
        <w:r>
          <w:t>9</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55" w:history="1">
        <w:r>
          <w:rPr>
            <w:rStyle w:val="af2"/>
          </w:rPr>
          <w:t>2.2.3</w:t>
        </w:r>
        <w:r>
          <w:rPr>
            <w:rStyle w:val="af2"/>
          </w:rPr>
          <w:t>操作可行性</w:t>
        </w:r>
        <w:r>
          <w:tab/>
        </w:r>
        <w:r>
          <w:fldChar w:fldCharType="begin"/>
        </w:r>
        <w:r>
          <w:instrText xml:space="preserve"> PAGEREF _Toc120525355 \h </w:instrText>
        </w:r>
        <w:r>
          <w:fldChar w:fldCharType="separate"/>
        </w:r>
        <w:r>
          <w:t>11</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56" w:history="1">
        <w:r>
          <w:rPr>
            <w:rStyle w:val="af2"/>
          </w:rPr>
          <w:t>2.2.4</w:t>
        </w:r>
        <w:r>
          <w:rPr>
            <w:rStyle w:val="af2"/>
          </w:rPr>
          <w:t>法律可行性</w:t>
        </w:r>
        <w:r>
          <w:tab/>
        </w:r>
        <w:r>
          <w:fldChar w:fldCharType="begin"/>
        </w:r>
        <w:r>
          <w:instrText xml:space="preserve"> PAGEREF _Toc120525356 \h </w:instrText>
        </w:r>
        <w:r>
          <w:fldChar w:fldCharType="separate"/>
        </w:r>
        <w:r>
          <w:t>11</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57" w:history="1">
        <w:r>
          <w:rPr>
            <w:rStyle w:val="af2"/>
          </w:rPr>
          <w:t>2.3</w:t>
        </w:r>
        <w:r>
          <w:rPr>
            <w:rStyle w:val="af2"/>
          </w:rPr>
          <w:t>项目进度计划</w:t>
        </w:r>
        <w:r>
          <w:tab/>
        </w:r>
        <w:r>
          <w:fldChar w:fldCharType="begin"/>
        </w:r>
        <w:r>
          <w:instrText xml:space="preserve"> PAGEREF _Toc120525357 \h </w:instrText>
        </w:r>
        <w:r>
          <w:fldChar w:fldCharType="separate"/>
        </w:r>
        <w:r>
          <w:t>12</w:t>
        </w:r>
        <w:r>
          <w:fldChar w:fldCharType="end"/>
        </w:r>
      </w:hyperlink>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58" w:history="1">
        <w:r>
          <w:rPr>
            <w:rStyle w:val="af2"/>
          </w:rPr>
          <w:t>3.</w:t>
        </w:r>
        <w:r>
          <w:rPr>
            <w:rStyle w:val="af2"/>
          </w:rPr>
          <w:t>需求分析</w:t>
        </w:r>
        <w:r>
          <w:tab/>
        </w:r>
        <w:r>
          <w:fldChar w:fldCharType="begin"/>
        </w:r>
        <w:r>
          <w:instrText xml:space="preserve"> PAGEREF _Toc120525358 \h </w:instrText>
        </w:r>
        <w:r>
          <w:fldChar w:fldCharType="separate"/>
        </w:r>
        <w:r>
          <w:t>13</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59" w:history="1">
        <w:r>
          <w:rPr>
            <w:rStyle w:val="af2"/>
          </w:rPr>
          <w:t>3.1</w:t>
        </w:r>
        <w:r>
          <w:rPr>
            <w:rStyle w:val="af2"/>
          </w:rPr>
          <w:t>总体需求</w:t>
        </w:r>
        <w:r>
          <w:tab/>
        </w:r>
        <w:r>
          <w:fldChar w:fldCharType="begin"/>
        </w:r>
        <w:r>
          <w:instrText xml:space="preserve"> PAGEREF _Toc120525359 \h </w:instrText>
        </w:r>
        <w:r>
          <w:fldChar w:fldCharType="separate"/>
        </w:r>
        <w:r>
          <w:t>13</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60" w:history="1">
        <w:r>
          <w:rPr>
            <w:rStyle w:val="af2"/>
          </w:rPr>
          <w:t>3.2</w:t>
        </w:r>
        <w:r>
          <w:rPr>
            <w:rStyle w:val="af2"/>
          </w:rPr>
          <w:t>数据流图</w:t>
        </w:r>
        <w:r>
          <w:tab/>
        </w:r>
        <w:r>
          <w:fldChar w:fldCharType="begin"/>
        </w:r>
        <w:r>
          <w:instrText xml:space="preserve"> PAGEREF _Toc120525360 \h </w:instrText>
        </w:r>
        <w:r>
          <w:fldChar w:fldCharType="separate"/>
        </w:r>
        <w:r>
          <w:t>14</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61" w:history="1">
        <w:r>
          <w:rPr>
            <w:rStyle w:val="af2"/>
          </w:rPr>
          <w:t>3.2.1</w:t>
        </w:r>
        <w:r>
          <w:rPr>
            <w:rStyle w:val="af2"/>
          </w:rPr>
          <w:t>顶层数据流图</w:t>
        </w:r>
        <w:r>
          <w:tab/>
        </w:r>
        <w:r>
          <w:fldChar w:fldCharType="begin"/>
        </w:r>
        <w:r>
          <w:instrText xml:space="preserve"> PAGEREF</w:instrText>
        </w:r>
        <w:r>
          <w:instrText xml:space="preserve"> _Toc120525361 \h </w:instrText>
        </w:r>
        <w:r>
          <w:fldChar w:fldCharType="separate"/>
        </w:r>
        <w:r>
          <w:t>14</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62" w:history="1">
        <w:r>
          <w:rPr>
            <w:rStyle w:val="af2"/>
          </w:rPr>
          <w:t>3.2.2 0</w:t>
        </w:r>
        <w:r>
          <w:rPr>
            <w:rStyle w:val="af2"/>
          </w:rPr>
          <w:t>层数据流图</w:t>
        </w:r>
        <w:r>
          <w:tab/>
        </w:r>
        <w:r>
          <w:fldChar w:fldCharType="begin"/>
        </w:r>
        <w:r>
          <w:instrText xml:space="preserve"> PAGEREF _Toc120525362 \h </w:instrText>
        </w:r>
        <w:r>
          <w:fldChar w:fldCharType="separate"/>
        </w:r>
        <w:r>
          <w:t>15</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63" w:history="1">
        <w:r>
          <w:rPr>
            <w:rStyle w:val="af2"/>
          </w:rPr>
          <w:t>3.2.3</w:t>
        </w:r>
        <w:r>
          <w:rPr>
            <w:rStyle w:val="af2"/>
          </w:rPr>
          <w:t>数据流图分解</w:t>
        </w:r>
        <w:r>
          <w:tab/>
        </w:r>
        <w:r>
          <w:fldChar w:fldCharType="begin"/>
        </w:r>
        <w:r>
          <w:instrText xml:space="preserve"> PAGEREF _Toc120525363 \h </w:instrText>
        </w:r>
        <w:r>
          <w:fldChar w:fldCharType="separate"/>
        </w:r>
        <w:r>
          <w:t>15</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64" w:history="1">
        <w:r>
          <w:rPr>
            <w:rStyle w:val="af2"/>
          </w:rPr>
          <w:t>3.3</w:t>
        </w:r>
        <w:r>
          <w:rPr>
            <w:rStyle w:val="af2"/>
          </w:rPr>
          <w:t>数据字典</w:t>
        </w:r>
        <w:r>
          <w:tab/>
        </w:r>
        <w:r>
          <w:fldChar w:fldCharType="begin"/>
        </w:r>
        <w:r>
          <w:instrText xml:space="preserve"> PAGEREF _Toc120525364 \h </w:instrText>
        </w:r>
        <w:r>
          <w:fldChar w:fldCharType="separate"/>
        </w:r>
        <w:r>
          <w:t>17</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65" w:history="1">
        <w:r>
          <w:rPr>
            <w:rStyle w:val="af2"/>
          </w:rPr>
          <w:t>3.3.1</w:t>
        </w:r>
        <w:r>
          <w:rPr>
            <w:rStyle w:val="af2"/>
          </w:rPr>
          <w:t>数据流</w:t>
        </w:r>
        <w:r>
          <w:tab/>
        </w:r>
        <w:r>
          <w:fldChar w:fldCharType="begin"/>
        </w:r>
        <w:r>
          <w:instrText xml:space="preserve"> PAGEREF _Toc120525365 \h </w:instrText>
        </w:r>
        <w:r>
          <w:fldChar w:fldCharType="separate"/>
        </w:r>
        <w:r>
          <w:t>18</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66" w:history="1">
        <w:r>
          <w:rPr>
            <w:rStyle w:val="af2"/>
          </w:rPr>
          <w:t>3.3.2</w:t>
        </w:r>
        <w:r>
          <w:rPr>
            <w:rStyle w:val="af2"/>
          </w:rPr>
          <w:t>数据元素</w:t>
        </w:r>
        <w:r>
          <w:tab/>
        </w:r>
        <w:r>
          <w:fldChar w:fldCharType="begin"/>
        </w:r>
        <w:r>
          <w:instrText xml:space="preserve"> PAGEREF _Toc120525366 \h </w:instrText>
        </w:r>
        <w:r>
          <w:fldChar w:fldCharType="separate"/>
        </w:r>
        <w:r>
          <w:t>20</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67" w:history="1">
        <w:r>
          <w:rPr>
            <w:rStyle w:val="af2"/>
          </w:rPr>
          <w:t>3.3.3</w:t>
        </w:r>
        <w:r>
          <w:rPr>
            <w:rStyle w:val="af2"/>
          </w:rPr>
          <w:t>数据存储</w:t>
        </w:r>
        <w:r>
          <w:tab/>
        </w:r>
        <w:r>
          <w:fldChar w:fldCharType="begin"/>
        </w:r>
        <w:r>
          <w:instrText xml:space="preserve"> PAGEREF _Toc120525367 \h </w:instrText>
        </w:r>
        <w:r>
          <w:fldChar w:fldCharType="separate"/>
        </w:r>
        <w:r>
          <w:t>23</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68" w:history="1">
        <w:r>
          <w:rPr>
            <w:rStyle w:val="af2"/>
          </w:rPr>
          <w:t>3.3.4</w:t>
        </w:r>
        <w:r>
          <w:rPr>
            <w:rStyle w:val="af2"/>
          </w:rPr>
          <w:t>数据处理</w:t>
        </w:r>
        <w:r>
          <w:tab/>
        </w:r>
        <w:r>
          <w:fldChar w:fldCharType="begin"/>
        </w:r>
        <w:r>
          <w:instrText xml:space="preserve"> PAGEREF _Toc120525368 \h </w:instrText>
        </w:r>
        <w:r>
          <w:fldChar w:fldCharType="separate"/>
        </w:r>
        <w:r>
          <w:t>24</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69" w:history="1">
        <w:r>
          <w:rPr>
            <w:rStyle w:val="af2"/>
          </w:rPr>
          <w:t>3.4</w:t>
        </w:r>
        <w:r>
          <w:rPr>
            <w:rStyle w:val="af2"/>
          </w:rPr>
          <w:t>实体联系分析</w:t>
        </w:r>
        <w:r>
          <w:tab/>
        </w:r>
        <w:r>
          <w:fldChar w:fldCharType="begin"/>
        </w:r>
        <w:r>
          <w:instrText xml:space="preserve"> PAGEREF _Toc120525369 \h </w:instrText>
        </w:r>
        <w:r>
          <w:fldChar w:fldCharType="separate"/>
        </w:r>
        <w:r>
          <w:t>26</w:t>
        </w:r>
        <w:r>
          <w:fldChar w:fldCharType="end"/>
        </w:r>
      </w:hyperlink>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70" w:history="1">
        <w:r>
          <w:rPr>
            <w:rStyle w:val="af2"/>
          </w:rPr>
          <w:t>4</w:t>
        </w:r>
        <w:r>
          <w:rPr>
            <w:rStyle w:val="af2"/>
          </w:rPr>
          <w:t>系统设计</w:t>
        </w:r>
        <w:r>
          <w:tab/>
        </w:r>
        <w:r>
          <w:fldChar w:fldCharType="begin"/>
        </w:r>
        <w:r>
          <w:instrText xml:space="preserve"> PAGEREF _Toc120525370 \h </w:instrText>
        </w:r>
        <w:r>
          <w:fldChar w:fldCharType="separate"/>
        </w:r>
        <w:r>
          <w:t>27</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71" w:history="1">
        <w:r>
          <w:rPr>
            <w:rStyle w:val="af2"/>
          </w:rPr>
          <w:t>4.1</w:t>
        </w:r>
        <w:r>
          <w:rPr>
            <w:rStyle w:val="af2"/>
          </w:rPr>
          <w:t>总体设计</w:t>
        </w:r>
        <w:r>
          <w:tab/>
        </w:r>
        <w:r>
          <w:fldChar w:fldCharType="begin"/>
        </w:r>
        <w:r>
          <w:instrText xml:space="preserve"> PAGEREF _Toc120525371 \h </w:instrText>
        </w:r>
        <w:r>
          <w:fldChar w:fldCharType="separate"/>
        </w:r>
        <w:r>
          <w:t>28</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72" w:history="1">
        <w:r>
          <w:rPr>
            <w:rStyle w:val="af2"/>
          </w:rPr>
          <w:t xml:space="preserve">4.1.1 </w:t>
        </w:r>
        <w:r>
          <w:rPr>
            <w:rStyle w:val="af2"/>
          </w:rPr>
          <w:t>系统功能结构</w:t>
        </w:r>
        <w:r>
          <w:tab/>
        </w:r>
        <w:r>
          <w:fldChar w:fldCharType="begin"/>
        </w:r>
        <w:r>
          <w:instrText xml:space="preserve"> PAGEREF _Toc120525372 \h </w:instrText>
        </w:r>
        <w:r>
          <w:fldChar w:fldCharType="separate"/>
        </w:r>
        <w:r>
          <w:t>28</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73" w:history="1">
        <w:r>
          <w:rPr>
            <w:rStyle w:val="af2"/>
          </w:rPr>
          <w:t xml:space="preserve">4.1.2 </w:t>
        </w:r>
        <w:r>
          <w:rPr>
            <w:rStyle w:val="af2"/>
          </w:rPr>
          <w:t>系统层次图</w:t>
        </w:r>
        <w:r>
          <w:tab/>
        </w:r>
        <w:r>
          <w:fldChar w:fldCharType="begin"/>
        </w:r>
        <w:r>
          <w:instrText xml:space="preserve"> PAGEREF _Toc120525373 \h </w:instrText>
        </w:r>
        <w:r>
          <w:fldChar w:fldCharType="separate"/>
        </w:r>
        <w:r>
          <w:t>31</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74" w:history="1">
        <w:r>
          <w:rPr>
            <w:rStyle w:val="af2"/>
          </w:rPr>
          <w:t xml:space="preserve">4.2.1 </w:t>
        </w:r>
        <w:r>
          <w:rPr>
            <w:rStyle w:val="af2"/>
          </w:rPr>
          <w:t>代表性模块设计</w:t>
        </w:r>
        <w:r>
          <w:tab/>
        </w:r>
        <w:r>
          <w:fldChar w:fldCharType="begin"/>
        </w:r>
        <w:r>
          <w:instrText xml:space="preserve"> PAGEREF _Toc120525374 \h </w:instrText>
        </w:r>
        <w:r>
          <w:fldChar w:fldCharType="separate"/>
        </w:r>
        <w:r>
          <w:t>35</w:t>
        </w:r>
        <w:r>
          <w:fldChar w:fldCharType="end"/>
        </w:r>
      </w:hyperlink>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75" w:history="1">
        <w:r>
          <w:rPr>
            <w:rStyle w:val="af2"/>
          </w:rPr>
          <w:t xml:space="preserve">4.2.2 </w:t>
        </w:r>
        <w:r>
          <w:rPr>
            <w:rStyle w:val="af2"/>
          </w:rPr>
          <w:t>系统数据库设计</w:t>
        </w:r>
        <w:r>
          <w:tab/>
        </w:r>
        <w:r>
          <w:fldChar w:fldCharType="begin"/>
        </w:r>
        <w:r>
          <w:instrText xml:space="preserve"> PAGEREF _Toc120525375 \h </w:instrText>
        </w:r>
        <w:r>
          <w:fldChar w:fldCharType="separate"/>
        </w:r>
        <w:r>
          <w:t>40</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76" w:history="1">
        <w:r>
          <w:rPr>
            <w:rStyle w:val="af2"/>
          </w:rPr>
          <w:t xml:space="preserve">4.2.2.1 </w:t>
        </w:r>
        <w:r>
          <w:rPr>
            <w:rStyle w:val="af2"/>
          </w:rPr>
          <w:t>数据库的逻辑设计</w:t>
        </w:r>
        <w:r>
          <w:tab/>
        </w:r>
        <w:r>
          <w:fldChar w:fldCharType="begin"/>
        </w:r>
        <w:r>
          <w:instrText xml:space="preserve"> PAGEREF _Toc120525376 \h </w:instrText>
        </w:r>
        <w:r>
          <w:fldChar w:fldCharType="separate"/>
        </w:r>
        <w:r>
          <w:t>40</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77" w:history="1">
        <w:r>
          <w:rPr>
            <w:rStyle w:val="af2"/>
          </w:rPr>
          <w:t xml:space="preserve">4.2.2.2 </w:t>
        </w:r>
        <w:r>
          <w:rPr>
            <w:rStyle w:val="af2"/>
          </w:rPr>
          <w:t>数据库的表设计及表之间的关联</w:t>
        </w:r>
        <w:r>
          <w:tab/>
        </w:r>
        <w:r>
          <w:fldChar w:fldCharType="begin"/>
        </w:r>
        <w:r>
          <w:instrText xml:space="preserve"> PAGEREF _Toc120525377 \h </w:instrText>
        </w:r>
        <w:r>
          <w:fldChar w:fldCharType="separate"/>
        </w:r>
        <w:r>
          <w:t>40</w:t>
        </w:r>
        <w:r>
          <w:fldChar w:fldCharType="end"/>
        </w:r>
      </w:hyperlink>
    </w:p>
    <w:p w:rsidR="00B82F77" w:rsidRDefault="00325250">
      <w:pPr>
        <w:pStyle w:val="11"/>
        <w:tabs>
          <w:tab w:val="clear" w:pos="284"/>
          <w:tab w:val="clear" w:pos="8436"/>
          <w:tab w:val="right" w:leader="dot" w:pos="8296"/>
        </w:tabs>
        <w:spacing w:before="156" w:after="156"/>
        <w:ind w:firstLineChars="200" w:firstLine="562"/>
        <w:rPr>
          <w:rFonts w:asciiTheme="minorHAnsi" w:eastAsiaTheme="minorEastAsia" w:hAnsiTheme="minorHAnsi"/>
          <w:b w:val="0"/>
          <w:sz w:val="21"/>
        </w:rPr>
      </w:pPr>
      <w:hyperlink w:anchor="_Toc120525378" w:history="1">
        <w:r>
          <w:rPr>
            <w:rStyle w:val="af2"/>
          </w:rPr>
          <w:t xml:space="preserve">5 </w:t>
        </w:r>
        <w:r>
          <w:rPr>
            <w:rStyle w:val="af2"/>
          </w:rPr>
          <w:t>编码与测</w:t>
        </w:r>
        <w:r>
          <w:rPr>
            <w:rStyle w:val="af2"/>
          </w:rPr>
          <w:t>试</w:t>
        </w:r>
        <w:r>
          <w:tab/>
        </w:r>
        <w:r>
          <w:fldChar w:fldCharType="begin"/>
        </w:r>
        <w:r>
          <w:instrText xml:space="preserve"> PAGEREF _Toc120525378 \h </w:instrText>
        </w:r>
        <w:r>
          <w:fldChar w:fldCharType="separate"/>
        </w:r>
        <w:r>
          <w:t>42</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79" w:history="1">
        <w:r>
          <w:rPr>
            <w:rStyle w:val="af2"/>
          </w:rPr>
          <w:t xml:space="preserve">5.1 </w:t>
        </w:r>
        <w:r>
          <w:rPr>
            <w:rStyle w:val="af2"/>
          </w:rPr>
          <w:t>编码</w:t>
        </w:r>
        <w:r>
          <w:tab/>
        </w:r>
        <w:r>
          <w:fldChar w:fldCharType="begin"/>
        </w:r>
        <w:r>
          <w:instrText xml:space="preserve"> PAGEREF _Toc120525379 \h </w:instrText>
        </w:r>
        <w:r>
          <w:fldChar w:fldCharType="separate"/>
        </w:r>
        <w:r>
          <w:t>42</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80" w:history="1">
        <w:r>
          <w:rPr>
            <w:rStyle w:val="af2"/>
          </w:rPr>
          <w:t xml:space="preserve">5.1.1 </w:t>
        </w:r>
        <w:r>
          <w:rPr>
            <w:rStyle w:val="af2"/>
          </w:rPr>
          <w:t>编码规则简介</w:t>
        </w:r>
        <w:r>
          <w:tab/>
        </w:r>
        <w:r>
          <w:fldChar w:fldCharType="begin"/>
        </w:r>
        <w:r>
          <w:instrText xml:space="preserve"> PAGEREF _Toc120525380 \h </w:instrText>
        </w:r>
        <w:r>
          <w:fldChar w:fldCharType="separate"/>
        </w:r>
        <w:r>
          <w:t>42</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81" w:history="1">
        <w:r>
          <w:rPr>
            <w:rStyle w:val="af2"/>
          </w:rPr>
          <w:t>5.1.2</w:t>
        </w:r>
        <w:r>
          <w:rPr>
            <w:rStyle w:val="af2"/>
          </w:rPr>
          <w:t>代表性模块示例</w:t>
        </w:r>
        <w:r>
          <w:tab/>
        </w:r>
        <w:r>
          <w:fldChar w:fldCharType="begin"/>
        </w:r>
        <w:r>
          <w:instrText xml:space="preserve"> PAGEREF _Toc120525381 \h </w:instrText>
        </w:r>
        <w:r>
          <w:fldChar w:fldCharType="separate"/>
        </w:r>
        <w:r>
          <w:t>44</w:t>
        </w:r>
        <w:r>
          <w:fldChar w:fldCharType="end"/>
        </w:r>
      </w:hyperlink>
    </w:p>
    <w:p w:rsidR="00B82F77" w:rsidRDefault="00325250">
      <w:pPr>
        <w:pStyle w:val="21"/>
        <w:tabs>
          <w:tab w:val="clear" w:pos="851"/>
          <w:tab w:val="clear" w:pos="8436"/>
          <w:tab w:val="right" w:leader="dot" w:pos="8296"/>
        </w:tabs>
        <w:ind w:firstLineChars="200" w:firstLine="480"/>
        <w:rPr>
          <w:rFonts w:asciiTheme="minorHAnsi" w:eastAsiaTheme="minorEastAsia" w:hAnsiTheme="minorHAnsi"/>
          <w:sz w:val="21"/>
        </w:rPr>
      </w:pPr>
      <w:hyperlink w:anchor="_Toc120525382" w:history="1">
        <w:r>
          <w:rPr>
            <w:rStyle w:val="af2"/>
          </w:rPr>
          <w:t>5.2</w:t>
        </w:r>
        <w:r>
          <w:rPr>
            <w:rStyle w:val="af2"/>
          </w:rPr>
          <w:t>测试</w:t>
        </w:r>
        <w:r>
          <w:tab/>
        </w:r>
        <w:r>
          <w:fldChar w:fldCharType="begin"/>
        </w:r>
        <w:r>
          <w:instrText xml:space="preserve"> PAGEREF _Toc120525382 \h </w:instrText>
        </w:r>
        <w:r>
          <w:fldChar w:fldCharType="separate"/>
        </w:r>
        <w:r>
          <w:t>44</w:t>
        </w:r>
        <w:r>
          <w:fldChar w:fldCharType="end"/>
        </w:r>
      </w:hyperlink>
    </w:p>
    <w:p w:rsidR="00B82F77" w:rsidRDefault="00325250">
      <w:pPr>
        <w:pStyle w:val="31"/>
        <w:tabs>
          <w:tab w:val="clear" w:pos="1560"/>
          <w:tab w:val="clear" w:pos="8436"/>
          <w:tab w:val="right" w:leader="dot" w:pos="8296"/>
        </w:tabs>
        <w:ind w:firstLineChars="200" w:firstLine="420"/>
        <w:rPr>
          <w:rFonts w:asciiTheme="minorHAnsi" w:eastAsiaTheme="minorEastAsia" w:hAnsiTheme="minorHAnsi"/>
        </w:rPr>
      </w:pPr>
      <w:hyperlink w:anchor="_Toc120525383" w:history="1">
        <w:r>
          <w:rPr>
            <w:rStyle w:val="af2"/>
          </w:rPr>
          <w:t xml:space="preserve">5.2.1 </w:t>
        </w:r>
        <w:r>
          <w:rPr>
            <w:rStyle w:val="af2"/>
          </w:rPr>
          <w:t>白盒测试</w:t>
        </w:r>
        <w:r>
          <w:tab/>
        </w:r>
        <w:r>
          <w:fldChar w:fldCharType="begin"/>
        </w:r>
        <w:r>
          <w:instrText xml:space="preserve"> PAGEREF _Toc120525383 \h </w:instrText>
        </w:r>
        <w:r>
          <w:fldChar w:fldCharType="separate"/>
        </w:r>
        <w:r>
          <w:t>45</w:t>
        </w:r>
        <w:r>
          <w:fldChar w:fldCharType="end"/>
        </w:r>
      </w:hyperlink>
    </w:p>
    <w:p w:rsidR="00B82F77" w:rsidRDefault="00325250">
      <w:pPr>
        <w:pStyle w:val="11"/>
        <w:ind w:firstLineChars="200" w:firstLine="562"/>
        <w:rPr>
          <w:rFonts w:ascii="宋体" w:hAnsi="宋体" w:cs="宋体"/>
          <w:b w:val="0"/>
          <w:bCs/>
          <w:sz w:val="21"/>
          <w:szCs w:val="22"/>
          <w:lang w:bidi="ar-SA"/>
        </w:rPr>
      </w:pPr>
      <w:hyperlink w:anchor="_Toc120525384" w:history="1">
        <w:r>
          <w:rPr>
            <w:rStyle w:val="af2"/>
          </w:rPr>
          <w:t>5.2.2</w:t>
        </w:r>
        <w:r>
          <w:rPr>
            <w:rStyle w:val="af2"/>
          </w:rPr>
          <w:t>黑盒测试</w:t>
        </w:r>
        <w:r>
          <w:tab/>
        </w:r>
        <w:r>
          <w:fldChar w:fldCharType="begin"/>
        </w:r>
        <w:r>
          <w:instrText xml:space="preserve"> PAGEREF _Toc120525384 \h </w:instrText>
        </w:r>
        <w:r>
          <w:fldChar w:fldCharType="separate"/>
        </w:r>
        <w:r>
          <w:t>50</w:t>
        </w:r>
        <w:r>
          <w:fldChar w:fldCharType="end"/>
        </w:r>
      </w:hyperlink>
    </w:p>
    <w:p w:rsidR="00B82F77" w:rsidRDefault="00325250">
      <w:pPr>
        <w:ind w:firstLineChars="200" w:firstLine="420"/>
        <w:rPr>
          <w:b/>
          <w:bCs/>
          <w:lang w:val="zh-CN"/>
        </w:rPr>
      </w:pPr>
      <w:r>
        <w:rPr>
          <w:rFonts w:ascii="宋体" w:hAnsi="宋体"/>
          <w:bCs/>
          <w:lang w:val="zh-CN"/>
        </w:rPr>
        <w:fldChar w:fldCharType="end"/>
      </w:r>
    </w:p>
    <w:p w:rsidR="00B82F77" w:rsidRDefault="00B82F77">
      <w:pPr>
        <w:spacing w:line="360" w:lineRule="auto"/>
        <w:jc w:val="center"/>
        <w:rPr>
          <w:b/>
          <w:sz w:val="44"/>
          <w:szCs w:val="44"/>
        </w:rPr>
        <w:sectPr w:rsidR="00B82F77">
          <w:headerReference w:type="first" r:id="rId8"/>
          <w:pgSz w:w="11906" w:h="16838"/>
          <w:pgMar w:top="1418" w:right="1588" w:bottom="1418" w:left="1588" w:header="851" w:footer="851" w:gutter="284"/>
          <w:cols w:space="425"/>
          <w:titlePg/>
          <w:docGrid w:type="lines" w:linePitch="312"/>
        </w:sectPr>
      </w:pPr>
    </w:p>
    <w:p w:rsidR="00B82F77" w:rsidRDefault="00325250">
      <w:pPr>
        <w:pStyle w:val="1"/>
        <w:ind w:firstLineChars="200" w:firstLine="643"/>
      </w:pPr>
      <w:bookmarkStart w:id="0" w:name="_Toc515204368"/>
      <w:bookmarkStart w:id="1" w:name="_Toc105692544"/>
      <w:r>
        <w:rPr>
          <w:rFonts w:hint="eastAsia"/>
        </w:rPr>
        <w:lastRenderedPageBreak/>
        <w:t>摘</w:t>
      </w:r>
      <w:r>
        <w:rPr>
          <w:rFonts w:hint="eastAsia"/>
        </w:rPr>
        <w:t xml:space="preserve">  </w:t>
      </w:r>
      <w:r>
        <w:rPr>
          <w:rFonts w:hint="eastAsia"/>
        </w:rPr>
        <w:t>要</w:t>
      </w:r>
      <w:bookmarkEnd w:id="0"/>
      <w:bookmarkEnd w:id="1"/>
    </w:p>
    <w:p w:rsidR="00B82F77" w:rsidRDefault="00325250">
      <w:pPr>
        <w:tabs>
          <w:tab w:val="left" w:pos="360"/>
          <w:tab w:val="left" w:pos="8505"/>
        </w:tabs>
        <w:spacing w:line="360" w:lineRule="auto"/>
        <w:ind w:firstLineChars="200" w:firstLine="480"/>
        <w:rPr>
          <w:sz w:val="24"/>
        </w:rPr>
      </w:pPr>
      <w:r>
        <w:rPr>
          <w:rFonts w:hint="eastAsia"/>
          <w:sz w:val="24"/>
        </w:rPr>
        <w:t>随着改革开放的脚步不断前进，我国的农业尤其是生猪养殖业的发展持续迈向新的阶段。伴随着生猪规模化进程的持续加快，生猪养殖业已经成为我国农业的支柱产业，我国生猪出栏量以及猪肉产量逐年増加，全年总猪肉消费量可达到全球年猪肉消费量的一半。但近些年来，由于宏观经济、国家政策调整、疫病侵袭等众多因素的影响，我国生猪养殖行业面临巨大挑战，生猪的供给量时而充足时而短缺，如此反复的现象给消费者和养殖户都带来了困扰。因此，准确预测猪肉价格具有十分重要的积极意义。</w:t>
      </w:r>
    </w:p>
    <w:p w:rsidR="00B82F77" w:rsidRDefault="00325250">
      <w:pPr>
        <w:tabs>
          <w:tab w:val="left" w:pos="360"/>
          <w:tab w:val="left" w:pos="8505"/>
        </w:tabs>
        <w:spacing w:line="360" w:lineRule="auto"/>
        <w:ind w:firstLineChars="200" w:firstLine="480"/>
        <w:rPr>
          <w:sz w:val="24"/>
        </w:rPr>
      </w:pPr>
      <w:r>
        <w:rPr>
          <w:rFonts w:hint="eastAsia"/>
          <w:sz w:val="24"/>
        </w:rPr>
        <w:t>经过对国内外学者对于猪肉价格的相关研究进行整理发现，国外学者多从</w:t>
      </w:r>
      <w:r>
        <w:rPr>
          <w:rFonts w:hint="eastAsia"/>
          <w:sz w:val="24"/>
        </w:rPr>
        <w:t>猪肉价格波动规律入手进行分析，鲜少对猪肉价格做出具体的预测分析；而国内学者则主要使用各种预测模型对猪肉价格进行实证预测。本文所做的主要工作有：１）深入剖析我国近些年猪肉价格波动的规律并总结其内在机制，充分借鉴吸收国内外学者相关研究的优势，通过对生猪生产、市场供需关系以及市场外因等层面的分析，总结了影响猪肉价格波动的主要因素，共包括１４个指标，分别为仔猪价格、生猪价格、猪肉产量、生猪存栏量、生猪出栏量、鸡肉价格、鸡蛋价格、牛肉价格、羊肉价格、玉米价格、豆粕价格、育肥猪饲料价格、生猪疫病比率以及居民可支配收入。</w:t>
      </w:r>
      <w:r>
        <w:rPr>
          <w:rFonts w:hint="eastAsia"/>
          <w:sz w:val="24"/>
        </w:rPr>
        <w:t>２）对数据进行预处理，以２０１５年第１周－２０２１年第５２周的全国猪肉平均价格为目标变量，使用ＮＰＣＡ方法对１４个猪肉价格影响因素进行降维处理，最终共提取２个主成分来进行后续的建模预测。３）为了对比经过ＮＰＣＡ降维的ＧＡ－ＢＰ模型的预测性能，本文另外构建了四个对比模型，分别为经过ＰＣＡ降维之后的ＧＡ－ＢＰ模型、未经降维处理过的ＧＡ－ＢＰ模型、ＡＲＩＭＡ模型以及ＳＶＲ模型，并将样本数据分别代入到对应的模型中进行拟合预测。４）对预测结果进行对比分析。绘制各个模型预测结果与期望结果的曲线图，并计算出各个模型的预测</w:t>
      </w:r>
      <w:r>
        <w:rPr>
          <w:rFonts w:hint="eastAsia"/>
          <w:sz w:val="24"/>
        </w:rPr>
        <w:t>结果误差，深入分析各个模型的预测性能。最终得出结论：即ＮＰＣＡ－ＧＡ－ＢＰ模型对于猪肉价格预测的效果最好，可利用该模型对未来的猪肉价格走势进行预测。</w:t>
      </w:r>
    </w:p>
    <w:p w:rsidR="00B82F77" w:rsidRDefault="00325250">
      <w:pPr>
        <w:tabs>
          <w:tab w:val="left" w:pos="360"/>
          <w:tab w:val="left" w:pos="8505"/>
        </w:tabs>
        <w:spacing w:line="360" w:lineRule="auto"/>
        <w:ind w:firstLineChars="200" w:firstLine="482"/>
        <w:rPr>
          <w:kern w:val="0"/>
          <w:sz w:val="24"/>
        </w:rPr>
      </w:pPr>
      <w:r>
        <w:rPr>
          <w:rFonts w:ascii="宋体" w:hAnsi="宋体" w:hint="eastAsia"/>
          <w:b/>
          <w:sz w:val="24"/>
          <w:szCs w:val="24"/>
        </w:rPr>
        <w:t>关键词：</w:t>
      </w:r>
      <w:r>
        <w:rPr>
          <w:rFonts w:hint="eastAsia"/>
          <w:sz w:val="24"/>
        </w:rPr>
        <w:t>猪肉价格，非线性主成分分析，遗传算法，ＢＰ神经网络</w:t>
      </w:r>
    </w:p>
    <w:p w:rsidR="00B82F77" w:rsidRDefault="00325250">
      <w:pPr>
        <w:tabs>
          <w:tab w:val="left" w:pos="360"/>
          <w:tab w:val="left" w:pos="8505"/>
        </w:tabs>
        <w:spacing w:line="360" w:lineRule="auto"/>
        <w:ind w:rightChars="290" w:right="609" w:firstLineChars="200" w:firstLine="643"/>
        <w:jc w:val="center"/>
        <w:rPr>
          <w:b/>
          <w:sz w:val="32"/>
          <w:szCs w:val="32"/>
        </w:rPr>
      </w:pPr>
      <w:r>
        <w:rPr>
          <w:b/>
          <w:sz w:val="32"/>
          <w:szCs w:val="32"/>
        </w:rPr>
        <w:br w:type="page"/>
      </w:r>
    </w:p>
    <w:p w:rsidR="00B82F77" w:rsidRDefault="00325250">
      <w:pPr>
        <w:pStyle w:val="1"/>
        <w:ind w:firstLineChars="200" w:firstLine="643"/>
      </w:pPr>
      <w:bookmarkStart w:id="2" w:name="_Toc515204369"/>
      <w:bookmarkStart w:id="3" w:name="_Toc105692545"/>
      <w:r>
        <w:lastRenderedPageBreak/>
        <w:t>Abstract</w:t>
      </w:r>
      <w:bookmarkEnd w:id="2"/>
      <w:bookmarkEnd w:id="3"/>
    </w:p>
    <w:p w:rsidR="00B82F77" w:rsidRDefault="00325250">
      <w:pPr>
        <w:pStyle w:val="af"/>
        <w:shd w:val="clear" w:color="auto" w:fill="FFFFFF"/>
        <w:spacing w:before="0" w:beforeAutospacing="0" w:after="0" w:afterAutospacing="0" w:line="252" w:lineRule="atLeast"/>
        <w:ind w:firstLineChars="200" w:firstLine="480"/>
        <w:rPr>
          <w:rFonts w:ascii="Times New Roman Regular" w:hAnsi="Times New Roman Regular" w:cs="Times New Roman Regular"/>
          <w:bCs/>
          <w:kern w:val="2"/>
          <w:szCs w:val="20"/>
          <w:lang w:bidi="he-IL"/>
        </w:rPr>
      </w:pPr>
      <w:r>
        <w:rPr>
          <w:rFonts w:ascii="Times New Roman Regular" w:hAnsi="Times New Roman Regular" w:cs="Times New Roman Regular"/>
          <w:bCs/>
          <w:kern w:val="2"/>
          <w:szCs w:val="20"/>
          <w:lang w:bidi="he-IL"/>
        </w:rPr>
        <w:t>With the progress of reform and opening up, the development of Chinese agriculture especially pig breeding industry has been growing to a ne</w:t>
      </w:r>
      <w:r>
        <w:rPr>
          <w:rFonts w:ascii="Times New Roman Regular" w:hAnsi="Times New Roman Regular" w:cs="Times New Roman Regular"/>
          <w:bCs/>
          <w:kern w:val="2"/>
          <w:szCs w:val="20"/>
          <w:lang w:bidi="he-IL"/>
        </w:rPr>
        <w:t xml:space="preserve">w stage. With large-scale pig breeding process continuously accelerating, pig breeding industry has become a pillar industry of agriculture in our country, pig production and pork production increase year by year, the total pork consumption can reach half </w:t>
      </w:r>
      <w:r>
        <w:rPr>
          <w:rFonts w:ascii="Times New Roman Regular" w:hAnsi="Times New Roman Regular" w:cs="Times New Roman Regular"/>
          <w:bCs/>
          <w:kern w:val="2"/>
          <w:szCs w:val="20"/>
          <w:lang w:bidi="he-IL"/>
        </w:rPr>
        <w:t>of the global annual pork consumption. However, in recent years, due to the influence of macro-economy, national policy adjustment, epidemic disease attack and other factors, pig breeding industry in our country faces great challenges, supply of pigs somet</w:t>
      </w:r>
      <w:r>
        <w:rPr>
          <w:rFonts w:ascii="Times New Roman Regular" w:hAnsi="Times New Roman Regular" w:cs="Times New Roman Regular"/>
          <w:bCs/>
          <w:kern w:val="2"/>
          <w:szCs w:val="20"/>
          <w:lang w:bidi="he-IL"/>
        </w:rPr>
        <w:t xml:space="preserve">imes sufficient and sometimes short, such repeated phenomenon troubles consumers and breeding farmers. Therefore, accurate prediction of pork prices has very important positive significance. </w:t>
      </w:r>
    </w:p>
    <w:p w:rsidR="00B82F77" w:rsidRDefault="00325250">
      <w:pPr>
        <w:pStyle w:val="af"/>
        <w:shd w:val="clear" w:color="auto" w:fill="FFFFFF"/>
        <w:spacing w:before="0" w:beforeAutospacing="0" w:after="0" w:afterAutospacing="0" w:line="252" w:lineRule="atLeast"/>
        <w:ind w:firstLineChars="200" w:firstLine="480"/>
        <w:rPr>
          <w:rFonts w:ascii="Times New Roman Regular" w:hAnsi="Times New Roman Regular" w:cs="Times New Roman Regular"/>
          <w:bCs/>
          <w:kern w:val="2"/>
          <w:szCs w:val="20"/>
          <w:lang w:bidi="he-IL"/>
        </w:rPr>
      </w:pPr>
      <w:r>
        <w:rPr>
          <w:rFonts w:ascii="Times New Roman Regular" w:hAnsi="Times New Roman Regular" w:cs="Times New Roman Regular"/>
          <w:bCs/>
          <w:kern w:val="2"/>
          <w:szCs w:val="20"/>
          <w:lang w:bidi="he-IL"/>
        </w:rPr>
        <w:t xml:space="preserve">After sorting out the relevant researches of domestic and </w:t>
      </w:r>
      <w:r>
        <w:rPr>
          <w:rFonts w:ascii="Times New Roman Regular" w:hAnsi="Times New Roman Regular" w:cs="Times New Roman Regular"/>
          <w:bCs/>
          <w:kern w:val="2"/>
          <w:szCs w:val="20"/>
          <w:lang w:bidi="he-IL"/>
        </w:rPr>
        <w:t>foreign scholars on pork prices, it is found that foreign scholars mostly start with the analysis of the fluctuation rule of pork prices, and rarely make specific prediction analysis of pork prices. Domestic scholars mainly use various forecasting models t</w:t>
      </w:r>
      <w:r>
        <w:rPr>
          <w:rFonts w:ascii="Times New Roman Regular" w:hAnsi="Times New Roman Regular" w:cs="Times New Roman Regular"/>
          <w:bCs/>
          <w:kern w:val="2"/>
          <w:szCs w:val="20"/>
          <w:lang w:bidi="he-IL"/>
        </w:rPr>
        <w:t>o make empirical prediction of pork prices. The main work of this paper is as follows: 1) Thoroughly analyze the law of pork price fluctuation in recent years and summarize its internal mechanism, fully draw on the advantages of relevant researches of dome</w:t>
      </w:r>
      <w:r>
        <w:rPr>
          <w:rFonts w:ascii="Times New Roman Regular" w:hAnsi="Times New Roman Regular" w:cs="Times New Roman Regular"/>
          <w:bCs/>
          <w:kern w:val="2"/>
          <w:szCs w:val="20"/>
          <w:lang w:bidi="he-IL"/>
        </w:rPr>
        <w:t>stic and foreign scholars, through the analysis of pig production, market supply and demand relationship and external market factors, summarize the main factors affecting pork price fluctuation, including 14 indicators. They are piglet price, pig price, po</w:t>
      </w:r>
      <w:r>
        <w:rPr>
          <w:rFonts w:ascii="Times New Roman Regular" w:hAnsi="Times New Roman Regular" w:cs="Times New Roman Regular"/>
          <w:bCs/>
          <w:kern w:val="2"/>
          <w:szCs w:val="20"/>
          <w:lang w:bidi="he-IL"/>
        </w:rPr>
        <w:t>rk production, pig stock, pig output, chicken price, egg price, beef price, mutton price, corn price, soybean meal price, fattening pig feed price, pig disease rate and residents' disposable income. 2) Preprocessing the data, taking the national average po</w:t>
      </w:r>
      <w:r>
        <w:rPr>
          <w:rFonts w:ascii="Times New Roman Regular" w:hAnsi="Times New Roman Regular" w:cs="Times New Roman Regular"/>
          <w:bCs/>
          <w:kern w:val="2"/>
          <w:szCs w:val="20"/>
          <w:lang w:bidi="he-IL"/>
        </w:rPr>
        <w:t>rk price from the first week of 2015 to the 52nd week of 2021 as the target variable, using NPCA method to reduce the dimension of 14 influencing factors of pork price, and finally extracting a total of 2 principal components for subsequent modeling and pr</w:t>
      </w:r>
      <w:r>
        <w:rPr>
          <w:rFonts w:ascii="Times New Roman Regular" w:hAnsi="Times New Roman Regular" w:cs="Times New Roman Regular"/>
          <w:bCs/>
          <w:kern w:val="2"/>
          <w:szCs w:val="20"/>
          <w:lang w:bidi="he-IL"/>
        </w:rPr>
        <w:t>ediction. 3) In order to compare the prediction performance of GA-BP model with NPCA dimensionality reduction, four comparison models were constructed in this paper, namely GA-BP model with PCA dimensionality reduction, GA-BP model without dimensionality r</w:t>
      </w:r>
      <w:r>
        <w:rPr>
          <w:rFonts w:ascii="Times New Roman Regular" w:hAnsi="Times New Roman Regular" w:cs="Times New Roman Regular"/>
          <w:bCs/>
          <w:kern w:val="2"/>
          <w:szCs w:val="20"/>
          <w:lang w:bidi="he-IL"/>
        </w:rPr>
        <w:t>eduction, ARIMA model and SVR model, and the sample data were substituted into the corresponding models for fitting prediction. 4) Make a comparative analysis of the forecast results. Draw the curves of the predicted results and expected results of each mo</w:t>
      </w:r>
      <w:r>
        <w:rPr>
          <w:rFonts w:ascii="Times New Roman Regular" w:hAnsi="Times New Roman Regular" w:cs="Times New Roman Regular"/>
          <w:bCs/>
          <w:kern w:val="2"/>
          <w:szCs w:val="20"/>
          <w:lang w:bidi="he-IL"/>
        </w:rPr>
        <w:t>del, calculate the error of the predicted results of each model, and analyze the prediction performance of each model in depth. Finally, it is concluded that the NPCA-BP model has the best effect on pork price prediction, which can be used to predict the f</w:t>
      </w:r>
      <w:r>
        <w:rPr>
          <w:rFonts w:ascii="Times New Roman Regular" w:hAnsi="Times New Roman Regular" w:cs="Times New Roman Regular"/>
          <w:bCs/>
          <w:kern w:val="2"/>
          <w:szCs w:val="20"/>
          <w:lang w:bidi="he-IL"/>
        </w:rPr>
        <w:t>uture trend of pork price.</w:t>
      </w:r>
    </w:p>
    <w:p w:rsidR="00B82F77" w:rsidRDefault="00325250">
      <w:pPr>
        <w:autoSpaceDE w:val="0"/>
        <w:autoSpaceDN w:val="0"/>
        <w:adjustRightInd w:val="0"/>
        <w:spacing w:line="360" w:lineRule="auto"/>
        <w:ind w:firstLineChars="200" w:firstLine="482"/>
        <w:rPr>
          <w:rFonts w:ascii="Times New Roman Regular" w:hAnsi="Times New Roman Regular" w:cs="Times New Roman Regular"/>
          <w:bCs/>
          <w:sz w:val="24"/>
        </w:rPr>
        <w:sectPr w:rsidR="00B82F77">
          <w:headerReference w:type="default" r:id="rId9"/>
          <w:footerReference w:type="default" r:id="rId10"/>
          <w:pgSz w:w="11906" w:h="16838"/>
          <w:pgMar w:top="1418" w:right="1588" w:bottom="1418" w:left="1588" w:header="851" w:footer="851" w:gutter="284"/>
          <w:pgNumType w:fmt="upperRoman" w:start="1"/>
          <w:cols w:space="425"/>
          <w:docGrid w:type="lines" w:linePitch="312"/>
        </w:sectPr>
      </w:pPr>
      <w:r>
        <w:rPr>
          <w:rFonts w:ascii="Times New Roman Regular" w:hAnsi="Times New Roman Regular" w:cs="Times New Roman Regular"/>
          <w:b/>
          <w:sz w:val="24"/>
        </w:rPr>
        <w:t>Keywords</w:t>
      </w:r>
      <w:r>
        <w:rPr>
          <w:rFonts w:ascii="Times New Roman Regular" w:hAnsi="Times New Roman Regular" w:cs="Times New Roman Regular"/>
          <w:b/>
          <w:sz w:val="24"/>
        </w:rPr>
        <w:t>：</w:t>
      </w:r>
      <w:r>
        <w:rPr>
          <w:rFonts w:ascii="Times New Roman Regular" w:hAnsi="Times New Roman Regular" w:cs="Times New Roman Regular" w:hint="eastAsia"/>
          <w:bCs/>
          <w:sz w:val="24"/>
        </w:rPr>
        <w:t>Pork price, nonlinear principal component analysis, Genetic algorithm, BP neural network</w:t>
      </w:r>
    </w:p>
    <w:p w:rsidR="00B82F77" w:rsidRDefault="00325250">
      <w:pPr>
        <w:pStyle w:val="1"/>
        <w:ind w:firstLineChars="200" w:firstLine="643"/>
        <w:jc w:val="both"/>
      </w:pPr>
      <w:bookmarkStart w:id="4" w:name="_Toc165868469"/>
      <w:bookmarkStart w:id="5" w:name="_Toc166815631"/>
      <w:bookmarkStart w:id="6" w:name="_Toc105692546"/>
      <w:bookmarkStart w:id="7" w:name="_Toc515204371"/>
      <w:bookmarkStart w:id="8" w:name="_Toc166825960"/>
      <w:bookmarkStart w:id="9" w:name="_Toc166815633"/>
      <w:bookmarkStart w:id="10" w:name="_Toc495165215"/>
      <w:bookmarkEnd w:id="4"/>
      <w:bookmarkEnd w:id="5"/>
      <w:r>
        <w:rPr>
          <w:rFonts w:hint="eastAsia"/>
        </w:rPr>
        <w:lastRenderedPageBreak/>
        <w:t>1</w:t>
      </w:r>
      <w:r>
        <w:rPr>
          <w:rFonts w:hint="eastAsia"/>
        </w:rPr>
        <w:t>绪论</w:t>
      </w:r>
      <w:bookmarkEnd w:id="6"/>
      <w:bookmarkEnd w:id="7"/>
    </w:p>
    <w:p w:rsidR="00B82F77" w:rsidRDefault="00325250">
      <w:pPr>
        <w:pStyle w:val="2"/>
        <w:spacing w:before="156" w:after="156"/>
        <w:ind w:firstLineChars="200" w:firstLine="602"/>
      </w:pPr>
      <w:bookmarkStart w:id="11" w:name="_Toc515204372"/>
      <w:bookmarkStart w:id="12" w:name="_Toc105692547"/>
      <w:r>
        <w:rPr>
          <w:rFonts w:hint="eastAsia"/>
        </w:rPr>
        <w:t>1.1</w:t>
      </w:r>
      <w:r>
        <w:rPr>
          <w:rFonts w:hint="eastAsia"/>
        </w:rPr>
        <w:t>研究背景和意义</w:t>
      </w:r>
      <w:bookmarkStart w:id="13" w:name="_Toc495165216"/>
      <w:bookmarkStart w:id="14" w:name="_Toc166825961"/>
      <w:bookmarkStart w:id="15" w:name="_Toc166815634"/>
      <w:bookmarkStart w:id="16" w:name="_Toc105692550"/>
      <w:bookmarkStart w:id="17" w:name="_Toc515204373"/>
      <w:bookmarkEnd w:id="8"/>
      <w:bookmarkEnd w:id="9"/>
      <w:bookmarkEnd w:id="10"/>
      <w:bookmarkEnd w:id="11"/>
      <w:bookmarkEnd w:id="12"/>
    </w:p>
    <w:p w:rsidR="00B82F77" w:rsidRDefault="00325250">
      <w:pPr>
        <w:pStyle w:val="2"/>
        <w:spacing w:before="156" w:after="156"/>
        <w:ind w:firstLineChars="200" w:firstLine="480"/>
        <w:rPr>
          <w:rFonts w:ascii="宋体" w:eastAsia="宋体" w:hAnsi="宋体"/>
          <w:b w:val="0"/>
          <w:bCs w:val="0"/>
          <w:sz w:val="24"/>
          <w:szCs w:val="24"/>
        </w:rPr>
      </w:pPr>
      <w:r>
        <w:rPr>
          <w:rFonts w:ascii="宋体" w:eastAsia="宋体" w:hAnsi="宋体" w:hint="eastAsia"/>
          <w:b w:val="0"/>
          <w:bCs w:val="0"/>
          <w:sz w:val="24"/>
          <w:szCs w:val="24"/>
        </w:rPr>
        <w:t>在我国的农业经济发展中，养猪业是不可或缺的一部分，占有较大的比重，且受传统消费观念的影响，猪肉一直是中国广大居民餐桌上不可或缺的日常消费品，据相关研究数据表明：猪肉在我国的肉类产品消费中占比超过</w:t>
      </w:r>
      <w:r>
        <w:rPr>
          <w:rFonts w:ascii="宋体" w:eastAsia="宋体" w:hAnsi="宋体" w:hint="eastAsia"/>
          <w:b w:val="0"/>
          <w:bCs w:val="0"/>
          <w:sz w:val="24"/>
          <w:szCs w:val="24"/>
        </w:rPr>
        <w:t>60%</w:t>
      </w:r>
      <w:r>
        <w:rPr>
          <w:rFonts w:ascii="宋体" w:eastAsia="宋体" w:hAnsi="宋体" w:hint="eastAsia"/>
          <w:b w:val="0"/>
          <w:bCs w:val="0"/>
          <w:sz w:val="24"/>
          <w:szCs w:val="24"/>
        </w:rPr>
        <w:t>，在食品中占比超过</w:t>
      </w:r>
      <w:r>
        <w:rPr>
          <w:rFonts w:ascii="宋体" w:eastAsia="宋体" w:hAnsi="宋体" w:hint="eastAsia"/>
          <w:b w:val="0"/>
          <w:bCs w:val="0"/>
          <w:sz w:val="24"/>
          <w:szCs w:val="24"/>
        </w:rPr>
        <w:t>20%</w:t>
      </w:r>
      <w:r>
        <w:rPr>
          <w:rFonts w:ascii="宋体" w:eastAsia="宋体" w:hAnsi="宋体" w:hint="eastAsia"/>
          <w:b w:val="0"/>
          <w:bCs w:val="0"/>
          <w:sz w:val="24"/>
          <w:szCs w:val="24"/>
        </w:rPr>
        <w:t>，由此可见，猪肉是关乎国计民生的重要食品，而猪肉又直接来源于生猪，因而猪肉价格与生猪价格密切相关，生猪生产自然而然也就成为了重中之重，受到社会各界的广泛关注。</w:t>
      </w:r>
      <w:r>
        <w:rPr>
          <w:rFonts w:ascii="宋体" w:eastAsia="宋体" w:hAnsi="宋体" w:hint="eastAsia"/>
          <w:b w:val="0"/>
          <w:bCs w:val="0"/>
          <w:sz w:val="24"/>
          <w:szCs w:val="24"/>
        </w:rPr>
        <w:t xml:space="preserve"> </w:t>
      </w:r>
    </w:p>
    <w:p w:rsidR="00B82F77" w:rsidRDefault="00325250">
      <w:pPr>
        <w:pStyle w:val="2"/>
        <w:spacing w:before="156" w:after="156" w:line="360" w:lineRule="auto"/>
        <w:ind w:firstLineChars="200" w:firstLine="480"/>
        <w:rPr>
          <w:rFonts w:ascii="宋体" w:eastAsia="宋体" w:hAnsi="宋体"/>
          <w:b w:val="0"/>
          <w:bCs w:val="0"/>
          <w:sz w:val="24"/>
          <w:szCs w:val="24"/>
        </w:rPr>
      </w:pPr>
      <w:r>
        <w:rPr>
          <w:rFonts w:ascii="宋体" w:eastAsia="宋体" w:hAnsi="宋体" w:hint="eastAsia"/>
          <w:b w:val="0"/>
          <w:bCs w:val="0"/>
          <w:sz w:val="24"/>
          <w:szCs w:val="24"/>
        </w:rPr>
        <w:t>自从</w:t>
      </w:r>
      <w:r>
        <w:rPr>
          <w:rFonts w:ascii="宋体" w:eastAsia="宋体" w:hAnsi="宋体" w:hint="eastAsia"/>
          <w:b w:val="0"/>
          <w:bCs w:val="0"/>
          <w:sz w:val="24"/>
          <w:szCs w:val="24"/>
        </w:rPr>
        <w:t>1985</w:t>
      </w:r>
      <w:r>
        <w:rPr>
          <w:rFonts w:ascii="宋体" w:eastAsia="宋体" w:hAnsi="宋体" w:hint="eastAsia"/>
          <w:b w:val="0"/>
          <w:bCs w:val="0"/>
          <w:sz w:val="24"/>
          <w:szCs w:val="24"/>
        </w:rPr>
        <w:t>年中国流通体制市场化改革后，生猪市场便逐渐由原来的统购统销的价格管制转向成由市场决定的价格机制，并呈现出一定的规律</w:t>
      </w:r>
      <w:r>
        <w:rPr>
          <w:rFonts w:ascii="宋体" w:eastAsia="宋体" w:hAnsi="宋体" w:hint="eastAsia"/>
          <w:b w:val="0"/>
          <w:bCs w:val="0"/>
          <w:sz w:val="24"/>
          <w:szCs w:val="24"/>
        </w:rPr>
        <w:t>性。</w:t>
      </w:r>
      <w:r>
        <w:rPr>
          <w:rFonts w:ascii="宋体" w:eastAsia="宋体" w:hAnsi="宋体" w:hint="eastAsia"/>
          <w:b w:val="0"/>
          <w:bCs w:val="0"/>
          <w:sz w:val="24"/>
          <w:szCs w:val="24"/>
        </w:rPr>
        <w:t>1988</w:t>
      </w:r>
      <w:r>
        <w:rPr>
          <w:rFonts w:ascii="宋体" w:eastAsia="宋体" w:hAnsi="宋体" w:hint="eastAsia"/>
          <w:b w:val="0"/>
          <w:bCs w:val="0"/>
          <w:sz w:val="24"/>
          <w:szCs w:val="24"/>
        </w:rPr>
        <w:t>年中国农业部实施“菜篮子”工程，旨在促进我国畜牧业的发展，进一步促进了整个生猪产业的迅速发展。对现有的文献资料研究分析可知，近些年来我国生猪价格呈现出明显的“发散式蛛网”特征，价格周期波动加剧，且无规则和随机性较为明显。生猪市场价格的异常大幅波动使得生猪生产者不能形成合理稳定的生产预期，只能盲从市场价格信号进行生猪产量的调整，但是由于生猪生产的周期性和时滞性，生猪供给常常陷入“短缺”和“过剩”的恶性循环中，进而加剧了生猪价格的异常波动，给生猪市场带来严重的不良影响。</w:t>
      </w:r>
      <w:r>
        <w:rPr>
          <w:rFonts w:ascii="宋体" w:eastAsia="宋体" w:hAnsi="宋体" w:hint="eastAsia"/>
          <w:b w:val="0"/>
          <w:bCs w:val="0"/>
          <w:sz w:val="24"/>
          <w:szCs w:val="24"/>
        </w:rPr>
        <w:t xml:space="preserve"> </w:t>
      </w:r>
    </w:p>
    <w:p w:rsidR="00B82F77" w:rsidRDefault="00325250">
      <w:pPr>
        <w:pStyle w:val="2"/>
        <w:spacing w:before="156" w:after="156" w:line="360" w:lineRule="auto"/>
        <w:ind w:firstLineChars="200" w:firstLine="480"/>
        <w:rPr>
          <w:rFonts w:ascii="宋体" w:eastAsia="宋体" w:hAnsi="宋体"/>
          <w:b w:val="0"/>
          <w:bCs w:val="0"/>
          <w:sz w:val="24"/>
          <w:szCs w:val="24"/>
        </w:rPr>
      </w:pPr>
      <w:r>
        <w:rPr>
          <w:rFonts w:ascii="宋体" w:eastAsia="宋体" w:hAnsi="宋体" w:hint="eastAsia"/>
          <w:b w:val="0"/>
          <w:bCs w:val="0"/>
          <w:sz w:val="24"/>
          <w:szCs w:val="24"/>
        </w:rPr>
        <w:lastRenderedPageBreak/>
        <w:t>由于国内生猪市场和猪肉市场价格波动不断加剧，国家为了稳定市场价格，加强其宏观调控能力，国家发展和改革委员会先后出台了多个调控预案。</w:t>
      </w:r>
      <w:r>
        <w:rPr>
          <w:rFonts w:ascii="宋体" w:eastAsia="宋体" w:hAnsi="宋体" w:hint="eastAsia"/>
          <w:b w:val="0"/>
          <w:bCs w:val="0"/>
          <w:sz w:val="24"/>
          <w:szCs w:val="24"/>
        </w:rPr>
        <w:t>2007</w:t>
      </w:r>
      <w:r>
        <w:rPr>
          <w:rFonts w:ascii="宋体" w:eastAsia="宋体" w:hAnsi="宋体" w:hint="eastAsia"/>
          <w:b w:val="0"/>
          <w:bCs w:val="0"/>
          <w:sz w:val="24"/>
          <w:szCs w:val="24"/>
        </w:rPr>
        <w:t>年我国生猪生产受生产成本上升、疫情以及往年生猪价格过低等因素的影响，生猪价格出现大幅度波动，为此国务院颁发了《关于促进生猪生产发展稳定市场供应的意见》，对我国生猪生产上的各个环节提出了重要的发展意见。</w:t>
      </w:r>
      <w:r>
        <w:rPr>
          <w:rFonts w:ascii="宋体" w:eastAsia="宋体" w:hAnsi="宋体" w:hint="eastAsia"/>
          <w:b w:val="0"/>
          <w:bCs w:val="0"/>
          <w:sz w:val="24"/>
          <w:szCs w:val="24"/>
        </w:rPr>
        <w:t>2009</w:t>
      </w:r>
      <w:r>
        <w:rPr>
          <w:rFonts w:ascii="宋体" w:eastAsia="宋体" w:hAnsi="宋体" w:hint="eastAsia"/>
          <w:b w:val="0"/>
          <w:bCs w:val="0"/>
          <w:sz w:val="24"/>
          <w:szCs w:val="24"/>
        </w:rPr>
        <w:t>年国家发改委、财政部、农业部、商务部、工商总局、质检总局等六个职能部门联合制定了《防止生猪价格过度下跌调控预案（暂行）》，以进一步预防生猪价格过度下跌，维护生猪生产经</w:t>
      </w:r>
      <w:r>
        <w:rPr>
          <w:rFonts w:ascii="宋体" w:eastAsia="宋体" w:hAnsi="宋体" w:hint="eastAsia"/>
          <w:b w:val="0"/>
          <w:bCs w:val="0"/>
          <w:sz w:val="24"/>
          <w:szCs w:val="24"/>
        </w:rPr>
        <w:t>营者和消费者的利益，建立生猪市场稳定可持续发展的长效机制。</w:t>
      </w:r>
      <w:r>
        <w:rPr>
          <w:rFonts w:ascii="宋体" w:eastAsia="宋体" w:hAnsi="宋体" w:hint="eastAsia"/>
          <w:b w:val="0"/>
          <w:bCs w:val="0"/>
          <w:sz w:val="24"/>
          <w:szCs w:val="24"/>
        </w:rPr>
        <w:t>2012</w:t>
      </w:r>
      <w:r>
        <w:rPr>
          <w:rFonts w:ascii="宋体" w:eastAsia="宋体" w:hAnsi="宋体" w:hint="eastAsia"/>
          <w:b w:val="0"/>
          <w:bCs w:val="0"/>
          <w:sz w:val="24"/>
          <w:szCs w:val="24"/>
        </w:rPr>
        <w:t>年我国颁发了《缓解生猪市场价格周期性波动调控预案》，以进一步建立和完善生猪市场调控机制，促进生猪生产的稳定可持续发展，缓解生猪市场价格的周期性波动，有效维护生猪生产经营者以及消费者的利益。</w:t>
      </w:r>
    </w:p>
    <w:p w:rsidR="00B82F77" w:rsidRDefault="00325250">
      <w:pPr>
        <w:pStyle w:val="2"/>
        <w:spacing w:before="156" w:after="156"/>
        <w:ind w:firstLineChars="200" w:firstLine="602"/>
      </w:pPr>
      <w:r>
        <w:rPr>
          <w:rFonts w:hint="eastAsia"/>
        </w:rPr>
        <w:t>1.2</w:t>
      </w:r>
      <w:bookmarkEnd w:id="13"/>
      <w:bookmarkEnd w:id="14"/>
      <w:bookmarkEnd w:id="15"/>
      <w:bookmarkEnd w:id="16"/>
      <w:bookmarkEnd w:id="17"/>
      <w:r>
        <w:rPr>
          <w:rFonts w:hint="eastAsia"/>
        </w:rPr>
        <w:t>同类系统研究与应用现状</w:t>
      </w:r>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国外学者关于生猪价格波动及生猪价格预测的研究分析起步较早，进而其理论体系也相对比较成熟。国外学者主要通过研究生猪价格的周期性变化来对其波动进行研究，其中最具有代表性的便是蛛网理论。蛛网理论本质上是一种动态均衡分析模型，是一种由</w:t>
      </w:r>
      <w:r>
        <w:rPr>
          <w:rFonts w:ascii="宋体" w:hAnsi="宋体" w:cs="宋体" w:hint="eastAsia"/>
          <w:sz w:val="24"/>
          <w:szCs w:val="24"/>
        </w:rPr>
        <w:t>于某些商品的价格与其产量间的相互影响，而引起的规律性循环变动理论。该理论于</w:t>
      </w:r>
      <w:r>
        <w:rPr>
          <w:rFonts w:ascii="宋体" w:hAnsi="宋体" w:cs="宋体" w:hint="eastAsia"/>
          <w:sz w:val="24"/>
          <w:szCs w:val="24"/>
        </w:rPr>
        <w:t>1930</w:t>
      </w:r>
      <w:r>
        <w:rPr>
          <w:rFonts w:ascii="宋体" w:hAnsi="宋体" w:cs="宋体" w:hint="eastAsia"/>
          <w:sz w:val="24"/>
          <w:szCs w:val="24"/>
        </w:rPr>
        <w:t>年由美国的舒尔茨、意大利的里奇和荷兰的</w:t>
      </w:r>
      <w:r>
        <w:rPr>
          <w:rFonts w:ascii="宋体" w:hAnsi="宋体" w:cs="宋体" w:hint="eastAsia"/>
          <w:sz w:val="24"/>
          <w:szCs w:val="24"/>
        </w:rPr>
        <w:t>J.</w:t>
      </w:r>
      <w:r>
        <w:rPr>
          <w:rFonts w:ascii="宋体" w:hAnsi="宋体" w:cs="宋体" w:hint="eastAsia"/>
          <w:sz w:val="24"/>
          <w:szCs w:val="24"/>
        </w:rPr>
        <w:t>丁伯根分别独立提出；由于商品的价格和产量的连续变动用图形来表示后极其像蛛网，于是</w:t>
      </w:r>
      <w:r>
        <w:rPr>
          <w:rFonts w:ascii="宋体" w:hAnsi="宋体" w:cs="宋体" w:hint="eastAsia"/>
          <w:sz w:val="24"/>
          <w:szCs w:val="24"/>
        </w:rPr>
        <w:t>1934</w:t>
      </w:r>
      <w:r>
        <w:rPr>
          <w:rFonts w:ascii="宋体" w:hAnsi="宋体" w:cs="宋体" w:hint="eastAsia"/>
          <w:sz w:val="24"/>
          <w:szCs w:val="24"/>
        </w:rPr>
        <w:t>年英国人卡尔多将这种理论命名为蛛网理论。</w:t>
      </w:r>
      <w:r>
        <w:rPr>
          <w:rFonts w:ascii="宋体" w:hAnsi="宋体" w:cs="宋体" w:hint="eastAsia"/>
          <w:sz w:val="24"/>
          <w:szCs w:val="24"/>
        </w:rPr>
        <w:t xml:space="preserve"> </w:t>
      </w:r>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Mordecai Ezckiel</w:t>
      </w:r>
      <w:r>
        <w:rPr>
          <w:rFonts w:ascii="宋体" w:hAnsi="宋体" w:cs="宋体" w:hint="eastAsia"/>
          <w:sz w:val="24"/>
          <w:szCs w:val="24"/>
        </w:rPr>
        <w:t>最早使用蛛网理论以分析研究生猪价格的波动周期，用动态的方法论述了生猪价格和产量在偏离均衡状态后的波动变化过程。</w:t>
      </w:r>
      <w:r>
        <w:rPr>
          <w:rFonts w:ascii="宋体" w:hAnsi="宋体" w:cs="宋体" w:hint="eastAsia"/>
          <w:sz w:val="24"/>
          <w:szCs w:val="24"/>
        </w:rPr>
        <w:t>Arthur A.Harlow</w:t>
      </w:r>
      <w:r>
        <w:rPr>
          <w:rFonts w:ascii="宋体" w:hAnsi="宋体" w:cs="宋体" w:hint="eastAsia"/>
          <w:sz w:val="24"/>
          <w:szCs w:val="24"/>
        </w:rPr>
        <w:t>率先利用蛛网理论来分析生猪价格和产量之间的关系，通过对生猪生产者和消费者的行为分析发</w:t>
      </w:r>
      <w:r>
        <w:rPr>
          <w:rFonts w:ascii="宋体" w:hAnsi="宋体" w:cs="宋体" w:hint="eastAsia"/>
          <w:sz w:val="24"/>
          <w:szCs w:val="24"/>
        </w:rPr>
        <w:t>现生产者对生猪价格的反应存在一定的时滞性，并且这种时滞远比生猪生长与屠宰间的时滞更长。</w:t>
      </w:r>
      <w:r>
        <w:rPr>
          <w:rFonts w:ascii="宋体" w:hAnsi="宋体" w:cs="宋体" w:hint="eastAsia"/>
          <w:sz w:val="24"/>
          <w:szCs w:val="24"/>
        </w:rPr>
        <w:t>Arthur A.Harlow</w:t>
      </w:r>
      <w:r>
        <w:rPr>
          <w:rFonts w:ascii="宋体" w:hAnsi="宋体" w:cs="宋体" w:hint="eastAsia"/>
          <w:sz w:val="24"/>
          <w:szCs w:val="24"/>
        </w:rPr>
        <w:t>认为生猪生产完全取决于生产者对价格的反应，生猪的生产需要一个完整的周期，而生猪的价格周期则取决于生猪市场的供给与需求，并通过蛛网理论分析指出生猪价格的波动周期一般为</w:t>
      </w:r>
      <w:r>
        <w:rPr>
          <w:rFonts w:ascii="宋体" w:hAnsi="宋体" w:cs="宋体" w:hint="eastAsia"/>
          <w:sz w:val="24"/>
          <w:szCs w:val="24"/>
        </w:rPr>
        <w:t>4</w:t>
      </w:r>
      <w:r>
        <w:rPr>
          <w:rFonts w:ascii="宋体" w:hAnsi="宋体" w:cs="宋体" w:hint="eastAsia"/>
          <w:sz w:val="24"/>
          <w:szCs w:val="24"/>
        </w:rPr>
        <w:t>年。</w:t>
      </w:r>
      <w:r>
        <w:rPr>
          <w:rFonts w:ascii="宋体" w:hAnsi="宋体" w:cs="宋体" w:hint="eastAsia"/>
          <w:sz w:val="24"/>
          <w:szCs w:val="24"/>
        </w:rPr>
        <w:t>Arnold B.Larson</w:t>
      </w:r>
      <w:r>
        <w:rPr>
          <w:rFonts w:ascii="宋体" w:hAnsi="宋体" w:cs="宋体" w:hint="eastAsia"/>
          <w:sz w:val="24"/>
          <w:szCs w:val="24"/>
        </w:rPr>
        <w:t>将调和运动应用到生猪价格的周期性分析研究中，指出生猪的价格周期与“反馈”有关，他认为生猪价格的历史波动变化并不能作为生猪生产经营决策的唯一标准，还需要综合考虑其他因素的价格变动带来</w:t>
      </w:r>
      <w:r>
        <w:rPr>
          <w:rFonts w:ascii="宋体" w:hAnsi="宋体" w:cs="宋体" w:hint="eastAsia"/>
          <w:sz w:val="24"/>
          <w:szCs w:val="24"/>
        </w:rPr>
        <w:lastRenderedPageBreak/>
        <w:t>的影响。</w:t>
      </w:r>
      <w:r>
        <w:rPr>
          <w:rFonts w:ascii="宋体" w:hAnsi="宋体" w:cs="宋体" w:hint="eastAsia"/>
          <w:sz w:val="24"/>
          <w:szCs w:val="24"/>
        </w:rPr>
        <w:t>Haye</w:t>
      </w:r>
      <w:r>
        <w:rPr>
          <w:rFonts w:ascii="宋体" w:hAnsi="宋体" w:cs="宋体" w:hint="eastAsia"/>
          <w:sz w:val="24"/>
          <w:szCs w:val="24"/>
        </w:rPr>
        <w:t>s D J</w:t>
      </w:r>
      <w:r>
        <w:rPr>
          <w:rFonts w:ascii="宋体" w:hAnsi="宋体" w:cs="宋体" w:hint="eastAsia"/>
          <w:sz w:val="24"/>
          <w:szCs w:val="24"/>
        </w:rPr>
        <w:t>等对“生产者行为和价格预测”两者之间的负相关性进行了探讨，即假设生猪价格波动存在周期性变化规律，如果生猪生产经营者了解这一周期性变化，并按照周期变化规律的反方向来调整生猪的存栏量，则可以在一定程度上缩短生猪价格波动周期。</w:t>
      </w:r>
      <w:r>
        <w:rPr>
          <w:rFonts w:ascii="宋体" w:hAnsi="宋体" w:cs="宋体" w:hint="eastAsia"/>
          <w:sz w:val="24"/>
          <w:szCs w:val="24"/>
        </w:rPr>
        <w:t>Ruth M</w:t>
      </w:r>
      <w:r>
        <w:rPr>
          <w:rFonts w:ascii="宋体" w:hAnsi="宋体" w:cs="宋体" w:hint="eastAsia"/>
          <w:sz w:val="24"/>
          <w:szCs w:val="24"/>
        </w:rPr>
        <w:t>等为了对生猪价格的周期性变化进行深层次分析，建立了一种非线性动态模拟模型，通过分析指出，生猪市场信息的缺乏及生猪生产的时滞性在一定程度上影响了生猪价格的波动周期。</w:t>
      </w:r>
      <w:r>
        <w:rPr>
          <w:rFonts w:ascii="宋体" w:hAnsi="宋体" w:cs="宋体" w:hint="eastAsia"/>
          <w:sz w:val="24"/>
          <w:szCs w:val="24"/>
        </w:rPr>
        <w:t>Trostle R</w:t>
      </w:r>
      <w:r>
        <w:rPr>
          <w:rFonts w:ascii="宋体" w:hAnsi="宋体" w:cs="宋体" w:hint="eastAsia"/>
          <w:sz w:val="24"/>
          <w:szCs w:val="24"/>
        </w:rPr>
        <w:t>通过对生猪价格波动的成因进行分析，指出造成生猪价格波动的因素较多，如玉米、饲料等生产成本，</w:t>
      </w:r>
      <w:r>
        <w:rPr>
          <w:rFonts w:ascii="宋体" w:hAnsi="宋体" w:cs="宋体" w:hint="eastAsia"/>
          <w:sz w:val="24"/>
          <w:szCs w:val="24"/>
        </w:rPr>
        <w:t>牛肉、羊肉等可替代品价格，国际市场生猪价格变化，进出口量，国家政策，自然灾害和疫情等，因而导致生猪价格的周期分析变得更加复杂。</w:t>
      </w:r>
      <w:bookmarkStart w:id="18" w:name="_Toc515204374"/>
      <w:bookmarkStart w:id="19" w:name="_Toc105692553"/>
      <w:bookmarkStart w:id="20" w:name="_Toc495165217"/>
      <w:bookmarkStart w:id="21" w:name="_Toc166825962"/>
      <w:bookmarkStart w:id="22" w:name="_Toc166815635"/>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通过对大量的文献资料进行研究分析可以发现，国外学者对生猪价格波动的形成以及生猪价格的波动周期的研究起步较早，从多方面对其进行分析研究，内容丰富，理论体系研究较为成熟。国外学者主要从生猪供给、需求、国内外市场、疫情、汇率、气候、国际可替代畜产品价格等方面论述了生猪价格波动的成因，并探讨了生猪价格与生产者行为之间的关系及生猪价格波动对生猪市场的影响，也对生猪价格波的周期的进行了深入研究</w:t>
      </w:r>
      <w:r>
        <w:rPr>
          <w:rFonts w:ascii="宋体" w:hAnsi="宋体" w:cs="宋体" w:hint="eastAsia"/>
          <w:sz w:val="24"/>
          <w:szCs w:val="24"/>
        </w:rPr>
        <w:t>分析，虽然对生猪价格的预测研究较少，但依然可以为我国的生猪市场价格波动规律及生猪价格波动成因的研究提供宝贵的理论经验支持。</w:t>
      </w:r>
      <w:r>
        <w:rPr>
          <w:rFonts w:ascii="宋体" w:hAnsi="宋体" w:cs="宋体" w:hint="eastAsia"/>
          <w:sz w:val="24"/>
          <w:szCs w:val="24"/>
        </w:rPr>
        <w:t xml:space="preserve"> </w:t>
      </w:r>
    </w:p>
    <w:p w:rsidR="00B82F77" w:rsidRDefault="00325250">
      <w:pPr>
        <w:pStyle w:val="2"/>
        <w:spacing w:before="156" w:after="156"/>
        <w:ind w:firstLineChars="200" w:firstLine="602"/>
      </w:pPr>
      <w:r>
        <w:rPr>
          <w:rFonts w:hint="eastAsia"/>
        </w:rPr>
        <w:t>1.3</w:t>
      </w:r>
      <w:r>
        <w:rPr>
          <w:rFonts w:hint="eastAsia"/>
        </w:rPr>
        <w:t>课题主要内容</w:t>
      </w:r>
      <w:bookmarkEnd w:id="18"/>
      <w:bookmarkEnd w:id="19"/>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对本文的选题背景和意义进行介绍，国内外研究进展综述，研究内容、目的、方法、技术路线。</w:t>
      </w:r>
      <w:r>
        <w:rPr>
          <w:rFonts w:ascii="宋体" w:hAnsi="宋体" w:cs="宋体" w:hint="eastAsia"/>
          <w:sz w:val="24"/>
          <w:szCs w:val="24"/>
        </w:rPr>
        <w:t xml:space="preserve"> </w:t>
      </w:r>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神经网络算法介绍，包括常见的神经网络算法及它们的优缺点，主要深度解析</w:t>
      </w:r>
      <w:r>
        <w:rPr>
          <w:rFonts w:ascii="宋体" w:hAnsi="宋体" w:cs="宋体" w:hint="eastAsia"/>
          <w:sz w:val="24"/>
          <w:szCs w:val="24"/>
        </w:rPr>
        <w:t>BP</w:t>
      </w:r>
      <w:r>
        <w:rPr>
          <w:rFonts w:ascii="宋体" w:hAnsi="宋体" w:cs="宋体" w:hint="eastAsia"/>
          <w:sz w:val="24"/>
          <w:szCs w:val="24"/>
        </w:rPr>
        <w:t>神经网络算法以及常用预测模型精准度评价指标。</w:t>
      </w:r>
      <w:r>
        <w:rPr>
          <w:rFonts w:ascii="宋体" w:hAnsi="宋体" w:cs="宋体" w:hint="eastAsia"/>
          <w:sz w:val="24"/>
          <w:szCs w:val="24"/>
        </w:rPr>
        <w:t xml:space="preserve"> </w:t>
      </w:r>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首先介绍生猪价格数据来源，然后对生猪价格波动规律和周期分析，并结合文献资料分析影响生猪价格波动的影响因子。</w:t>
      </w:r>
      <w:r>
        <w:rPr>
          <w:rFonts w:ascii="宋体" w:hAnsi="宋体" w:cs="宋体" w:hint="eastAsia"/>
          <w:sz w:val="24"/>
          <w:szCs w:val="24"/>
        </w:rPr>
        <w:t xml:space="preserve"> </w:t>
      </w:r>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关联度分析，主要介绍灰色</w:t>
      </w:r>
      <w:r>
        <w:rPr>
          <w:rFonts w:ascii="宋体" w:hAnsi="宋体" w:cs="宋体" w:hint="eastAsia"/>
          <w:sz w:val="24"/>
          <w:szCs w:val="24"/>
        </w:rPr>
        <w:t>关联度分析、相关系数分析和</w:t>
      </w:r>
      <w:r>
        <w:rPr>
          <w:rFonts w:ascii="宋体" w:hAnsi="宋体" w:cs="宋体" w:hint="eastAsia"/>
          <w:sz w:val="24"/>
          <w:szCs w:val="24"/>
        </w:rPr>
        <w:t>stepwise</w:t>
      </w:r>
      <w:r>
        <w:rPr>
          <w:rFonts w:ascii="宋体" w:hAnsi="宋体" w:cs="宋体" w:hint="eastAsia"/>
          <w:sz w:val="24"/>
          <w:szCs w:val="24"/>
        </w:rPr>
        <w:t>回归分析，并筛选影响生猪价格波动的主要影响因子。</w:t>
      </w:r>
      <w:r>
        <w:rPr>
          <w:rFonts w:ascii="宋体" w:hAnsi="宋体" w:cs="宋体" w:hint="eastAsia"/>
          <w:sz w:val="24"/>
          <w:szCs w:val="24"/>
        </w:rPr>
        <w:t xml:space="preserve"> </w:t>
      </w:r>
    </w:p>
    <w:p w:rsidR="00B82F77" w:rsidRDefault="00325250">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构建基于多元回归的</w:t>
      </w:r>
      <w:r>
        <w:rPr>
          <w:rFonts w:ascii="宋体" w:hAnsi="宋体" w:cs="宋体" w:hint="eastAsia"/>
          <w:sz w:val="24"/>
          <w:szCs w:val="24"/>
        </w:rPr>
        <w:t>BP</w:t>
      </w:r>
      <w:r>
        <w:rPr>
          <w:rFonts w:ascii="宋体" w:hAnsi="宋体" w:cs="宋体" w:hint="eastAsia"/>
          <w:sz w:val="24"/>
          <w:szCs w:val="24"/>
        </w:rPr>
        <w:t>神经网络生猪价格预测模型，并与单一的多元回归预测模式和</w:t>
      </w:r>
      <w:r>
        <w:rPr>
          <w:rFonts w:ascii="宋体" w:hAnsi="宋体" w:cs="宋体" w:hint="eastAsia"/>
          <w:sz w:val="24"/>
          <w:szCs w:val="24"/>
        </w:rPr>
        <w:t>BP</w:t>
      </w:r>
      <w:r>
        <w:rPr>
          <w:rFonts w:ascii="宋体" w:hAnsi="宋体" w:cs="宋体" w:hint="eastAsia"/>
          <w:sz w:val="24"/>
          <w:szCs w:val="24"/>
        </w:rPr>
        <w:t>神经网络预测模型进行对比分析，对生猪价格进行预测分析，为生猪生产经营者提供决策支持。</w:t>
      </w:r>
      <w:r>
        <w:rPr>
          <w:rFonts w:ascii="宋体" w:hAnsi="宋体" w:cs="宋体" w:hint="eastAsia"/>
          <w:sz w:val="24"/>
          <w:szCs w:val="24"/>
        </w:rPr>
        <w:t xml:space="preserve"> </w:t>
      </w:r>
    </w:p>
    <w:p w:rsidR="00B82F77" w:rsidRDefault="00325250">
      <w:pPr>
        <w:pStyle w:val="1"/>
        <w:ind w:firstLineChars="200" w:firstLine="643"/>
      </w:pPr>
      <w:bookmarkStart w:id="23" w:name="_Toc515204376"/>
      <w:bookmarkStart w:id="24" w:name="_Toc105692554"/>
      <w:r>
        <w:rPr>
          <w:rFonts w:hint="eastAsia"/>
        </w:rPr>
        <w:lastRenderedPageBreak/>
        <w:t>2</w:t>
      </w:r>
      <w:bookmarkEnd w:id="23"/>
      <w:r>
        <w:rPr>
          <w:rFonts w:hint="eastAsia"/>
        </w:rPr>
        <w:t xml:space="preserve"> </w:t>
      </w:r>
      <w:r>
        <w:rPr>
          <w:rFonts w:hint="eastAsia"/>
        </w:rPr>
        <w:t>可行性研究报告</w:t>
      </w:r>
      <w:bookmarkEnd w:id="24"/>
    </w:p>
    <w:p w:rsidR="00B82F77" w:rsidRDefault="00325250">
      <w:pPr>
        <w:pStyle w:val="2"/>
        <w:spacing w:before="156" w:after="156" w:line="240" w:lineRule="auto"/>
        <w:ind w:firstLineChars="200" w:firstLine="602"/>
      </w:pPr>
      <w:bookmarkStart w:id="25" w:name="_Toc515204377"/>
      <w:bookmarkStart w:id="26" w:name="_Toc105692555"/>
      <w:r>
        <w:rPr>
          <w:rFonts w:hint="eastAsia"/>
        </w:rPr>
        <w:t>2.1</w:t>
      </w:r>
      <w:bookmarkEnd w:id="25"/>
      <w:r>
        <w:rPr>
          <w:rFonts w:hint="eastAsia"/>
        </w:rPr>
        <w:t>系统概述</w:t>
      </w:r>
      <w:bookmarkEnd w:id="26"/>
    </w:p>
    <w:p w:rsidR="00B82F77" w:rsidRDefault="00325250">
      <w:pPr>
        <w:spacing w:line="360" w:lineRule="auto"/>
        <w:ind w:firstLineChars="200" w:firstLine="480"/>
        <w:rPr>
          <w:sz w:val="24"/>
          <w:szCs w:val="24"/>
        </w:rPr>
      </w:pPr>
      <w:r>
        <w:rPr>
          <w:rFonts w:hint="eastAsia"/>
          <w:sz w:val="24"/>
          <w:szCs w:val="24"/>
        </w:rPr>
        <w:t>本文首先对全国的周度生猪价格数据进行分析，得出影响生猪价格波动的影响因子及生猪价格的规律和趋势变化，然后利用灰色关联度和</w:t>
      </w:r>
      <w:r>
        <w:rPr>
          <w:rFonts w:hint="eastAsia"/>
          <w:sz w:val="24"/>
          <w:szCs w:val="24"/>
        </w:rPr>
        <w:t>Stepwise</w:t>
      </w:r>
      <w:r>
        <w:rPr>
          <w:rFonts w:hint="eastAsia"/>
          <w:sz w:val="24"/>
          <w:szCs w:val="24"/>
        </w:rPr>
        <w:t>回归模型来分析影响生猪价格波动的主要影响因子；再运用多元回归分析和</w:t>
      </w:r>
      <w:r>
        <w:rPr>
          <w:rFonts w:hint="eastAsia"/>
          <w:sz w:val="24"/>
          <w:szCs w:val="24"/>
        </w:rPr>
        <w:t>BP</w:t>
      </w:r>
      <w:r>
        <w:rPr>
          <w:rFonts w:hint="eastAsia"/>
          <w:sz w:val="24"/>
          <w:szCs w:val="24"/>
        </w:rPr>
        <w:t>神经网络算法构建生猪价格预测模型，进行算法的交叉应用与分析，以提高生猪价格预测的准确性和可靠性，对未来生猪价格进行预测，为生猪生产经营者提供决策支持。</w:t>
      </w:r>
    </w:p>
    <w:p w:rsidR="00B82F77" w:rsidRDefault="00325250">
      <w:pPr>
        <w:pStyle w:val="2"/>
        <w:spacing w:before="156" w:after="156" w:line="240" w:lineRule="auto"/>
        <w:ind w:firstLineChars="200" w:firstLine="602"/>
        <w:rPr>
          <w:szCs w:val="30"/>
        </w:rPr>
      </w:pPr>
      <w:bookmarkStart w:id="27" w:name="_Toc515204378"/>
      <w:bookmarkStart w:id="28" w:name="_Toc105692556"/>
      <w:r>
        <w:rPr>
          <w:rFonts w:hint="eastAsia"/>
          <w:szCs w:val="30"/>
        </w:rPr>
        <w:t>2.2</w:t>
      </w:r>
      <w:bookmarkEnd w:id="27"/>
      <w:r>
        <w:rPr>
          <w:rFonts w:hint="eastAsia"/>
          <w:szCs w:val="30"/>
        </w:rPr>
        <w:t>可行性分析</w:t>
      </w:r>
      <w:bookmarkEnd w:id="28"/>
    </w:p>
    <w:p w:rsidR="00B82F77" w:rsidRDefault="00325250">
      <w:pPr>
        <w:spacing w:line="360" w:lineRule="auto"/>
        <w:ind w:firstLineChars="200" w:firstLine="480"/>
        <w:rPr>
          <w:sz w:val="24"/>
          <w:szCs w:val="24"/>
        </w:rPr>
      </w:pPr>
      <w:r>
        <w:rPr>
          <w:rFonts w:hint="eastAsia"/>
          <w:sz w:val="24"/>
          <w:szCs w:val="24"/>
        </w:rPr>
        <w:t>从操作可行性、</w:t>
      </w:r>
      <w:r>
        <w:rPr>
          <w:rFonts w:hint="eastAsia"/>
          <w:sz w:val="24"/>
          <w:szCs w:val="24"/>
        </w:rPr>
        <w:t>技术</w:t>
      </w:r>
      <w:r>
        <w:rPr>
          <w:rFonts w:hint="eastAsia"/>
          <w:sz w:val="24"/>
          <w:szCs w:val="24"/>
        </w:rPr>
        <w:t>可行性与</w:t>
      </w:r>
      <w:r>
        <w:rPr>
          <w:rFonts w:hint="eastAsia"/>
          <w:sz w:val="24"/>
          <w:szCs w:val="24"/>
        </w:rPr>
        <w:t>法律</w:t>
      </w:r>
      <w:r>
        <w:rPr>
          <w:rFonts w:hint="eastAsia"/>
          <w:sz w:val="24"/>
          <w:szCs w:val="24"/>
        </w:rPr>
        <w:t>可行性三个角度观察，拟开发的系统满足其对应要求，系统开发具备可行性，详细分析见下。</w:t>
      </w:r>
    </w:p>
    <w:p w:rsidR="00B82F77" w:rsidRDefault="00325250">
      <w:pPr>
        <w:pStyle w:val="3"/>
        <w:ind w:firstLineChars="200" w:firstLine="562"/>
        <w:rPr>
          <w:rFonts w:ascii="宋体" w:hAnsi="宋体"/>
          <w:b/>
          <w:sz w:val="28"/>
          <w:szCs w:val="28"/>
        </w:rPr>
      </w:pPr>
      <w:bookmarkStart w:id="29" w:name="_Toc105692557"/>
      <w:r>
        <w:rPr>
          <w:rFonts w:ascii="宋体" w:hAnsi="宋体" w:hint="eastAsia"/>
          <w:b/>
          <w:sz w:val="28"/>
          <w:szCs w:val="28"/>
        </w:rPr>
        <w:t>2</w:t>
      </w:r>
      <w:r>
        <w:rPr>
          <w:rFonts w:ascii="宋体" w:hAnsi="宋体"/>
          <w:b/>
          <w:sz w:val="28"/>
          <w:szCs w:val="28"/>
        </w:rPr>
        <w:t xml:space="preserve">.2.1 </w:t>
      </w:r>
      <w:r>
        <w:rPr>
          <w:rFonts w:ascii="宋体" w:hAnsi="宋体" w:hint="eastAsia"/>
          <w:b/>
          <w:sz w:val="28"/>
          <w:szCs w:val="28"/>
        </w:rPr>
        <w:t>操作可行性分析</w:t>
      </w:r>
      <w:bookmarkEnd w:id="29"/>
    </w:p>
    <w:p w:rsidR="00B82F77" w:rsidRDefault="00325250">
      <w:pPr>
        <w:spacing w:line="360" w:lineRule="auto"/>
        <w:ind w:firstLineChars="200" w:firstLine="480"/>
        <w:rPr>
          <w:rFonts w:ascii="宋体" w:hAnsi="宋体" w:cs="宋体"/>
          <w:sz w:val="24"/>
          <w:szCs w:val="24"/>
          <w:lang w:bidi="ar"/>
        </w:rPr>
      </w:pPr>
      <w:r>
        <w:rPr>
          <w:rFonts w:ascii="宋体" w:hAnsi="宋体" w:cs="宋体" w:hint="eastAsia"/>
          <w:sz w:val="24"/>
          <w:szCs w:val="24"/>
          <w:lang w:bidi="ar"/>
        </w:rPr>
        <w:t>由以上分析可知，国内学者对猪肉价格进行的研宄起步较晚，主要包括猪肉价格的波动规律与波动特征分析，并使用各种预测算法对猪肉价格进行预测，且各种预测算法的预测性能各不相同，主要受到影响因子和数据的影响。而国外学者更侧重于从理论角度出发对猪肉价格进行分析，多使用各种模型来对猪肉价格的波动进行分解，然后根据分解后的特征来分析猪肉价格波动周期的规律和成因，且最早的研宄可追溯到上世纪的二十年代，理论体系较为成熟，可为我国的猪肉价格研宄提供可靠的理论依据。但从近些年的研宄成果来看，国外的学者很少对猪肉价格</w:t>
      </w:r>
      <w:r>
        <w:rPr>
          <w:rFonts w:ascii="宋体" w:hAnsi="宋体" w:cs="宋体" w:hint="eastAsia"/>
          <w:sz w:val="24"/>
          <w:szCs w:val="24"/>
          <w:lang w:bidi="ar"/>
        </w:rPr>
        <w:t>进行具体的预测分析。本文在国内外现有研宄的基础上，从分析猪肉价格波动的特征和起因入手，然后使用神经网络模型对猪肉价格进行科学合理地预测。</w:t>
      </w:r>
      <w:bookmarkStart w:id="30" w:name="_Toc105692559"/>
    </w:p>
    <w:p w:rsidR="00B82F77" w:rsidRDefault="00325250">
      <w:pPr>
        <w:spacing w:line="360" w:lineRule="auto"/>
        <w:ind w:firstLineChars="200" w:firstLine="562"/>
      </w:pPr>
      <w:r>
        <w:rPr>
          <w:rFonts w:ascii="宋体" w:hAnsi="宋体" w:hint="eastAsia"/>
          <w:b/>
          <w:sz w:val="28"/>
          <w:szCs w:val="28"/>
        </w:rPr>
        <w:t>2</w:t>
      </w:r>
      <w:r>
        <w:rPr>
          <w:rFonts w:ascii="宋体" w:hAnsi="宋体"/>
          <w:b/>
          <w:sz w:val="28"/>
          <w:szCs w:val="28"/>
        </w:rPr>
        <w:t>.2.</w:t>
      </w:r>
      <w:r>
        <w:rPr>
          <w:rFonts w:ascii="宋体" w:hAnsi="宋体" w:hint="eastAsia"/>
          <w:b/>
          <w:sz w:val="28"/>
          <w:szCs w:val="28"/>
        </w:rPr>
        <w:t>2</w:t>
      </w:r>
      <w:r>
        <w:rPr>
          <w:rFonts w:ascii="宋体" w:hAnsi="宋体"/>
          <w:b/>
          <w:sz w:val="28"/>
          <w:szCs w:val="28"/>
        </w:rPr>
        <w:t xml:space="preserve"> </w:t>
      </w:r>
      <w:r>
        <w:rPr>
          <w:rFonts w:ascii="宋体" w:hAnsi="宋体" w:hint="eastAsia"/>
          <w:b/>
          <w:sz w:val="28"/>
          <w:szCs w:val="28"/>
        </w:rPr>
        <w:t>技术可行性分析</w:t>
      </w:r>
      <w:bookmarkEnd w:id="30"/>
      <w:r>
        <w:rPr>
          <w:rFonts w:hint="eastAsia"/>
        </w:rPr>
        <w:t xml:space="preserve"> </w:t>
      </w:r>
    </w:p>
    <w:p w:rsidR="00B82F77" w:rsidRDefault="00325250">
      <w:pPr>
        <w:spacing w:line="360" w:lineRule="auto"/>
        <w:ind w:firstLineChars="200" w:firstLine="480"/>
        <w:rPr>
          <w:rFonts w:ascii="宋体" w:hAnsi="宋体" w:cs="宋体"/>
          <w:sz w:val="24"/>
          <w:szCs w:val="24"/>
          <w:lang w:bidi="ar"/>
        </w:rPr>
      </w:pPr>
      <w:r>
        <w:rPr>
          <w:rFonts w:ascii="宋体" w:hAnsi="宋体" w:cs="宋体" w:hint="eastAsia"/>
          <w:sz w:val="24"/>
          <w:szCs w:val="24"/>
          <w:lang w:bidi="ar"/>
        </w:rPr>
        <w:t>本文在提出研究目的后，收集与整理了大量的相关文献资料，对生猪价格波动的国内外研究进展、生猪价格波动规律和周期、生猪价格波动对生产经营者的影响以及目前已有生猪价格预测模型进行了充分的论述。运用灰色关联度模型和</w:t>
      </w:r>
      <w:r>
        <w:rPr>
          <w:rFonts w:ascii="宋体" w:hAnsi="宋体" w:cs="宋体" w:hint="eastAsia"/>
          <w:sz w:val="24"/>
          <w:szCs w:val="24"/>
          <w:lang w:bidi="ar"/>
        </w:rPr>
        <w:t>Stepwise</w:t>
      </w:r>
      <w:r>
        <w:rPr>
          <w:rFonts w:ascii="宋体" w:hAnsi="宋体" w:cs="宋体" w:hint="eastAsia"/>
          <w:sz w:val="24"/>
          <w:szCs w:val="24"/>
          <w:lang w:bidi="ar"/>
        </w:rPr>
        <w:t>回归模型对生猪价格波动的的影响因子进行关联度分析，筛选出主要的</w:t>
      </w:r>
      <w:r>
        <w:rPr>
          <w:rFonts w:ascii="宋体" w:hAnsi="宋体" w:cs="宋体" w:hint="eastAsia"/>
          <w:sz w:val="24"/>
          <w:szCs w:val="24"/>
          <w:lang w:bidi="ar"/>
        </w:rPr>
        <w:lastRenderedPageBreak/>
        <w:t>影响因子，并对</w:t>
      </w:r>
      <w:r>
        <w:rPr>
          <w:rFonts w:ascii="宋体" w:hAnsi="宋体" w:cs="宋体" w:hint="eastAsia"/>
          <w:sz w:val="24"/>
          <w:szCs w:val="24"/>
          <w:lang w:bidi="ar"/>
        </w:rPr>
        <w:t>BP</w:t>
      </w:r>
      <w:r>
        <w:rPr>
          <w:rFonts w:ascii="宋体" w:hAnsi="宋体" w:cs="宋体" w:hint="eastAsia"/>
          <w:sz w:val="24"/>
          <w:szCs w:val="24"/>
          <w:lang w:bidi="ar"/>
        </w:rPr>
        <w:t>神经网络进行深度解析，建立基于多元回归的</w:t>
      </w:r>
      <w:r>
        <w:rPr>
          <w:rFonts w:ascii="宋体" w:hAnsi="宋体" w:cs="宋体" w:hint="eastAsia"/>
          <w:sz w:val="24"/>
          <w:szCs w:val="24"/>
          <w:lang w:bidi="ar"/>
        </w:rPr>
        <w:t>B</w:t>
      </w:r>
      <w:r>
        <w:rPr>
          <w:rFonts w:ascii="宋体" w:hAnsi="宋体" w:cs="宋体" w:hint="eastAsia"/>
          <w:sz w:val="24"/>
          <w:szCs w:val="24"/>
          <w:lang w:bidi="ar"/>
        </w:rPr>
        <w:t>P</w:t>
      </w:r>
      <w:r>
        <w:rPr>
          <w:rFonts w:ascii="宋体" w:hAnsi="宋体" w:cs="宋体" w:hint="eastAsia"/>
          <w:sz w:val="24"/>
          <w:szCs w:val="24"/>
          <w:lang w:bidi="ar"/>
        </w:rPr>
        <w:t>神经网络生猪价格预测模型，以提高生猪价格预测的准确性和可靠性，对未来生猪价格进行预测。具体的研究方法如下：</w:t>
      </w:r>
      <w:r>
        <w:rPr>
          <w:rFonts w:ascii="宋体" w:hAnsi="宋体" w:cs="宋体" w:hint="eastAsia"/>
          <w:sz w:val="24"/>
          <w:szCs w:val="24"/>
          <w:lang w:bidi="ar"/>
        </w:rPr>
        <w:t xml:space="preserve"> </w:t>
      </w:r>
    </w:p>
    <w:p w:rsidR="00B82F77" w:rsidRDefault="00325250">
      <w:pPr>
        <w:spacing w:line="360" w:lineRule="auto"/>
        <w:ind w:firstLineChars="200" w:firstLine="480"/>
        <w:rPr>
          <w:rFonts w:ascii="宋体" w:hAnsi="宋体" w:cs="宋体"/>
          <w:sz w:val="24"/>
          <w:szCs w:val="24"/>
          <w:lang w:bidi="ar"/>
        </w:rPr>
      </w:pPr>
      <w:r>
        <w:rPr>
          <w:rFonts w:ascii="宋体" w:hAnsi="宋体" w:cs="宋体" w:hint="eastAsia"/>
          <w:sz w:val="24"/>
          <w:szCs w:val="24"/>
          <w:lang w:bidi="ar"/>
        </w:rPr>
        <w:t>（</w:t>
      </w:r>
      <w:r>
        <w:rPr>
          <w:rFonts w:ascii="宋体" w:hAnsi="宋体" w:cs="宋体" w:hint="eastAsia"/>
          <w:sz w:val="24"/>
          <w:szCs w:val="24"/>
          <w:lang w:bidi="ar"/>
        </w:rPr>
        <w:t>1</w:t>
      </w:r>
      <w:r>
        <w:rPr>
          <w:rFonts w:ascii="宋体" w:hAnsi="宋体" w:cs="宋体" w:hint="eastAsia"/>
          <w:sz w:val="24"/>
          <w:szCs w:val="24"/>
          <w:lang w:bidi="ar"/>
        </w:rPr>
        <w:t>）文献分析法：通过查阅大量的文献资料，对国内外生猪价格波动的研究进展及生猪价格波动对生猪价格市场产生的影响进行综述。研究分析生猪价格的波动规律和周期，并深入研究分析已有的生猪价格预测模型，以建立精准度更高的生猪价格预测模型。</w:t>
      </w:r>
      <w:r>
        <w:rPr>
          <w:rFonts w:ascii="宋体" w:hAnsi="宋体" w:cs="宋体" w:hint="eastAsia"/>
          <w:sz w:val="24"/>
          <w:szCs w:val="24"/>
          <w:lang w:bidi="ar"/>
        </w:rPr>
        <w:t xml:space="preserve"> </w:t>
      </w:r>
    </w:p>
    <w:p w:rsidR="00B82F77" w:rsidRDefault="00325250">
      <w:pPr>
        <w:spacing w:line="360" w:lineRule="auto"/>
        <w:ind w:firstLineChars="200" w:firstLine="480"/>
        <w:rPr>
          <w:rFonts w:ascii="宋体" w:hAnsi="宋体" w:cs="宋体"/>
          <w:sz w:val="24"/>
          <w:szCs w:val="24"/>
          <w:lang w:bidi="ar"/>
        </w:rPr>
      </w:pPr>
      <w:r>
        <w:rPr>
          <w:rFonts w:ascii="宋体" w:hAnsi="宋体" w:cs="宋体" w:hint="eastAsia"/>
          <w:sz w:val="24"/>
          <w:szCs w:val="24"/>
          <w:lang w:bidi="ar"/>
        </w:rPr>
        <w:t>（</w:t>
      </w:r>
      <w:r>
        <w:rPr>
          <w:rFonts w:ascii="宋体" w:hAnsi="宋体" w:cs="宋体" w:hint="eastAsia"/>
          <w:sz w:val="24"/>
          <w:szCs w:val="24"/>
          <w:lang w:bidi="ar"/>
        </w:rPr>
        <w:t>2</w:t>
      </w:r>
      <w:r>
        <w:rPr>
          <w:rFonts w:ascii="宋体" w:hAnsi="宋体" w:cs="宋体" w:hint="eastAsia"/>
          <w:sz w:val="24"/>
          <w:szCs w:val="24"/>
          <w:lang w:bidi="ar"/>
        </w:rPr>
        <w:t>）定性定量分析法：通过生猪价格及相关影响因子的周度价格数据，分析它们之间的相关性，并结合灰色关联度、</w:t>
      </w:r>
      <w:r>
        <w:rPr>
          <w:rFonts w:ascii="宋体" w:hAnsi="宋体" w:cs="宋体" w:hint="eastAsia"/>
          <w:sz w:val="24"/>
          <w:szCs w:val="24"/>
          <w:lang w:bidi="ar"/>
        </w:rPr>
        <w:t>Stepwise</w:t>
      </w:r>
      <w:r>
        <w:rPr>
          <w:rFonts w:ascii="宋体" w:hAnsi="宋体" w:cs="宋体" w:hint="eastAsia"/>
          <w:sz w:val="24"/>
          <w:szCs w:val="24"/>
          <w:lang w:bidi="ar"/>
        </w:rPr>
        <w:t>回归分析等定量分析法分析影响生猪价格波动的主要影</w:t>
      </w:r>
      <w:r>
        <w:rPr>
          <w:rFonts w:ascii="宋体" w:hAnsi="宋体" w:cs="宋体" w:hint="eastAsia"/>
          <w:sz w:val="24"/>
          <w:szCs w:val="24"/>
          <w:lang w:bidi="ar"/>
        </w:rPr>
        <w:t>响因子。</w:t>
      </w:r>
      <w:r>
        <w:rPr>
          <w:rFonts w:ascii="宋体" w:hAnsi="宋体" w:cs="宋体" w:hint="eastAsia"/>
          <w:sz w:val="24"/>
          <w:szCs w:val="24"/>
          <w:lang w:bidi="ar"/>
        </w:rPr>
        <w:t xml:space="preserve"> </w:t>
      </w:r>
    </w:p>
    <w:p w:rsidR="00B82F77" w:rsidRDefault="00325250">
      <w:pPr>
        <w:spacing w:line="360" w:lineRule="auto"/>
        <w:ind w:firstLineChars="200" w:firstLine="480"/>
        <w:rPr>
          <w:rFonts w:ascii="宋体" w:hAnsi="宋体" w:cs="宋体"/>
          <w:sz w:val="24"/>
          <w:szCs w:val="24"/>
          <w:lang w:bidi="ar"/>
        </w:rPr>
      </w:pPr>
      <w:r>
        <w:rPr>
          <w:rFonts w:ascii="宋体" w:hAnsi="宋体" w:cs="宋体" w:hint="eastAsia"/>
          <w:sz w:val="24"/>
          <w:szCs w:val="24"/>
          <w:lang w:bidi="ar"/>
        </w:rPr>
        <w:t>（</w:t>
      </w:r>
      <w:r>
        <w:rPr>
          <w:rFonts w:ascii="宋体" w:hAnsi="宋体" w:cs="宋体" w:hint="eastAsia"/>
          <w:sz w:val="24"/>
          <w:szCs w:val="24"/>
          <w:lang w:bidi="ar"/>
        </w:rPr>
        <w:t>3</w:t>
      </w:r>
      <w:r>
        <w:rPr>
          <w:rFonts w:ascii="宋体" w:hAnsi="宋体" w:cs="宋体" w:hint="eastAsia"/>
          <w:sz w:val="24"/>
          <w:szCs w:val="24"/>
          <w:lang w:bidi="ar"/>
        </w:rPr>
        <w:t>）对比分析法：本文在对生猪价格进行预测时，分别建立了单一的多元回归预测模型、</w:t>
      </w:r>
      <w:r>
        <w:rPr>
          <w:rFonts w:ascii="宋体" w:hAnsi="宋体" w:cs="宋体" w:hint="eastAsia"/>
          <w:sz w:val="24"/>
          <w:szCs w:val="24"/>
          <w:lang w:bidi="ar"/>
        </w:rPr>
        <w:t>BP</w:t>
      </w:r>
      <w:r>
        <w:rPr>
          <w:rFonts w:ascii="宋体" w:hAnsi="宋体" w:cs="宋体" w:hint="eastAsia"/>
          <w:sz w:val="24"/>
          <w:szCs w:val="24"/>
          <w:lang w:bidi="ar"/>
        </w:rPr>
        <w:t>神经网络预测模型和基于多元回归的</w:t>
      </w:r>
      <w:r>
        <w:rPr>
          <w:rFonts w:ascii="宋体" w:hAnsi="宋体" w:cs="宋体" w:hint="eastAsia"/>
          <w:sz w:val="24"/>
          <w:szCs w:val="24"/>
          <w:lang w:bidi="ar"/>
        </w:rPr>
        <w:t>BP</w:t>
      </w:r>
      <w:r>
        <w:rPr>
          <w:rFonts w:ascii="宋体" w:hAnsi="宋体" w:cs="宋体" w:hint="eastAsia"/>
          <w:sz w:val="24"/>
          <w:szCs w:val="24"/>
          <w:lang w:bidi="ar"/>
        </w:rPr>
        <w:t>神经网络预测模型三种预测模型，进行对比分析，从而得出最优的生猪价格预测模型。</w:t>
      </w:r>
    </w:p>
    <w:bookmarkEnd w:id="20"/>
    <w:bookmarkEnd w:id="21"/>
    <w:bookmarkEnd w:id="22"/>
    <w:p w:rsidR="00B82F77" w:rsidRDefault="00325250">
      <w:pPr>
        <w:pStyle w:val="3"/>
        <w:ind w:firstLineChars="200" w:firstLine="562"/>
        <w:rPr>
          <w:rFonts w:ascii="宋体" w:hAnsi="宋体"/>
          <w:b/>
          <w:sz w:val="28"/>
          <w:szCs w:val="28"/>
        </w:rPr>
      </w:pPr>
      <w:r>
        <w:rPr>
          <w:rFonts w:ascii="宋体" w:hAnsi="宋体" w:hint="eastAsia"/>
          <w:b/>
          <w:sz w:val="28"/>
          <w:szCs w:val="28"/>
        </w:rPr>
        <w:t>2</w:t>
      </w:r>
      <w:r>
        <w:rPr>
          <w:rFonts w:ascii="宋体" w:hAnsi="宋体"/>
          <w:b/>
          <w:sz w:val="28"/>
          <w:szCs w:val="28"/>
        </w:rPr>
        <w:t>.2.</w:t>
      </w:r>
      <w:r>
        <w:rPr>
          <w:rFonts w:ascii="宋体" w:hAnsi="宋体" w:hint="eastAsia"/>
          <w:b/>
          <w:sz w:val="28"/>
          <w:szCs w:val="28"/>
        </w:rPr>
        <w:t>3</w:t>
      </w:r>
      <w:r>
        <w:rPr>
          <w:rFonts w:ascii="宋体" w:hAnsi="宋体"/>
          <w:b/>
          <w:sz w:val="28"/>
          <w:szCs w:val="28"/>
        </w:rPr>
        <w:t xml:space="preserve"> </w:t>
      </w:r>
      <w:r>
        <w:rPr>
          <w:rFonts w:ascii="宋体" w:hAnsi="宋体" w:hint="eastAsia"/>
          <w:b/>
          <w:sz w:val="28"/>
          <w:szCs w:val="28"/>
        </w:rPr>
        <w:t>法律</w:t>
      </w:r>
      <w:r>
        <w:rPr>
          <w:rFonts w:ascii="宋体" w:hAnsi="宋体" w:hint="eastAsia"/>
          <w:b/>
          <w:sz w:val="28"/>
          <w:szCs w:val="28"/>
        </w:rPr>
        <w:t>可行性分析</w:t>
      </w:r>
    </w:p>
    <w:p w:rsidR="00B82F77" w:rsidRDefault="00325250">
      <w:pPr>
        <w:spacing w:line="360" w:lineRule="auto"/>
        <w:ind w:firstLineChars="200" w:firstLine="480"/>
        <w:rPr>
          <w:sz w:val="24"/>
          <w:szCs w:val="24"/>
        </w:rPr>
      </w:pPr>
      <w:r>
        <w:rPr>
          <w:rFonts w:ascii="宋体" w:hAnsi="宋体" w:cs="宋体" w:hint="eastAsia"/>
          <w:sz w:val="24"/>
          <w:szCs w:val="24"/>
          <w:lang w:bidi="ar"/>
        </w:rPr>
        <w:t>（</w:t>
      </w:r>
      <w:r>
        <w:rPr>
          <w:sz w:val="24"/>
          <w:szCs w:val="24"/>
          <w:lang w:bidi="ar"/>
        </w:rPr>
        <w:t>1</w:t>
      </w:r>
      <w:r>
        <w:rPr>
          <w:rFonts w:ascii="宋体" w:hAnsi="宋体" w:cs="宋体" w:hint="eastAsia"/>
          <w:sz w:val="24"/>
          <w:szCs w:val="24"/>
          <w:lang w:bidi="ar"/>
        </w:rPr>
        <w:t>）遵循中华人民共和国《著作权法》、《计算机软件保护条例》等相关法律法规：</w:t>
      </w:r>
    </w:p>
    <w:p w:rsidR="00B82F77" w:rsidRDefault="00325250">
      <w:pPr>
        <w:spacing w:line="360" w:lineRule="auto"/>
        <w:ind w:firstLineChars="200" w:firstLine="480"/>
        <w:rPr>
          <w:sz w:val="24"/>
          <w:szCs w:val="24"/>
        </w:rPr>
      </w:pPr>
      <w:r>
        <w:rPr>
          <w:rFonts w:ascii="宋体" w:hAnsi="宋体" w:cs="宋体" w:hint="eastAsia"/>
          <w:sz w:val="24"/>
          <w:szCs w:val="24"/>
          <w:lang w:bidi="ar"/>
        </w:rPr>
        <w:t>据《中华人民共和国著作权法》第一章第三条第八款规定，本法所称的作品，包括以下列形式创作的文学、艺术和自然科学、社会科学、工程技术等作品——（八）计算机软件。第二十条，作者的署</w:t>
      </w:r>
      <w:r>
        <w:rPr>
          <w:sz w:val="24"/>
          <w:szCs w:val="24"/>
          <w:lang w:bidi="ar"/>
        </w:rPr>
        <w:t xml:space="preserve">   </w:t>
      </w:r>
      <w:r>
        <w:rPr>
          <w:rFonts w:ascii="宋体" w:hAnsi="宋体" w:cs="宋体" w:hint="eastAsia"/>
          <w:sz w:val="24"/>
          <w:szCs w:val="24"/>
          <w:lang w:bidi="ar"/>
        </w:rPr>
        <w:t>名权、修改权、保</w:t>
      </w:r>
      <w:r>
        <w:rPr>
          <w:rFonts w:ascii="宋体" w:hAnsi="宋体" w:cs="宋体" w:hint="eastAsia"/>
          <w:sz w:val="24"/>
          <w:szCs w:val="24"/>
          <w:lang w:bidi="ar"/>
        </w:rPr>
        <w:t>护作品完整权的保护期不受限制。</w:t>
      </w:r>
    </w:p>
    <w:p w:rsidR="00B82F77" w:rsidRDefault="00325250">
      <w:pPr>
        <w:spacing w:line="360" w:lineRule="auto"/>
        <w:ind w:firstLineChars="200" w:firstLine="480"/>
        <w:rPr>
          <w:sz w:val="24"/>
          <w:szCs w:val="24"/>
        </w:rPr>
      </w:pPr>
      <w:r>
        <w:rPr>
          <w:rFonts w:ascii="宋体" w:hAnsi="宋体" w:cs="宋体" w:hint="eastAsia"/>
          <w:sz w:val="24"/>
          <w:szCs w:val="24"/>
          <w:lang w:bidi="ar"/>
        </w:rPr>
        <w:t>据《计算机软件保护条例》第二章第十四条规定，软件著作权自软件开发完成之日起产生。自然人的软件著作权，保护期为自然人终生及其死亡后</w:t>
      </w:r>
      <w:r>
        <w:rPr>
          <w:sz w:val="24"/>
          <w:szCs w:val="24"/>
          <w:lang w:bidi="ar"/>
        </w:rPr>
        <w:t>50</w:t>
      </w:r>
      <w:r>
        <w:rPr>
          <w:rFonts w:ascii="宋体" w:hAnsi="宋体" w:cs="宋体" w:hint="eastAsia"/>
          <w:sz w:val="24"/>
          <w:szCs w:val="24"/>
          <w:lang w:bidi="ar"/>
        </w:rPr>
        <w:t>年，截止于自然人死亡后第</w:t>
      </w:r>
      <w:r>
        <w:rPr>
          <w:sz w:val="24"/>
          <w:szCs w:val="24"/>
          <w:lang w:bidi="ar"/>
        </w:rPr>
        <w:t>50</w:t>
      </w:r>
      <w:r>
        <w:rPr>
          <w:rFonts w:ascii="宋体" w:hAnsi="宋体" w:cs="宋体" w:hint="eastAsia"/>
          <w:sz w:val="24"/>
          <w:szCs w:val="24"/>
          <w:lang w:bidi="ar"/>
        </w:rPr>
        <w:t>年的</w:t>
      </w:r>
      <w:r>
        <w:rPr>
          <w:sz w:val="24"/>
          <w:szCs w:val="24"/>
          <w:lang w:bidi="ar"/>
        </w:rPr>
        <w:t>12</w:t>
      </w:r>
      <w:r>
        <w:rPr>
          <w:rFonts w:ascii="宋体" w:hAnsi="宋体" w:cs="宋体" w:hint="eastAsia"/>
          <w:sz w:val="24"/>
          <w:szCs w:val="24"/>
          <w:lang w:bidi="ar"/>
        </w:rPr>
        <w:t>月</w:t>
      </w:r>
      <w:r>
        <w:rPr>
          <w:sz w:val="24"/>
          <w:szCs w:val="24"/>
          <w:lang w:bidi="ar"/>
        </w:rPr>
        <w:t>31</w:t>
      </w:r>
      <w:r>
        <w:rPr>
          <w:rFonts w:ascii="宋体" w:hAnsi="宋体" w:cs="宋体" w:hint="eastAsia"/>
          <w:sz w:val="24"/>
          <w:szCs w:val="24"/>
          <w:lang w:bidi="ar"/>
        </w:rPr>
        <w:t>日；软件是合作开发的，截止于最后死亡的自然人死亡后第</w:t>
      </w:r>
      <w:r>
        <w:rPr>
          <w:sz w:val="24"/>
          <w:szCs w:val="24"/>
          <w:lang w:bidi="ar"/>
        </w:rPr>
        <w:t>50</w:t>
      </w:r>
      <w:r>
        <w:rPr>
          <w:rFonts w:ascii="宋体" w:hAnsi="宋体" w:cs="宋体" w:hint="eastAsia"/>
          <w:sz w:val="24"/>
          <w:szCs w:val="24"/>
          <w:lang w:bidi="ar"/>
        </w:rPr>
        <w:t>年的</w:t>
      </w:r>
      <w:r>
        <w:rPr>
          <w:sz w:val="24"/>
          <w:szCs w:val="24"/>
          <w:lang w:bidi="ar"/>
        </w:rPr>
        <w:t>12</w:t>
      </w:r>
      <w:r>
        <w:rPr>
          <w:rFonts w:ascii="宋体" w:hAnsi="宋体" w:cs="宋体" w:hint="eastAsia"/>
          <w:sz w:val="24"/>
          <w:szCs w:val="24"/>
          <w:lang w:bidi="ar"/>
        </w:rPr>
        <w:t>月</w:t>
      </w:r>
      <w:r>
        <w:rPr>
          <w:sz w:val="24"/>
          <w:szCs w:val="24"/>
          <w:lang w:bidi="ar"/>
        </w:rPr>
        <w:t>31</w:t>
      </w:r>
      <w:r>
        <w:rPr>
          <w:rFonts w:ascii="宋体" w:hAnsi="宋体" w:cs="宋体" w:hint="eastAsia"/>
          <w:sz w:val="24"/>
          <w:szCs w:val="24"/>
          <w:lang w:bidi="ar"/>
        </w:rPr>
        <w:t>日。法人或者其他组织的软件著作权，保护期为</w:t>
      </w:r>
      <w:r>
        <w:rPr>
          <w:sz w:val="24"/>
          <w:szCs w:val="24"/>
          <w:lang w:bidi="ar"/>
        </w:rPr>
        <w:t>50</w:t>
      </w:r>
      <w:r>
        <w:rPr>
          <w:rFonts w:ascii="宋体" w:hAnsi="宋体" w:cs="宋体" w:hint="eastAsia"/>
          <w:sz w:val="24"/>
          <w:szCs w:val="24"/>
          <w:lang w:bidi="ar"/>
        </w:rPr>
        <w:t>年，截止于软件首次发表后第</w:t>
      </w:r>
      <w:r>
        <w:rPr>
          <w:sz w:val="24"/>
          <w:szCs w:val="24"/>
          <w:lang w:bidi="ar"/>
        </w:rPr>
        <w:t>50</w:t>
      </w:r>
      <w:r>
        <w:rPr>
          <w:rFonts w:ascii="宋体" w:hAnsi="宋体" w:cs="宋体" w:hint="eastAsia"/>
          <w:sz w:val="24"/>
          <w:szCs w:val="24"/>
          <w:lang w:bidi="ar"/>
        </w:rPr>
        <w:t>年的</w:t>
      </w:r>
      <w:r>
        <w:rPr>
          <w:sz w:val="24"/>
          <w:szCs w:val="24"/>
          <w:lang w:bidi="ar"/>
        </w:rPr>
        <w:t>12</w:t>
      </w:r>
      <w:r>
        <w:rPr>
          <w:rFonts w:ascii="宋体" w:hAnsi="宋体" w:cs="宋体" w:hint="eastAsia"/>
          <w:sz w:val="24"/>
          <w:szCs w:val="24"/>
          <w:lang w:bidi="ar"/>
        </w:rPr>
        <w:t>月</w:t>
      </w:r>
      <w:r>
        <w:rPr>
          <w:sz w:val="24"/>
          <w:szCs w:val="24"/>
          <w:lang w:bidi="ar"/>
        </w:rPr>
        <w:t>31</w:t>
      </w:r>
      <w:r>
        <w:rPr>
          <w:rFonts w:ascii="宋体" w:hAnsi="宋体" w:cs="宋体" w:hint="eastAsia"/>
          <w:sz w:val="24"/>
          <w:szCs w:val="24"/>
          <w:lang w:bidi="ar"/>
        </w:rPr>
        <w:t>日，但软件自开发完成之日起</w:t>
      </w:r>
      <w:r>
        <w:rPr>
          <w:sz w:val="24"/>
          <w:szCs w:val="24"/>
          <w:lang w:bidi="ar"/>
        </w:rPr>
        <w:t>50</w:t>
      </w:r>
      <w:r>
        <w:rPr>
          <w:rFonts w:ascii="宋体" w:hAnsi="宋体" w:cs="宋体" w:hint="eastAsia"/>
          <w:sz w:val="24"/>
          <w:szCs w:val="24"/>
          <w:lang w:bidi="ar"/>
        </w:rPr>
        <w:t>年内未发表的，本条例不再保护。</w:t>
      </w:r>
      <w:r>
        <w:rPr>
          <w:rFonts w:ascii="宋体" w:hAnsi="宋体" w:cs="宋体" w:hint="eastAsia"/>
          <w:sz w:val="24"/>
          <w:szCs w:val="24"/>
          <w:lang w:bidi="ar"/>
        </w:rPr>
        <w:t xml:space="preserve"> </w:t>
      </w:r>
    </w:p>
    <w:p w:rsidR="00B82F77" w:rsidRDefault="00325250">
      <w:pPr>
        <w:spacing w:line="360" w:lineRule="auto"/>
        <w:ind w:firstLineChars="200" w:firstLine="480"/>
        <w:rPr>
          <w:sz w:val="24"/>
          <w:szCs w:val="24"/>
        </w:rPr>
      </w:pPr>
      <w:r>
        <w:rPr>
          <w:rFonts w:ascii="宋体" w:hAnsi="宋体" w:cs="宋体" w:hint="eastAsia"/>
          <w:sz w:val="24"/>
          <w:szCs w:val="24"/>
          <w:lang w:bidi="ar"/>
        </w:rPr>
        <w:t>（</w:t>
      </w:r>
      <w:r>
        <w:rPr>
          <w:sz w:val="24"/>
          <w:szCs w:val="24"/>
          <w:lang w:bidi="ar"/>
        </w:rPr>
        <w:t>2</w:t>
      </w:r>
      <w:r>
        <w:rPr>
          <w:rFonts w:ascii="宋体" w:hAnsi="宋体" w:cs="宋体" w:hint="eastAsia"/>
          <w:sz w:val="24"/>
          <w:szCs w:val="24"/>
          <w:lang w:bidi="ar"/>
        </w:rPr>
        <w:t>）使用正版软件进行设计和开发。</w:t>
      </w:r>
    </w:p>
    <w:p w:rsidR="00B82F77" w:rsidRDefault="00325250">
      <w:pPr>
        <w:spacing w:line="360" w:lineRule="auto"/>
        <w:ind w:firstLineChars="200" w:firstLine="480"/>
        <w:rPr>
          <w:sz w:val="24"/>
          <w:szCs w:val="24"/>
        </w:rPr>
      </w:pPr>
      <w:r>
        <w:rPr>
          <w:rFonts w:ascii="宋体" w:hAnsi="宋体" w:cs="宋体" w:hint="eastAsia"/>
          <w:sz w:val="24"/>
          <w:szCs w:val="24"/>
          <w:lang w:bidi="ar"/>
        </w:rPr>
        <w:t>（</w:t>
      </w:r>
      <w:r>
        <w:rPr>
          <w:sz w:val="24"/>
          <w:szCs w:val="24"/>
          <w:lang w:bidi="ar"/>
        </w:rPr>
        <w:t>3</w:t>
      </w:r>
      <w:r>
        <w:rPr>
          <w:rFonts w:ascii="宋体" w:hAnsi="宋体" w:cs="宋体" w:hint="eastAsia"/>
          <w:sz w:val="24"/>
          <w:szCs w:val="24"/>
          <w:lang w:bidi="ar"/>
        </w:rPr>
        <w:t>）所有技术资料都由提出方保管。</w:t>
      </w:r>
    </w:p>
    <w:p w:rsidR="00B82F77" w:rsidRDefault="00325250">
      <w:pPr>
        <w:spacing w:line="360" w:lineRule="auto"/>
        <w:ind w:firstLineChars="200" w:firstLine="480"/>
        <w:rPr>
          <w:sz w:val="24"/>
          <w:szCs w:val="24"/>
        </w:rPr>
      </w:pPr>
      <w:r>
        <w:rPr>
          <w:rFonts w:ascii="宋体" w:hAnsi="宋体" w:cs="宋体" w:hint="eastAsia"/>
          <w:sz w:val="24"/>
          <w:szCs w:val="24"/>
          <w:lang w:bidi="ar"/>
        </w:rPr>
        <w:lastRenderedPageBreak/>
        <w:t>（</w:t>
      </w:r>
      <w:r>
        <w:rPr>
          <w:sz w:val="24"/>
          <w:szCs w:val="24"/>
          <w:lang w:bidi="ar"/>
        </w:rPr>
        <w:t>4</w:t>
      </w:r>
      <w:r>
        <w:rPr>
          <w:rFonts w:ascii="宋体" w:hAnsi="宋体" w:cs="宋体" w:hint="eastAsia"/>
          <w:sz w:val="24"/>
          <w:szCs w:val="24"/>
          <w:lang w:bidi="ar"/>
        </w:rPr>
        <w:t>）与用户签订合同，明确违约责任划分。</w:t>
      </w:r>
    </w:p>
    <w:p w:rsidR="00B82F77" w:rsidRDefault="00325250">
      <w:pPr>
        <w:spacing w:line="360" w:lineRule="auto"/>
        <w:ind w:firstLineChars="200" w:firstLine="480"/>
        <w:rPr>
          <w:rFonts w:ascii="宋体" w:hAnsi="宋体" w:cs="宋体"/>
          <w:sz w:val="24"/>
          <w:szCs w:val="24"/>
          <w:lang w:bidi="ar"/>
        </w:rPr>
      </w:pPr>
      <w:r>
        <w:rPr>
          <w:rFonts w:ascii="宋体" w:hAnsi="宋体" w:cs="宋体" w:hint="eastAsia"/>
          <w:sz w:val="24"/>
          <w:szCs w:val="24"/>
          <w:lang w:bidi="ar"/>
        </w:rPr>
        <w:t>《计算机软件保护条例》第二章第十一条</w:t>
      </w:r>
      <w:r>
        <w:rPr>
          <w:sz w:val="24"/>
          <w:szCs w:val="24"/>
          <w:lang w:bidi="ar"/>
        </w:rPr>
        <w:t>——</w:t>
      </w:r>
      <w:r>
        <w:rPr>
          <w:rFonts w:ascii="宋体" w:hAnsi="宋体" w:cs="宋体" w:hint="eastAsia"/>
          <w:sz w:val="24"/>
          <w:szCs w:val="24"/>
          <w:lang w:bidi="ar"/>
        </w:rPr>
        <w:t>接受他人委托开发的软件，其著作权的归属由委托人与受托人签订书面合同约定；无书面合同或者合同未作明确约定的，其著作权由受托人享有。</w:t>
      </w:r>
    </w:p>
    <w:p w:rsidR="00B82F77" w:rsidRDefault="00325250">
      <w:pPr>
        <w:pStyle w:val="2"/>
        <w:spacing w:before="156" w:after="156"/>
        <w:ind w:firstLineChars="200" w:firstLine="602"/>
        <w:rPr>
          <w:rFonts w:ascii="宋体" w:eastAsia="宋体" w:hAnsi="宋体"/>
          <w:sz w:val="24"/>
          <w:szCs w:val="24"/>
        </w:rPr>
      </w:pPr>
      <w:bookmarkStart w:id="31" w:name="_Toc120525357"/>
      <w:r>
        <w:rPr>
          <w:rFonts w:hint="eastAsia"/>
        </w:rPr>
        <w:t>2</w:t>
      </w:r>
      <w:r>
        <w:t>.3</w:t>
      </w:r>
      <w:r>
        <w:rPr>
          <w:rFonts w:hint="eastAsia"/>
        </w:rPr>
        <w:t>项目进度计划</w:t>
      </w:r>
      <w:bookmarkEnd w:id="31"/>
    </w:p>
    <w:p w:rsidR="00B82F77" w:rsidRDefault="00325250">
      <w:pPr>
        <w:pStyle w:val="1"/>
        <w:ind w:firstLineChars="200" w:firstLine="643"/>
      </w:pPr>
      <w:bookmarkStart w:id="32" w:name="_Toc515204383"/>
      <w:bookmarkStart w:id="33" w:name="_Toc105692560"/>
      <w:r>
        <w:rPr>
          <w:rFonts w:hint="eastAsia"/>
        </w:rPr>
        <w:lastRenderedPageBreak/>
        <w:t>3</w:t>
      </w:r>
      <w:bookmarkEnd w:id="32"/>
      <w:r>
        <w:rPr>
          <w:rFonts w:hint="eastAsia"/>
        </w:rPr>
        <w:t>需求分析</w:t>
      </w:r>
      <w:bookmarkEnd w:id="33"/>
    </w:p>
    <w:p w:rsidR="00B82F77" w:rsidRDefault="00325250">
      <w:pPr>
        <w:pStyle w:val="2"/>
        <w:spacing w:before="156" w:after="156" w:line="240" w:lineRule="auto"/>
        <w:ind w:firstLineChars="200" w:firstLine="602"/>
      </w:pPr>
      <w:bookmarkStart w:id="34" w:name="_Toc105692561"/>
      <w:bookmarkStart w:id="35" w:name="_Toc515204384"/>
      <w:r>
        <w:rPr>
          <w:rFonts w:hint="eastAsia"/>
        </w:rPr>
        <w:t>3.1</w:t>
      </w:r>
      <w:r>
        <w:rPr>
          <w:rFonts w:hint="eastAsia"/>
        </w:rPr>
        <w:t>总体需求</w:t>
      </w:r>
      <w:bookmarkEnd w:id="34"/>
      <w:bookmarkEnd w:id="35"/>
    </w:p>
    <w:p w:rsidR="001822A9" w:rsidRPr="001822A9" w:rsidRDefault="001822A9" w:rsidP="001822A9">
      <w:pPr>
        <w:rPr>
          <w:rFonts w:hint="eastAsia"/>
        </w:rPr>
      </w:pPr>
      <w:r>
        <w:tab/>
      </w:r>
    </w:p>
    <w:p w:rsidR="00B82F77" w:rsidRDefault="00325250">
      <w:pPr>
        <w:pStyle w:val="2"/>
        <w:keepNext w:val="0"/>
        <w:spacing w:before="156" w:after="156" w:line="240" w:lineRule="auto"/>
        <w:ind w:firstLineChars="200" w:firstLine="602"/>
      </w:pPr>
      <w:bookmarkStart w:id="36" w:name="_Toc515204385"/>
      <w:bookmarkStart w:id="37" w:name="_Toc105692562"/>
      <w:bookmarkStart w:id="38" w:name="_Toc166815636"/>
      <w:bookmarkStart w:id="39" w:name="_Toc166825963"/>
      <w:bookmarkStart w:id="40" w:name="_Toc495165218"/>
      <w:bookmarkStart w:id="41" w:name="_Toc515204388"/>
      <w:r>
        <w:rPr>
          <w:rFonts w:hint="eastAsia"/>
        </w:rPr>
        <w:t>3.2</w:t>
      </w:r>
      <w:bookmarkEnd w:id="36"/>
      <w:r>
        <w:rPr>
          <w:rFonts w:hint="eastAsia"/>
        </w:rPr>
        <w:t>数据流图分析</w:t>
      </w:r>
      <w:bookmarkEnd w:id="37"/>
    </w:p>
    <w:p w:rsidR="00B82F77" w:rsidRDefault="00325250">
      <w:pPr>
        <w:pStyle w:val="3"/>
        <w:ind w:firstLineChars="200" w:firstLine="562"/>
        <w:rPr>
          <w:rFonts w:ascii="宋体" w:hAnsi="宋体"/>
          <w:b/>
          <w:sz w:val="28"/>
          <w:szCs w:val="28"/>
        </w:rPr>
      </w:pPr>
      <w:bookmarkStart w:id="42" w:name="_Toc105692563"/>
      <w:r>
        <w:rPr>
          <w:rFonts w:ascii="宋体" w:hAnsi="宋体" w:hint="eastAsia"/>
          <w:b/>
          <w:sz w:val="28"/>
          <w:szCs w:val="28"/>
        </w:rPr>
        <w:t>3</w:t>
      </w:r>
      <w:r>
        <w:rPr>
          <w:rFonts w:ascii="宋体" w:hAnsi="宋体"/>
          <w:b/>
          <w:sz w:val="28"/>
          <w:szCs w:val="28"/>
        </w:rPr>
        <w:t xml:space="preserve">.2.1 </w:t>
      </w:r>
      <w:r>
        <w:rPr>
          <w:rFonts w:ascii="宋体" w:hAnsi="宋体" w:hint="eastAsia"/>
          <w:b/>
          <w:sz w:val="28"/>
          <w:szCs w:val="28"/>
        </w:rPr>
        <w:t>顶层数据流图</w:t>
      </w:r>
      <w:bookmarkEnd w:id="42"/>
    </w:p>
    <w:p w:rsidR="007D6353" w:rsidRPr="007D6353" w:rsidRDefault="00594330" w:rsidP="007D6353">
      <w:pPr>
        <w:rPr>
          <w:rFonts w:hint="eastAsia"/>
        </w:rPr>
      </w:pPr>
      <w:r w:rsidRPr="00594330">
        <w:drawing>
          <wp:inline distT="0" distB="0" distL="0" distR="0" wp14:anchorId="54F444AF" wp14:editId="71A40761">
            <wp:extent cx="5363210" cy="526669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210" cy="5266690"/>
                    </a:xfrm>
                    <a:prstGeom prst="rect">
                      <a:avLst/>
                    </a:prstGeom>
                  </pic:spPr>
                </pic:pic>
              </a:graphicData>
            </a:graphic>
          </wp:inline>
        </w:drawing>
      </w:r>
    </w:p>
    <w:p w:rsidR="00B82F77" w:rsidRDefault="00B82F77">
      <w:pPr>
        <w:spacing w:afterLines="50" w:after="156" w:line="360" w:lineRule="auto"/>
        <w:ind w:firstLineChars="200" w:firstLine="480"/>
        <w:jc w:val="center"/>
        <w:rPr>
          <w:rFonts w:ascii="宋体" w:hAnsi="宋体" w:cs="宋体"/>
          <w:sz w:val="24"/>
          <w:szCs w:val="24"/>
          <w:shd w:val="clear" w:color="auto" w:fill="FFFFFF"/>
        </w:rPr>
      </w:pPr>
    </w:p>
    <w:p w:rsidR="00B82F77" w:rsidRDefault="00325250">
      <w:pPr>
        <w:spacing w:afterLines="50" w:after="156" w:line="360" w:lineRule="auto"/>
        <w:ind w:firstLineChars="200" w:firstLine="482"/>
        <w:jc w:val="center"/>
        <w:rPr>
          <w:rFonts w:ascii="宋体" w:hAnsi="宋体" w:cs="宋体"/>
          <w:b/>
          <w:sz w:val="24"/>
          <w:szCs w:val="24"/>
          <w:shd w:val="clear" w:color="auto" w:fill="FFFFFF"/>
        </w:rPr>
      </w:pPr>
      <w:r>
        <w:rPr>
          <w:rFonts w:ascii="宋体" w:hAnsi="宋体" w:cs="宋体" w:hint="eastAsia"/>
          <w:b/>
          <w:sz w:val="24"/>
          <w:szCs w:val="24"/>
          <w:shd w:val="clear" w:color="auto" w:fill="FFFFFF"/>
        </w:rPr>
        <w:t>图</w:t>
      </w:r>
      <w:r>
        <w:rPr>
          <w:rFonts w:ascii="宋体" w:hAnsi="宋体" w:cs="宋体"/>
          <w:b/>
          <w:sz w:val="24"/>
          <w:szCs w:val="24"/>
          <w:shd w:val="clear" w:color="auto" w:fill="FFFFFF"/>
        </w:rPr>
        <w:t>3</w:t>
      </w:r>
      <w:r>
        <w:rPr>
          <w:rFonts w:ascii="宋体" w:hAnsi="宋体" w:cs="宋体" w:hint="eastAsia"/>
          <w:b/>
          <w:sz w:val="24"/>
          <w:szCs w:val="24"/>
          <w:shd w:val="clear" w:color="auto" w:fill="FFFFFF"/>
        </w:rPr>
        <w:t>-1</w:t>
      </w:r>
      <w:r>
        <w:rPr>
          <w:rFonts w:ascii="宋体" w:hAnsi="宋体" w:cs="宋体" w:hint="eastAsia"/>
          <w:b/>
          <w:sz w:val="24"/>
          <w:szCs w:val="24"/>
          <w:shd w:val="clear" w:color="auto" w:fill="FFFFFF"/>
        </w:rPr>
        <w:t xml:space="preserve"> </w:t>
      </w:r>
      <w:r>
        <w:rPr>
          <w:rFonts w:ascii="宋体" w:hAnsi="宋体" w:cs="宋体" w:hint="eastAsia"/>
          <w:b/>
          <w:sz w:val="24"/>
          <w:szCs w:val="24"/>
          <w:shd w:val="clear" w:color="auto" w:fill="FFFFFF"/>
        </w:rPr>
        <w:t>顶层数据流图</w:t>
      </w:r>
    </w:p>
    <w:p w:rsidR="00B82F77" w:rsidRDefault="00325250">
      <w:pPr>
        <w:pStyle w:val="3"/>
        <w:ind w:firstLineChars="200" w:firstLine="562"/>
        <w:rPr>
          <w:rFonts w:ascii="宋体" w:hAnsi="宋体"/>
          <w:b/>
          <w:sz w:val="28"/>
          <w:szCs w:val="28"/>
        </w:rPr>
      </w:pPr>
      <w:r>
        <w:rPr>
          <w:rFonts w:ascii="宋体" w:hAnsi="宋体" w:hint="eastAsia"/>
          <w:b/>
          <w:sz w:val="28"/>
          <w:szCs w:val="28"/>
        </w:rPr>
        <w:lastRenderedPageBreak/>
        <w:t>3</w:t>
      </w:r>
      <w:r>
        <w:rPr>
          <w:rFonts w:ascii="宋体" w:hAnsi="宋体"/>
          <w:b/>
          <w:sz w:val="28"/>
          <w:szCs w:val="28"/>
        </w:rPr>
        <w:t>.2.</w:t>
      </w:r>
      <w:r w:rsidR="007D6353">
        <w:rPr>
          <w:rFonts w:ascii="宋体" w:hAnsi="宋体"/>
          <w:b/>
          <w:sz w:val="28"/>
          <w:szCs w:val="28"/>
        </w:rPr>
        <w:t>2</w:t>
      </w:r>
      <w:r>
        <w:rPr>
          <w:rFonts w:ascii="宋体" w:hAnsi="宋体"/>
          <w:b/>
          <w:sz w:val="28"/>
          <w:szCs w:val="28"/>
        </w:rPr>
        <w:t xml:space="preserve"> </w:t>
      </w:r>
      <w:r w:rsidR="00594330">
        <w:rPr>
          <w:rFonts w:ascii="宋体" w:hAnsi="宋体"/>
          <w:b/>
          <w:sz w:val="28"/>
          <w:szCs w:val="28"/>
        </w:rPr>
        <w:t>0</w:t>
      </w:r>
      <w:r w:rsidR="00594330">
        <w:rPr>
          <w:rFonts w:ascii="宋体" w:hAnsi="宋体" w:hint="eastAsia"/>
          <w:b/>
          <w:sz w:val="28"/>
          <w:szCs w:val="28"/>
        </w:rPr>
        <w:t>层</w:t>
      </w:r>
      <w:r w:rsidR="007D6353">
        <w:rPr>
          <w:rFonts w:ascii="宋体" w:hAnsi="宋体" w:hint="eastAsia"/>
          <w:b/>
          <w:sz w:val="28"/>
          <w:szCs w:val="28"/>
        </w:rPr>
        <w:t>数据流图</w:t>
      </w:r>
    </w:p>
    <w:p w:rsidR="007D6353" w:rsidRDefault="007D6353" w:rsidP="007D6353">
      <w:r>
        <w:rPr>
          <w:noProof/>
          <w:lang w:bidi="ar-SA"/>
        </w:rPr>
        <w:drawing>
          <wp:inline distT="0" distB="0" distL="114300" distR="114300" wp14:anchorId="4CF9A1BE" wp14:editId="1FBECCA5">
            <wp:extent cx="5212715" cy="6243955"/>
            <wp:effectExtent l="0" t="0" r="14605" b="4445"/>
            <wp:docPr id="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
                    <pic:cNvPicPr>
                      <a:picLocks noChangeAspect="1"/>
                    </pic:cNvPicPr>
                  </pic:nvPicPr>
                  <pic:blipFill>
                    <a:blip r:embed="rId12"/>
                    <a:stretch>
                      <a:fillRect/>
                    </a:stretch>
                  </pic:blipFill>
                  <pic:spPr>
                    <a:xfrm>
                      <a:off x="0" y="0"/>
                      <a:ext cx="5212715" cy="6243955"/>
                    </a:xfrm>
                    <a:prstGeom prst="rect">
                      <a:avLst/>
                    </a:prstGeom>
                    <a:noFill/>
                    <a:ln>
                      <a:noFill/>
                    </a:ln>
                  </pic:spPr>
                </pic:pic>
              </a:graphicData>
            </a:graphic>
          </wp:inline>
        </w:drawing>
      </w:r>
    </w:p>
    <w:p w:rsidR="00594330" w:rsidRDefault="00594330" w:rsidP="007D6353">
      <w:pPr>
        <w:rPr>
          <w:rFonts w:hint="eastAsia"/>
        </w:rPr>
      </w:pPr>
      <w:r w:rsidRPr="00594330">
        <w:lastRenderedPageBreak/>
        <w:drawing>
          <wp:inline distT="0" distB="0" distL="0" distR="0" wp14:anchorId="53ED3782" wp14:editId="7C95AD17">
            <wp:extent cx="5363210" cy="324421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3210" cy="3244215"/>
                    </a:xfrm>
                    <a:prstGeom prst="rect">
                      <a:avLst/>
                    </a:prstGeom>
                  </pic:spPr>
                </pic:pic>
              </a:graphicData>
            </a:graphic>
          </wp:inline>
        </w:drawing>
      </w:r>
    </w:p>
    <w:p w:rsidR="007D6353" w:rsidRDefault="007D6353" w:rsidP="007D6353">
      <w:pPr>
        <w:spacing w:afterLines="50" w:after="156" w:line="360" w:lineRule="auto"/>
        <w:jc w:val="center"/>
        <w:rPr>
          <w:rFonts w:ascii="宋体" w:hAnsi="宋体" w:cs="宋体"/>
          <w:b/>
          <w:sz w:val="24"/>
          <w:szCs w:val="24"/>
          <w:shd w:val="clear" w:color="auto" w:fill="FFFFFF"/>
        </w:rPr>
      </w:pPr>
      <w:r>
        <w:rPr>
          <w:rFonts w:ascii="宋体" w:hAnsi="宋体" w:cs="宋体" w:hint="eastAsia"/>
          <w:b/>
          <w:sz w:val="24"/>
          <w:szCs w:val="24"/>
          <w:shd w:val="clear" w:color="auto" w:fill="FFFFFF"/>
        </w:rPr>
        <w:t>图</w:t>
      </w:r>
      <w:r>
        <w:rPr>
          <w:rFonts w:ascii="宋体" w:hAnsi="宋体" w:cs="宋体"/>
          <w:b/>
          <w:sz w:val="24"/>
          <w:szCs w:val="24"/>
          <w:shd w:val="clear" w:color="auto" w:fill="FFFFFF"/>
        </w:rPr>
        <w:t>3</w:t>
      </w:r>
      <w:r>
        <w:rPr>
          <w:rFonts w:ascii="宋体" w:hAnsi="宋体" w:cs="宋体" w:hint="eastAsia"/>
          <w:b/>
          <w:sz w:val="24"/>
          <w:szCs w:val="24"/>
          <w:shd w:val="clear" w:color="auto" w:fill="FFFFFF"/>
        </w:rPr>
        <w:t>-</w:t>
      </w:r>
      <w:r>
        <w:rPr>
          <w:rFonts w:ascii="宋体" w:hAnsi="宋体" w:cs="宋体"/>
          <w:b/>
          <w:sz w:val="24"/>
          <w:szCs w:val="24"/>
          <w:shd w:val="clear" w:color="auto" w:fill="FFFFFF"/>
        </w:rPr>
        <w:t>2</w:t>
      </w:r>
      <w:r>
        <w:rPr>
          <w:rFonts w:ascii="宋体" w:hAnsi="宋体" w:cs="宋体" w:hint="eastAsia"/>
          <w:b/>
          <w:sz w:val="24"/>
          <w:szCs w:val="24"/>
          <w:shd w:val="clear" w:color="auto" w:fill="FFFFFF"/>
        </w:rPr>
        <w:t xml:space="preserve"> </w:t>
      </w:r>
      <w:r w:rsidR="00514908">
        <w:rPr>
          <w:rFonts w:ascii="宋体" w:hAnsi="宋体" w:cs="宋体" w:hint="eastAsia"/>
          <w:b/>
          <w:sz w:val="24"/>
          <w:szCs w:val="24"/>
          <w:shd w:val="clear" w:color="auto" w:fill="FFFFFF"/>
        </w:rPr>
        <w:t>0层</w:t>
      </w:r>
      <w:r>
        <w:rPr>
          <w:rFonts w:ascii="宋体" w:hAnsi="宋体" w:cs="宋体" w:hint="eastAsia"/>
          <w:b/>
          <w:sz w:val="24"/>
          <w:szCs w:val="24"/>
          <w:shd w:val="clear" w:color="auto" w:fill="FFFFFF"/>
        </w:rPr>
        <w:t>数据流图</w:t>
      </w:r>
    </w:p>
    <w:p w:rsidR="007D6353" w:rsidRPr="007D6353" w:rsidRDefault="007D6353" w:rsidP="007D6353">
      <w:pPr>
        <w:rPr>
          <w:rFonts w:hint="eastAsia"/>
        </w:rPr>
      </w:pPr>
    </w:p>
    <w:p w:rsidR="00D63EE9" w:rsidRDefault="00D63EE9" w:rsidP="00D63EE9">
      <w:pPr>
        <w:pStyle w:val="3"/>
        <w:ind w:firstLineChars="200" w:firstLine="562"/>
        <w:rPr>
          <w:rFonts w:ascii="宋体" w:hAnsi="宋体"/>
          <w:b/>
          <w:sz w:val="28"/>
          <w:szCs w:val="28"/>
        </w:rPr>
      </w:pPr>
      <w:bookmarkStart w:id="43" w:name="_Toc105692571"/>
      <w:bookmarkEnd w:id="38"/>
      <w:bookmarkEnd w:id="39"/>
      <w:bookmarkEnd w:id="40"/>
      <w:bookmarkEnd w:id="41"/>
      <w:r>
        <w:rPr>
          <w:rFonts w:ascii="宋体" w:hAnsi="宋体" w:hint="eastAsia"/>
          <w:b/>
          <w:sz w:val="28"/>
          <w:szCs w:val="28"/>
        </w:rPr>
        <w:lastRenderedPageBreak/>
        <w:t>3</w:t>
      </w:r>
      <w:r>
        <w:rPr>
          <w:rFonts w:ascii="宋体" w:hAnsi="宋体"/>
          <w:b/>
          <w:sz w:val="28"/>
          <w:szCs w:val="28"/>
        </w:rPr>
        <w:t xml:space="preserve">.2.2 </w:t>
      </w:r>
      <w:r>
        <w:rPr>
          <w:rFonts w:ascii="宋体" w:hAnsi="宋体"/>
          <w:b/>
          <w:sz w:val="28"/>
          <w:szCs w:val="28"/>
        </w:rPr>
        <w:t>1</w:t>
      </w:r>
      <w:r>
        <w:rPr>
          <w:rFonts w:ascii="宋体" w:hAnsi="宋体" w:hint="eastAsia"/>
          <w:b/>
          <w:sz w:val="28"/>
          <w:szCs w:val="28"/>
        </w:rPr>
        <w:t>层数据流图</w:t>
      </w:r>
    </w:p>
    <w:p w:rsidR="00404AEC" w:rsidRDefault="00E3384A" w:rsidP="005344A6">
      <w:pPr>
        <w:jc w:val="center"/>
      </w:pPr>
      <w:r w:rsidRPr="00E3384A">
        <w:drawing>
          <wp:inline distT="0" distB="0" distL="0" distR="0" wp14:anchorId="75E1C2D1" wp14:editId="4DD0460D">
            <wp:extent cx="4540195" cy="704760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129" cy="7066126"/>
                    </a:xfrm>
                    <a:prstGeom prst="rect">
                      <a:avLst/>
                    </a:prstGeom>
                  </pic:spPr>
                </pic:pic>
              </a:graphicData>
            </a:graphic>
          </wp:inline>
        </w:drawing>
      </w:r>
    </w:p>
    <w:p w:rsidR="005344A6" w:rsidRDefault="005344A6" w:rsidP="00404AEC"/>
    <w:p w:rsidR="005344A6" w:rsidRDefault="005344A6" w:rsidP="005344A6">
      <w:pPr>
        <w:jc w:val="center"/>
      </w:pPr>
      <w:r w:rsidRPr="005344A6">
        <w:lastRenderedPageBreak/>
        <w:drawing>
          <wp:inline distT="0" distB="0" distL="0" distR="0" wp14:anchorId="0420978F" wp14:editId="7C4AF8B2">
            <wp:extent cx="5363210" cy="1687195"/>
            <wp:effectExtent l="0" t="0" r="889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3210" cy="1687195"/>
                    </a:xfrm>
                    <a:prstGeom prst="rect">
                      <a:avLst/>
                    </a:prstGeom>
                  </pic:spPr>
                </pic:pic>
              </a:graphicData>
            </a:graphic>
          </wp:inline>
        </w:drawing>
      </w:r>
    </w:p>
    <w:p w:rsidR="005344A6" w:rsidRPr="00D63EE9" w:rsidRDefault="005344A6" w:rsidP="005344A6">
      <w:pPr>
        <w:jc w:val="center"/>
        <w:rPr>
          <w:rFonts w:hint="eastAsia"/>
        </w:rPr>
      </w:pPr>
      <w:bookmarkStart w:id="44" w:name="_GoBack"/>
      <w:bookmarkEnd w:id="44"/>
    </w:p>
    <w:p w:rsidR="00B82F77" w:rsidRDefault="002029F9">
      <w:pPr>
        <w:pStyle w:val="2"/>
        <w:spacing w:before="156" w:after="156" w:line="240" w:lineRule="auto"/>
        <w:ind w:firstLineChars="200" w:firstLine="602"/>
      </w:pPr>
      <w:r>
        <w:t>3.3</w:t>
      </w:r>
      <w:r w:rsidR="00325250">
        <w:t xml:space="preserve"> </w:t>
      </w:r>
      <w:r w:rsidR="00325250">
        <w:rPr>
          <w:rFonts w:hint="eastAsia"/>
        </w:rPr>
        <w:t>实体联系分析</w:t>
      </w:r>
      <w:bookmarkEnd w:id="43"/>
    </w:p>
    <w:p w:rsidR="001822A9" w:rsidRDefault="001822A9" w:rsidP="001822A9"/>
    <w:p w:rsidR="001822A9" w:rsidRPr="001822A9" w:rsidRDefault="001822A9" w:rsidP="001822A9">
      <w:pPr>
        <w:rPr>
          <w:rFonts w:hint="eastAsia"/>
        </w:rPr>
      </w:pPr>
      <w:r>
        <w:rPr>
          <w:noProof/>
          <w:lang w:bidi="ar-SA"/>
        </w:rPr>
        <w:drawing>
          <wp:inline distT="0" distB="0" distL="0" distR="0" wp14:anchorId="081274D6" wp14:editId="1D611A45">
            <wp:extent cx="4257675" cy="2409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409825"/>
                    </a:xfrm>
                    <a:prstGeom prst="rect">
                      <a:avLst/>
                    </a:prstGeom>
                  </pic:spPr>
                </pic:pic>
              </a:graphicData>
            </a:graphic>
          </wp:inline>
        </w:drawing>
      </w:r>
    </w:p>
    <w:sectPr w:rsidR="001822A9" w:rsidRPr="001822A9">
      <w:headerReference w:type="default" r:id="rId17"/>
      <w:footerReference w:type="default" r:id="rId18"/>
      <w:pgSz w:w="11906" w:h="16838"/>
      <w:pgMar w:top="1418" w:right="1588" w:bottom="1418" w:left="1588" w:header="851" w:footer="851"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250" w:rsidRDefault="00325250">
      <w:r>
        <w:separator/>
      </w:r>
    </w:p>
  </w:endnote>
  <w:endnote w:type="continuationSeparator" w:id="0">
    <w:p w:rsidR="00325250" w:rsidRDefault="0032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楷体_GB2312">
    <w:altName w:val="楷体"/>
    <w:charset w:val="86"/>
    <w:family w:val="auto"/>
    <w:pitch w:val="default"/>
    <w:sig w:usb0="00000000" w:usb1="00000000" w:usb2="00000010" w:usb3="00000000" w:csb0="00040000" w:csb1="00000000"/>
  </w:font>
  <w:font w:name="郭沫若书法字体">
    <w:altName w:val="宋体"/>
    <w:charset w:val="86"/>
    <w:family w:val="script"/>
    <w:pitch w:val="default"/>
    <w:sig w:usb0="00000000" w:usb1="00000000" w:usb2="00000010" w:usb3="00000000" w:csb0="003C0041" w:csb1="00000000"/>
  </w:font>
  <w:font w:name="Times New Roman Regular">
    <w:altName w:val="Times New Roman"/>
    <w:charset w:val="00"/>
    <w:family w:val="auto"/>
    <w:pitch w:val="default"/>
    <w:sig w:usb0="00000000" w:usb1="00000000" w:usb2="00000009" w:usb3="00000000" w:csb0="400001FF" w:csb1="FFFF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77" w:rsidRDefault="00325250">
    <w:pPr>
      <w:pStyle w:val="ab"/>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 xml:space="preserve"> PAGE </w:instrText>
    </w:r>
    <w:r>
      <w:rPr>
        <w:rFonts w:ascii="黑体" w:eastAsia="黑体" w:hAnsi="黑体"/>
        <w:sz w:val="21"/>
        <w:szCs w:val="21"/>
      </w:rPr>
      <w:fldChar w:fldCharType="separate"/>
    </w:r>
    <w:r w:rsidR="005344A6">
      <w:rPr>
        <w:rFonts w:ascii="黑体" w:eastAsia="黑体" w:hAnsi="黑体"/>
        <w:noProof/>
        <w:sz w:val="21"/>
        <w:szCs w:val="21"/>
      </w:rPr>
      <w:t>II</w:t>
    </w:r>
    <w:r>
      <w:rPr>
        <w:rFonts w:ascii="黑体" w:eastAsia="黑体" w:hAnsi="黑体"/>
        <w:sz w:val="21"/>
        <w:szCs w:val="21"/>
      </w:rPr>
      <w:fldChar w:fldCharType="end"/>
    </w:r>
    <w:r>
      <w:rPr>
        <w:rFonts w:ascii="黑体" w:eastAsia="黑体" w:hAnsi="黑体"/>
        <w:sz w:val="21"/>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77" w:rsidRDefault="00325250">
    <w:pPr>
      <w:pStyle w:val="ab"/>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PAGE   \* MERGEFORMAT</w:instrText>
    </w:r>
    <w:r>
      <w:rPr>
        <w:rFonts w:ascii="黑体" w:eastAsia="黑体" w:hAnsi="黑体"/>
        <w:sz w:val="21"/>
        <w:szCs w:val="21"/>
      </w:rPr>
      <w:fldChar w:fldCharType="separate"/>
    </w:r>
    <w:r w:rsidR="005344A6" w:rsidRPr="005344A6">
      <w:rPr>
        <w:rFonts w:ascii="黑体" w:eastAsia="黑体" w:hAnsi="黑体"/>
        <w:noProof/>
        <w:sz w:val="21"/>
        <w:szCs w:val="21"/>
        <w:lang w:val="zh-CN"/>
      </w:rPr>
      <w:t>11</w:t>
    </w:r>
    <w:r>
      <w:rPr>
        <w:rFonts w:ascii="黑体" w:eastAsia="黑体" w:hAnsi="黑体"/>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250" w:rsidRDefault="00325250">
      <w:r>
        <w:separator/>
      </w:r>
    </w:p>
  </w:footnote>
  <w:footnote w:type="continuationSeparator" w:id="0">
    <w:p w:rsidR="00325250" w:rsidRDefault="003252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77" w:rsidRDefault="00B82F77">
    <w:pPr>
      <w:pStyle w:val="ad"/>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77" w:rsidRDefault="00325250">
    <w:pPr>
      <w:pStyle w:val="ad"/>
    </w:pPr>
    <w:r>
      <w:rPr>
        <w:rFonts w:ascii="黑体" w:eastAsia="黑体" w:hint="eastAsia"/>
        <w:sz w:val="21"/>
        <w:szCs w:val="21"/>
      </w:rPr>
      <w:t>安徽财经大学管理科学与工程学院</w:t>
    </w:r>
    <w:r>
      <w:rPr>
        <w:rFonts w:ascii="黑体" w:eastAsia="黑体" w:hAnsi="宋体" w:hint="eastAsia"/>
        <w:sz w:val="21"/>
        <w:szCs w:val="21"/>
      </w:rPr>
      <w:t>本科</w:t>
    </w:r>
    <w:r>
      <w:rPr>
        <w:rFonts w:ascii="黑体" w:eastAsia="黑体" w:hint="eastAsia"/>
        <w:sz w:val="21"/>
        <w:szCs w:val="21"/>
      </w:rPr>
      <w:t>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77" w:rsidRDefault="00325250">
    <w:pPr>
      <w:pStyle w:val="ad"/>
    </w:pPr>
    <w:r>
      <w:rPr>
        <w:rFonts w:ascii="黑体" w:eastAsia="黑体" w:hint="eastAsia"/>
        <w:sz w:val="21"/>
        <w:szCs w:val="21"/>
      </w:rPr>
      <w:t>安徽财经大学管理科学与工程学院</w:t>
    </w:r>
    <w:r>
      <w:rPr>
        <w:rFonts w:ascii="黑体" w:eastAsia="黑体" w:hAnsi="宋体" w:hint="eastAsia"/>
        <w:sz w:val="21"/>
        <w:szCs w:val="21"/>
      </w:rPr>
      <w:t>本科</w:t>
    </w:r>
    <w:r>
      <w:rPr>
        <w:rFonts w:ascii="黑体" w:eastAsia="黑体" w:hint="eastAsia"/>
        <w:sz w:val="21"/>
        <w:szCs w:val="21"/>
      </w:rPr>
      <w:t>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ZWQ3MzdlOWRjM2FjMGQwMzEyMDkwNmQzMTAwNDMifQ=="/>
  </w:docVars>
  <w:rsids>
    <w:rsidRoot w:val="00B82F77"/>
    <w:rsid w:val="001822A9"/>
    <w:rsid w:val="002029F9"/>
    <w:rsid w:val="00325250"/>
    <w:rsid w:val="00404AEC"/>
    <w:rsid w:val="00514908"/>
    <w:rsid w:val="005344A6"/>
    <w:rsid w:val="00594330"/>
    <w:rsid w:val="007D6353"/>
    <w:rsid w:val="00B82F77"/>
    <w:rsid w:val="00D63EE9"/>
    <w:rsid w:val="00E3384A"/>
    <w:rsid w:val="056871F1"/>
    <w:rsid w:val="0D27766A"/>
    <w:rsid w:val="18B26295"/>
    <w:rsid w:val="1BF04544"/>
    <w:rsid w:val="1C633F69"/>
    <w:rsid w:val="1FB64652"/>
    <w:rsid w:val="23304F7D"/>
    <w:rsid w:val="32D15AD9"/>
    <w:rsid w:val="36666F44"/>
    <w:rsid w:val="3C764144"/>
    <w:rsid w:val="40580367"/>
    <w:rsid w:val="475F2F50"/>
    <w:rsid w:val="511D0F3D"/>
    <w:rsid w:val="5D980736"/>
    <w:rsid w:val="5E765A28"/>
    <w:rsid w:val="5E8F3152"/>
    <w:rsid w:val="60057775"/>
    <w:rsid w:val="646904FE"/>
    <w:rsid w:val="683B2D27"/>
    <w:rsid w:val="77F0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9223"/>
  <w15:docId w15:val="{AD6E8EB1-CA21-4B29-A0FE-8947AEFA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Normal Indent"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Body Text" w:uiPriority="99" w:qFormat="1"/>
    <w:lsdException w:name="Subtitle" w:qFormat="1"/>
    <w:lsdException w:name="Date" w:uiPriority="99"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lang w:bidi="he-IL"/>
    </w:rPr>
  </w:style>
  <w:style w:type="paragraph" w:styleId="1">
    <w:name w:val="heading 1"/>
    <w:basedOn w:val="a"/>
    <w:next w:val="a"/>
    <w:link w:val="10"/>
    <w:qFormat/>
    <w:pPr>
      <w:keepNext/>
      <w:keepLines/>
      <w:pageBreakBefore/>
      <w:snapToGrid w:val="0"/>
      <w:spacing w:beforeLines="50" w:before="156"/>
      <w:jc w:val="center"/>
      <w:outlineLvl w:val="0"/>
    </w:pPr>
    <w:rPr>
      <w:rFonts w:eastAsia="黑体"/>
      <w:b/>
      <w:bCs/>
      <w:kern w:val="44"/>
      <w:sz w:val="32"/>
      <w:szCs w:val="44"/>
    </w:rPr>
  </w:style>
  <w:style w:type="paragraph" w:styleId="2">
    <w:name w:val="heading 2"/>
    <w:basedOn w:val="a"/>
    <w:next w:val="a"/>
    <w:link w:val="20"/>
    <w:qFormat/>
    <w:pPr>
      <w:keepNext/>
      <w:keepLines/>
      <w:spacing w:beforeLines="50" w:before="50" w:afterLines="50" w:after="50" w:line="415" w:lineRule="auto"/>
      <w:outlineLvl w:val="1"/>
    </w:pPr>
    <w:rPr>
      <w:rFonts w:ascii="Cambria" w:eastAsia="黑体" w:hAnsi="Cambria" w:cs="宋体"/>
      <w:b/>
      <w:bCs/>
      <w:sz w:val="30"/>
      <w:szCs w:val="32"/>
    </w:rPr>
  </w:style>
  <w:style w:type="paragraph" w:styleId="3">
    <w:name w:val="heading 3"/>
    <w:basedOn w:val="a"/>
    <w:next w:val="a"/>
    <w:link w:val="30"/>
    <w:qFormat/>
    <w:pPr>
      <w:keepNext/>
      <w:keepLines/>
      <w:spacing w:before="260" w:after="260" w:line="416" w:lineRule="auto"/>
      <w:outlineLvl w:val="2"/>
    </w:pPr>
    <w:rPr>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cs="宋体"/>
      <w:b/>
      <w:bCs/>
      <w:sz w:val="28"/>
      <w:szCs w:val="28"/>
    </w:rPr>
  </w:style>
  <w:style w:type="paragraph" w:styleId="5">
    <w:name w:val="heading 5"/>
    <w:basedOn w:val="a"/>
    <w:next w:val="a"/>
    <w:link w:val="50"/>
    <w:uiPriority w:val="9"/>
    <w:qFormat/>
    <w:pPr>
      <w:keepNext/>
      <w:keepLines/>
      <w:spacing w:before="280" w:after="290" w:line="376" w:lineRule="auto"/>
      <w:outlineLvl w:val="4"/>
    </w:pPr>
    <w:rPr>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cs="宋体"/>
      <w:b/>
      <w:bCs/>
      <w:sz w:val="24"/>
      <w:szCs w:val="24"/>
    </w:rPr>
  </w:style>
  <w:style w:type="paragraph" w:styleId="7">
    <w:name w:val="heading 7"/>
    <w:basedOn w:val="a"/>
    <w:next w:val="a"/>
    <w:link w:val="70"/>
    <w:uiPriority w:val="9"/>
    <w:qFormat/>
    <w:pPr>
      <w:keepNext/>
      <w:keepLines/>
      <w:spacing w:before="240" w:after="64" w:line="320" w:lineRule="auto"/>
      <w:outlineLvl w:val="6"/>
    </w:pPr>
    <w:rPr>
      <w:b/>
      <w:bCs/>
      <w:sz w:val="24"/>
      <w:szCs w:val="24"/>
    </w:rPr>
  </w:style>
  <w:style w:type="paragraph" w:styleId="8">
    <w:name w:val="heading 8"/>
    <w:basedOn w:val="a"/>
    <w:next w:val="a"/>
    <w:link w:val="80"/>
    <w:uiPriority w:val="9"/>
    <w:qFormat/>
    <w:pPr>
      <w:keepNext/>
      <w:keepLines/>
      <w:spacing w:before="240" w:after="64" w:line="320" w:lineRule="auto"/>
      <w:outlineLvl w:val="7"/>
    </w:pPr>
    <w:rPr>
      <w:rFonts w:ascii="Cambria" w:hAnsi="Cambria" w:cs="宋体"/>
      <w:sz w:val="24"/>
      <w:szCs w:val="24"/>
    </w:rPr>
  </w:style>
  <w:style w:type="paragraph" w:styleId="9">
    <w:name w:val="heading 9"/>
    <w:basedOn w:val="a"/>
    <w:next w:val="a"/>
    <w:link w:val="90"/>
    <w:uiPriority w:val="9"/>
    <w:qFormat/>
    <w:pPr>
      <w:keepNext/>
      <w:keepLines/>
      <w:spacing w:before="240" w:after="64" w:line="320" w:lineRule="auto"/>
      <w:outlineLvl w:val="8"/>
    </w:pPr>
    <w:rPr>
      <w:rFonts w:ascii="Cambria" w:hAnsi="Cambria"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Body Text"/>
    <w:basedOn w:val="a"/>
    <w:uiPriority w:val="99"/>
    <w:qFormat/>
    <w:rPr>
      <w:rFonts w:ascii="宋体" w:hAnsi="宋体" w:cs="宋体"/>
      <w:sz w:val="24"/>
      <w:szCs w:val="24"/>
      <w:lang w:val="zh-CN" w:bidi="zh-CN"/>
    </w:rPr>
  </w:style>
  <w:style w:type="paragraph" w:styleId="31">
    <w:name w:val="toc 3"/>
    <w:basedOn w:val="a"/>
    <w:next w:val="a"/>
    <w:uiPriority w:val="39"/>
    <w:qFormat/>
    <w:pPr>
      <w:tabs>
        <w:tab w:val="left" w:pos="1560"/>
        <w:tab w:val="right" w:leader="dot" w:pos="8436"/>
      </w:tabs>
      <w:spacing w:line="216" w:lineRule="auto"/>
      <w:ind w:leftChars="400" w:left="840"/>
    </w:pPr>
  </w:style>
  <w:style w:type="paragraph" w:styleId="a5">
    <w:name w:val="Plain Text"/>
    <w:basedOn w:val="a"/>
    <w:link w:val="a6"/>
    <w:qFormat/>
    <w:pPr>
      <w:widowControl/>
      <w:spacing w:before="100" w:beforeAutospacing="1" w:after="100" w:afterAutospacing="1"/>
      <w:jc w:val="left"/>
    </w:pPr>
    <w:rPr>
      <w:rFonts w:ascii="宋体" w:hAnsi="宋体" w:cs="宋体"/>
      <w:sz w:val="24"/>
      <w:szCs w:val="24"/>
      <w:lang w:bidi="ar-SA"/>
    </w:rPr>
  </w:style>
  <w:style w:type="paragraph" w:styleId="a7">
    <w:name w:val="Date"/>
    <w:basedOn w:val="a"/>
    <w:next w:val="a"/>
    <w:link w:val="a8"/>
    <w:uiPriority w:val="99"/>
    <w:qFormat/>
    <w:pPr>
      <w:ind w:leftChars="2500" w:left="100"/>
    </w:pPr>
  </w:style>
  <w:style w:type="paragraph" w:styleId="a9">
    <w:name w:val="Balloon Text"/>
    <w:basedOn w:val="a"/>
    <w:link w:val="aa"/>
    <w:uiPriority w:val="99"/>
    <w:qFormat/>
    <w:rPr>
      <w:sz w:val="18"/>
      <w:szCs w:val="18"/>
    </w:rPr>
  </w:style>
  <w:style w:type="paragraph" w:styleId="ab">
    <w:name w:val="footer"/>
    <w:basedOn w:val="a"/>
    <w:link w:val="ac"/>
    <w:uiPriority w:val="99"/>
    <w:qFormat/>
    <w:pPr>
      <w:tabs>
        <w:tab w:val="center" w:pos="4153"/>
        <w:tab w:val="right" w:pos="8306"/>
      </w:tabs>
      <w:snapToGrid w:val="0"/>
      <w:jc w:val="left"/>
    </w:pPr>
    <w:rPr>
      <w:rFonts w:ascii="Calibri" w:hAnsi="Calibri"/>
      <w:sz w:val="18"/>
      <w:szCs w:val="18"/>
      <w:lang w:bidi="ar-SA"/>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rFonts w:ascii="Calibri" w:hAnsi="Calibri"/>
      <w:sz w:val="18"/>
      <w:szCs w:val="18"/>
      <w:lang w:bidi="ar-SA"/>
    </w:rPr>
  </w:style>
  <w:style w:type="paragraph" w:styleId="11">
    <w:name w:val="toc 1"/>
    <w:basedOn w:val="a"/>
    <w:next w:val="a"/>
    <w:uiPriority w:val="39"/>
    <w:qFormat/>
    <w:pPr>
      <w:tabs>
        <w:tab w:val="left" w:pos="284"/>
        <w:tab w:val="right" w:leader="dot" w:pos="8436"/>
      </w:tabs>
      <w:spacing w:line="216" w:lineRule="auto"/>
    </w:pPr>
    <w:rPr>
      <w:b/>
      <w:sz w:val="28"/>
      <w:szCs w:val="28"/>
    </w:rPr>
  </w:style>
  <w:style w:type="paragraph" w:styleId="21">
    <w:name w:val="toc 2"/>
    <w:basedOn w:val="a"/>
    <w:next w:val="a"/>
    <w:uiPriority w:val="39"/>
    <w:qFormat/>
    <w:pPr>
      <w:tabs>
        <w:tab w:val="left" w:pos="851"/>
        <w:tab w:val="right" w:leader="dot" w:pos="8436"/>
      </w:tabs>
      <w:spacing w:line="216" w:lineRule="auto"/>
      <w:ind w:leftChars="200" w:left="420"/>
    </w:pPr>
    <w:rPr>
      <w:sz w:val="24"/>
      <w:szCs w:val="24"/>
    </w:rPr>
  </w:style>
  <w:style w:type="paragraph" w:styleId="HTML">
    <w:name w:val="HTML Preformatted"/>
    <w:basedOn w:val="a"/>
    <w:link w:val="HTML0"/>
    <w:uiPriority w:val="99"/>
    <w:qFormat/>
    <w:rPr>
      <w:rFonts w:ascii="Courier New" w:hAnsi="Courier New" w:cs="Courier New"/>
      <w:sz w:val="20"/>
    </w:rPr>
  </w:style>
  <w:style w:type="paragraph" w:styleId="af">
    <w:name w:val="Normal (Web)"/>
    <w:basedOn w:val="a"/>
    <w:uiPriority w:val="99"/>
    <w:qFormat/>
    <w:pPr>
      <w:widowControl/>
      <w:spacing w:before="100" w:beforeAutospacing="1" w:after="100" w:afterAutospacing="1"/>
      <w:jc w:val="left"/>
    </w:pPr>
    <w:rPr>
      <w:rFonts w:ascii="宋体" w:hAnsi="宋体" w:cs="宋体"/>
      <w:kern w:val="0"/>
      <w:sz w:val="24"/>
      <w:szCs w:val="24"/>
      <w:lang w:bidi="ar-SA"/>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Hyperlink"/>
    <w:basedOn w:val="a0"/>
    <w:uiPriority w:val="99"/>
    <w:qFormat/>
    <w:rPr>
      <w:color w:val="0000FF"/>
      <w:u w:val="single"/>
    </w:rPr>
  </w:style>
  <w:style w:type="character" w:customStyle="1" w:styleId="a6">
    <w:name w:val="纯文本 字符"/>
    <w:basedOn w:val="a0"/>
    <w:link w:val="a5"/>
    <w:qFormat/>
    <w:rPr>
      <w:rFonts w:ascii="宋体" w:eastAsia="宋体" w:hAnsi="宋体" w:cs="宋体"/>
      <w:sz w:val="24"/>
      <w:szCs w:val="24"/>
    </w:rPr>
  </w:style>
  <w:style w:type="character" w:customStyle="1" w:styleId="aa">
    <w:name w:val="批注框文本 字符"/>
    <w:basedOn w:val="a0"/>
    <w:link w:val="a9"/>
    <w:uiPriority w:val="99"/>
    <w:qFormat/>
    <w:rPr>
      <w:rFonts w:ascii="Times New Roman" w:eastAsia="宋体" w:hAnsi="Times New Roman" w:cs="Times New Roman"/>
      <w:sz w:val="18"/>
      <w:szCs w:val="18"/>
      <w:lang w:bidi="he-IL"/>
    </w:rPr>
  </w:style>
  <w:style w:type="character" w:customStyle="1" w:styleId="ac">
    <w:name w:val="页脚 字符"/>
    <w:basedOn w:val="a0"/>
    <w:link w:val="ab"/>
    <w:uiPriority w:val="99"/>
    <w:qFormat/>
    <w:rPr>
      <w:rFonts w:ascii="Calibri" w:eastAsia="宋体" w:hAnsi="Calibri" w:cs="Times New Roman"/>
      <w:sz w:val="18"/>
      <w:szCs w:val="18"/>
    </w:rPr>
  </w:style>
  <w:style w:type="character" w:customStyle="1" w:styleId="ae">
    <w:name w:val="页眉 字符"/>
    <w:basedOn w:val="a0"/>
    <w:link w:val="ad"/>
    <w:uiPriority w:val="99"/>
    <w:qFormat/>
    <w:rPr>
      <w:rFonts w:ascii="Calibri" w:eastAsia="宋体" w:hAnsi="Calibri" w:cs="Times New Roman"/>
      <w:sz w:val="18"/>
      <w:szCs w:val="18"/>
    </w:rPr>
  </w:style>
  <w:style w:type="character" w:customStyle="1" w:styleId="10">
    <w:name w:val="标题 1 字符"/>
    <w:basedOn w:val="a0"/>
    <w:link w:val="1"/>
    <w:qFormat/>
    <w:rPr>
      <w:rFonts w:ascii="Times New Roman" w:eastAsia="黑体" w:hAnsi="Times New Roman" w:cs="Times New Roman"/>
      <w:b/>
      <w:bCs/>
      <w:kern w:val="44"/>
      <w:sz w:val="32"/>
      <w:szCs w:val="44"/>
      <w:lang w:bidi="he-IL"/>
    </w:rPr>
  </w:style>
  <w:style w:type="character" w:customStyle="1" w:styleId="20">
    <w:name w:val="标题 2 字符"/>
    <w:basedOn w:val="a0"/>
    <w:link w:val="2"/>
    <w:qFormat/>
    <w:rPr>
      <w:rFonts w:ascii="Cambria" w:eastAsia="黑体" w:hAnsi="Cambria" w:cs="宋体"/>
      <w:b/>
      <w:bCs/>
      <w:sz w:val="30"/>
      <w:szCs w:val="32"/>
      <w:lang w:bidi="he-IL"/>
    </w:rPr>
  </w:style>
  <w:style w:type="character" w:customStyle="1" w:styleId="30">
    <w:name w:val="标题 3 字符"/>
    <w:basedOn w:val="a0"/>
    <w:link w:val="3"/>
    <w:qFormat/>
    <w:rPr>
      <w:rFonts w:ascii="Times New Roman" w:eastAsia="宋体" w:hAnsi="Times New Roman" w:cs="Times New Roman"/>
      <w:bCs/>
      <w:sz w:val="32"/>
      <w:szCs w:val="32"/>
      <w:lang w:bidi="he-IL"/>
    </w:rPr>
  </w:style>
  <w:style w:type="character" w:customStyle="1" w:styleId="40">
    <w:name w:val="标题 4 字符"/>
    <w:basedOn w:val="a0"/>
    <w:link w:val="4"/>
    <w:uiPriority w:val="9"/>
    <w:qFormat/>
    <w:rPr>
      <w:rFonts w:ascii="Cambria" w:eastAsia="宋体" w:hAnsi="Cambria" w:cs="宋体"/>
      <w:b/>
      <w:bCs/>
      <w:sz w:val="28"/>
      <w:szCs w:val="28"/>
      <w:lang w:bidi="he-IL"/>
    </w:rPr>
  </w:style>
  <w:style w:type="character" w:customStyle="1" w:styleId="50">
    <w:name w:val="标题 5 字符"/>
    <w:basedOn w:val="a0"/>
    <w:link w:val="5"/>
    <w:uiPriority w:val="9"/>
    <w:qFormat/>
    <w:rPr>
      <w:rFonts w:ascii="Times New Roman" w:eastAsia="宋体" w:hAnsi="Times New Roman" w:cs="Times New Roman"/>
      <w:b/>
      <w:bCs/>
      <w:sz w:val="28"/>
      <w:szCs w:val="28"/>
      <w:lang w:bidi="he-IL"/>
    </w:rPr>
  </w:style>
  <w:style w:type="character" w:customStyle="1" w:styleId="60">
    <w:name w:val="标题 6 字符"/>
    <w:basedOn w:val="a0"/>
    <w:link w:val="6"/>
    <w:uiPriority w:val="9"/>
    <w:qFormat/>
    <w:rPr>
      <w:rFonts w:ascii="Cambria" w:eastAsia="宋体" w:hAnsi="Cambria" w:cs="宋体"/>
      <w:b/>
      <w:bCs/>
      <w:sz w:val="24"/>
      <w:szCs w:val="24"/>
      <w:lang w:bidi="he-IL"/>
    </w:rPr>
  </w:style>
  <w:style w:type="character" w:customStyle="1" w:styleId="70">
    <w:name w:val="标题 7 字符"/>
    <w:basedOn w:val="a0"/>
    <w:link w:val="7"/>
    <w:uiPriority w:val="9"/>
    <w:qFormat/>
    <w:rPr>
      <w:rFonts w:ascii="Times New Roman" w:eastAsia="宋体" w:hAnsi="Times New Roman" w:cs="Times New Roman"/>
      <w:b/>
      <w:bCs/>
      <w:sz w:val="24"/>
      <w:szCs w:val="24"/>
      <w:lang w:bidi="he-IL"/>
    </w:rPr>
  </w:style>
  <w:style w:type="character" w:customStyle="1" w:styleId="80">
    <w:name w:val="标题 8 字符"/>
    <w:basedOn w:val="a0"/>
    <w:link w:val="8"/>
    <w:uiPriority w:val="9"/>
    <w:qFormat/>
    <w:rPr>
      <w:rFonts w:ascii="Cambria" w:eastAsia="宋体" w:hAnsi="Cambria" w:cs="宋体"/>
      <w:sz w:val="24"/>
      <w:szCs w:val="24"/>
      <w:lang w:bidi="he-IL"/>
    </w:rPr>
  </w:style>
  <w:style w:type="character" w:customStyle="1" w:styleId="90">
    <w:name w:val="标题 9 字符"/>
    <w:basedOn w:val="a0"/>
    <w:link w:val="9"/>
    <w:uiPriority w:val="9"/>
    <w:qFormat/>
    <w:rPr>
      <w:rFonts w:ascii="Cambria" w:eastAsia="宋体" w:hAnsi="Cambria" w:cs="宋体"/>
      <w:szCs w:val="21"/>
      <w:lang w:bidi="he-IL"/>
    </w:rPr>
  </w:style>
  <w:style w:type="character" w:customStyle="1" w:styleId="a8">
    <w:name w:val="日期 字符"/>
    <w:basedOn w:val="a0"/>
    <w:link w:val="a7"/>
    <w:uiPriority w:val="99"/>
    <w:qFormat/>
    <w:rPr>
      <w:rFonts w:ascii="Times New Roman" w:eastAsia="宋体" w:hAnsi="Times New Roman" w:cs="Times New Roman"/>
      <w:szCs w:val="20"/>
      <w:lang w:bidi="he-IL"/>
    </w:rPr>
  </w:style>
  <w:style w:type="paragraph" w:customStyle="1" w:styleId="12">
    <w:name w:val="列出段落1"/>
    <w:basedOn w:val="a"/>
    <w:uiPriority w:val="34"/>
    <w:qFormat/>
    <w:pPr>
      <w:ind w:firstLineChars="200" w:firstLine="420"/>
    </w:pPr>
  </w:style>
  <w:style w:type="character" w:customStyle="1" w:styleId="13">
    <w:name w:val="占位符文本1"/>
    <w:basedOn w:val="a0"/>
    <w:uiPriority w:val="99"/>
    <w:qFormat/>
    <w:rPr>
      <w:color w:val="808080"/>
    </w:rPr>
  </w:style>
  <w:style w:type="character" w:customStyle="1" w:styleId="HTML0">
    <w:name w:val="HTML 预设格式 字符"/>
    <w:basedOn w:val="a0"/>
    <w:link w:val="HTML"/>
    <w:uiPriority w:val="99"/>
    <w:qFormat/>
    <w:rPr>
      <w:rFonts w:ascii="Courier New" w:eastAsia="宋体" w:hAnsi="Courier New" w:cs="Courier New"/>
      <w:sz w:val="20"/>
      <w:szCs w:val="20"/>
      <w:lang w:bidi="he-IL"/>
    </w:rPr>
  </w:style>
  <w:style w:type="paragraph" w:customStyle="1" w:styleId="CharChar">
    <w:name w:val="Char Char"/>
    <w:basedOn w:val="a"/>
    <w:qFormat/>
    <w:rPr>
      <w:rFonts w:ascii="Tahoma" w:hAnsi="Tahoma"/>
      <w:sz w:val="24"/>
      <w:lang w:bidi="ar-SA"/>
    </w:rPr>
  </w:style>
  <w:style w:type="paragraph" w:customStyle="1" w:styleId="af3">
    <w:name w:val="表格标题"/>
    <w:basedOn w:val="a"/>
    <w:qFormat/>
    <w:pPr>
      <w:jc w:val="center"/>
    </w:pPr>
    <w:rPr>
      <w:rFonts w:ascii="宋体" w:hAnsi="宋体"/>
      <w:b/>
      <w:sz w:val="24"/>
      <w:szCs w:val="24"/>
    </w:rPr>
  </w:style>
  <w:style w:type="paragraph" w:customStyle="1" w:styleId="22">
    <w:name w:val="列出段落2"/>
    <w:basedOn w:val="a"/>
    <w:uiPriority w:val="99"/>
    <w:qFormat/>
    <w:pPr>
      <w:ind w:firstLineChars="200" w:firstLine="420"/>
    </w:pPr>
  </w:style>
  <w:style w:type="table" w:customStyle="1" w:styleId="14">
    <w:name w:val="网格型1"/>
    <w:basedOn w:val="a1"/>
    <w:uiPriority w:val="59"/>
    <w:qFormat/>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uiPriority w:val="39"/>
    <w:qFormat/>
    <w:rPr>
      <w:rFonts w:ascii="Calibri" w:hAnsi="Calibri" w:cs="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2">
    <w:name w:val="列出段落3"/>
    <w:basedOn w:val="a"/>
    <w:uiPriority w:val="34"/>
    <w:qFormat/>
    <w:pPr>
      <w:ind w:firstLineChars="200" w:firstLine="420"/>
    </w:pPr>
  </w:style>
  <w:style w:type="paragraph" w:customStyle="1" w:styleId="41">
    <w:name w:val="列出段落4"/>
    <w:basedOn w:val="a"/>
    <w:uiPriority w:val="34"/>
    <w:qFormat/>
    <w:pPr>
      <w:widowControl/>
      <w:ind w:firstLineChars="200" w:firstLine="420"/>
      <w:jc w:val="left"/>
    </w:pPr>
    <w:rPr>
      <w:rFonts w:ascii="Calibri" w:hAnsi="Calibri" w:cs="宋体"/>
      <w:szCs w:val="22"/>
      <w:lang w:bidi="ar-SA"/>
    </w:rPr>
  </w:style>
  <w:style w:type="table" w:customStyle="1" w:styleId="23">
    <w:name w:val="网格型2"/>
    <w:basedOn w:val="a1"/>
    <w:uiPriority w:val="39"/>
    <w:qFormat/>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uiPriority w:val="39"/>
    <w:qFormat/>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da57b36d-51ed-4e21-a9cd-cc3dd156680f">
    <w:name w:val="TOC Heading_da57b36d-51ed-4e21-a9cd-cc3dd156680f"/>
    <w:basedOn w:val="1"/>
    <w:next w:val="a"/>
    <w:uiPriority w:val="39"/>
    <w:qFormat/>
    <w:pPr>
      <w:pageBreakBefore w:val="0"/>
      <w:widowControl/>
      <w:snapToGrid/>
      <w:spacing w:before="240" w:line="259" w:lineRule="auto"/>
      <w:jc w:val="left"/>
      <w:outlineLvl w:val="9"/>
    </w:pPr>
    <w:rPr>
      <w:rFonts w:ascii="Cambria" w:eastAsia="宋体" w:hAnsi="Cambria" w:cs="宋体"/>
      <w:b w:val="0"/>
      <w:bCs w:val="0"/>
      <w:color w:val="365F91"/>
      <w:kern w:val="0"/>
      <w:szCs w:val="32"/>
      <w:lang w:bidi="ar-SA"/>
    </w:rPr>
  </w:style>
  <w:style w:type="paragraph" w:customStyle="1" w:styleId="af4">
    <w:name w:val="表名"/>
    <w:basedOn w:val="a"/>
    <w:qFormat/>
    <w:pPr>
      <w:spacing w:beforeLines="50" w:before="50" w:afterLines="50" w:after="5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3DB21-4F52-4FD5-8269-C0D07496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1698</Words>
  <Characters>9684</Characters>
  <Application>Microsoft Office Word</Application>
  <DocSecurity>0</DocSecurity>
  <Lines>80</Lines>
  <Paragraphs>22</Paragraphs>
  <ScaleCrop>false</ScaleCrop>
  <Company>微软中国</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whs</dc:creator>
  <cp:lastModifiedBy>admin</cp:lastModifiedBy>
  <cp:revision>6</cp:revision>
  <dcterms:created xsi:type="dcterms:W3CDTF">2022-05-06T11:46:00Z</dcterms:created>
  <dcterms:modified xsi:type="dcterms:W3CDTF">2023-04-03T07:36:00Z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E2EB3AB4B78E477DA58A7A7DAB1C7AAD</vt:lpwstr>
  </property>
</Properties>
</file>