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421B" w14:textId="77777777" w:rsidR="008A2C7E" w:rsidRPr="00DE44D6" w:rsidRDefault="00DE44D6" w:rsidP="008A2C7E">
      <w:pPr>
        <w:snapToGrid w:val="0"/>
        <w:spacing w:line="360" w:lineRule="exact"/>
        <w:jc w:val="center"/>
        <w:rPr>
          <w:rFonts w:ascii="標楷體" w:eastAsia="標楷體" w:hAnsi="標楷體"/>
          <w:b/>
        </w:rPr>
      </w:pPr>
      <w:r w:rsidRPr="00DE44D6">
        <w:rPr>
          <w:rFonts w:ascii="標楷體" w:eastAsia="標楷體" w:hAnsi="標楷體" w:hint="eastAsia"/>
        </w:rPr>
        <w:t xml:space="preserve">                          </w:t>
      </w:r>
      <w:r w:rsidR="008A2C7E" w:rsidRPr="00F75E90">
        <w:rPr>
          <w:rFonts w:ascii="標楷體" w:eastAsia="標楷體" w:hAnsi="標楷體" w:hint="eastAsia"/>
          <w:u w:val="single"/>
        </w:rPr>
        <w:t xml:space="preserve">電機工程系  四技  </w:t>
      </w:r>
      <w:r w:rsidR="00660630">
        <w:rPr>
          <w:rFonts w:ascii="標楷體" w:eastAsia="標楷體" w:hAnsi="標楷體" w:hint="eastAsia"/>
          <w:u w:val="single"/>
        </w:rPr>
        <w:t>110</w:t>
      </w:r>
      <w:r w:rsidR="008A2C7E" w:rsidRPr="00F75E90">
        <w:rPr>
          <w:rFonts w:ascii="標楷體" w:eastAsia="標楷體" w:hAnsi="標楷體" w:hint="eastAsia"/>
          <w:u w:val="single"/>
        </w:rPr>
        <w:t>學年度入學</w:t>
      </w:r>
      <w:bookmarkStart w:id="0" w:name="課程結構規劃表"/>
      <w:r w:rsidR="008A2C7E" w:rsidRPr="00F75E90">
        <w:rPr>
          <w:rFonts w:ascii="標楷體" w:eastAsia="標楷體" w:hAnsi="標楷體" w:hint="eastAsia"/>
          <w:u w:val="single"/>
        </w:rPr>
        <w:t>課程結構規劃表</w:t>
      </w:r>
      <w:bookmarkEnd w:id="0"/>
      <w:r>
        <w:rPr>
          <w:rFonts w:ascii="標楷體" w:eastAsia="標楷體" w:hAnsi="標楷體" w:hint="eastAsia"/>
          <w:u w:val="single"/>
        </w:rPr>
        <w:t xml:space="preserve">  </w:t>
      </w:r>
      <w:r w:rsidRPr="00DE44D6">
        <w:rPr>
          <w:rFonts w:ascii="標楷體" w:eastAsia="標楷體" w:hAnsi="標楷體" w:hint="eastAsia"/>
        </w:rPr>
        <w:t xml:space="preserve">                              </w:t>
      </w:r>
      <w:r>
        <w:rPr>
          <w:rFonts w:ascii="標楷體" w:eastAsia="標楷體" w:hAnsi="標楷體" w:hint="eastAsia"/>
        </w:rPr>
        <w:t xml:space="preserve">    </w:t>
      </w:r>
      <w:r w:rsidRPr="00DE44D6">
        <w:rPr>
          <w:rFonts w:ascii="標楷體" w:eastAsia="標楷體" w:hAnsi="標楷體" w:hint="eastAsia"/>
          <w:b/>
          <w:color w:val="FF0000"/>
        </w:rPr>
        <w:t xml:space="preserve"> 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65"/>
        <w:gridCol w:w="712"/>
        <w:gridCol w:w="1572"/>
        <w:gridCol w:w="1286"/>
        <w:gridCol w:w="900"/>
        <w:gridCol w:w="238"/>
        <w:gridCol w:w="260"/>
        <w:gridCol w:w="938"/>
        <w:gridCol w:w="238"/>
        <w:gridCol w:w="257"/>
        <w:gridCol w:w="912"/>
        <w:gridCol w:w="256"/>
        <w:gridCol w:w="257"/>
        <w:gridCol w:w="903"/>
        <w:gridCol w:w="282"/>
        <w:gridCol w:w="256"/>
        <w:gridCol w:w="895"/>
        <w:gridCol w:w="267"/>
        <w:gridCol w:w="257"/>
        <w:gridCol w:w="863"/>
        <w:gridCol w:w="267"/>
        <w:gridCol w:w="279"/>
        <w:gridCol w:w="917"/>
        <w:gridCol w:w="239"/>
        <w:gridCol w:w="257"/>
        <w:gridCol w:w="898"/>
        <w:gridCol w:w="267"/>
        <w:gridCol w:w="257"/>
      </w:tblGrid>
      <w:tr w:rsidR="008A2C7E" w:rsidRPr="003175DC" w14:paraId="79B0E25F" w14:textId="77777777" w:rsidTr="00AD1646">
        <w:trPr>
          <w:trHeight w:val="340"/>
          <w:tblHeader/>
        </w:trPr>
        <w:tc>
          <w:tcPr>
            <w:tcW w:w="1381" w:type="pct"/>
            <w:gridSpan w:val="4"/>
            <w:vMerge w:val="restart"/>
            <w:shd w:val="clear" w:color="auto" w:fill="auto"/>
            <w:noWrap/>
            <w:vAlign w:val="center"/>
          </w:tcPr>
          <w:p w14:paraId="17050BA2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課程類別</w:t>
            </w:r>
          </w:p>
        </w:tc>
        <w:tc>
          <w:tcPr>
            <w:tcW w:w="902" w:type="pct"/>
            <w:gridSpan w:val="6"/>
            <w:shd w:val="clear" w:color="auto" w:fill="auto"/>
            <w:noWrap/>
            <w:vAlign w:val="center"/>
          </w:tcPr>
          <w:p w14:paraId="379C0937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一年級</w:t>
            </w:r>
          </w:p>
        </w:tc>
        <w:tc>
          <w:tcPr>
            <w:tcW w:w="913" w:type="pct"/>
            <w:gridSpan w:val="6"/>
            <w:shd w:val="clear" w:color="auto" w:fill="auto"/>
            <w:noWrap/>
            <w:vAlign w:val="center"/>
          </w:tcPr>
          <w:p w14:paraId="781A41C4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二年級</w:t>
            </w:r>
          </w:p>
        </w:tc>
        <w:tc>
          <w:tcPr>
            <w:tcW w:w="901" w:type="pct"/>
            <w:gridSpan w:val="6"/>
            <w:shd w:val="clear" w:color="auto" w:fill="auto"/>
            <w:noWrap/>
            <w:vAlign w:val="center"/>
          </w:tcPr>
          <w:p w14:paraId="225A04A6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三</w:t>
            </w:r>
            <w:proofErr w:type="gramEnd"/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年級</w:t>
            </w:r>
          </w:p>
        </w:tc>
        <w:tc>
          <w:tcPr>
            <w:tcW w:w="903" w:type="pct"/>
            <w:gridSpan w:val="6"/>
            <w:shd w:val="clear" w:color="auto" w:fill="auto"/>
            <w:noWrap/>
            <w:vAlign w:val="center"/>
          </w:tcPr>
          <w:p w14:paraId="7271254D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四年級</w:t>
            </w:r>
          </w:p>
        </w:tc>
      </w:tr>
      <w:tr w:rsidR="008A2C7E" w:rsidRPr="003175DC" w14:paraId="7B59B7ED" w14:textId="77777777" w:rsidTr="00AD1646">
        <w:trPr>
          <w:trHeight w:val="340"/>
          <w:tblHeader/>
        </w:trPr>
        <w:tc>
          <w:tcPr>
            <w:tcW w:w="1381" w:type="pct"/>
            <w:gridSpan w:val="4"/>
            <w:vMerge/>
            <w:shd w:val="clear" w:color="auto" w:fill="auto"/>
            <w:vAlign w:val="center"/>
          </w:tcPr>
          <w:p w14:paraId="11E949D4" w14:textId="77777777" w:rsidR="008A2C7E" w:rsidRPr="003175DC" w:rsidRDefault="008A2C7E" w:rsidP="00AD1646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5" w:type="pct"/>
            <w:gridSpan w:val="3"/>
            <w:shd w:val="clear" w:color="auto" w:fill="auto"/>
            <w:noWrap/>
            <w:vAlign w:val="center"/>
          </w:tcPr>
          <w:p w14:paraId="3DC21279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457" w:type="pct"/>
            <w:gridSpan w:val="3"/>
            <w:shd w:val="clear" w:color="auto" w:fill="auto"/>
            <w:noWrap/>
            <w:vAlign w:val="center"/>
          </w:tcPr>
          <w:p w14:paraId="594B783C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  <w:tc>
          <w:tcPr>
            <w:tcW w:w="454" w:type="pct"/>
            <w:gridSpan w:val="3"/>
            <w:shd w:val="clear" w:color="auto" w:fill="auto"/>
            <w:noWrap/>
            <w:vAlign w:val="center"/>
          </w:tcPr>
          <w:p w14:paraId="3F506C31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459" w:type="pct"/>
            <w:gridSpan w:val="3"/>
            <w:shd w:val="clear" w:color="auto" w:fill="auto"/>
            <w:noWrap/>
            <w:vAlign w:val="center"/>
          </w:tcPr>
          <w:p w14:paraId="0B5357D7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  <w:tc>
          <w:tcPr>
            <w:tcW w:w="452" w:type="pct"/>
            <w:gridSpan w:val="3"/>
            <w:shd w:val="clear" w:color="auto" w:fill="auto"/>
            <w:noWrap/>
            <w:vAlign w:val="center"/>
          </w:tcPr>
          <w:p w14:paraId="175D83E3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449" w:type="pct"/>
            <w:gridSpan w:val="3"/>
            <w:shd w:val="clear" w:color="auto" w:fill="auto"/>
            <w:noWrap/>
            <w:vAlign w:val="center"/>
          </w:tcPr>
          <w:p w14:paraId="79995874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  <w:tc>
          <w:tcPr>
            <w:tcW w:w="450" w:type="pct"/>
            <w:gridSpan w:val="3"/>
            <w:shd w:val="clear" w:color="auto" w:fill="auto"/>
            <w:noWrap/>
            <w:vAlign w:val="center"/>
          </w:tcPr>
          <w:p w14:paraId="0AE354CD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453" w:type="pct"/>
            <w:gridSpan w:val="3"/>
            <w:shd w:val="clear" w:color="auto" w:fill="auto"/>
            <w:noWrap/>
            <w:vAlign w:val="center"/>
          </w:tcPr>
          <w:p w14:paraId="4E38FD49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</w:tr>
      <w:tr w:rsidR="008A2C7E" w:rsidRPr="003175DC" w14:paraId="7983ECF8" w14:textId="77777777" w:rsidTr="00AD1646">
        <w:trPr>
          <w:trHeight w:val="680"/>
          <w:tblHeader/>
        </w:trPr>
        <w:tc>
          <w:tcPr>
            <w:tcW w:w="1381" w:type="pct"/>
            <w:gridSpan w:val="4"/>
            <w:vMerge/>
            <w:shd w:val="clear" w:color="auto" w:fill="auto"/>
            <w:vAlign w:val="center"/>
          </w:tcPr>
          <w:p w14:paraId="3BF1FA35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D188783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411398A3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27D37C35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7750D2AB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72AEED05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BC7BF3E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900930C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6163849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D7A04FD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0D1E27CB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58E94DF8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960F7EB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285" w:type="pct"/>
            <w:shd w:val="clear" w:color="auto" w:fill="auto"/>
            <w:vAlign w:val="center"/>
          </w:tcPr>
          <w:p w14:paraId="68139729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529AE0DA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AB0E6AF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0F8E9919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6C941F88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098AA13E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6586C51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29401A05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B330D4E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10923ADC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54E8D560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34E9A59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</w:tr>
      <w:tr w:rsidR="008A2C7E" w:rsidRPr="003175DC" w14:paraId="69A5D9CC" w14:textId="77777777" w:rsidTr="00AD1646">
        <w:trPr>
          <w:trHeight w:val="340"/>
        </w:trPr>
        <w:tc>
          <w:tcPr>
            <w:tcW w:w="971" w:type="pct"/>
            <w:gridSpan w:val="3"/>
            <w:vMerge w:val="restart"/>
            <w:shd w:val="clear" w:color="auto" w:fill="auto"/>
            <w:vAlign w:val="center"/>
          </w:tcPr>
          <w:p w14:paraId="5526DF7B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2715AF">
              <w:rPr>
                <w:rFonts w:ascii="標楷體" w:eastAsia="標楷體" w:hAnsi="標楷體" w:cs="新細明體" w:hint="eastAsia"/>
                <w:color w:val="000000"/>
                <w:kern w:val="0"/>
              </w:rPr>
              <w:t>校共同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必修</w:t>
            </w:r>
            <w:r w:rsidRPr="002715AF">
              <w:rPr>
                <w:rFonts w:ascii="標楷體" w:eastAsia="標楷體" w:hAnsi="標楷體" w:cs="新細明體" w:hint="eastAsia"/>
                <w:color w:val="000000"/>
                <w:kern w:val="0"/>
              </w:rPr>
              <w:t>課程</w:t>
            </w:r>
          </w:p>
        </w:tc>
        <w:tc>
          <w:tcPr>
            <w:tcW w:w="410" w:type="pct"/>
            <w:vMerge w:val="restart"/>
            <w:shd w:val="clear" w:color="auto" w:fill="auto"/>
            <w:vAlign w:val="center"/>
          </w:tcPr>
          <w:p w14:paraId="4F584621" w14:textId="77777777" w:rsidR="008A2C7E" w:rsidRPr="00B03A8C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962351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應修學分數</w:t>
            </w:r>
            <w:r w:rsidRPr="00B03A8C">
              <w:rPr>
                <w:rFonts w:ascii="標楷體" w:eastAsia="標楷體" w:hAnsi="標楷體" w:hint="eastAsia"/>
                <w:sz w:val="20"/>
                <w:szCs w:val="20"/>
              </w:rPr>
              <w:t>12學分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08872EAB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大學國語文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4515FEF5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77E2D69D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4504E87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eastAsia="標楷體"/>
                <w:color w:val="0D0D0D" w:themeColor="text1" w:themeTint="F2"/>
                <w:kern w:val="0"/>
                <w:sz w:val="16"/>
                <w:szCs w:val="16"/>
              </w:rPr>
              <w:t>實務應用文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27E176DF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F9A1D16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65A80D4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90D0274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3241A40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1B0FB157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441310E7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A7C4489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7C5E14B5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404D54E5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1BEB9D1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3CEB84F5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32587290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062FC3B3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71736525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2FC2257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DBE6502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1C35CBE1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56DB3B85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38753C7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8A2C7E" w:rsidRPr="003175DC" w14:paraId="58649215" w14:textId="77777777" w:rsidTr="00AD1646">
        <w:trPr>
          <w:trHeight w:val="340"/>
        </w:trPr>
        <w:tc>
          <w:tcPr>
            <w:tcW w:w="971" w:type="pct"/>
            <w:gridSpan w:val="3"/>
            <w:vMerge/>
            <w:shd w:val="clear" w:color="auto" w:fill="auto"/>
            <w:vAlign w:val="center"/>
          </w:tcPr>
          <w:p w14:paraId="1AA16584" w14:textId="77777777" w:rsidR="008A2C7E" w:rsidRPr="002715AF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3CC03CD7" w14:textId="77777777" w:rsidR="008A2C7E" w:rsidRPr="00B03A8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35EACD50" w14:textId="77777777" w:rsidR="008A2C7E" w:rsidRPr="00D45008" w:rsidRDefault="008A2C7E" w:rsidP="00AD1646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4"/>
                <w:szCs w:val="14"/>
              </w:rPr>
            </w:pPr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實用英文(</w:t>
            </w:r>
            <w:proofErr w:type="gramStart"/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一</w:t>
            </w:r>
            <w:proofErr w:type="gramEnd"/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0BD33B4D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4196A628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B711450" w14:textId="77777777" w:rsidR="008A2C7E" w:rsidRPr="00E63A91" w:rsidRDefault="008A2C7E" w:rsidP="00AD1646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實用英文(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二</w:t>
            </w:r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4C251B5A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69720D0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ED2B297" w14:textId="77777777" w:rsidR="008A2C7E" w:rsidRPr="00E63A91" w:rsidRDefault="008A2C7E" w:rsidP="00AD1646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實用英文(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三</w:t>
            </w:r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)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41A1B54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8974280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3DDF124D" w14:textId="77777777" w:rsidR="008A2C7E" w:rsidRPr="00E63A91" w:rsidRDefault="008A2C7E" w:rsidP="00AD1646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實用英文(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四</w:t>
            </w:r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)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31CDD9BB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126B8E5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5" w:type="pct"/>
            <w:shd w:val="clear" w:color="auto" w:fill="auto"/>
            <w:vAlign w:val="center"/>
          </w:tcPr>
          <w:p w14:paraId="058FFA7E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7F896A51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5C0AE9E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5BF7D3B7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4D81F809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0E1541F8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6090929F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555BB33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4FB5A68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19C8418B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32872B58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6968B24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8A2C7E" w:rsidRPr="003175DC" w14:paraId="2270F1AD" w14:textId="77777777" w:rsidTr="00AD1646">
        <w:trPr>
          <w:trHeight w:val="340"/>
        </w:trPr>
        <w:tc>
          <w:tcPr>
            <w:tcW w:w="971" w:type="pct"/>
            <w:gridSpan w:val="3"/>
            <w:vMerge/>
            <w:shd w:val="clear" w:color="auto" w:fill="auto"/>
            <w:vAlign w:val="center"/>
          </w:tcPr>
          <w:p w14:paraId="25451DB3" w14:textId="77777777" w:rsidR="008A2C7E" w:rsidRPr="002715AF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67912F58" w14:textId="77777777" w:rsidR="008A2C7E" w:rsidRPr="00B03A8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7D24292" w14:textId="77777777" w:rsidR="008A2C7E" w:rsidRPr="00E63A91" w:rsidRDefault="008A2C7E" w:rsidP="00AD1646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體育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(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一</w:t>
            </w:r>
            <w:proofErr w:type="gramEnd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6850C1B0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7D23774B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4A469D6" w14:textId="77777777" w:rsidR="008A2C7E" w:rsidRPr="00E63A91" w:rsidRDefault="008A2C7E" w:rsidP="00AD1646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體育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427D1EAB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50E5D7D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325564F" w14:textId="77777777" w:rsidR="008A2C7E" w:rsidRPr="00E63A91" w:rsidRDefault="008A2C7E" w:rsidP="00AD1646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體育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(三)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A6CDCA1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D58F4B6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08B0DD5C" w14:textId="77777777" w:rsidR="008A2C7E" w:rsidRPr="00E63A91" w:rsidRDefault="008A2C7E" w:rsidP="00AD1646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體育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(四)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0428D3FD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D5941EA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5" w:type="pct"/>
            <w:shd w:val="clear" w:color="auto" w:fill="auto"/>
            <w:vAlign w:val="center"/>
          </w:tcPr>
          <w:p w14:paraId="54427FE7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1631AF37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B1B92D9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3BDD3559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305458BF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2EDD60D1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7DD80C10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453AF5B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97B2579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045996FC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7C01F71E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272353A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8A2C7E" w:rsidRPr="003175DC" w14:paraId="0A7D1CE6" w14:textId="77777777" w:rsidTr="00AD1646">
        <w:trPr>
          <w:trHeight w:val="340"/>
        </w:trPr>
        <w:tc>
          <w:tcPr>
            <w:tcW w:w="971" w:type="pct"/>
            <w:gridSpan w:val="3"/>
            <w:vMerge/>
            <w:shd w:val="clear" w:color="auto" w:fill="auto"/>
            <w:vAlign w:val="center"/>
          </w:tcPr>
          <w:p w14:paraId="61F43A36" w14:textId="77777777" w:rsidR="008A2C7E" w:rsidRPr="002715AF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716A0494" w14:textId="77777777" w:rsidR="008A2C7E" w:rsidRPr="00B03A8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0B3E8F3D" w14:textId="77777777" w:rsidR="008A2C7E" w:rsidRPr="00B03A8C" w:rsidRDefault="008A2C7E" w:rsidP="00AD1646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4"/>
                <w:szCs w:val="14"/>
              </w:rPr>
            </w:pPr>
            <w:r w:rsidRPr="00B03A8C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服務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教育</w:t>
            </w:r>
            <w:r w:rsidRPr="00B03A8C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(</w:t>
            </w:r>
            <w:proofErr w:type="gramStart"/>
            <w:r w:rsidRPr="00B03A8C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一</w:t>
            </w:r>
            <w:proofErr w:type="gramEnd"/>
            <w:r w:rsidRPr="00B03A8C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7A09D92B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66DD47CC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2183CA4" w14:textId="77777777" w:rsidR="008A2C7E" w:rsidRPr="00B03A8C" w:rsidRDefault="008A2C7E" w:rsidP="00AD1646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4"/>
                <w:szCs w:val="14"/>
              </w:rPr>
            </w:pPr>
            <w:r w:rsidRPr="00B03A8C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服務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教育</w:t>
            </w:r>
            <w:r w:rsidRPr="00B03A8C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06DB5020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69D885C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484F5C3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BD4E020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0A724DC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173DE1DE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3C0EC23D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D3E67AB" w14:textId="77777777" w:rsidR="008A2C7E" w:rsidRPr="00E63A91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7E1BC5DD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0A8298B6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F294779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7DA7C020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27827D4B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540D6EDA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22627B69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3725394C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A13DD65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57213BCA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30FF94E4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7FFC6DE" w14:textId="77777777" w:rsidR="008A2C7E" w:rsidRPr="006D1650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8A2C7E" w:rsidRPr="003175DC" w14:paraId="2601F59C" w14:textId="77777777" w:rsidTr="00AD1646">
        <w:trPr>
          <w:trHeight w:val="567"/>
        </w:trPr>
        <w:tc>
          <w:tcPr>
            <w:tcW w:w="244" w:type="pct"/>
            <w:vMerge w:val="restart"/>
            <w:shd w:val="clear" w:color="auto" w:fill="auto"/>
            <w:vAlign w:val="center"/>
          </w:tcPr>
          <w:p w14:paraId="7CCA6CC2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B1068">
              <w:rPr>
                <w:rFonts w:ascii="標楷體" w:eastAsia="標楷體" w:hAnsi="標楷體" w:cs="新細明體" w:hint="eastAsia"/>
                <w:color w:val="000000"/>
                <w:kern w:val="0"/>
              </w:rPr>
              <w:t>通識課程</w:t>
            </w:r>
          </w:p>
        </w:tc>
        <w:tc>
          <w:tcPr>
            <w:tcW w:w="227" w:type="pct"/>
            <w:vMerge w:val="restart"/>
            <w:shd w:val="clear" w:color="auto" w:fill="auto"/>
            <w:vAlign w:val="center"/>
          </w:tcPr>
          <w:p w14:paraId="7CBB3A12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2715AF">
              <w:rPr>
                <w:rFonts w:ascii="標楷體" w:eastAsia="標楷體" w:hAnsi="標楷體" w:cs="新細明體" w:hint="eastAsia"/>
                <w:color w:val="000000"/>
                <w:kern w:val="0"/>
              </w:rPr>
              <w:t>核心通識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35AFBE73" w14:textId="77777777" w:rsidR="008A2C7E" w:rsidRPr="00962351" w:rsidRDefault="008A2C7E" w:rsidP="00AD1646">
            <w:pPr>
              <w:spacing w:line="0" w:lineRule="atLeast"/>
              <w:rPr>
                <w:rFonts w:eastAsia="標楷體"/>
                <w:color w:val="0D0D0D" w:themeColor="text1" w:themeTint="F2"/>
                <w:kern w:val="0"/>
                <w:sz w:val="20"/>
                <w:szCs w:val="20"/>
              </w:rPr>
            </w:pPr>
            <w:r w:rsidRPr="00962351">
              <w:rPr>
                <w:rFonts w:eastAsia="標楷體"/>
                <w:color w:val="0D0D0D" w:themeColor="text1" w:themeTint="F2"/>
                <w:kern w:val="0"/>
                <w:sz w:val="20"/>
                <w:szCs w:val="20"/>
              </w:rPr>
              <w:t>海洋</w:t>
            </w:r>
            <w:r w:rsidRPr="00962351">
              <w:rPr>
                <w:rFonts w:eastAsia="標楷體" w:hint="eastAsia"/>
                <w:color w:val="0D0D0D" w:themeColor="text1" w:themeTint="F2"/>
                <w:kern w:val="0"/>
                <w:sz w:val="20"/>
                <w:szCs w:val="20"/>
              </w:rPr>
              <w:t>科技</w:t>
            </w:r>
            <w:r w:rsidRPr="00962351">
              <w:rPr>
                <w:rFonts w:eastAsia="標楷體"/>
                <w:color w:val="0D0D0D" w:themeColor="text1" w:themeTint="F2"/>
                <w:kern w:val="0"/>
                <w:sz w:val="20"/>
                <w:szCs w:val="20"/>
              </w:rPr>
              <w:t>與</w:t>
            </w:r>
            <w:r w:rsidRPr="00962351">
              <w:rPr>
                <w:rFonts w:eastAsia="標楷體" w:hint="eastAsia"/>
                <w:color w:val="0D0D0D" w:themeColor="text1" w:themeTint="F2"/>
                <w:kern w:val="0"/>
                <w:sz w:val="20"/>
                <w:szCs w:val="20"/>
              </w:rPr>
              <w:t>文明發展</w:t>
            </w:r>
          </w:p>
        </w:tc>
        <w:tc>
          <w:tcPr>
            <w:tcW w:w="410" w:type="pct"/>
            <w:vMerge w:val="restart"/>
            <w:shd w:val="clear" w:color="auto" w:fill="auto"/>
            <w:vAlign w:val="center"/>
          </w:tcPr>
          <w:p w14:paraId="322A09A2" w14:textId="77777777" w:rsidR="008A2C7E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962351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應修學分數</w:t>
            </w:r>
          </w:p>
          <w:p w14:paraId="11C06D1D" w14:textId="77777777" w:rsidR="008A2C7E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03A8C">
              <w:rPr>
                <w:rFonts w:ascii="標楷體" w:eastAsia="標楷體" w:hAnsi="標楷體" w:hint="eastAsia"/>
                <w:sz w:val="20"/>
                <w:szCs w:val="20"/>
              </w:rPr>
              <w:t>6學分</w:t>
            </w:r>
          </w:p>
          <w:p w14:paraId="1E269C2C" w14:textId="77777777" w:rsidR="008A2C7E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proofErr w:type="gramStart"/>
            <w:r w:rsidRPr="00D45008">
              <w:rPr>
                <w:rFonts w:ascii="標楷體" w:eastAsia="標楷體" w:hAnsi="標楷體" w:hint="eastAsia"/>
                <w:sz w:val="18"/>
                <w:szCs w:val="18"/>
              </w:rPr>
              <w:t>（</w:t>
            </w:r>
            <w:proofErr w:type="gramEnd"/>
            <w:r w:rsidRPr="00D45008">
              <w:rPr>
                <w:rFonts w:ascii="標楷體" w:eastAsia="標楷體" w:hAnsi="標楷體" w:hint="eastAsia"/>
                <w:sz w:val="18"/>
                <w:szCs w:val="18"/>
              </w:rPr>
              <w:t>每領域必修</w:t>
            </w:r>
          </w:p>
          <w:p w14:paraId="4A420506" w14:textId="77777777" w:rsidR="008A2C7E" w:rsidRPr="00D45008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D45008">
              <w:rPr>
                <w:rFonts w:ascii="標楷體" w:eastAsia="標楷體" w:hAnsi="標楷體" w:hint="eastAsia"/>
                <w:sz w:val="18"/>
                <w:szCs w:val="18"/>
              </w:rPr>
              <w:t>1門</w:t>
            </w:r>
            <w:proofErr w:type="gramStart"/>
            <w:r w:rsidRPr="00D45008">
              <w:rPr>
                <w:rFonts w:ascii="標楷體" w:eastAsia="標楷體" w:hAnsi="標楷體" w:hint="eastAsia"/>
                <w:sz w:val="18"/>
                <w:szCs w:val="18"/>
              </w:rPr>
              <w:t>）</w:t>
            </w:r>
            <w:proofErr w:type="gramEnd"/>
          </w:p>
        </w:tc>
        <w:tc>
          <w:tcPr>
            <w:tcW w:w="3619" w:type="pct"/>
            <w:gridSpan w:val="24"/>
            <w:shd w:val="clear" w:color="auto" w:fill="auto"/>
            <w:vAlign w:val="center"/>
          </w:tcPr>
          <w:p w14:paraId="61C78421" w14:textId="77777777" w:rsidR="008A2C7E" w:rsidRPr="004E5597" w:rsidRDefault="008A2C7E" w:rsidP="00AD1646">
            <w:pPr>
              <w:widowControl/>
              <w:snapToGrid w:val="0"/>
              <w:spacing w:line="26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核心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(</w:t>
            </w:r>
            <w:proofErr w:type="gramStart"/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)</w:t>
            </w:r>
            <w:r w:rsidRPr="004E5597">
              <w:rPr>
                <w:rFonts w:eastAsia="標楷體"/>
                <w:color w:val="0D0D0D"/>
                <w:sz w:val="22"/>
                <w:szCs w:val="22"/>
              </w:rPr>
              <w:t xml:space="preserve"> 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海洋科技探索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/2/2</w:t>
            </w:r>
          </w:p>
          <w:p w14:paraId="3E24D4BC" w14:textId="77777777" w:rsidR="008A2C7E" w:rsidRPr="004E5597" w:rsidRDefault="008A2C7E" w:rsidP="00AD1646">
            <w:pPr>
              <w:widowControl/>
              <w:snapToGrid w:val="0"/>
              <w:spacing w:line="26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核心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(</w:t>
            </w:r>
            <w:proofErr w:type="gramStart"/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) 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海洋文明發展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/2/2</w:t>
            </w:r>
          </w:p>
        </w:tc>
      </w:tr>
      <w:tr w:rsidR="008A2C7E" w:rsidRPr="003175DC" w14:paraId="6EF4BA58" w14:textId="77777777" w:rsidTr="00AD1646">
        <w:trPr>
          <w:trHeight w:val="567"/>
        </w:trPr>
        <w:tc>
          <w:tcPr>
            <w:tcW w:w="244" w:type="pct"/>
            <w:vMerge/>
            <w:shd w:val="clear" w:color="auto" w:fill="auto"/>
            <w:vAlign w:val="center"/>
          </w:tcPr>
          <w:p w14:paraId="343815D3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66AA0350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234DEEBA" w14:textId="77777777" w:rsidR="008A2C7E" w:rsidRPr="00962351" w:rsidRDefault="008A2C7E" w:rsidP="00AD1646">
            <w:pPr>
              <w:spacing w:line="0" w:lineRule="atLeast"/>
              <w:rPr>
                <w:rFonts w:eastAsia="標楷體"/>
                <w:color w:val="0D0D0D" w:themeColor="text1" w:themeTint="F2"/>
                <w:kern w:val="0"/>
                <w:sz w:val="20"/>
                <w:szCs w:val="20"/>
              </w:rPr>
            </w:pPr>
            <w:r w:rsidRPr="00962351">
              <w:rPr>
                <w:rFonts w:eastAsia="標楷體" w:hint="eastAsia"/>
                <w:color w:val="0D0D0D" w:themeColor="text1" w:themeTint="F2"/>
                <w:kern w:val="0"/>
                <w:sz w:val="20"/>
                <w:szCs w:val="20"/>
              </w:rPr>
              <w:t>生命探索與在地關懷</w:t>
            </w: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7FCC272A" w14:textId="77777777" w:rsidR="008A2C7E" w:rsidRPr="003175DC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619" w:type="pct"/>
            <w:gridSpan w:val="24"/>
            <w:shd w:val="clear" w:color="auto" w:fill="auto"/>
            <w:vAlign w:val="center"/>
          </w:tcPr>
          <w:p w14:paraId="56076F0B" w14:textId="77777777" w:rsidR="008A2C7E" w:rsidRPr="004E5597" w:rsidRDefault="008A2C7E" w:rsidP="00AD1646">
            <w:pPr>
              <w:widowControl/>
              <w:snapToGrid w:val="0"/>
              <w:spacing w:line="26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核心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(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二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)</w:t>
            </w:r>
            <w:r w:rsidRPr="004E5597">
              <w:t xml:space="preserve"> 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生命與倫理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/2/2</w:t>
            </w:r>
          </w:p>
          <w:p w14:paraId="763BCB57" w14:textId="77777777" w:rsidR="008A2C7E" w:rsidRPr="004E5597" w:rsidRDefault="008A2C7E" w:rsidP="00AD1646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核心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(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二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)</w:t>
            </w:r>
            <w:r w:rsidRPr="004E5597">
              <w:t xml:space="preserve"> 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在地文化探源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/2/2</w:t>
            </w:r>
          </w:p>
        </w:tc>
      </w:tr>
      <w:tr w:rsidR="008A2C7E" w:rsidRPr="003175DC" w14:paraId="343AEC72" w14:textId="77777777" w:rsidTr="00AD1646">
        <w:trPr>
          <w:trHeight w:val="567"/>
        </w:trPr>
        <w:tc>
          <w:tcPr>
            <w:tcW w:w="244" w:type="pct"/>
            <w:vMerge/>
            <w:shd w:val="clear" w:color="auto" w:fill="auto"/>
            <w:vAlign w:val="center"/>
          </w:tcPr>
          <w:p w14:paraId="3D9DB7FB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66A7F551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547B1C29" w14:textId="77777777" w:rsidR="008A2C7E" w:rsidRPr="00962351" w:rsidRDefault="008A2C7E" w:rsidP="00AD1646">
            <w:pPr>
              <w:spacing w:line="0" w:lineRule="atLeast"/>
              <w:rPr>
                <w:rFonts w:eastAsia="標楷體"/>
                <w:color w:val="0D0D0D" w:themeColor="text1" w:themeTint="F2"/>
                <w:kern w:val="0"/>
                <w:sz w:val="20"/>
                <w:szCs w:val="20"/>
              </w:rPr>
            </w:pPr>
            <w:r w:rsidRPr="00962351">
              <w:rPr>
                <w:rFonts w:eastAsia="標楷體"/>
                <w:color w:val="0D0D0D" w:themeColor="text1" w:themeTint="F2"/>
                <w:kern w:val="0"/>
                <w:sz w:val="20"/>
                <w:szCs w:val="20"/>
              </w:rPr>
              <w:t>創意創新</w:t>
            </w:r>
            <w:r w:rsidRPr="00962351">
              <w:rPr>
                <w:rFonts w:eastAsia="標楷體" w:hint="eastAsia"/>
                <w:color w:val="0D0D0D" w:themeColor="text1" w:themeTint="F2"/>
                <w:kern w:val="0"/>
                <w:sz w:val="20"/>
                <w:szCs w:val="20"/>
              </w:rPr>
              <w:t>與數位知能</w:t>
            </w: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11F434C7" w14:textId="77777777" w:rsidR="008A2C7E" w:rsidRPr="003175DC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619" w:type="pct"/>
            <w:gridSpan w:val="24"/>
            <w:shd w:val="clear" w:color="auto" w:fill="auto"/>
            <w:vAlign w:val="center"/>
          </w:tcPr>
          <w:p w14:paraId="60996EA3" w14:textId="77777777" w:rsidR="008A2C7E" w:rsidRPr="004E5597" w:rsidRDefault="008A2C7E" w:rsidP="00AD1646">
            <w:pPr>
              <w:widowControl/>
              <w:snapToGrid w:val="0"/>
              <w:spacing w:line="26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核心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(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三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)</w:t>
            </w:r>
            <w:r w:rsidRPr="004E5597">
              <w:t xml:space="preserve"> 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創意與創新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/2/2</w:t>
            </w:r>
          </w:p>
          <w:p w14:paraId="793653D4" w14:textId="77777777" w:rsidR="008A2C7E" w:rsidRPr="004E5597" w:rsidRDefault="008A2C7E" w:rsidP="00AD1646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核心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(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三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)</w:t>
            </w:r>
            <w:r w:rsidRPr="004E5597">
              <w:t xml:space="preserve"> 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運算與程式設計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/2/2</w:t>
            </w:r>
          </w:p>
        </w:tc>
      </w:tr>
      <w:tr w:rsidR="008A2C7E" w:rsidRPr="003175DC" w14:paraId="404FAD48" w14:textId="77777777" w:rsidTr="00AD1646">
        <w:trPr>
          <w:trHeight w:val="397"/>
        </w:trPr>
        <w:tc>
          <w:tcPr>
            <w:tcW w:w="244" w:type="pct"/>
            <w:vMerge/>
            <w:shd w:val="clear" w:color="auto" w:fill="auto"/>
            <w:vAlign w:val="center"/>
          </w:tcPr>
          <w:p w14:paraId="538D91C7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 w:val="restart"/>
            <w:shd w:val="clear" w:color="auto" w:fill="auto"/>
            <w:vAlign w:val="center"/>
          </w:tcPr>
          <w:p w14:paraId="791E5A41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962351">
              <w:rPr>
                <w:rFonts w:ascii="標楷體" w:eastAsia="標楷體" w:hAnsi="標楷體" w:cs="新細明體" w:hint="eastAsia"/>
                <w:color w:val="000000"/>
                <w:kern w:val="0"/>
              </w:rPr>
              <w:t>博雅通識</w:t>
            </w:r>
            <w:proofErr w:type="gramEnd"/>
          </w:p>
        </w:tc>
        <w:tc>
          <w:tcPr>
            <w:tcW w:w="501" w:type="pct"/>
            <w:shd w:val="clear" w:color="auto" w:fill="auto"/>
            <w:vAlign w:val="center"/>
          </w:tcPr>
          <w:p w14:paraId="1C795D16" w14:textId="77777777" w:rsidR="008A2C7E" w:rsidRPr="00962351" w:rsidRDefault="008A2C7E" w:rsidP="00AD1646">
            <w:pPr>
              <w:spacing w:line="0" w:lineRule="atLeast"/>
              <w:jc w:val="both"/>
              <w:rPr>
                <w:rFonts w:eastAsia="標楷體"/>
                <w:strike/>
                <w:color w:val="0D0D0D" w:themeColor="text1" w:themeTint="F2"/>
                <w:sz w:val="20"/>
                <w:szCs w:val="20"/>
              </w:rPr>
            </w:pPr>
            <w:r w:rsidRPr="00962351">
              <w:rPr>
                <w:rFonts w:eastAsia="標楷體" w:hint="eastAsia"/>
                <w:color w:val="0D0D0D" w:themeColor="text1" w:themeTint="F2"/>
                <w:sz w:val="20"/>
                <w:szCs w:val="20"/>
              </w:rPr>
              <w:t>美感與</w:t>
            </w:r>
            <w:r w:rsidRPr="00962351">
              <w:rPr>
                <w:rFonts w:eastAsia="標楷體"/>
                <w:color w:val="0D0D0D" w:themeColor="text1" w:themeTint="F2"/>
                <w:sz w:val="20"/>
                <w:szCs w:val="20"/>
              </w:rPr>
              <w:t>人文素養</w:t>
            </w:r>
          </w:p>
        </w:tc>
        <w:tc>
          <w:tcPr>
            <w:tcW w:w="410" w:type="pct"/>
            <w:vMerge w:val="restart"/>
            <w:shd w:val="clear" w:color="auto" w:fill="auto"/>
            <w:vAlign w:val="center"/>
          </w:tcPr>
          <w:p w14:paraId="76F4D700" w14:textId="77777777" w:rsidR="008A2C7E" w:rsidRPr="00B03A8C" w:rsidRDefault="008A2C7E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62351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應修學分數</w:t>
            </w:r>
            <w:r w:rsidRPr="00B03A8C">
              <w:rPr>
                <w:rFonts w:ascii="標楷體" w:eastAsia="標楷體" w:hAnsi="標楷體" w:hint="eastAsia"/>
                <w:sz w:val="20"/>
                <w:szCs w:val="20"/>
              </w:rPr>
              <w:t>10學分</w:t>
            </w:r>
          </w:p>
          <w:p w14:paraId="29E91C2E" w14:textId="77777777" w:rsidR="008A2C7E" w:rsidRPr="00D45008" w:rsidRDefault="00EF3406" w:rsidP="00AD164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F62F9">
              <w:rPr>
                <w:rFonts w:ascii="標楷體" w:eastAsia="標楷體" w:hAnsi="標楷體"/>
                <w:sz w:val="18"/>
                <w:szCs w:val="18"/>
                <w:u w:val="single"/>
              </w:rPr>
              <w:t>（</w:t>
            </w:r>
            <w:r w:rsidRPr="006F62F9">
              <w:rPr>
                <w:rFonts w:ascii="標楷體" w:eastAsia="標楷體" w:hAnsi="標楷體" w:hint="eastAsia"/>
                <w:sz w:val="18"/>
                <w:szCs w:val="18"/>
                <w:u w:val="single"/>
              </w:rPr>
              <w:t>5</w:t>
            </w:r>
            <w:r w:rsidRPr="006F62F9">
              <w:rPr>
                <w:rFonts w:ascii="標楷體" w:eastAsia="標楷體" w:hAnsi="標楷體"/>
                <w:sz w:val="18"/>
                <w:szCs w:val="18"/>
                <w:u w:val="single"/>
              </w:rPr>
              <w:t>大課群至 少任選 3 課 群）</w:t>
            </w:r>
          </w:p>
        </w:tc>
        <w:tc>
          <w:tcPr>
            <w:tcW w:w="3619" w:type="pct"/>
            <w:gridSpan w:val="24"/>
            <w:shd w:val="clear" w:color="auto" w:fill="auto"/>
            <w:vAlign w:val="center"/>
          </w:tcPr>
          <w:p w14:paraId="6EEAC9E1" w14:textId="77777777" w:rsidR="008A2C7E" w:rsidRPr="00084138" w:rsidRDefault="008A2C7E" w:rsidP="00AD1646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  <w:shd w:val="pct15" w:color="auto" w:fill="FFFFFF"/>
              </w:rPr>
            </w:pPr>
            <w:proofErr w:type="gramStart"/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博雅通識</w:t>
            </w:r>
            <w:proofErr w:type="gramEnd"/>
            <w:r w:rsidRPr="00084138">
              <w:rPr>
                <w:rFonts w:eastAsia="標楷體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學分數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時數</w:t>
            </w:r>
          </w:p>
        </w:tc>
      </w:tr>
      <w:tr w:rsidR="008A2C7E" w:rsidRPr="003175DC" w14:paraId="0730F151" w14:textId="77777777" w:rsidTr="00AD1646">
        <w:trPr>
          <w:trHeight w:val="397"/>
        </w:trPr>
        <w:tc>
          <w:tcPr>
            <w:tcW w:w="244" w:type="pct"/>
            <w:vMerge/>
            <w:shd w:val="clear" w:color="auto" w:fill="auto"/>
            <w:vAlign w:val="center"/>
          </w:tcPr>
          <w:p w14:paraId="4BB77667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58461FB0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153A8DB7" w14:textId="77777777" w:rsidR="008A2C7E" w:rsidRPr="00962351" w:rsidRDefault="008A2C7E" w:rsidP="00AD1646">
            <w:pPr>
              <w:spacing w:line="0" w:lineRule="atLeast"/>
              <w:jc w:val="both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  <w:r w:rsidRPr="00962351">
              <w:rPr>
                <w:rFonts w:eastAsia="標楷體"/>
                <w:color w:val="0D0D0D" w:themeColor="text1" w:themeTint="F2"/>
                <w:sz w:val="20"/>
                <w:szCs w:val="20"/>
              </w:rPr>
              <w:t>科技與環境永續</w:t>
            </w: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025B52BE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619" w:type="pct"/>
            <w:gridSpan w:val="24"/>
            <w:shd w:val="clear" w:color="auto" w:fill="auto"/>
            <w:vAlign w:val="center"/>
          </w:tcPr>
          <w:p w14:paraId="0481EB6A" w14:textId="77777777" w:rsidR="008A2C7E" w:rsidRDefault="008A2C7E" w:rsidP="00AD1646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proofErr w:type="gramStart"/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博雅通識</w:t>
            </w:r>
            <w:proofErr w:type="gramEnd"/>
            <w:r w:rsidRPr="00084138">
              <w:rPr>
                <w:rFonts w:eastAsia="標楷體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學分數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時數</w:t>
            </w:r>
          </w:p>
        </w:tc>
      </w:tr>
      <w:tr w:rsidR="008A2C7E" w:rsidRPr="003175DC" w14:paraId="2899EB3A" w14:textId="77777777" w:rsidTr="00AD1646">
        <w:trPr>
          <w:trHeight w:val="397"/>
        </w:trPr>
        <w:tc>
          <w:tcPr>
            <w:tcW w:w="244" w:type="pct"/>
            <w:vMerge/>
            <w:shd w:val="clear" w:color="auto" w:fill="auto"/>
            <w:vAlign w:val="center"/>
          </w:tcPr>
          <w:p w14:paraId="7BA6768C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3C1ECA68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0447B9CC" w14:textId="77777777" w:rsidR="008A2C7E" w:rsidRPr="00962351" w:rsidRDefault="008A2C7E" w:rsidP="00AD1646">
            <w:pPr>
              <w:spacing w:line="0" w:lineRule="atLeast"/>
              <w:jc w:val="both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  <w:r w:rsidRPr="00962351">
              <w:rPr>
                <w:rFonts w:eastAsia="標楷體"/>
                <w:color w:val="0D0D0D" w:themeColor="text1" w:themeTint="F2"/>
                <w:sz w:val="20"/>
                <w:szCs w:val="20"/>
              </w:rPr>
              <w:t>社會與知識經濟</w:t>
            </w: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4EAF7B8F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619" w:type="pct"/>
            <w:gridSpan w:val="24"/>
            <w:shd w:val="clear" w:color="auto" w:fill="auto"/>
            <w:vAlign w:val="center"/>
          </w:tcPr>
          <w:p w14:paraId="3D23FC7C" w14:textId="77777777" w:rsidR="008A2C7E" w:rsidRDefault="008A2C7E" w:rsidP="00AD1646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proofErr w:type="gramStart"/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博雅通識</w:t>
            </w:r>
            <w:proofErr w:type="gramEnd"/>
            <w:r w:rsidRPr="00084138">
              <w:rPr>
                <w:rFonts w:eastAsia="標楷體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學分數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時數</w:t>
            </w:r>
          </w:p>
        </w:tc>
      </w:tr>
      <w:tr w:rsidR="008A2C7E" w:rsidRPr="003175DC" w14:paraId="6CF98205" w14:textId="77777777" w:rsidTr="00AD1646">
        <w:trPr>
          <w:trHeight w:val="397"/>
        </w:trPr>
        <w:tc>
          <w:tcPr>
            <w:tcW w:w="244" w:type="pct"/>
            <w:vMerge/>
            <w:shd w:val="clear" w:color="auto" w:fill="auto"/>
            <w:vAlign w:val="center"/>
          </w:tcPr>
          <w:p w14:paraId="33E1E32B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7BD4ACF4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28FBFFA8" w14:textId="77777777" w:rsidR="008A2C7E" w:rsidRPr="00962351" w:rsidRDefault="008A2C7E" w:rsidP="00AD1646">
            <w:pPr>
              <w:spacing w:line="0" w:lineRule="atLeast"/>
              <w:jc w:val="both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  <w:r w:rsidRPr="00962351">
              <w:rPr>
                <w:rFonts w:eastAsia="標楷體"/>
                <w:color w:val="0D0D0D" w:themeColor="text1" w:themeTint="F2"/>
                <w:sz w:val="20"/>
                <w:szCs w:val="20"/>
              </w:rPr>
              <w:t>歷史與多元思維</w:t>
            </w: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668BA2FA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619" w:type="pct"/>
            <w:gridSpan w:val="24"/>
            <w:shd w:val="clear" w:color="auto" w:fill="auto"/>
            <w:vAlign w:val="center"/>
          </w:tcPr>
          <w:p w14:paraId="15F82D96" w14:textId="77777777" w:rsidR="008A2C7E" w:rsidRDefault="008A2C7E" w:rsidP="00AD1646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proofErr w:type="gramStart"/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博雅通識</w:t>
            </w:r>
            <w:proofErr w:type="gramEnd"/>
            <w:r w:rsidRPr="00084138">
              <w:rPr>
                <w:rFonts w:eastAsia="標楷體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學分數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時數</w:t>
            </w:r>
          </w:p>
        </w:tc>
      </w:tr>
      <w:tr w:rsidR="008A2C7E" w:rsidRPr="003175DC" w14:paraId="115C0C25" w14:textId="77777777" w:rsidTr="00AD1646">
        <w:trPr>
          <w:trHeight w:val="397"/>
        </w:trPr>
        <w:tc>
          <w:tcPr>
            <w:tcW w:w="244" w:type="pct"/>
            <w:vMerge/>
            <w:shd w:val="clear" w:color="auto" w:fill="auto"/>
            <w:vAlign w:val="center"/>
          </w:tcPr>
          <w:p w14:paraId="3AFDF24D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3B4550CF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6D39F10F" w14:textId="77777777" w:rsidR="008A2C7E" w:rsidRPr="00962351" w:rsidRDefault="008A2C7E" w:rsidP="00AD1646">
            <w:pPr>
              <w:spacing w:line="0" w:lineRule="atLeast"/>
              <w:jc w:val="both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  <w:r w:rsidRPr="00962351">
              <w:rPr>
                <w:rFonts w:eastAsia="標楷體" w:hint="eastAsia"/>
                <w:color w:val="0D0D0D" w:themeColor="text1" w:themeTint="F2"/>
                <w:sz w:val="20"/>
                <w:szCs w:val="20"/>
              </w:rPr>
              <w:t>全球</w:t>
            </w:r>
            <w:r w:rsidRPr="00962351">
              <w:rPr>
                <w:rFonts w:eastAsia="標楷體"/>
                <w:color w:val="0D0D0D" w:themeColor="text1" w:themeTint="F2"/>
                <w:sz w:val="20"/>
                <w:szCs w:val="20"/>
              </w:rPr>
              <w:t>與</w:t>
            </w:r>
            <w:r w:rsidRPr="00962351">
              <w:rPr>
                <w:rFonts w:eastAsia="標楷體" w:hint="eastAsia"/>
                <w:color w:val="0D0D0D" w:themeColor="text1" w:themeTint="F2"/>
                <w:sz w:val="20"/>
                <w:szCs w:val="20"/>
              </w:rPr>
              <w:t>未來趨勢</w:t>
            </w: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62E1C0D0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619" w:type="pct"/>
            <w:gridSpan w:val="24"/>
            <w:shd w:val="clear" w:color="auto" w:fill="auto"/>
            <w:vAlign w:val="center"/>
          </w:tcPr>
          <w:p w14:paraId="09AEC8DA" w14:textId="77777777" w:rsidR="008A2C7E" w:rsidRDefault="008A2C7E" w:rsidP="00AD1646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proofErr w:type="gramStart"/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博雅通識</w:t>
            </w:r>
            <w:proofErr w:type="gramEnd"/>
            <w:r w:rsidRPr="00084138">
              <w:rPr>
                <w:rFonts w:eastAsia="標楷體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學分數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時數</w:t>
            </w:r>
          </w:p>
        </w:tc>
      </w:tr>
      <w:tr w:rsidR="008A2C7E" w:rsidRPr="003175DC" w14:paraId="5E858668" w14:textId="77777777" w:rsidTr="00AD1646">
        <w:trPr>
          <w:trHeight w:val="397"/>
        </w:trPr>
        <w:tc>
          <w:tcPr>
            <w:tcW w:w="244" w:type="pct"/>
            <w:vMerge/>
            <w:shd w:val="clear" w:color="auto" w:fill="auto"/>
            <w:vAlign w:val="center"/>
          </w:tcPr>
          <w:p w14:paraId="134A9CB8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306AF7F1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10" w:type="pct"/>
            <w:gridSpan w:val="2"/>
            <w:shd w:val="clear" w:color="auto" w:fill="auto"/>
            <w:vAlign w:val="center"/>
          </w:tcPr>
          <w:p w14:paraId="12B69BC4" w14:textId="77777777" w:rsidR="008A2C7E" w:rsidRPr="003175DC" w:rsidRDefault="008A2C7E" w:rsidP="00AD1646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eastAsia="標楷體" w:hint="eastAsia"/>
                <w:color w:val="0D0D0D" w:themeColor="text1" w:themeTint="F2"/>
                <w:sz w:val="20"/>
                <w:szCs w:val="20"/>
              </w:rPr>
              <w:t>跨課群認</w:t>
            </w:r>
            <w:proofErr w:type="gramEnd"/>
            <w:r>
              <w:rPr>
                <w:rFonts w:eastAsia="標楷體" w:hint="eastAsia"/>
                <w:color w:val="0D0D0D" w:themeColor="text1" w:themeTint="F2"/>
                <w:sz w:val="20"/>
                <w:szCs w:val="20"/>
              </w:rPr>
              <w:t>列</w:t>
            </w:r>
          </w:p>
        </w:tc>
        <w:tc>
          <w:tcPr>
            <w:tcW w:w="3619" w:type="pct"/>
            <w:gridSpan w:val="24"/>
            <w:shd w:val="clear" w:color="auto" w:fill="auto"/>
            <w:vAlign w:val="center"/>
          </w:tcPr>
          <w:p w14:paraId="02825F0F" w14:textId="77777777" w:rsidR="008A2C7E" w:rsidRPr="00A51FFD" w:rsidRDefault="008A2C7E" w:rsidP="00AD1646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proofErr w:type="gramStart"/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通識微學分</w:t>
            </w:r>
            <w:proofErr w:type="gramEnd"/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(</w:t>
            </w:r>
            <w:proofErr w:type="gramStart"/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一</w:t>
            </w:r>
            <w:proofErr w:type="gramEnd"/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)1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、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通識微學分</w:t>
            </w:r>
            <w:proofErr w:type="gramEnd"/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(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二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)1</w:t>
            </w:r>
          </w:p>
        </w:tc>
      </w:tr>
      <w:tr w:rsidR="008A2C7E" w:rsidRPr="003175DC" w14:paraId="1DCAEE8C" w14:textId="77777777" w:rsidTr="00AD1646">
        <w:trPr>
          <w:trHeight w:val="397"/>
        </w:trPr>
        <w:tc>
          <w:tcPr>
            <w:tcW w:w="244" w:type="pct"/>
            <w:shd w:val="clear" w:color="auto" w:fill="auto"/>
            <w:vAlign w:val="center"/>
          </w:tcPr>
          <w:p w14:paraId="43823A52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學院共同課程</w:t>
            </w:r>
            <w:r w:rsidRPr="00B65823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(由學院開課)</w:t>
            </w:r>
          </w:p>
        </w:tc>
        <w:tc>
          <w:tcPr>
            <w:tcW w:w="227" w:type="pct"/>
            <w:shd w:val="clear" w:color="auto" w:fill="auto"/>
            <w:vAlign w:val="center"/>
          </w:tcPr>
          <w:p w14:paraId="760433E7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選修</w:t>
            </w:r>
          </w:p>
        </w:tc>
        <w:tc>
          <w:tcPr>
            <w:tcW w:w="910" w:type="pct"/>
            <w:gridSpan w:val="2"/>
            <w:shd w:val="clear" w:color="auto" w:fill="auto"/>
            <w:vAlign w:val="center"/>
          </w:tcPr>
          <w:p w14:paraId="1A481623" w14:textId="77777777" w:rsidR="008A2C7E" w:rsidRDefault="008A2C7E" w:rsidP="00AD1646">
            <w:pPr>
              <w:widowControl/>
              <w:snapToGrid w:val="0"/>
              <w:spacing w:line="360" w:lineRule="exact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619" w:type="pct"/>
            <w:gridSpan w:val="24"/>
            <w:shd w:val="clear" w:color="auto" w:fill="auto"/>
            <w:vAlign w:val="center"/>
          </w:tcPr>
          <w:p w14:paraId="5A8601DF" w14:textId="77777777" w:rsidR="008A2C7E" w:rsidRDefault="008A2C7E" w:rsidP="00AD1646">
            <w:pPr>
              <w:widowControl/>
              <w:snapToGrid w:val="0"/>
              <w:spacing w:line="260" w:lineRule="atLeast"/>
              <w:rPr>
                <w:rFonts w:eastAsia="標楷體"/>
                <w:kern w:val="0"/>
                <w:sz w:val="20"/>
                <w:szCs w:val="22"/>
              </w:rPr>
            </w:pPr>
            <w:r w:rsidRPr="00B65823">
              <w:rPr>
                <w:rFonts w:eastAsia="標楷體"/>
                <w:kern w:val="0"/>
                <w:sz w:val="20"/>
                <w:szCs w:val="22"/>
              </w:rPr>
              <w:t>工程實作實習</w:t>
            </w:r>
            <w:r w:rsidRPr="00B65823">
              <w:rPr>
                <w:rFonts w:eastAsia="標楷體" w:hint="eastAsia"/>
                <w:kern w:val="0"/>
                <w:sz w:val="20"/>
                <w:szCs w:val="22"/>
              </w:rPr>
              <w:t>/3/3</w:t>
            </w:r>
          </w:p>
          <w:p w14:paraId="6202BAF3" w14:textId="77777777" w:rsidR="00C85FB1" w:rsidRDefault="00C85FB1" w:rsidP="00AD1646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  <w:shd w:val="pct15" w:color="auto" w:fill="FFFFFF"/>
              </w:rPr>
            </w:pPr>
            <w:r w:rsidRPr="00C85FB1">
              <w:rPr>
                <w:rFonts w:eastAsia="標楷體" w:hint="eastAsia"/>
                <w:kern w:val="0"/>
                <w:sz w:val="20"/>
                <w:szCs w:val="22"/>
              </w:rPr>
              <w:t>機光電半導體封測</w:t>
            </w:r>
            <w:r w:rsidRPr="00C85FB1">
              <w:rPr>
                <w:rFonts w:eastAsia="標楷體"/>
                <w:kern w:val="0"/>
                <w:sz w:val="20"/>
                <w:szCs w:val="22"/>
              </w:rPr>
              <w:t>/3/3</w:t>
            </w:r>
          </w:p>
        </w:tc>
      </w:tr>
      <w:tr w:rsidR="008A2C7E" w:rsidRPr="003175DC" w14:paraId="65AD321F" w14:textId="77777777" w:rsidTr="00AD1646">
        <w:trPr>
          <w:trHeight w:val="397"/>
        </w:trPr>
        <w:tc>
          <w:tcPr>
            <w:tcW w:w="244" w:type="pct"/>
            <w:shd w:val="clear" w:color="auto" w:fill="auto"/>
            <w:vAlign w:val="center"/>
          </w:tcPr>
          <w:p w14:paraId="0D2E246A" w14:textId="77777777" w:rsidR="008A2C7E" w:rsidRPr="00B65823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學院跨領域課程</w:t>
            </w:r>
            <w:r w:rsidRPr="00B65823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(由</w:t>
            </w:r>
            <w:r w:rsidRPr="00B65823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lastRenderedPageBreak/>
              <w:t>學院開課)</w:t>
            </w:r>
          </w:p>
        </w:tc>
        <w:tc>
          <w:tcPr>
            <w:tcW w:w="227" w:type="pct"/>
            <w:shd w:val="clear" w:color="auto" w:fill="auto"/>
            <w:vAlign w:val="center"/>
          </w:tcPr>
          <w:p w14:paraId="3E37A8C9" w14:textId="77777777" w:rsidR="008A2C7E" w:rsidRPr="00B65823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lastRenderedPageBreak/>
              <w:t>選修</w:t>
            </w:r>
          </w:p>
        </w:tc>
        <w:tc>
          <w:tcPr>
            <w:tcW w:w="910" w:type="pct"/>
            <w:gridSpan w:val="2"/>
            <w:shd w:val="clear" w:color="auto" w:fill="auto"/>
            <w:vAlign w:val="center"/>
          </w:tcPr>
          <w:p w14:paraId="7852FC49" w14:textId="77777777" w:rsidR="008A2C7E" w:rsidRDefault="008A2C7E" w:rsidP="00AD1646">
            <w:pPr>
              <w:widowControl/>
              <w:snapToGrid w:val="0"/>
              <w:spacing w:line="360" w:lineRule="exact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619" w:type="pct"/>
            <w:gridSpan w:val="24"/>
            <w:shd w:val="clear" w:color="auto" w:fill="auto"/>
            <w:vAlign w:val="center"/>
          </w:tcPr>
          <w:p w14:paraId="22A5717C" w14:textId="77777777" w:rsidR="008A2C7E" w:rsidRPr="00B65823" w:rsidRDefault="008A2C7E" w:rsidP="00AD1646">
            <w:pPr>
              <w:spacing w:line="300" w:lineRule="exact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光：訊號與能源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/3/3</w:t>
            </w:r>
          </w:p>
          <w:p w14:paraId="3FFF6A5A" w14:textId="77777777" w:rsidR="008A2C7E" w:rsidRPr="00B65823" w:rsidRDefault="008A2C7E" w:rsidP="00AD1646">
            <w:pPr>
              <w:spacing w:line="300" w:lineRule="exact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機器人程式編程與演算法概念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/2/2</w:t>
            </w:r>
          </w:p>
          <w:p w14:paraId="449FE366" w14:textId="77777777" w:rsidR="008A2C7E" w:rsidRPr="00B65823" w:rsidRDefault="008A2C7E" w:rsidP="00AD1646">
            <w:pPr>
              <w:spacing w:line="300" w:lineRule="exact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虛擬實境互動實務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/1/3</w:t>
            </w:r>
          </w:p>
          <w:p w14:paraId="44E39EB0" w14:textId="77777777" w:rsidR="008A2C7E" w:rsidRPr="00B65823" w:rsidRDefault="008A2C7E" w:rsidP="00AD1646">
            <w:pPr>
              <w:spacing w:line="300" w:lineRule="exact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3D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列印實務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/1/3</w:t>
            </w:r>
          </w:p>
          <w:p w14:paraId="6B4BAF96" w14:textId="77777777" w:rsidR="008A2C7E" w:rsidRPr="00B65823" w:rsidRDefault="008A2C7E" w:rsidP="00AD1646">
            <w:pPr>
              <w:spacing w:line="300" w:lineRule="exact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65823">
              <w:rPr>
                <w:rFonts w:eastAsia="標楷體"/>
                <w:color w:val="000000" w:themeColor="text1"/>
                <w:kern w:val="0"/>
                <w:sz w:val="20"/>
              </w:rPr>
              <w:t>智慧科技應用專論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B65823">
              <w:rPr>
                <w:rFonts w:eastAsia="標楷體"/>
                <w:color w:val="000000" w:themeColor="text1"/>
                <w:kern w:val="0"/>
                <w:sz w:val="20"/>
              </w:rPr>
              <w:t>3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/3</w:t>
            </w:r>
          </w:p>
          <w:p w14:paraId="519BEBAD" w14:textId="77777777" w:rsidR="008A2C7E" w:rsidRPr="00B87EFD" w:rsidRDefault="008A2C7E" w:rsidP="00AD1646">
            <w:pPr>
              <w:spacing w:line="300" w:lineRule="exact"/>
              <w:rPr>
                <w:rFonts w:eastAsia="標楷體"/>
                <w:color w:val="FF0000"/>
                <w:kern w:val="0"/>
                <w:u w:val="single"/>
              </w:rPr>
            </w:pPr>
            <w:r w:rsidRPr="00B65823">
              <w:rPr>
                <w:rFonts w:eastAsia="標楷體"/>
                <w:color w:val="000000" w:themeColor="text1"/>
                <w:kern w:val="0"/>
                <w:sz w:val="20"/>
              </w:rPr>
              <w:t>車用電子應用及實務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/3/</w:t>
            </w:r>
            <w:r w:rsidRPr="00B65823">
              <w:rPr>
                <w:rFonts w:eastAsia="標楷體"/>
                <w:color w:val="000000" w:themeColor="text1"/>
                <w:kern w:val="0"/>
                <w:sz w:val="20"/>
              </w:rPr>
              <w:t>3</w:t>
            </w:r>
          </w:p>
        </w:tc>
      </w:tr>
      <w:tr w:rsidR="008A2C7E" w:rsidRPr="003175DC" w14:paraId="5FBEFA73" w14:textId="77777777" w:rsidTr="00AD1646">
        <w:trPr>
          <w:trHeight w:val="519"/>
        </w:trPr>
        <w:tc>
          <w:tcPr>
            <w:tcW w:w="244" w:type="pct"/>
            <w:vMerge w:val="restart"/>
            <w:shd w:val="clear" w:color="auto" w:fill="auto"/>
            <w:vAlign w:val="center"/>
          </w:tcPr>
          <w:p w14:paraId="4068CD24" w14:textId="77777777" w:rsidR="008A2C7E" w:rsidRPr="004F3C01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3C01">
              <w:rPr>
                <w:rFonts w:ascii="標楷體" w:eastAsia="標楷體" w:hAnsi="標楷體" w:cs="新細明體" w:hint="eastAsia"/>
                <w:color w:val="000000"/>
                <w:kern w:val="0"/>
              </w:rPr>
              <w:t>系專業課程</w:t>
            </w:r>
          </w:p>
        </w:tc>
        <w:tc>
          <w:tcPr>
            <w:tcW w:w="227" w:type="pct"/>
            <w:vMerge w:val="restart"/>
            <w:shd w:val="clear" w:color="auto" w:fill="auto"/>
            <w:vAlign w:val="center"/>
          </w:tcPr>
          <w:p w14:paraId="0F92BDEA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必修</w:t>
            </w:r>
          </w:p>
        </w:tc>
        <w:tc>
          <w:tcPr>
            <w:tcW w:w="501" w:type="pct"/>
            <w:vMerge w:val="restart"/>
            <w:shd w:val="clear" w:color="auto" w:fill="auto"/>
            <w:vAlign w:val="center"/>
          </w:tcPr>
          <w:p w14:paraId="0B8C79B3" w14:textId="77777777" w:rsidR="008A2C7E" w:rsidRPr="00FD3975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系共同專業科目</w:t>
            </w:r>
          </w:p>
        </w:tc>
        <w:tc>
          <w:tcPr>
            <w:tcW w:w="410" w:type="pct"/>
            <w:vMerge w:val="restart"/>
            <w:shd w:val="clear" w:color="auto" w:fill="auto"/>
            <w:vAlign w:val="center"/>
          </w:tcPr>
          <w:p w14:paraId="27258AA4" w14:textId="77777777" w:rsidR="008A2C7E" w:rsidRPr="00B93E7B" w:rsidRDefault="008A2C7E" w:rsidP="00AD1646">
            <w:pPr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B93E7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應修學分數55學分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66447B69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電路學(</w:t>
            </w:r>
            <w:proofErr w:type="gramStart"/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一</w:t>
            </w:r>
            <w:proofErr w:type="gramEnd"/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6C3F5012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53EFB614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2E28FAB4" w14:textId="77777777" w:rsidR="008A2C7E" w:rsidRPr="00AE47C9" w:rsidRDefault="008A2C7E" w:rsidP="00AD1646">
            <w:pPr>
              <w:spacing w:line="200" w:lineRule="exact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電路學(二)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75269245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3C65AD3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B9730EF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工程數學(</w:t>
            </w:r>
            <w:proofErr w:type="gramStart"/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一</w:t>
            </w:r>
            <w:proofErr w:type="gramEnd"/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23D2A54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F8D8266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72D07180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工程數學(二)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419F2260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0F6A5DA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5" w:type="pct"/>
            <w:shd w:val="clear" w:color="auto" w:fill="auto"/>
            <w:vAlign w:val="center"/>
          </w:tcPr>
          <w:p w14:paraId="61456207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電力系統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3DCE8B79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7C96E22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4592EBA3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實務專題(二)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3066AB86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6DCF0F51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B8B75E3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03648D3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D94ABCE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7B8FE010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5993CB1C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5E3D069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14:paraId="507E7365" w14:textId="77777777" w:rsidTr="00AD1646">
        <w:trPr>
          <w:trHeight w:val="433"/>
        </w:trPr>
        <w:tc>
          <w:tcPr>
            <w:tcW w:w="244" w:type="pct"/>
            <w:vMerge/>
            <w:shd w:val="clear" w:color="auto" w:fill="auto"/>
            <w:vAlign w:val="center"/>
          </w:tcPr>
          <w:p w14:paraId="3C9AF15C" w14:textId="77777777" w:rsidR="008A2C7E" w:rsidRPr="0059199F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1F2A1943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2D17D3B7" w14:textId="77777777" w:rsidR="008A2C7E" w:rsidRPr="00FD3975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0621EC0D" w14:textId="77777777" w:rsidR="008A2C7E" w:rsidRPr="00B93E7B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E6956A8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邏輯設計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0A2E641E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30C39AC2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B14BF5E" w14:textId="77777777" w:rsidR="008A2C7E" w:rsidRPr="00AE47C9" w:rsidRDefault="008A2C7E" w:rsidP="00AD1646">
            <w:pPr>
              <w:spacing w:line="200" w:lineRule="exact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電機機械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45FE7082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D2F12A1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1EA7771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電機機械實習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AF4F26F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20551A2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01198E5E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電子學(二)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4C776FCF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D0932DE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5" w:type="pct"/>
            <w:shd w:val="clear" w:color="auto" w:fill="auto"/>
            <w:vAlign w:val="center"/>
          </w:tcPr>
          <w:p w14:paraId="04F1255A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實務專題(</w:t>
            </w:r>
            <w:proofErr w:type="gramStart"/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一</w:t>
            </w:r>
            <w:proofErr w:type="gramEnd"/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323291BD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90DC14C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7FBD5EF1" w14:textId="77777777" w:rsidR="008A2C7E" w:rsidRPr="00C746FE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1EF037B1" w14:textId="77777777" w:rsidR="008A2C7E" w:rsidRPr="00C746FE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009549C3" w14:textId="77777777" w:rsidR="008A2C7E" w:rsidRPr="00C746FE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7A3B63C0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36EB982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9CF7FE0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08699171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54FD4017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2909A5C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14:paraId="3C54474F" w14:textId="77777777" w:rsidTr="00AD1646">
        <w:trPr>
          <w:trHeight w:val="508"/>
        </w:trPr>
        <w:tc>
          <w:tcPr>
            <w:tcW w:w="244" w:type="pct"/>
            <w:vMerge/>
            <w:shd w:val="clear" w:color="auto" w:fill="auto"/>
            <w:vAlign w:val="center"/>
          </w:tcPr>
          <w:p w14:paraId="1E1DB778" w14:textId="77777777" w:rsidR="008A2C7E" w:rsidRPr="0059199F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75143EE6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24BDE243" w14:textId="77777777" w:rsidR="008A2C7E" w:rsidRPr="00FD3975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239DDC9D" w14:textId="77777777" w:rsidR="008A2C7E" w:rsidRPr="00B93E7B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7A253651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計算機概論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00A1C5FA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5934C7BC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8DF4ED0" w14:textId="77777777" w:rsidR="008A2C7E" w:rsidRPr="00A93456" w:rsidRDefault="008A2C7E" w:rsidP="00AD1646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計算機程式設計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09DF6CDD" w14:textId="77777777" w:rsidR="008A2C7E" w:rsidRPr="00A93456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B6011F5" w14:textId="77777777" w:rsidR="008A2C7E" w:rsidRPr="00A93456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F9DBC46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電子學(</w:t>
            </w:r>
            <w:proofErr w:type="gramStart"/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一</w:t>
            </w:r>
            <w:proofErr w:type="gramEnd"/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14C7BDC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E3863C3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34581C90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電子學實習(二)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334C894B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A3BD8F1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5" w:type="pct"/>
            <w:shd w:val="clear" w:color="auto" w:fill="auto"/>
            <w:vAlign w:val="center"/>
          </w:tcPr>
          <w:p w14:paraId="04FE4F1A" w14:textId="77777777" w:rsidR="008A2C7E" w:rsidRPr="00C746FE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2B2D38BE" w14:textId="77777777" w:rsidR="008A2C7E" w:rsidRPr="00C746FE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0E68F85" w14:textId="77777777" w:rsidR="008A2C7E" w:rsidRPr="00C746FE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281C812A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6893E34D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0C83EB69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3BEAE2A0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3D04F8E7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2CD9B86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24D422D9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79499707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733E13B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14:paraId="6B2A2EED" w14:textId="77777777" w:rsidTr="00AD1646">
        <w:trPr>
          <w:trHeight w:val="206"/>
        </w:trPr>
        <w:tc>
          <w:tcPr>
            <w:tcW w:w="244" w:type="pct"/>
            <w:vMerge/>
            <w:shd w:val="clear" w:color="auto" w:fill="auto"/>
            <w:vAlign w:val="center"/>
          </w:tcPr>
          <w:p w14:paraId="0840885B" w14:textId="77777777" w:rsidR="008A2C7E" w:rsidRPr="0059199F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2EBBB8B1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72A92987" w14:textId="77777777" w:rsidR="008A2C7E" w:rsidRPr="00FD3975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5EAB07F8" w14:textId="77777777" w:rsidR="008A2C7E" w:rsidRPr="00B93E7B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25D8C89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微積分(</w:t>
            </w:r>
            <w:proofErr w:type="gramStart"/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一</w:t>
            </w:r>
            <w:proofErr w:type="gramEnd"/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39E53CA3" w14:textId="77777777" w:rsidR="008A2C7E" w:rsidRPr="0001290A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1290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2A53FD07" w14:textId="77777777" w:rsidR="008A2C7E" w:rsidRPr="0001290A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1290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731EB7C7" w14:textId="77777777" w:rsidR="008A2C7E" w:rsidRPr="00A93456" w:rsidRDefault="008A2C7E" w:rsidP="00AD1646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微積分(二)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7C7D3D02" w14:textId="77777777" w:rsidR="008A2C7E" w:rsidRPr="00A93456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B9A6F55" w14:textId="77777777" w:rsidR="008A2C7E" w:rsidRPr="00A93456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EAE0897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電子學實習(</w:t>
            </w:r>
            <w:proofErr w:type="gramStart"/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一</w:t>
            </w:r>
            <w:proofErr w:type="gramEnd"/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58C5450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38B312B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4DEA09A0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微處理機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26801226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A44F92C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5" w:type="pct"/>
            <w:shd w:val="clear" w:color="auto" w:fill="auto"/>
            <w:vAlign w:val="center"/>
          </w:tcPr>
          <w:p w14:paraId="6317DDC1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25A32DF9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02782C7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06D0AD31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0E90DA51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6614090A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29ABBB5C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3C3F77D0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9E433A9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729ED713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52ADD755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22AB337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14:paraId="7AC334D3" w14:textId="77777777" w:rsidTr="00AD1646">
        <w:trPr>
          <w:trHeight w:val="465"/>
        </w:trPr>
        <w:tc>
          <w:tcPr>
            <w:tcW w:w="244" w:type="pct"/>
            <w:vMerge/>
            <w:shd w:val="clear" w:color="auto" w:fill="auto"/>
            <w:vAlign w:val="center"/>
          </w:tcPr>
          <w:p w14:paraId="4C57344E" w14:textId="77777777" w:rsidR="008A2C7E" w:rsidRPr="0059199F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487E7811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36D0F4F3" w14:textId="77777777" w:rsidR="008A2C7E" w:rsidRPr="00FD3975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0951E0C7" w14:textId="77777777" w:rsidR="008A2C7E" w:rsidRPr="00B93E7B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2528E53F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物理(</w:t>
            </w:r>
            <w:proofErr w:type="gramStart"/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一</w:t>
            </w:r>
            <w:proofErr w:type="gramEnd"/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2CEF6925" w14:textId="77777777" w:rsidR="008A2C7E" w:rsidRPr="0001290A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1290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77A18050" w14:textId="77777777" w:rsidR="008A2C7E" w:rsidRPr="0001290A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1290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09C46F08" w14:textId="77777777" w:rsidR="008A2C7E" w:rsidRPr="00A93456" w:rsidRDefault="008A2C7E" w:rsidP="00AD1646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物理(二)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4FE44405" w14:textId="77777777" w:rsidR="008A2C7E" w:rsidRPr="00A93456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31263EA" w14:textId="77777777" w:rsidR="008A2C7E" w:rsidRPr="00A93456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38FB14A" w14:textId="77777777" w:rsidR="008A2C7E" w:rsidRPr="00C746FE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A91674F" w14:textId="77777777" w:rsidR="008A2C7E" w:rsidRPr="00C746FE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735232E" w14:textId="77777777" w:rsidR="008A2C7E" w:rsidRPr="00C746FE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7C93819C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微處理機實習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41E03F13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2E08A0D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5" w:type="pct"/>
            <w:shd w:val="clear" w:color="auto" w:fill="auto"/>
            <w:vAlign w:val="center"/>
          </w:tcPr>
          <w:p w14:paraId="0B1CFFE0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7290DE1B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AA5B8AE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02AAC341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6C11587F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707CEFB4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0404CEFF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785B0D4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EDD8496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43346AF3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4CF7BAE0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6C911F8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14:paraId="082C2A16" w14:textId="77777777" w:rsidTr="00AD1646">
        <w:trPr>
          <w:trHeight w:val="465"/>
        </w:trPr>
        <w:tc>
          <w:tcPr>
            <w:tcW w:w="244" w:type="pct"/>
            <w:vMerge/>
            <w:shd w:val="clear" w:color="auto" w:fill="auto"/>
            <w:vAlign w:val="center"/>
          </w:tcPr>
          <w:p w14:paraId="2DCE8BC6" w14:textId="77777777" w:rsidR="008A2C7E" w:rsidRPr="0059199F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67D4EDFD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6EBAF28D" w14:textId="77777777" w:rsidR="008A2C7E" w:rsidRPr="00FD3975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14F7FDCA" w14:textId="77777777" w:rsidR="008A2C7E" w:rsidRPr="00B93E7B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08CFFDE3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電機概論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2E4B963A" w14:textId="77777777" w:rsidR="008A2C7E" w:rsidRPr="006F62F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F62F9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24CF01B8" w14:textId="77777777" w:rsidR="008A2C7E" w:rsidRPr="006F62F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F62F9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481B0BC" w14:textId="77777777" w:rsidR="008A2C7E" w:rsidRPr="00A93456" w:rsidRDefault="008A2C7E" w:rsidP="00AD1646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E65DB4F" w14:textId="77777777" w:rsidR="008A2C7E" w:rsidRPr="00A93456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49B5CAF" w14:textId="77777777" w:rsidR="008A2C7E" w:rsidRPr="00A93456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673F907F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C9739B2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08D282D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624AF6E6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70EECA5D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3D658CF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2119BCF7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7373194F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19ED3C7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652F384E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5F8FFF52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3242D7B7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495A42AC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6BCAD5B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F5352FA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2AA30F46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4C8DAAB9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1DB612F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14:paraId="6D22FA1E" w14:textId="77777777" w:rsidTr="00AD1646">
        <w:trPr>
          <w:trHeight w:val="465"/>
        </w:trPr>
        <w:tc>
          <w:tcPr>
            <w:tcW w:w="244" w:type="pct"/>
            <w:vMerge/>
            <w:shd w:val="clear" w:color="auto" w:fill="auto"/>
            <w:vAlign w:val="center"/>
          </w:tcPr>
          <w:p w14:paraId="21573196" w14:textId="77777777" w:rsidR="008A2C7E" w:rsidRPr="0059199F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291605AF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 w:val="restart"/>
            <w:shd w:val="clear" w:color="auto" w:fill="auto"/>
            <w:vAlign w:val="center"/>
          </w:tcPr>
          <w:p w14:paraId="4CE4DB46" w14:textId="77777777" w:rsidR="008A2C7E" w:rsidRPr="00B93E7B" w:rsidRDefault="008A2C7E" w:rsidP="00AD1646">
            <w:pPr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</w:rPr>
            </w:pPr>
            <w:r w:rsidRPr="00B93E7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</w:rPr>
              <w:t>領域專業科目</w:t>
            </w:r>
          </w:p>
        </w:tc>
        <w:tc>
          <w:tcPr>
            <w:tcW w:w="410" w:type="pct"/>
            <w:vMerge w:val="restart"/>
            <w:shd w:val="clear" w:color="auto" w:fill="auto"/>
            <w:vAlign w:val="center"/>
          </w:tcPr>
          <w:p w14:paraId="02BCD7F6" w14:textId="77777777" w:rsidR="008A2C7E" w:rsidRPr="00B93E7B" w:rsidRDefault="008A2C7E" w:rsidP="00AD1646">
            <w:pPr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B93E7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應修學分數</w:t>
            </w:r>
          </w:p>
          <w:p w14:paraId="21B5AF71" w14:textId="77777777" w:rsidR="008A2C7E" w:rsidRPr="00B93E7B" w:rsidRDefault="008A2C7E" w:rsidP="00AD1646">
            <w:pPr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B93E7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6學分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521848EF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8B2E33A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51C3D8D9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162E02F" w14:textId="77777777" w:rsidR="008A2C7E" w:rsidRPr="00B93E7B" w:rsidRDefault="008A2C7E" w:rsidP="00AD1646">
            <w:pPr>
              <w:spacing w:line="200" w:lineRule="exact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93F65BC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02E9E0A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177196B7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BAF9CFB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B2641BA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25B441E2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0F502F41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2319447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13121C19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電力電子學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38CC9651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BAF73D9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34FC1E2E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471E9617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7B70BFDA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2F7D03AF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A032338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56B0299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454F6699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121FCC35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8E9D1D0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14:paraId="5719D535" w14:textId="77777777" w:rsidTr="00AD1646">
        <w:trPr>
          <w:trHeight w:val="465"/>
        </w:trPr>
        <w:tc>
          <w:tcPr>
            <w:tcW w:w="244" w:type="pct"/>
            <w:vMerge/>
            <w:shd w:val="clear" w:color="auto" w:fill="auto"/>
            <w:vAlign w:val="center"/>
          </w:tcPr>
          <w:p w14:paraId="71E23DC4" w14:textId="77777777" w:rsidR="008A2C7E" w:rsidRPr="0059199F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0F688590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37D89471" w14:textId="77777777" w:rsidR="008A2C7E" w:rsidRPr="00B93E7B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0AC3968F" w14:textId="77777777" w:rsidR="008A2C7E" w:rsidRPr="00B93E7B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0C73A7D2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BF9DBC9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4B718636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5D369770" w14:textId="77777777" w:rsidR="008A2C7E" w:rsidRPr="00B93E7B" w:rsidRDefault="008A2C7E" w:rsidP="00AD1646">
            <w:pPr>
              <w:spacing w:line="200" w:lineRule="exact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125C8B04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34DDE71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5D5B3B30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FFA8BBE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9CFA056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4D46D271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310412AB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44CE6E4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15427838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自動控制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320AC972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2DEF0BB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1DC6195E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53C7E00C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35EB0F57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15B8546D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B8B8894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3036B56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0539865B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0AE408CF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932A611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14:paraId="0FFEF49B" w14:textId="77777777" w:rsidTr="00AD1646">
        <w:trPr>
          <w:trHeight w:val="465"/>
        </w:trPr>
        <w:tc>
          <w:tcPr>
            <w:tcW w:w="244" w:type="pct"/>
            <w:vMerge/>
            <w:shd w:val="clear" w:color="auto" w:fill="auto"/>
            <w:vAlign w:val="center"/>
          </w:tcPr>
          <w:p w14:paraId="151535D6" w14:textId="77777777" w:rsidR="008A2C7E" w:rsidRPr="0059199F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69BF1593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62ABA981" w14:textId="77777777" w:rsidR="008A2C7E" w:rsidRPr="00B93E7B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6E92926D" w14:textId="77777777" w:rsidR="008A2C7E" w:rsidRPr="00B93E7B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08085444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2956123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77BC4A89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0D846D46" w14:textId="77777777" w:rsidR="008A2C7E" w:rsidRPr="00B93E7B" w:rsidRDefault="008A2C7E" w:rsidP="00AD1646">
            <w:pPr>
              <w:spacing w:line="200" w:lineRule="exact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C60C184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6ECA971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102D0847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AA3566C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73743C7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7E2FFB43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11C72E9B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153AE20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224BD5D9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機器學習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52579F9A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692B283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44D6FDB8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06D0432E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7EADEC30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714ADB48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FCB3E15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3199F3F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58FEF1C7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478E3A7B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6665CB2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14:paraId="1CEE5C1E" w14:textId="77777777" w:rsidTr="00AD1646">
        <w:trPr>
          <w:trHeight w:val="577"/>
        </w:trPr>
        <w:tc>
          <w:tcPr>
            <w:tcW w:w="244" w:type="pct"/>
            <w:vMerge/>
            <w:shd w:val="clear" w:color="auto" w:fill="auto"/>
            <w:vAlign w:val="center"/>
          </w:tcPr>
          <w:p w14:paraId="42FA8CEA" w14:textId="77777777" w:rsidR="008A2C7E" w:rsidRPr="0059199F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 w:val="restart"/>
            <w:shd w:val="clear" w:color="auto" w:fill="auto"/>
            <w:vAlign w:val="center"/>
          </w:tcPr>
          <w:p w14:paraId="20FCC61A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選修</w:t>
            </w:r>
          </w:p>
        </w:tc>
        <w:tc>
          <w:tcPr>
            <w:tcW w:w="501" w:type="pct"/>
            <w:vMerge w:val="restart"/>
            <w:shd w:val="clear" w:color="auto" w:fill="auto"/>
            <w:vAlign w:val="center"/>
          </w:tcPr>
          <w:p w14:paraId="1C4885CD" w14:textId="77777777" w:rsidR="008A2C7E" w:rsidRPr="00FD3975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一般</w:t>
            </w:r>
            <w:r w:rsidRPr="00FD3975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領域</w:t>
            </w:r>
          </w:p>
        </w:tc>
        <w:tc>
          <w:tcPr>
            <w:tcW w:w="410" w:type="pct"/>
            <w:vMerge w:val="restart"/>
            <w:shd w:val="clear" w:color="auto" w:fill="auto"/>
            <w:vAlign w:val="center"/>
          </w:tcPr>
          <w:p w14:paraId="2541BF59" w14:textId="77777777" w:rsidR="008A2C7E" w:rsidRPr="00B93E7B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B93E7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應修學分數39學分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665683CF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物理實驗(</w:t>
            </w:r>
            <w:proofErr w:type="gramStart"/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一</w:t>
            </w:r>
            <w:proofErr w:type="gramEnd"/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200B8B2C" w14:textId="77777777" w:rsidR="008A2C7E" w:rsidRPr="00BC310D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BC310D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75E6CAD5" w14:textId="77777777" w:rsidR="008A2C7E" w:rsidRPr="00BC310D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BC310D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20041E5" w14:textId="77777777" w:rsidR="008A2C7E" w:rsidRPr="00A51FFD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A51FFD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物理實驗(二)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4EECB30D" w14:textId="77777777" w:rsidR="008A2C7E" w:rsidRPr="00A51FFD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A51FFD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99DD0CA" w14:textId="77777777" w:rsidR="008A2C7E" w:rsidRPr="00A51FFD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A51FFD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65FB1C4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計算機輔助電路分析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033AAFC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93345E9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1F0DD69C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專利師培訓課程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70EEF42A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A19D2C4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5" w:type="pct"/>
            <w:shd w:val="clear" w:color="auto" w:fill="auto"/>
            <w:vAlign w:val="center"/>
          </w:tcPr>
          <w:p w14:paraId="6BB76512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線性代數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75AD4265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2D91B66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2DFCD187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電磁學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56FEE7BB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0C0CD9E9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410857A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隨機程序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68DD7E3F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4412A6E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230574E3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工程科技英文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2361E16A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D1154C7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</w:tr>
      <w:tr w:rsidR="008A2C7E" w:rsidRPr="003175DC" w14:paraId="28E4245E" w14:textId="77777777" w:rsidTr="00AD1646">
        <w:trPr>
          <w:trHeight w:val="517"/>
        </w:trPr>
        <w:tc>
          <w:tcPr>
            <w:tcW w:w="244" w:type="pct"/>
            <w:vMerge/>
            <w:shd w:val="clear" w:color="auto" w:fill="auto"/>
            <w:vAlign w:val="center"/>
          </w:tcPr>
          <w:p w14:paraId="7F50AE41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5539FF21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2CFD7739" w14:textId="77777777" w:rsidR="008A2C7E" w:rsidRPr="00FD3975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12D37E35" w14:textId="77777777" w:rsidR="008A2C7E" w:rsidRPr="00FD3975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69D6915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視窗程式設計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6FD51C73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5DB14F1A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763484DD" w14:textId="77777777" w:rsidR="008A2C7E" w:rsidRPr="00A93456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7DA0C1E" w14:textId="77777777" w:rsidR="008A2C7E" w:rsidRPr="00A93456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30FC239" w14:textId="77777777" w:rsidR="008A2C7E" w:rsidRPr="00A93456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6E9AF10D" w14:textId="77777777" w:rsidR="008A2C7E" w:rsidRPr="00871E7A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91E7296" w14:textId="77777777" w:rsidR="008A2C7E" w:rsidRPr="00871E7A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01ECFDE" w14:textId="77777777" w:rsidR="008A2C7E" w:rsidRPr="00871E7A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2919364A" w14:textId="77777777" w:rsidR="008A2C7E" w:rsidRPr="00017A85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17A85">
              <w:rPr>
                <w:rFonts w:ascii="標楷體" w:eastAsia="標楷體" w:hAnsi="標楷體" w:hint="eastAsia"/>
                <w:sz w:val="16"/>
                <w:szCs w:val="16"/>
              </w:rPr>
              <w:t>最佳化原理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47448907" w14:textId="77777777" w:rsidR="008A2C7E" w:rsidRPr="00017A85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17A85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B49AAB6" w14:textId="77777777" w:rsidR="008A2C7E" w:rsidRPr="00017A85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17A85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5" w:type="pct"/>
            <w:shd w:val="clear" w:color="auto" w:fill="auto"/>
            <w:vAlign w:val="center"/>
          </w:tcPr>
          <w:p w14:paraId="4426C170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電路理論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1DD7BDCE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89952B0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2D061563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工程數值方法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5D6F3CB9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0F79632C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EDE39EB" w14:textId="77777777" w:rsidR="008A2C7E" w:rsidRPr="001D3FC7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數位畫像處理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6E60C948" w14:textId="77777777" w:rsidR="008A2C7E" w:rsidRPr="001D3FC7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216B1FD" w14:textId="77777777" w:rsidR="008A2C7E" w:rsidRPr="001D3FC7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0BB700DE" w14:textId="77777777" w:rsidR="008A2C7E" w:rsidRPr="001D3FC7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數位媒體設計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06A902D8" w14:textId="77777777" w:rsidR="008A2C7E" w:rsidRPr="001D3FC7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CDEC2CE" w14:textId="77777777" w:rsidR="008A2C7E" w:rsidRPr="001D3FC7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8A2C7E" w:rsidRPr="003175DC" w14:paraId="6DDFF34B" w14:textId="77777777" w:rsidTr="00AD1646">
        <w:trPr>
          <w:trHeight w:val="571"/>
        </w:trPr>
        <w:tc>
          <w:tcPr>
            <w:tcW w:w="244" w:type="pct"/>
            <w:vMerge/>
            <w:shd w:val="clear" w:color="auto" w:fill="auto"/>
            <w:vAlign w:val="center"/>
          </w:tcPr>
          <w:p w14:paraId="5353E138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53F40E97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54E08A40" w14:textId="77777777" w:rsidR="008A2C7E" w:rsidRPr="00FD3975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45249975" w14:textId="77777777" w:rsidR="008A2C7E" w:rsidRPr="00FD3975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28200009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EAE2DA3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2B19B449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142627EB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16D61C38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F054C83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795511F5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F9ED213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AEDF64D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360EA1D1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6A62B174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73EA9DF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6A07BE14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計算機應用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4613FEF3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8288985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1630739C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數位信號處理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5BCFD54D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4F36DC90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6B8683E" w14:textId="77777777" w:rsidR="008A2C7E" w:rsidRPr="001D3FC7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工程倫理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6B83C386" w14:textId="77777777" w:rsidR="008A2C7E" w:rsidRPr="001D3FC7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8F0E3F1" w14:textId="77777777" w:rsidR="008A2C7E" w:rsidRPr="001D3FC7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0C655C8F" w14:textId="77777777" w:rsidR="008A2C7E" w:rsidRPr="001D3FC7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279CA2C8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F1D9B69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14:paraId="307A239A" w14:textId="77777777" w:rsidTr="00AD1646">
        <w:trPr>
          <w:trHeight w:val="707"/>
        </w:trPr>
        <w:tc>
          <w:tcPr>
            <w:tcW w:w="244" w:type="pct"/>
            <w:vMerge/>
            <w:shd w:val="clear" w:color="auto" w:fill="auto"/>
            <w:vAlign w:val="center"/>
          </w:tcPr>
          <w:p w14:paraId="43857085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713A63EC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68184B1E" w14:textId="77777777" w:rsidR="008A2C7E" w:rsidRPr="00FD3975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0706BDCE" w14:textId="77777777" w:rsidR="008A2C7E" w:rsidRPr="00FD3975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28AC3DA3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2C559B9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1810014D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390E9A73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047FF74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51FB82A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0CE917DA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544B9F8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89F4CA4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324BF87C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27887CC6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A277599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16D734DE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工程機率與統計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5913EAA9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C1E3035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5D2C40C9" w14:textId="77777777" w:rsidR="008A2C7E" w:rsidRPr="00717E2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05BE4FA4" w14:textId="77777777" w:rsidR="008A2C7E" w:rsidRPr="00717E2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7101FA47" w14:textId="77777777" w:rsidR="008A2C7E" w:rsidRPr="00717E2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73EB5C5E" w14:textId="77777777" w:rsidR="008A2C7E" w:rsidRPr="001D3FC7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工業產品設計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2743759D" w14:textId="77777777" w:rsidR="008A2C7E" w:rsidRPr="001D3FC7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203DE6D" w14:textId="77777777" w:rsidR="008A2C7E" w:rsidRPr="001D3FC7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4978E5FF" w14:textId="77777777" w:rsidR="008A2C7E" w:rsidRPr="001D3FC7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3E1C3EC7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CA13BA5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14:paraId="55E1B0EB" w14:textId="77777777" w:rsidTr="00AD1646">
        <w:trPr>
          <w:trHeight w:val="474"/>
        </w:trPr>
        <w:tc>
          <w:tcPr>
            <w:tcW w:w="244" w:type="pct"/>
            <w:vMerge/>
            <w:shd w:val="clear" w:color="auto" w:fill="auto"/>
            <w:vAlign w:val="center"/>
          </w:tcPr>
          <w:p w14:paraId="58B48BAF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215F9005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6A24C251" w14:textId="77777777" w:rsidR="008A2C7E" w:rsidRPr="00FD3975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1F3F879A" w14:textId="77777777" w:rsidR="008A2C7E" w:rsidRPr="00FD3975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341E12E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168916D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539FFC21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3B986FCE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206084D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C796357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77E4D39F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09784DB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FD09667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3026ED3F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60685F3A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F1A3001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4AB05A79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傅立葉變換及應用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6A8BB211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C3B156A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51B131D0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15D0DC25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089A3A48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1FBA9089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實務專題(三)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534789F8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A84E3C1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57225C32" w14:textId="77777777" w:rsidR="008A2C7E" w:rsidRPr="00B93E7B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5C37D862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57508DB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14:paraId="0BC51B90" w14:textId="77777777" w:rsidTr="00AD1646">
        <w:trPr>
          <w:trHeight w:val="613"/>
        </w:trPr>
        <w:tc>
          <w:tcPr>
            <w:tcW w:w="244" w:type="pct"/>
            <w:vMerge/>
            <w:shd w:val="clear" w:color="auto" w:fill="auto"/>
            <w:vAlign w:val="center"/>
          </w:tcPr>
          <w:p w14:paraId="4E4D0EC6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7D3C8EE1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 w:val="restart"/>
            <w:shd w:val="clear" w:color="auto" w:fill="auto"/>
            <w:vAlign w:val="center"/>
          </w:tcPr>
          <w:p w14:paraId="17423C7C" w14:textId="77777777" w:rsidR="008A2C7E" w:rsidRPr="00FD3975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62468D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電力</w:t>
            </w:r>
            <w:r w:rsidRPr="00FD3975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領域</w:t>
            </w: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63172681" w14:textId="77777777" w:rsidR="008A2C7E" w:rsidRPr="00FD3975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0A2D0B51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D17DDD7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17A682E2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9F7E2A7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5BF169A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ED30E66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31DC53F2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電機應用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C8D2C2D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EE49C33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2349596C" w14:textId="77777777" w:rsidR="008A2C7E" w:rsidRPr="00717E2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圖形監控設計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4FF858AE" w14:textId="77777777" w:rsidR="008A2C7E" w:rsidRPr="00717E2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56ED9E4" w14:textId="77777777" w:rsidR="008A2C7E" w:rsidRPr="00717E2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5" w:type="pct"/>
            <w:shd w:val="clear" w:color="auto" w:fill="auto"/>
            <w:vAlign w:val="center"/>
          </w:tcPr>
          <w:p w14:paraId="08A9A8AB" w14:textId="77777777" w:rsidR="008A2C7E" w:rsidRPr="00717E2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積體電路應用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6FB85B5F" w14:textId="77777777" w:rsidR="008A2C7E" w:rsidRPr="00717E2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E962EA5" w14:textId="77777777" w:rsidR="008A2C7E" w:rsidRPr="00717E2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32882F68" w14:textId="77777777" w:rsidR="008A2C7E" w:rsidRPr="00717E2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電動車馬達固態驅動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2D8F7CDA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74B58964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364A521" w14:textId="77777777" w:rsidR="008A2C7E" w:rsidRPr="00717E2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電力品質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771FE117" w14:textId="77777777" w:rsidR="008A2C7E" w:rsidRPr="00717E2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D0B242C" w14:textId="77777777" w:rsidR="008A2C7E" w:rsidRPr="00717E2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4F77665A" w14:textId="77777777" w:rsidR="008A2C7E" w:rsidRPr="00717E2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固態電源供應器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329E77A4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460AC78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</w:tr>
      <w:tr w:rsidR="008A2C7E" w:rsidRPr="003175DC" w14:paraId="2051EE89" w14:textId="77777777" w:rsidTr="00AD1646">
        <w:trPr>
          <w:trHeight w:val="553"/>
        </w:trPr>
        <w:tc>
          <w:tcPr>
            <w:tcW w:w="244" w:type="pct"/>
            <w:vMerge/>
            <w:shd w:val="clear" w:color="auto" w:fill="auto"/>
            <w:vAlign w:val="center"/>
          </w:tcPr>
          <w:p w14:paraId="23BF1DFC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75EE08A3" w14:textId="77777777" w:rsidR="008A2C7E" w:rsidRPr="003175DC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47CE48FB" w14:textId="77777777" w:rsidR="008A2C7E" w:rsidRPr="00FD3975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4FD29116" w14:textId="77777777" w:rsidR="008A2C7E" w:rsidRPr="00FD3975" w:rsidRDefault="008A2C7E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C14D2E8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5EBE6EC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6606C100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2C2711F7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1E8F8F5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1A3D31B" w14:textId="77777777" w:rsidR="008A2C7E" w:rsidRPr="00AE47C9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54E66F46" w14:textId="77777777" w:rsidR="008A2C7E" w:rsidRPr="0066063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機電能量轉換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747C0AD" w14:textId="77777777" w:rsidR="008A2C7E" w:rsidRPr="0066063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6B76413" w14:textId="77777777" w:rsidR="008A2C7E" w:rsidRPr="0066063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4486DB5C" w14:textId="77777777" w:rsidR="008A2C7E" w:rsidRPr="0066063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049A2394" w14:textId="77777777" w:rsidR="008A2C7E" w:rsidRPr="0066063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8539F5C" w14:textId="77777777" w:rsidR="008A2C7E" w:rsidRPr="0066063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2B1567E9" w14:textId="77777777" w:rsidR="008A2C7E" w:rsidRPr="0066063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節能技術分析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6F40272A" w14:textId="77777777" w:rsidR="008A2C7E" w:rsidRPr="0066063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B2B6814" w14:textId="77777777" w:rsidR="008A2C7E" w:rsidRPr="0066063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1B447772" w14:textId="77777777" w:rsidR="008A2C7E" w:rsidRPr="0066063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工程電路模擬與設計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2CA72263" w14:textId="77777777" w:rsidR="008A2C7E" w:rsidRPr="0066063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22DEFEDE" w14:textId="77777777" w:rsidR="008A2C7E" w:rsidRPr="0066063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FE44863" w14:textId="77777777" w:rsidR="008A2C7E" w:rsidRPr="0066063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風能發電系統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53B9F194" w14:textId="77777777" w:rsidR="008A2C7E" w:rsidRPr="0066063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F759F06" w14:textId="77777777" w:rsidR="008A2C7E" w:rsidRPr="0066063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7E625E00" w14:textId="77777777" w:rsidR="008A2C7E" w:rsidRPr="0066063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特殊電機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1EBD2861" w14:textId="77777777" w:rsidR="008A2C7E" w:rsidRPr="0066063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9C2C6D0" w14:textId="77777777" w:rsidR="008A2C7E" w:rsidRPr="00660630" w:rsidRDefault="008A2C7E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9623A7" w:rsidRPr="003175DC" w14:paraId="567349FC" w14:textId="77777777" w:rsidTr="00AD1646">
        <w:trPr>
          <w:trHeight w:val="557"/>
        </w:trPr>
        <w:tc>
          <w:tcPr>
            <w:tcW w:w="244" w:type="pct"/>
            <w:vMerge/>
            <w:shd w:val="clear" w:color="auto" w:fill="auto"/>
            <w:vAlign w:val="center"/>
          </w:tcPr>
          <w:p w14:paraId="0238B080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53D7D0DA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19741770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15B3DECF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30776ABD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046AFB2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62CF341A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420EADC6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82D6716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0D88EE3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5EEE5069" w14:textId="77777777" w:rsidR="009623A7" w:rsidRPr="0066063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proofErr w:type="gramStart"/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綠能科技</w:t>
            </w:r>
            <w:proofErr w:type="gramEnd"/>
          </w:p>
        </w:tc>
        <w:tc>
          <w:tcPr>
            <w:tcW w:w="82" w:type="pct"/>
            <w:shd w:val="clear" w:color="auto" w:fill="auto"/>
            <w:vAlign w:val="center"/>
          </w:tcPr>
          <w:p w14:paraId="778FC3F4" w14:textId="77777777" w:rsidR="009623A7" w:rsidRPr="0066063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15D527D" w14:textId="77777777" w:rsidR="009623A7" w:rsidRPr="0066063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54326026" w14:textId="77777777" w:rsidR="009623A7" w:rsidRPr="0066063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2B9F6A5F" w14:textId="77777777" w:rsidR="009623A7" w:rsidRPr="0066063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DC08CD0" w14:textId="77777777" w:rsidR="009623A7" w:rsidRPr="0066063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7EE6DA48" w14:textId="77777777" w:rsidR="009623A7" w:rsidRPr="0066063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proofErr w:type="gramStart"/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發變電</w:t>
            </w:r>
            <w:proofErr w:type="gramEnd"/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工程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7950EA5F" w14:textId="77777777" w:rsidR="009623A7" w:rsidRPr="0066063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03C4635" w14:textId="77777777" w:rsidR="009623A7" w:rsidRPr="0066063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135E374C" w14:textId="77777777" w:rsidR="009623A7" w:rsidRPr="0066063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電力系統分析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207C227F" w14:textId="77777777" w:rsidR="009623A7" w:rsidRPr="0066063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55442B57" w14:textId="77777777" w:rsidR="009623A7" w:rsidRPr="0066063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33F9434" w14:textId="77777777" w:rsidR="009623A7" w:rsidRPr="0066063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電力監控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29256270" w14:textId="77777777" w:rsidR="009623A7" w:rsidRPr="0066063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A3E2A79" w14:textId="77777777" w:rsidR="009623A7" w:rsidRPr="0066063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5DF017E1" w14:textId="77777777" w:rsidR="009623A7" w:rsidRPr="0066063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綠色電能轉換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5ED10E38" w14:textId="77777777" w:rsidR="009623A7" w:rsidRPr="0066063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51B6160" w14:textId="77777777" w:rsidR="009623A7" w:rsidRPr="0066063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9623A7" w:rsidRPr="003175DC" w14:paraId="063E5421" w14:textId="77777777" w:rsidTr="00AD1646">
        <w:trPr>
          <w:trHeight w:val="549"/>
        </w:trPr>
        <w:tc>
          <w:tcPr>
            <w:tcW w:w="244" w:type="pct"/>
            <w:vMerge/>
            <w:shd w:val="clear" w:color="auto" w:fill="auto"/>
            <w:vAlign w:val="center"/>
          </w:tcPr>
          <w:p w14:paraId="1FEA2589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74AEBC34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6E770302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66BB681F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3E966BF7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BB8C27E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6A0A147E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1FC112DF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CFDBA78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CE7760B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16A865C8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5555EB4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71F104F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0DC17647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51E33186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3EFB035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6D47A284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工業配電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703283CF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CF77EBA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1DC5A061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B7490F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馬達固態驅動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41A677EA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2A531B35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14799DE" w14:textId="77777777" w:rsidR="009623A7" w:rsidRPr="0066063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電力資訊整合概論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42E6BCC7" w14:textId="77777777" w:rsidR="009623A7" w:rsidRPr="0066063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8E5040C" w14:textId="77777777" w:rsidR="009623A7" w:rsidRPr="0066063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74D90D75" w14:textId="77777777" w:rsidR="009623A7" w:rsidRPr="00717E20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電力潮流分析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45E63E2F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CEC7481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</w:tr>
      <w:tr w:rsidR="009623A7" w:rsidRPr="003175DC" w14:paraId="0DBFEF16" w14:textId="77777777" w:rsidTr="00AD1646">
        <w:trPr>
          <w:trHeight w:val="33"/>
        </w:trPr>
        <w:tc>
          <w:tcPr>
            <w:tcW w:w="244" w:type="pct"/>
            <w:vMerge/>
            <w:shd w:val="clear" w:color="auto" w:fill="auto"/>
            <w:vAlign w:val="center"/>
          </w:tcPr>
          <w:p w14:paraId="202E329C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27583C20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7F076CF7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5AEC3BA9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33B9AD05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52F5E7F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35492B7E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53165644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1AF85236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3769D7C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38847CE8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DB8A879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023FBC7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3F7EE89F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02AEE1C0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A1728E4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358877C4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4F6768DE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D2EF2ED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1D2A459E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79BD77DE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74AC65B3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14C66D28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電動車控制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1B564504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7A267BE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0C72D432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電動車能量管理與控制</w:t>
            </w:r>
          </w:p>
          <w:p w14:paraId="2C43326B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28F20BD0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8BBF557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9623A7" w:rsidRPr="003175DC" w14:paraId="4EBE083A" w14:textId="77777777" w:rsidTr="00AD1646">
        <w:trPr>
          <w:trHeight w:val="740"/>
        </w:trPr>
        <w:tc>
          <w:tcPr>
            <w:tcW w:w="244" w:type="pct"/>
            <w:vMerge/>
            <w:shd w:val="clear" w:color="auto" w:fill="auto"/>
            <w:vAlign w:val="center"/>
          </w:tcPr>
          <w:p w14:paraId="1743E8B9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2343D0DC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7BB03E9E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335F242B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3FB4755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39EC6D2F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3E256DBB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3CEF679D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766D338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EC1D55F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7D238908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74CEAD8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CDA52E3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1EAA8FF4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1061540B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0E1D9A8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7367A339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69EDAD74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E242829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2C2591C0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385538F5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3876F069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45F1CB14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電力系統保護協調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68089D6C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D8C2C4D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758C474F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21988A87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4071503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9623A7" w:rsidRPr="003175DC" w14:paraId="1DF40D16" w14:textId="77777777" w:rsidTr="00AD1646">
        <w:trPr>
          <w:trHeight w:val="543"/>
        </w:trPr>
        <w:tc>
          <w:tcPr>
            <w:tcW w:w="244" w:type="pct"/>
            <w:vMerge/>
            <w:shd w:val="clear" w:color="auto" w:fill="auto"/>
            <w:vAlign w:val="center"/>
          </w:tcPr>
          <w:p w14:paraId="6B4E87E3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3EC0021B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 w:val="restart"/>
            <w:shd w:val="clear" w:color="auto" w:fill="auto"/>
            <w:vAlign w:val="center"/>
          </w:tcPr>
          <w:p w14:paraId="671D9C59" w14:textId="77777777" w:rsidR="009623A7" w:rsidRDefault="009623A7" w:rsidP="00AD1646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</w:p>
          <w:p w14:paraId="7603FAAA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控制領域</w:t>
            </w: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11B44106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B2F40FF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EDD4ADB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3A8D93B1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467C8F0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C947EA5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7CB6983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019BC440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機器人導論</w:t>
            </w:r>
          </w:p>
          <w:p w14:paraId="4FC46FD0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E0270FB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EB51A22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04B87919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340A798B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0E58B96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5128B4E9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光電工程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21B12A0F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4A74C01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411B91F0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智慧型系統導論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59BA7A47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61F1EAAE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8C4FCD7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數位控制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58247F99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B3FF2F7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2F58B42A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照明設計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79047F34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C90E6D3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9623A7" w:rsidRPr="003175DC" w14:paraId="19A0C45C" w14:textId="77777777" w:rsidTr="00AD1646">
        <w:trPr>
          <w:trHeight w:val="533"/>
        </w:trPr>
        <w:tc>
          <w:tcPr>
            <w:tcW w:w="244" w:type="pct"/>
            <w:vMerge/>
            <w:shd w:val="clear" w:color="auto" w:fill="auto"/>
            <w:vAlign w:val="center"/>
          </w:tcPr>
          <w:p w14:paraId="36A6D611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396F122F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75195DE7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69345609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7D57F7F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488F803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459F72DE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11067828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03C5146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506D3DA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51FA41D6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8BCA150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7852320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59A14AC8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1BBEB16D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DA9631C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664C1212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微處理機應用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0F5E21C5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9424541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6E679B6A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機器人學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17C21251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0B457AFB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38BA297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光學設計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1EE91F33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05E9EAC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78FA20B2" w14:textId="77777777" w:rsidR="009623A7" w:rsidRPr="007D2A6D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2EC54261" w14:textId="77777777" w:rsidR="009623A7" w:rsidRPr="007D2A6D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0904480" w14:textId="77777777" w:rsidR="009623A7" w:rsidRPr="007D2A6D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</w:tr>
      <w:tr w:rsidR="009623A7" w:rsidRPr="003175DC" w14:paraId="42337437" w14:textId="77777777" w:rsidTr="00AD1646">
        <w:trPr>
          <w:trHeight w:val="540"/>
        </w:trPr>
        <w:tc>
          <w:tcPr>
            <w:tcW w:w="244" w:type="pct"/>
            <w:vMerge/>
            <w:shd w:val="clear" w:color="auto" w:fill="auto"/>
            <w:vAlign w:val="center"/>
          </w:tcPr>
          <w:p w14:paraId="4799B970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6F6BEA7B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1A0F66FF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5BEF1748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7E5D0C67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2B1D729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0B981099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3C162BF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CF616D3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7D66389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56B5522A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51DF578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95EB8C2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71E2E535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28801053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3FF138C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7B9DC210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信號與系統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6E2AE8B4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F2E3C32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2BC83F47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3C305D09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266DFEBC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64D22B51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光電系統設計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6DD4A507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1CBFF3F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5A0BD78C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1358F087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6101647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9623A7" w:rsidRPr="003175DC" w14:paraId="77120B20" w14:textId="77777777" w:rsidTr="00AD1646">
        <w:trPr>
          <w:trHeight w:val="601"/>
        </w:trPr>
        <w:tc>
          <w:tcPr>
            <w:tcW w:w="244" w:type="pct"/>
            <w:vMerge/>
            <w:shd w:val="clear" w:color="auto" w:fill="auto"/>
            <w:vAlign w:val="center"/>
          </w:tcPr>
          <w:p w14:paraId="4AFE3454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152A45E5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11C831B2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4827226D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2060823F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31716BC7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6740704E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2E215753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01FCFB6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F705AAC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4453655B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E642B0D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3D46723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3685AC9E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413BE976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2783952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493BD661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179C2E0B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D9F1790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3B57D8AA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341FB412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3F4BE6DD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5DE47B55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線性系統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215C5DEC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F8BEBBE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65DFBD06" w14:textId="77777777" w:rsidR="009623A7" w:rsidRPr="007D2A6D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536389B0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CA5FE1B" w14:textId="77777777" w:rsidR="009623A7" w:rsidRPr="00655B24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</w:tr>
      <w:tr w:rsidR="009623A7" w:rsidRPr="003175DC" w14:paraId="7A7A0A9F" w14:textId="77777777" w:rsidTr="00AD1646">
        <w:trPr>
          <w:trHeight w:val="601"/>
        </w:trPr>
        <w:tc>
          <w:tcPr>
            <w:tcW w:w="244" w:type="pct"/>
            <w:vMerge/>
            <w:shd w:val="clear" w:color="auto" w:fill="auto"/>
            <w:vAlign w:val="center"/>
          </w:tcPr>
          <w:p w14:paraId="0A41C91C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18CCDBAA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0613CDD8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40CC9D14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04B2D84B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C20686C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6252D365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1E84B391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3E98E67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208DF43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7969B8A5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7DD91B1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A2B27F7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24A90174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02A98700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CACC5E5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4B30B331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265736D8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ADFC05A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74E32C43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4A25F203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2CC237AE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31DED8D7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影像處理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4D3186A6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0076048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360552B2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05423469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7E154AB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9623A7" w:rsidRPr="003175DC" w14:paraId="62B76754" w14:textId="77777777" w:rsidTr="00AD1646">
        <w:trPr>
          <w:trHeight w:val="840"/>
        </w:trPr>
        <w:tc>
          <w:tcPr>
            <w:tcW w:w="244" w:type="pct"/>
            <w:vMerge/>
            <w:shd w:val="clear" w:color="auto" w:fill="auto"/>
            <w:vAlign w:val="center"/>
          </w:tcPr>
          <w:p w14:paraId="36F6622F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2521789F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 w:val="restart"/>
            <w:shd w:val="clear" w:color="auto" w:fill="auto"/>
            <w:vAlign w:val="center"/>
          </w:tcPr>
          <w:p w14:paraId="101D338C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7C7940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資通領域</w:t>
            </w: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4B4F35C9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38CF3524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*Python微學分-深度學習實作模組</w:t>
            </w:r>
          </w:p>
          <w:p w14:paraId="003666BF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210577F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07F98021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09B51D73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43785BF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1129001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202B693B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資料結構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C70C15E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CB7112F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261B1057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演算法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774EB264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11EAFE6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5" w:type="pct"/>
            <w:shd w:val="clear" w:color="auto" w:fill="auto"/>
            <w:vAlign w:val="center"/>
          </w:tcPr>
          <w:p w14:paraId="314ED0EA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計算機網路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37B169FD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C3BE59B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10E424DB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通訊系統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1B66AC38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4CE99ED5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97F3DF3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嵌入式系統應用程式開發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617874AF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5213C82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471B2663" w14:textId="77777777" w:rsidR="009623A7" w:rsidRPr="000153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779C71AA" w14:textId="77777777" w:rsidR="009623A7" w:rsidRPr="000153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7C16E75" w14:textId="77777777" w:rsidR="009623A7" w:rsidRPr="000153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</w:tr>
      <w:tr w:rsidR="009623A7" w:rsidRPr="003175DC" w14:paraId="2B70CE31" w14:textId="77777777" w:rsidTr="00AD1646">
        <w:trPr>
          <w:trHeight w:val="561"/>
        </w:trPr>
        <w:tc>
          <w:tcPr>
            <w:tcW w:w="244" w:type="pct"/>
            <w:vMerge/>
            <w:shd w:val="clear" w:color="auto" w:fill="auto"/>
            <w:vAlign w:val="center"/>
          </w:tcPr>
          <w:p w14:paraId="3103DFC7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7CAC9C19" w14:textId="77777777" w:rsidR="009623A7" w:rsidRPr="003175DC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04ED5DE0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21371858" w14:textId="77777777" w:rsidR="009623A7" w:rsidRPr="00FD3975" w:rsidRDefault="009623A7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9ADA3C3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*影像處理微學分-深度學習實作模組</w:t>
            </w:r>
          </w:p>
          <w:p w14:paraId="757047BA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F7CAD3E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1D0F1B56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679876CD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F127807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2939169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523E666D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電信概論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EEC320C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648D705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336D9A6E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數據通訊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0ECA4FF8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26AA70D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5" w:type="pct"/>
            <w:shd w:val="clear" w:color="auto" w:fill="auto"/>
            <w:vAlign w:val="center"/>
          </w:tcPr>
          <w:p w14:paraId="50975BEA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JAVA程式設計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59ADF0B5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0F8324A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4CADEEE3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Linux系統與程式設計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47B26889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22612E8E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543CED0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資訊安全</w:t>
            </w:r>
          </w:p>
          <w:p w14:paraId="1561B125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FD59907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05C916A" w14:textId="77777777" w:rsidR="009623A7" w:rsidRPr="004753F3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1A434A41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228462AD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BCA5021" w14:textId="77777777" w:rsidR="009623A7" w:rsidRPr="00AE47C9" w:rsidRDefault="009623A7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01923" w:rsidRPr="003175DC" w14:paraId="10E4EC19" w14:textId="77777777" w:rsidTr="00AD1646">
        <w:trPr>
          <w:trHeight w:val="555"/>
        </w:trPr>
        <w:tc>
          <w:tcPr>
            <w:tcW w:w="244" w:type="pct"/>
            <w:vMerge/>
            <w:shd w:val="clear" w:color="auto" w:fill="auto"/>
            <w:vAlign w:val="center"/>
          </w:tcPr>
          <w:p w14:paraId="21A2FD3A" w14:textId="77777777" w:rsidR="00801923" w:rsidRPr="003175DC" w:rsidRDefault="0080192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04D9623B" w14:textId="77777777" w:rsidR="00801923" w:rsidRPr="003175DC" w:rsidRDefault="0080192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229A21D7" w14:textId="77777777" w:rsidR="00801923" w:rsidRPr="00FD3975" w:rsidRDefault="0080192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0E10F59F" w14:textId="77777777" w:rsidR="00801923" w:rsidRPr="00FD3975" w:rsidRDefault="0080192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3BAB974C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0D823D6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3EE3B1CB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4028858C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D982CAA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1F669AD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6540C552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0DED2D5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F4AD90B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75756684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計算機結構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33EAD482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2E7511F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85" w:type="pct"/>
            <w:shd w:val="clear" w:color="auto" w:fill="auto"/>
            <w:vAlign w:val="center"/>
          </w:tcPr>
          <w:p w14:paraId="0F20008F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無線網路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59C22FCF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9B10B71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6810AF76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資料庫系統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632831A9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1805FA89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86920F4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3421F98C" w14:textId="77777777" w:rsidR="00801923" w:rsidRPr="00020768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66F3F96" w14:textId="77777777" w:rsidR="00801923" w:rsidRPr="00020768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44E71B28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7109BA2D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D3838BA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01923" w:rsidRPr="003175DC" w14:paraId="3E787EA9" w14:textId="77777777" w:rsidTr="00AD1646">
        <w:trPr>
          <w:trHeight w:val="701"/>
        </w:trPr>
        <w:tc>
          <w:tcPr>
            <w:tcW w:w="244" w:type="pct"/>
            <w:vMerge/>
            <w:shd w:val="clear" w:color="auto" w:fill="auto"/>
            <w:vAlign w:val="center"/>
          </w:tcPr>
          <w:p w14:paraId="39423B39" w14:textId="77777777" w:rsidR="00801923" w:rsidRPr="003175DC" w:rsidRDefault="0080192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3CE6BFC4" w14:textId="77777777" w:rsidR="00801923" w:rsidRPr="003175DC" w:rsidRDefault="0080192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7B5795AC" w14:textId="77777777" w:rsidR="00801923" w:rsidRPr="00FD3975" w:rsidRDefault="0080192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6A15CEA9" w14:textId="77777777" w:rsidR="00801923" w:rsidRPr="00FD3975" w:rsidRDefault="0080192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1A607E1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39891E74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5C620834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37E19858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49E3F8F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5F937C1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64DCA2AE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F59D68E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48914A0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09E90E87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Python程式設計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4CDF00B2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22A9A96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85" w:type="pct"/>
            <w:shd w:val="clear" w:color="auto" w:fill="auto"/>
            <w:vAlign w:val="center"/>
          </w:tcPr>
          <w:p w14:paraId="577931E0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proofErr w:type="gramStart"/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感</w:t>
            </w:r>
            <w:proofErr w:type="gramEnd"/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測網路</w:t>
            </w:r>
            <w:proofErr w:type="gramStart"/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佈</w:t>
            </w:r>
            <w:proofErr w:type="gramEnd"/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建與應用實務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5F7B3FDB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64D9A77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3A2B7BE8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proofErr w:type="gramStart"/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物聯網</w:t>
            </w:r>
            <w:proofErr w:type="gramEnd"/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應用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313D415C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1601243E" w14:textId="77777777" w:rsidR="00801923" w:rsidRPr="00B93E7B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4D80C61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F5FC55F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823A914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5B1A1664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12D9E807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CA70505" w14:textId="77777777" w:rsidR="00801923" w:rsidRPr="00AE47C9" w:rsidRDefault="0080192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206733" w:rsidRPr="003175DC" w14:paraId="4C78CE30" w14:textId="77777777" w:rsidTr="00AD1646">
        <w:trPr>
          <w:trHeight w:val="586"/>
        </w:trPr>
        <w:tc>
          <w:tcPr>
            <w:tcW w:w="244" w:type="pct"/>
            <w:vMerge/>
            <w:shd w:val="clear" w:color="auto" w:fill="auto"/>
            <w:vAlign w:val="center"/>
          </w:tcPr>
          <w:p w14:paraId="2F9FFE2D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27E6C397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5AEA3705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664D9960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A01DA8E" w14:textId="77777777" w:rsidR="00206733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  <w:p w14:paraId="442A5BE4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8141FA8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270F441A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0FB46BA5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17925663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408C557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3F878F58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E92FCA8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7F3A320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58C60A9E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作業系統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40924350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62D2DD4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85" w:type="pct"/>
            <w:shd w:val="clear" w:color="auto" w:fill="auto"/>
            <w:vAlign w:val="center"/>
          </w:tcPr>
          <w:p w14:paraId="4E43E8B8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000000" w:themeColor="text1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1E43B85B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70448E9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000000" w:themeColor="text1"/>
                <w:sz w:val="16"/>
                <w:szCs w:val="16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6A6DE1EB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雲端計算概論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1480D4F5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2D7673A7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43F8D6F" w14:textId="77777777" w:rsidR="00206733" w:rsidRPr="0085367C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521A4E8" w14:textId="77777777" w:rsidR="00206733" w:rsidRPr="0085367C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6C019FE" w14:textId="77777777" w:rsidR="00206733" w:rsidRPr="0085367C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42B20A94" w14:textId="77777777" w:rsidR="00206733" w:rsidRPr="009C610C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434C996C" w14:textId="77777777" w:rsidR="00206733" w:rsidRPr="009C610C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CA68CEA" w14:textId="77777777" w:rsidR="00206733" w:rsidRPr="009C610C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</w:tr>
      <w:tr w:rsidR="00206733" w:rsidRPr="003175DC" w14:paraId="0F5A5BB1" w14:textId="77777777" w:rsidTr="00AD1646">
        <w:trPr>
          <w:trHeight w:val="586"/>
        </w:trPr>
        <w:tc>
          <w:tcPr>
            <w:tcW w:w="244" w:type="pct"/>
            <w:vMerge/>
            <w:shd w:val="clear" w:color="auto" w:fill="auto"/>
            <w:vAlign w:val="center"/>
          </w:tcPr>
          <w:p w14:paraId="518AF7E7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5B554B68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723AC399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536EB739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977DC3F" w14:textId="77777777" w:rsidR="00206733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6495538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26573A9C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7B703069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19FE1FC3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51539CE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5A5775FE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856692A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60D4C92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573F4E7C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32B2D5E5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1C48CC8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3C599F49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55408A10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7FD59C9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3D6A42EB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人工智慧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3096157A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08C2B693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0E2E34B" w14:textId="77777777" w:rsidR="00206733" w:rsidRPr="0085367C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B368F70" w14:textId="77777777" w:rsidR="00206733" w:rsidRPr="0085367C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7297156" w14:textId="77777777" w:rsidR="00206733" w:rsidRPr="0085367C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1BEDCC2F" w14:textId="77777777" w:rsidR="00206733" w:rsidRPr="009C610C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0CBED5AF" w14:textId="77777777" w:rsidR="00206733" w:rsidRPr="009C610C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0184D4E" w14:textId="77777777" w:rsidR="00206733" w:rsidRPr="009C610C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</w:tr>
      <w:tr w:rsidR="00206733" w:rsidRPr="003175DC" w14:paraId="4ACE893D" w14:textId="77777777" w:rsidTr="00AD1646">
        <w:trPr>
          <w:trHeight w:val="528"/>
        </w:trPr>
        <w:tc>
          <w:tcPr>
            <w:tcW w:w="244" w:type="pct"/>
            <w:vMerge/>
            <w:shd w:val="clear" w:color="auto" w:fill="auto"/>
            <w:vAlign w:val="center"/>
          </w:tcPr>
          <w:p w14:paraId="187C4B2D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735CC7D3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496AD89F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2305260D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79195D8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72E4022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545F28D3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1AE03A3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BCE6E03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95F5536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0954D6A8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6BB9CF0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680559D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74614B3D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53904FE1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2555A28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7F708E30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1C0BC997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B416CF7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67FE01AA" w14:textId="77777777" w:rsidR="00206733" w:rsidRPr="003647E4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Python微學分-深度學習實作模組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1692D0F8" w14:textId="77777777" w:rsidR="00206733" w:rsidRPr="003647E4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19677763" w14:textId="77777777" w:rsidR="00206733" w:rsidRPr="003647E4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15BDAC5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BE48E2F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A2F7A03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0A68B63C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6E23DA0F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0716F7A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206733" w:rsidRPr="003175DC" w14:paraId="03DF0AF9" w14:textId="77777777" w:rsidTr="00AD1646">
        <w:trPr>
          <w:trHeight w:val="765"/>
        </w:trPr>
        <w:tc>
          <w:tcPr>
            <w:tcW w:w="244" w:type="pct"/>
            <w:vMerge/>
            <w:shd w:val="clear" w:color="auto" w:fill="auto"/>
            <w:vAlign w:val="center"/>
          </w:tcPr>
          <w:p w14:paraId="7073D4FB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26BE89A3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76B2EDC8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4958FB01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75A23E2F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C3895B2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51D3BAFC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42B92FFC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572B99A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D4727BB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1DCC0229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67B8E7A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D159EE9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017E1A27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5DBE04E9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DCF4811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740CAF48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25AD47B5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3A4A99F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5F0BFB72" w14:textId="77777777" w:rsidR="00206733" w:rsidRPr="003647E4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嵌入式系統與AI微學分-深度學習實作模組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69BA3794" w14:textId="77777777" w:rsidR="00206733" w:rsidRPr="003647E4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27F30993" w14:textId="77777777" w:rsidR="00206733" w:rsidRPr="003647E4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1C319F4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4C77F68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46F837D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1514098F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3CBF80CD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9BD07C0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206733" w:rsidRPr="003175DC" w14:paraId="56A1ADD8" w14:textId="77777777" w:rsidTr="00AD1646">
        <w:trPr>
          <w:trHeight w:val="765"/>
        </w:trPr>
        <w:tc>
          <w:tcPr>
            <w:tcW w:w="244" w:type="pct"/>
            <w:vMerge/>
            <w:shd w:val="clear" w:color="auto" w:fill="auto"/>
            <w:vAlign w:val="center"/>
          </w:tcPr>
          <w:p w14:paraId="1EB4AB1B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1414EA93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0177D2FC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6CE5CF42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74CFC48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F772B59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49C6E354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E0BD9DD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7B1F702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15DEE27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6B86339E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677325B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5D38D92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4FEB02F0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05DC966B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A83498E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19A9BFC1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202E09A2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134605F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7161F227" w14:textId="77777777" w:rsidR="00206733" w:rsidRPr="003647E4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影像處理微學分-深度學習實作模組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5593B39C" w14:textId="77777777" w:rsidR="00206733" w:rsidRPr="003647E4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1E5E41D0" w14:textId="77777777" w:rsidR="00206733" w:rsidRPr="003647E4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10F8FBF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D0A5B4A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15D1BF8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2C06DD20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1E5DDAE9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1A3DEA9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206733" w:rsidRPr="003175DC" w14:paraId="37C09A85" w14:textId="77777777" w:rsidTr="00AD1646">
        <w:trPr>
          <w:trHeight w:val="765"/>
        </w:trPr>
        <w:tc>
          <w:tcPr>
            <w:tcW w:w="244" w:type="pct"/>
            <w:vMerge/>
            <w:shd w:val="clear" w:color="auto" w:fill="auto"/>
            <w:vAlign w:val="center"/>
          </w:tcPr>
          <w:p w14:paraId="13971701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265A4B8B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7110E697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306B198E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7C0293E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1FADC08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4FD7F4B3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2AD3500B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7B287BF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70E6461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2E2DCDB5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E3964E2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ADFFA8E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2D9C0C3A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568DE39D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C61D002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6F75ABA0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1045FD3C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8108DAF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5E1856D4" w14:textId="77777777" w:rsidR="00206733" w:rsidRPr="003647E4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機器學習微學分-深度學習實作模</w:t>
            </w: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lastRenderedPageBreak/>
              <w:t>組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66C7DE34" w14:textId="77777777" w:rsidR="00206733" w:rsidRPr="003647E4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lastRenderedPageBreak/>
              <w:t>1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1CA44CE8" w14:textId="77777777" w:rsidR="00206733" w:rsidRPr="003647E4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62715DA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47E4788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B8ADF21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199EF412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02060C6B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D1708FD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206733" w:rsidRPr="003175DC" w14:paraId="221D1633" w14:textId="77777777" w:rsidTr="00AD1646">
        <w:trPr>
          <w:trHeight w:val="720"/>
        </w:trPr>
        <w:tc>
          <w:tcPr>
            <w:tcW w:w="244" w:type="pct"/>
            <w:vMerge/>
            <w:shd w:val="clear" w:color="auto" w:fill="auto"/>
            <w:vAlign w:val="center"/>
          </w:tcPr>
          <w:p w14:paraId="72F4AB2B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2F577C12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 w:val="restart"/>
            <w:shd w:val="clear" w:color="auto" w:fill="auto"/>
            <w:vAlign w:val="center"/>
          </w:tcPr>
          <w:p w14:paraId="4A3F844C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761970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實習</w:t>
            </w: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01C33593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38EAF356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數位電路應用暨實習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28860728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38CD5D01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975B02D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電腦輔助數位電路設計暨實習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72F48CC1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AC8C339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2F625F7" w14:textId="77777777" w:rsidR="00206733" w:rsidRPr="002E5F4A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2E5F4A">
              <w:rPr>
                <w:rFonts w:ascii="標楷體" w:eastAsia="標楷體" w:hAnsi="標楷體" w:hint="eastAsia"/>
                <w:sz w:val="16"/>
                <w:szCs w:val="16"/>
              </w:rPr>
              <w:t>能源資源暨網路實習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81B60C6" w14:textId="77777777" w:rsidR="00206733" w:rsidRPr="002E5F4A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2E5F4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D5C896E" w14:textId="77777777" w:rsidR="00206733" w:rsidRPr="002E5F4A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2E5F4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62114AAD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電子電路應用暨實習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4C6AC9A8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7C700B5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5" w:type="pct"/>
            <w:shd w:val="clear" w:color="auto" w:fill="auto"/>
            <w:vAlign w:val="center"/>
          </w:tcPr>
          <w:p w14:paraId="6872EEF3" w14:textId="77777777" w:rsidR="00206733" w:rsidRPr="005777EC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5777EC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接取網路技術暨實習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1C45E042" w14:textId="77777777" w:rsidR="00206733" w:rsidRPr="005777EC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FB900BE" w14:textId="77777777" w:rsidR="00206733" w:rsidRPr="005777EC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375E5EC7" w14:textId="77777777" w:rsidR="00206733" w:rsidRPr="002E5F4A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2E5F4A">
              <w:rPr>
                <w:rFonts w:ascii="標楷體" w:eastAsia="標楷體" w:hAnsi="標楷體" w:hint="eastAsia"/>
                <w:sz w:val="16"/>
                <w:szCs w:val="16"/>
              </w:rPr>
              <w:t>電力系統模擬暨實習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3A66C565" w14:textId="77777777" w:rsidR="00206733" w:rsidRPr="002E5F4A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2E5F4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13AF8A03" w14:textId="77777777" w:rsidR="00206733" w:rsidRPr="002E5F4A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2E5F4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04E5228" w14:textId="77777777" w:rsidR="00206733" w:rsidRPr="00950F3A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50F3A">
              <w:rPr>
                <w:rFonts w:ascii="標楷體" w:eastAsia="標楷體" w:hAnsi="標楷體" w:hint="eastAsia"/>
                <w:sz w:val="16"/>
                <w:szCs w:val="16"/>
              </w:rPr>
              <w:t>遠端監控暨實習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67B2A3CB" w14:textId="77777777" w:rsidR="00206733" w:rsidRPr="00950F3A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50F3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B4285BA" w14:textId="77777777" w:rsidR="00206733" w:rsidRPr="00950F3A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50F3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52110863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0843C2">
              <w:rPr>
                <w:rFonts w:ascii="標楷體" w:eastAsia="標楷體" w:hAnsi="標楷體" w:hint="eastAsia"/>
                <w:sz w:val="16"/>
                <w:szCs w:val="16"/>
              </w:rPr>
              <w:t>校外學期實</w:t>
            </w: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習(二)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727B934E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9CF1345" w14:textId="77777777" w:rsidR="00206733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  <w:p w14:paraId="68230253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206733" w:rsidRPr="003175DC" w14:paraId="36198CCE" w14:textId="77777777" w:rsidTr="00AD1646">
        <w:trPr>
          <w:trHeight w:val="484"/>
        </w:trPr>
        <w:tc>
          <w:tcPr>
            <w:tcW w:w="244" w:type="pct"/>
            <w:vMerge/>
            <w:shd w:val="clear" w:color="auto" w:fill="auto"/>
            <w:vAlign w:val="center"/>
          </w:tcPr>
          <w:p w14:paraId="50E97985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27E7B8BD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7FA6E0D4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400C31BB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2EDCB192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電工儀表暨實習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6394F153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63FADB56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29BD5872" w14:textId="77777777" w:rsidR="00206733" w:rsidRPr="0085367C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85367C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邏輯設計暨實習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5FF6DDF6" w14:textId="77777777" w:rsidR="00206733" w:rsidRPr="0085367C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85367C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CAE0A53" w14:textId="77777777" w:rsidR="00206733" w:rsidRPr="0085367C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85367C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BCED177" w14:textId="77777777" w:rsidR="00206733" w:rsidRPr="00717E20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光電工程暨實習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846AEBA" w14:textId="77777777" w:rsidR="00206733" w:rsidRPr="00717E20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AA9F002" w14:textId="77777777" w:rsidR="00206733" w:rsidRPr="00717E20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24695FC9" w14:textId="77777777" w:rsidR="00206733" w:rsidRPr="00E93BD8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798C5A70" w14:textId="77777777" w:rsidR="00206733" w:rsidRPr="00E93BD8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8767247" w14:textId="77777777" w:rsidR="00206733" w:rsidRPr="00AA39A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130ABD60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網際網路應用暨實習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1E0FCC77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F23BABC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78BF9F67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電力電子分析暨實習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6A531BD7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115FF6D4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98CCFD3" w14:textId="77777777" w:rsidR="00206733" w:rsidRPr="007D6631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D6631">
              <w:rPr>
                <w:rFonts w:ascii="標楷體" w:eastAsia="標楷體" w:hAnsi="標楷體" w:hint="eastAsia"/>
                <w:sz w:val="16"/>
                <w:szCs w:val="16"/>
              </w:rPr>
              <w:t>校外學期實習(</w:t>
            </w:r>
            <w:proofErr w:type="gramStart"/>
            <w:r w:rsidRPr="007D6631">
              <w:rPr>
                <w:rFonts w:ascii="標楷體" w:eastAsia="標楷體" w:hAnsi="標楷體" w:hint="eastAsia"/>
                <w:sz w:val="16"/>
                <w:szCs w:val="16"/>
              </w:rPr>
              <w:t>一</w:t>
            </w:r>
            <w:proofErr w:type="gramEnd"/>
            <w:r w:rsidRPr="007D6631">
              <w:rPr>
                <w:rFonts w:ascii="標楷體" w:eastAsia="標楷體" w:hAnsi="標楷體" w:hint="eastAsia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1A0D9CF5" w14:textId="77777777" w:rsidR="00206733" w:rsidRPr="007D6631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D6631">
              <w:rPr>
                <w:rFonts w:ascii="標楷體" w:eastAsia="標楷體" w:hAnsi="標楷體" w:hint="eastAsia"/>
                <w:sz w:val="16"/>
                <w:szCs w:val="16"/>
              </w:rPr>
              <w:t>9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74B2B8A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39D1FA04" w14:textId="77777777" w:rsidR="00206733" w:rsidRPr="0085367C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85367C">
              <w:rPr>
                <w:rFonts w:ascii="標楷體" w:eastAsia="標楷體" w:hAnsi="標楷體" w:hint="eastAsia"/>
                <w:sz w:val="16"/>
                <w:szCs w:val="16"/>
              </w:rPr>
              <w:t>電腦視覺暨實習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47713DB9" w14:textId="77777777" w:rsidR="00206733" w:rsidRPr="0085367C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85367C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E59CCFA" w14:textId="77777777" w:rsidR="00206733" w:rsidRPr="0085367C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85367C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206733" w:rsidRPr="003175DC" w14:paraId="6942422D" w14:textId="77777777" w:rsidTr="00AD1646">
        <w:trPr>
          <w:trHeight w:val="33"/>
        </w:trPr>
        <w:tc>
          <w:tcPr>
            <w:tcW w:w="244" w:type="pct"/>
            <w:vMerge/>
            <w:shd w:val="clear" w:color="auto" w:fill="auto"/>
            <w:vAlign w:val="center"/>
          </w:tcPr>
          <w:p w14:paraId="0D3B8997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401A15A9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43BDC9E3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62F6ECF8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35EDC853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E2AF702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51530648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7924CA0D" w14:textId="77777777" w:rsidR="00206733" w:rsidRPr="00AA39A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13684305" w14:textId="77777777" w:rsidR="00206733" w:rsidRPr="00A86CA6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1DFD8AE" w14:textId="77777777" w:rsidR="00206733" w:rsidRPr="00A86CA6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23885817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電腦輔助邏輯電路解析暨實習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0A82BC5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EA3EE00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41EE29C7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68C57E79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B91D739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24FA9BCC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順序控制暨實習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3D379EC7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9D2FE94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4E7D35C7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積體電路應用暨實習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3484EE1B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6AAF6157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5363725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校外暑期實習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6BEE7FE6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7AD8541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16DDDB45" w14:textId="77777777" w:rsidR="00206733" w:rsidRPr="00A83435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83435">
              <w:rPr>
                <w:rFonts w:ascii="標楷體" w:eastAsia="標楷體" w:hAnsi="標楷體" w:hint="eastAsia"/>
                <w:sz w:val="16"/>
                <w:szCs w:val="16"/>
              </w:rPr>
              <w:t>固態轉換器暨實習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58319293" w14:textId="77777777" w:rsidR="00206733" w:rsidRPr="00A83435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83435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0D0E733" w14:textId="77777777" w:rsidR="00206733" w:rsidRPr="00A83435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83435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206733" w:rsidRPr="003175DC" w14:paraId="3EA7A0C1" w14:textId="77777777" w:rsidTr="00AD1646">
        <w:trPr>
          <w:trHeight w:val="706"/>
        </w:trPr>
        <w:tc>
          <w:tcPr>
            <w:tcW w:w="244" w:type="pct"/>
            <w:vMerge/>
            <w:shd w:val="clear" w:color="auto" w:fill="auto"/>
            <w:vAlign w:val="center"/>
          </w:tcPr>
          <w:p w14:paraId="2DF1B076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2C0B6454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4C14AC9A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502E71BA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20CDC7FC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117DD91B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23FE8A05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7701B7E8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17F9342C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E533D3F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6A617BBE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8D50A68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FFCFE36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07B153EF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38EDA408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FBAA731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06ACC5F1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2D325870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F7788C4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27C6BD5E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MATLAB工程實務應用暨實習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0E5B83DC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67DE580D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7E4CF5A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馬達固態驅動暨實習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7FF3875C" w14:textId="77777777" w:rsidR="00206733" w:rsidRPr="00A83435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83435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C9CC231" w14:textId="77777777" w:rsidR="00206733" w:rsidRPr="00A83435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83435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64D2AFAF" w14:textId="77777777" w:rsidR="00206733" w:rsidRPr="007D6631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D6631">
              <w:rPr>
                <w:rFonts w:ascii="標楷體" w:eastAsia="標楷體" w:hAnsi="標楷體" w:hint="eastAsia"/>
                <w:sz w:val="16"/>
                <w:szCs w:val="16"/>
              </w:rPr>
              <w:t>影像處理暨實習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01AABD45" w14:textId="77777777" w:rsidR="00206733" w:rsidRPr="007D6631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D6631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E2BBABD" w14:textId="77777777" w:rsidR="00206733" w:rsidRPr="007D6631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D6631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206733" w:rsidRPr="003175DC" w14:paraId="7013B1AF" w14:textId="77777777" w:rsidTr="00AD1646">
        <w:trPr>
          <w:trHeight w:val="480"/>
        </w:trPr>
        <w:tc>
          <w:tcPr>
            <w:tcW w:w="244" w:type="pct"/>
            <w:vMerge/>
            <w:shd w:val="clear" w:color="auto" w:fill="auto"/>
            <w:vAlign w:val="center"/>
          </w:tcPr>
          <w:p w14:paraId="3FCEF084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00EDE115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40E09009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020285F6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35D9E165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2A8ADEC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1C24F321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508FFBE7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3EBF9F44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84DBF14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39A85821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A49B91E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94F602E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0529ABF7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2AB6E1BF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4FF2D02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0C6E90A7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08B011DD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5AA11CA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48796FAA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bCs/>
                <w:color w:val="000000" w:themeColor="text1"/>
                <w:sz w:val="16"/>
                <w:szCs w:val="16"/>
              </w:rPr>
              <w:t>機器人控制暨實習</w:t>
            </w:r>
          </w:p>
        </w:tc>
        <w:tc>
          <w:tcPr>
            <w:tcW w:w="85" w:type="pct"/>
            <w:shd w:val="clear" w:color="auto" w:fill="auto"/>
            <w:vAlign w:val="center"/>
          </w:tcPr>
          <w:p w14:paraId="75BD9B34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05F820EA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B1370C6" w14:textId="77777777" w:rsidR="00206733" w:rsidRPr="00B93E7B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電動車馬達驅動分析暨實習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53DA2582" w14:textId="77777777" w:rsidR="00206733" w:rsidRPr="00717E20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2DDD44D" w14:textId="77777777" w:rsidR="00206733" w:rsidRPr="00717E20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43267347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35213473" w14:textId="77777777" w:rsidR="00206733" w:rsidRPr="00D029A7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5E5E875" w14:textId="77777777" w:rsidR="00206733" w:rsidRPr="00D029A7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</w:tr>
      <w:tr w:rsidR="00206733" w:rsidRPr="003175DC" w14:paraId="0830930F" w14:textId="77777777" w:rsidTr="00AD1646">
        <w:trPr>
          <w:trHeight w:val="513"/>
        </w:trPr>
        <w:tc>
          <w:tcPr>
            <w:tcW w:w="244" w:type="pct"/>
            <w:vMerge/>
            <w:shd w:val="clear" w:color="auto" w:fill="auto"/>
            <w:vAlign w:val="center"/>
          </w:tcPr>
          <w:p w14:paraId="3E9476F8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14:paraId="60A4CD40" w14:textId="77777777" w:rsidR="00206733" w:rsidRPr="003175DC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2D630331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shd w:val="clear" w:color="auto" w:fill="auto"/>
            <w:vAlign w:val="center"/>
          </w:tcPr>
          <w:p w14:paraId="4A7E3AB4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79EE54D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5CFB9FA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1D1E8117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364B1DF5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AC9083B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D4DC389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7B531B3C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E48BD0A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789065F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2EC626E8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02CF5532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7041A81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2379C1AD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1107C92A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2BD1663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5B10D4C4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2FBF4656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57FA10A1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2F5CE3F4" w14:textId="77777777" w:rsidR="00206733" w:rsidRPr="00660630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bCs/>
                <w:sz w:val="16"/>
                <w:szCs w:val="16"/>
              </w:rPr>
              <w:t>智慧電網暨實習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19A1DDF6" w14:textId="77777777" w:rsidR="00206733" w:rsidRPr="00660630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1CCE36E" w14:textId="77777777" w:rsidR="00206733" w:rsidRPr="00660630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5C3DF496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4FDD019F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C941683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206733" w:rsidRPr="003175DC" w14:paraId="71D2C8F1" w14:textId="77777777" w:rsidTr="00AD1646">
        <w:trPr>
          <w:trHeight w:val="733"/>
        </w:trPr>
        <w:tc>
          <w:tcPr>
            <w:tcW w:w="244" w:type="pct"/>
            <w:shd w:val="clear" w:color="auto" w:fill="auto"/>
            <w:vAlign w:val="center"/>
          </w:tcPr>
          <w:p w14:paraId="4A86567A" w14:textId="77777777" w:rsidR="00206733" w:rsidRPr="003175DC" w:rsidRDefault="00206733" w:rsidP="00AD1646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shd w:val="clear" w:color="auto" w:fill="auto"/>
            <w:vAlign w:val="center"/>
          </w:tcPr>
          <w:p w14:paraId="1EB070B9" w14:textId="77777777" w:rsidR="00206733" w:rsidRPr="003175DC" w:rsidRDefault="00206733" w:rsidP="00AD1646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71E119FC" w14:textId="77777777" w:rsidR="00206733" w:rsidRPr="00FD3975" w:rsidRDefault="00206733" w:rsidP="00AD1646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shd w:val="clear" w:color="auto" w:fill="auto"/>
            <w:vAlign w:val="center"/>
          </w:tcPr>
          <w:p w14:paraId="63AEBBE6" w14:textId="77777777" w:rsidR="00206733" w:rsidRPr="00FD3975" w:rsidRDefault="00206733" w:rsidP="00AD1646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16B615D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F82FB76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6EF5AD10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1FD3ECA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B5EAE83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A59BD59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2FC1A612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30CD6DC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E9B72FE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7C972F2B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4EF98DF7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6C8149F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54CBF413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2F5F4E5A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64D972D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19AD9A4D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340546AD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4975385C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30FFEF46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58B1FB4" w14:textId="77777777" w:rsidR="00206733" w:rsidRPr="00D029A7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54C1CFA" w14:textId="77777777" w:rsidR="00206733" w:rsidRPr="00D029A7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74005B77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shd w:val="clear" w:color="auto" w:fill="auto"/>
            <w:vAlign w:val="center"/>
          </w:tcPr>
          <w:p w14:paraId="4CC1CA5B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17CF514" w14:textId="77777777" w:rsidR="00206733" w:rsidRPr="00AE47C9" w:rsidRDefault="00206733" w:rsidP="00AD1646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</w:tbl>
    <w:p w14:paraId="3E73CD19" w14:textId="6CC86B68" w:rsidR="008A2C7E" w:rsidRPr="006B1068" w:rsidRDefault="00AD1646" w:rsidP="008A2C7E">
      <w:pPr>
        <w:snapToGrid w:val="0"/>
        <w:spacing w:line="360" w:lineRule="atLeast"/>
        <w:ind w:leftChars="177" w:left="425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b/>
          <w:bCs/>
          <w:color w:val="000000"/>
        </w:rPr>
        <w:br w:type="textWrapping" w:clear="all"/>
      </w:r>
      <w:r w:rsidR="008A2C7E" w:rsidRPr="006B1068">
        <w:rPr>
          <w:rFonts w:ascii="標楷體" w:eastAsia="標楷體" w:hAnsi="標楷體"/>
          <w:b/>
          <w:bCs/>
          <w:color w:val="000000"/>
        </w:rPr>
        <w:t>備註：</w:t>
      </w:r>
      <w:r w:rsidR="008A2C7E" w:rsidRPr="006B1068">
        <w:rPr>
          <w:rFonts w:ascii="標楷體" w:eastAsia="標楷體" w:hAnsi="標楷體"/>
          <w:color w:val="000000"/>
        </w:rPr>
        <w:t xml:space="preserve"> </w:t>
      </w:r>
    </w:p>
    <w:p w14:paraId="7B90022F" w14:textId="77777777" w:rsidR="008A2C7E" w:rsidRPr="006B1068" w:rsidRDefault="008A2C7E" w:rsidP="008A2C7E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6B1068">
        <w:rPr>
          <w:rFonts w:ascii="標楷體" w:eastAsia="標楷體" w:hAnsi="標楷體" w:hint="eastAsia"/>
          <w:color w:val="000000"/>
        </w:rPr>
        <w:t>一、畢業總學分數為</w:t>
      </w:r>
      <w:r>
        <w:rPr>
          <w:rFonts w:ascii="標楷體" w:eastAsia="標楷體" w:hAnsi="標楷體" w:hint="eastAsia"/>
          <w:color w:val="000000"/>
        </w:rPr>
        <w:t>128</w:t>
      </w:r>
      <w:r w:rsidRPr="006B1068">
        <w:rPr>
          <w:rFonts w:ascii="標楷體" w:eastAsia="標楷體" w:hAnsi="標楷體" w:hint="eastAsia"/>
          <w:color w:val="000000"/>
        </w:rPr>
        <w:t>學分。</w:t>
      </w:r>
    </w:p>
    <w:p w14:paraId="5EB0B790" w14:textId="77777777" w:rsidR="008A2C7E" w:rsidRPr="006B1068" w:rsidRDefault="008A2C7E" w:rsidP="008A2C7E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6B1068">
        <w:rPr>
          <w:rFonts w:ascii="標楷體" w:eastAsia="標楷體" w:hAnsi="標楷體" w:hint="eastAsia"/>
          <w:color w:val="000000"/>
        </w:rPr>
        <w:t>二、</w:t>
      </w:r>
      <w:r w:rsidRPr="00B93E7B">
        <w:rPr>
          <w:rFonts w:ascii="標楷體" w:eastAsia="標楷體" w:hAnsi="標楷體" w:hint="eastAsia"/>
          <w:color w:val="000000" w:themeColor="text1"/>
        </w:rPr>
        <w:t>必修61學分，選修39</w:t>
      </w:r>
      <w:r w:rsidRPr="00C964E2">
        <w:rPr>
          <w:rFonts w:ascii="標楷體" w:eastAsia="標楷體" w:hAnsi="標楷體" w:hint="eastAsia"/>
          <w:color w:val="000000"/>
        </w:rPr>
        <w:t>學分。（不含校共同必修課程及通識課程的學分數）</w:t>
      </w:r>
    </w:p>
    <w:p w14:paraId="3C7EFE22" w14:textId="77777777" w:rsidR="008A2C7E" w:rsidRDefault="008A2C7E" w:rsidP="008A2C7E">
      <w:pPr>
        <w:snapToGrid w:val="0"/>
        <w:spacing w:line="360" w:lineRule="atLeast"/>
        <w:ind w:leftChars="413" w:left="1416" w:hangingChars="177" w:hanging="425"/>
        <w:rPr>
          <w:rFonts w:ascii="標楷體" w:eastAsia="標楷體" w:hAnsi="標楷體"/>
        </w:rPr>
      </w:pPr>
      <w:r w:rsidRPr="006B1068">
        <w:rPr>
          <w:rFonts w:ascii="標楷體" w:eastAsia="標楷體" w:hAnsi="標楷體" w:hint="eastAsia"/>
          <w:color w:val="000000"/>
        </w:rPr>
        <w:t>三、</w:t>
      </w:r>
      <w:r w:rsidRPr="00C964E2">
        <w:rPr>
          <w:rFonts w:eastAsia="標楷體" w:hAnsi="標楷體"/>
        </w:rPr>
        <w:t>校共同必修課程及</w:t>
      </w:r>
      <w:r w:rsidRPr="00C964E2">
        <w:rPr>
          <w:rFonts w:eastAsia="標楷體" w:hAnsi="標楷體"/>
          <w:kern w:val="0"/>
        </w:rPr>
        <w:t>通識課程</w:t>
      </w:r>
      <w:r w:rsidRPr="00C964E2">
        <w:rPr>
          <w:rFonts w:eastAsia="標楷體"/>
        </w:rPr>
        <w:t>28</w:t>
      </w:r>
      <w:r w:rsidRPr="00C964E2">
        <w:rPr>
          <w:rFonts w:eastAsia="標楷體" w:hAnsi="標楷體"/>
        </w:rPr>
        <w:t>學分</w:t>
      </w:r>
      <w:r w:rsidRPr="007F570C">
        <w:rPr>
          <w:rFonts w:ascii="標楷體" w:eastAsia="標楷體" w:hAnsi="標楷體" w:hint="eastAsia"/>
        </w:rPr>
        <w:t>；相關規定依據本校「共同教育課程實施辦法」、「共同教育課程結構規劃表」及「語言教學實施要點」。</w:t>
      </w:r>
    </w:p>
    <w:p w14:paraId="6EE82AA0" w14:textId="77777777" w:rsidR="008A2C7E" w:rsidRPr="006D64E4" w:rsidRDefault="008A2C7E" w:rsidP="008A2C7E">
      <w:pPr>
        <w:snapToGrid w:val="0"/>
        <w:spacing w:line="360" w:lineRule="atLeast"/>
        <w:ind w:leftChars="413" w:left="1416" w:hangingChars="177" w:hanging="425"/>
        <w:jc w:val="both"/>
        <w:rPr>
          <w:rFonts w:eastAsia="標楷體"/>
        </w:rPr>
      </w:pPr>
      <w:r>
        <w:rPr>
          <w:rFonts w:ascii="標楷體" w:eastAsia="標楷體" w:hAnsi="標楷體" w:hint="eastAsia"/>
          <w:color w:val="000000"/>
        </w:rPr>
        <w:t>四、</w:t>
      </w:r>
      <w:r w:rsidRPr="006D64E4">
        <w:rPr>
          <w:rFonts w:eastAsia="標楷體" w:hint="eastAsia"/>
        </w:rPr>
        <w:t>須</w:t>
      </w:r>
      <w:proofErr w:type="gramStart"/>
      <w:r w:rsidRPr="006D64E4">
        <w:rPr>
          <w:rFonts w:eastAsia="標楷體" w:hint="eastAsia"/>
        </w:rPr>
        <w:t>修滿英</w:t>
      </w:r>
      <w:proofErr w:type="gramEnd"/>
      <w:r w:rsidRPr="006D64E4">
        <w:rPr>
          <w:rFonts w:eastAsia="標楷體"/>
        </w:rPr>
        <w:t>(</w:t>
      </w:r>
      <w:r w:rsidRPr="006D64E4">
        <w:rPr>
          <w:rFonts w:eastAsia="標楷體" w:hint="eastAsia"/>
        </w:rPr>
        <w:t>外</w:t>
      </w:r>
      <w:r w:rsidRPr="006D64E4">
        <w:rPr>
          <w:rFonts w:eastAsia="標楷體"/>
        </w:rPr>
        <w:t>)</w:t>
      </w:r>
      <w:r w:rsidRPr="006D64E4">
        <w:rPr>
          <w:rFonts w:eastAsia="標楷體" w:hint="eastAsia"/>
        </w:rPr>
        <w:t>語</w:t>
      </w:r>
      <w:r>
        <w:rPr>
          <w:rFonts w:eastAsia="標楷體"/>
        </w:rPr>
        <w:t>8</w:t>
      </w:r>
      <w:r w:rsidRPr="006D64E4">
        <w:rPr>
          <w:rFonts w:eastAsia="標楷體" w:hint="eastAsia"/>
        </w:rPr>
        <w:t>學分，本國籍學生</w:t>
      </w:r>
      <w:r w:rsidRPr="006D64E4">
        <w:rPr>
          <w:rFonts w:eastAsia="標楷體"/>
        </w:rPr>
        <w:t>(</w:t>
      </w:r>
      <w:r w:rsidRPr="006D64E4">
        <w:rPr>
          <w:rFonts w:eastAsia="標楷體" w:hint="eastAsia"/>
        </w:rPr>
        <w:t>應用英語系除外</w:t>
      </w:r>
      <w:r w:rsidRPr="006D64E4">
        <w:rPr>
          <w:rFonts w:eastAsia="標楷體"/>
        </w:rPr>
        <w:t>)</w:t>
      </w:r>
      <w:r w:rsidRPr="006D64E4">
        <w:rPr>
          <w:rFonts w:eastAsia="標楷體" w:hint="eastAsia"/>
        </w:rPr>
        <w:t>英語畢業門檻為等同</w:t>
      </w:r>
      <w:r>
        <w:rPr>
          <w:rFonts w:eastAsia="標楷體"/>
        </w:rPr>
        <w:t>CEFR B1</w:t>
      </w:r>
      <w:r w:rsidRPr="006D64E4">
        <w:rPr>
          <w:rFonts w:eastAsia="標楷體" w:hint="eastAsia"/>
        </w:rPr>
        <w:t>以上程度之校外英檢成績；或通過校內英語畢業門檻檢定考試。</w:t>
      </w:r>
      <w:proofErr w:type="gramStart"/>
      <w:r w:rsidRPr="006D64E4">
        <w:rPr>
          <w:rFonts w:eastAsia="標楷體" w:hint="eastAsia"/>
        </w:rPr>
        <w:t>多益成績</w:t>
      </w:r>
      <w:proofErr w:type="gramEnd"/>
      <w:r w:rsidRPr="006D64E4">
        <w:rPr>
          <w:rFonts w:eastAsia="標楷體" w:hint="eastAsia"/>
        </w:rPr>
        <w:t>達</w:t>
      </w:r>
      <w:r>
        <w:rPr>
          <w:rFonts w:eastAsia="標楷體"/>
        </w:rPr>
        <w:t>550</w:t>
      </w:r>
      <w:r w:rsidRPr="006D64E4">
        <w:rPr>
          <w:rFonts w:eastAsia="標楷體" w:hint="eastAsia"/>
        </w:rPr>
        <w:t>分</w:t>
      </w:r>
      <w:r w:rsidRPr="006D64E4">
        <w:rPr>
          <w:rFonts w:eastAsia="標楷體"/>
        </w:rPr>
        <w:t>(</w:t>
      </w:r>
      <w:r w:rsidRPr="006D64E4">
        <w:rPr>
          <w:rFonts w:eastAsia="標楷體" w:hint="eastAsia"/>
        </w:rPr>
        <w:t>或等同</w:t>
      </w:r>
      <w:r>
        <w:rPr>
          <w:rFonts w:eastAsia="標楷體"/>
        </w:rPr>
        <w:t>CEFR B1</w:t>
      </w:r>
      <w:r w:rsidRPr="006D64E4">
        <w:rPr>
          <w:rFonts w:eastAsia="標楷體" w:hint="eastAsia"/>
        </w:rPr>
        <w:t>等級</w:t>
      </w:r>
      <w:r w:rsidRPr="006D64E4">
        <w:rPr>
          <w:rFonts w:eastAsia="標楷體"/>
        </w:rPr>
        <w:t>)</w:t>
      </w:r>
      <w:r w:rsidRPr="006D64E4">
        <w:rPr>
          <w:rFonts w:eastAsia="標楷體" w:hint="eastAsia"/>
        </w:rPr>
        <w:t>以上者得免修大</w:t>
      </w:r>
      <w:proofErr w:type="gramStart"/>
      <w:r w:rsidRPr="006D64E4">
        <w:rPr>
          <w:rFonts w:eastAsia="標楷體" w:hint="eastAsia"/>
        </w:rPr>
        <w:t>一</w:t>
      </w:r>
      <w:proofErr w:type="gramEnd"/>
      <w:r w:rsidRPr="006D64E4">
        <w:rPr>
          <w:rFonts w:eastAsia="標楷體" w:hint="eastAsia"/>
        </w:rPr>
        <w:t>英語</w:t>
      </w:r>
      <w:r>
        <w:rPr>
          <w:rFonts w:eastAsia="標楷體"/>
        </w:rPr>
        <w:t>(4</w:t>
      </w:r>
      <w:r w:rsidRPr="006D64E4">
        <w:rPr>
          <w:rFonts w:eastAsia="標楷體" w:hint="eastAsia"/>
        </w:rPr>
        <w:t>學分</w:t>
      </w:r>
      <w:r w:rsidRPr="006D64E4">
        <w:rPr>
          <w:rFonts w:eastAsia="標楷體"/>
        </w:rPr>
        <w:t>)</w:t>
      </w:r>
      <w:r w:rsidRPr="006D64E4">
        <w:rPr>
          <w:rFonts w:eastAsia="標楷體" w:hint="eastAsia"/>
        </w:rPr>
        <w:t>；</w:t>
      </w:r>
      <w:proofErr w:type="gramStart"/>
      <w:r w:rsidRPr="006D64E4">
        <w:rPr>
          <w:rFonts w:eastAsia="標楷體" w:hint="eastAsia"/>
        </w:rPr>
        <w:t>多益成績</w:t>
      </w:r>
      <w:proofErr w:type="gramEnd"/>
      <w:r w:rsidRPr="006D64E4">
        <w:rPr>
          <w:rFonts w:eastAsia="標楷體" w:hint="eastAsia"/>
        </w:rPr>
        <w:t>達</w:t>
      </w:r>
      <w:r>
        <w:rPr>
          <w:rFonts w:eastAsia="標楷體"/>
        </w:rPr>
        <w:t>785</w:t>
      </w:r>
      <w:r w:rsidRPr="006D64E4">
        <w:rPr>
          <w:rFonts w:eastAsia="標楷體" w:hint="eastAsia"/>
        </w:rPr>
        <w:t>分</w:t>
      </w:r>
      <w:r w:rsidRPr="006D64E4">
        <w:rPr>
          <w:rFonts w:eastAsia="標楷體"/>
        </w:rPr>
        <w:t>(</w:t>
      </w:r>
      <w:r w:rsidRPr="006D64E4">
        <w:rPr>
          <w:rFonts w:eastAsia="標楷體" w:hint="eastAsia"/>
        </w:rPr>
        <w:t>或等同</w:t>
      </w:r>
      <w:r>
        <w:rPr>
          <w:rFonts w:eastAsia="標楷體"/>
        </w:rPr>
        <w:t>CEFR B2</w:t>
      </w:r>
      <w:r w:rsidRPr="006D64E4">
        <w:rPr>
          <w:rFonts w:eastAsia="標楷體" w:hint="eastAsia"/>
        </w:rPr>
        <w:t>等級</w:t>
      </w:r>
      <w:r w:rsidRPr="006D64E4">
        <w:rPr>
          <w:rFonts w:eastAsia="標楷體"/>
        </w:rPr>
        <w:t>)</w:t>
      </w:r>
      <w:r w:rsidRPr="006D64E4">
        <w:rPr>
          <w:rFonts w:eastAsia="標楷體" w:hint="eastAsia"/>
        </w:rPr>
        <w:t>以上者得免修大一、大二英語</w:t>
      </w:r>
      <w:r>
        <w:rPr>
          <w:rFonts w:eastAsia="標楷體"/>
        </w:rPr>
        <w:t>(8</w:t>
      </w:r>
      <w:r w:rsidRPr="006D64E4">
        <w:rPr>
          <w:rFonts w:eastAsia="標楷體" w:hint="eastAsia"/>
        </w:rPr>
        <w:t>學分</w:t>
      </w:r>
      <w:r w:rsidRPr="006D64E4">
        <w:rPr>
          <w:rFonts w:eastAsia="標楷體"/>
        </w:rPr>
        <w:t>)</w:t>
      </w:r>
      <w:r w:rsidRPr="006D64E4">
        <w:rPr>
          <w:rFonts w:eastAsia="標楷體" w:hint="eastAsia"/>
        </w:rPr>
        <w:t>，但須選修主題式英語或其他外語課程補足語言畢業學分數。其他外語課程請參閱外語教育中心課程結構規劃表。</w:t>
      </w:r>
    </w:p>
    <w:p w14:paraId="5BB838E1" w14:textId="77777777" w:rsidR="008A2C7E" w:rsidRPr="00D80505" w:rsidRDefault="008A2C7E" w:rsidP="008A2C7E">
      <w:pPr>
        <w:snapToGrid w:val="0"/>
        <w:spacing w:line="360" w:lineRule="atLeast"/>
        <w:ind w:leftChars="413" w:left="1416" w:hangingChars="177" w:hanging="425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五、</w:t>
      </w:r>
      <w:r w:rsidRPr="001B14C9">
        <w:rPr>
          <w:rFonts w:ascii="標楷體" w:eastAsia="標楷體" w:hAnsi="標楷體" w:hint="eastAsia"/>
          <w:color w:val="000000"/>
        </w:rPr>
        <w:t>學生修讀所屬學院之「學院共同課程」應認列為本系專業課程學分；修讀所屬學院之「學院跨領域課程」或其他學院開課之課程，則認列為外系課程學分。</w:t>
      </w:r>
    </w:p>
    <w:p w14:paraId="456AFA36" w14:textId="77777777" w:rsidR="008A2C7E" w:rsidRDefault="008A2C7E" w:rsidP="008A2C7E">
      <w:pPr>
        <w:snapToGrid w:val="0"/>
        <w:spacing w:line="360" w:lineRule="atLeast"/>
        <w:ind w:leftChars="413" w:left="1454" w:hangingChars="193" w:hanging="463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六</w:t>
      </w:r>
      <w:r w:rsidRPr="003A6DD6">
        <w:rPr>
          <w:rFonts w:ascii="標楷體" w:eastAsia="標楷體" w:hAnsi="標楷體" w:hint="eastAsia"/>
          <w:color w:val="000000"/>
        </w:rPr>
        <w:t>、</w:t>
      </w:r>
      <w:r w:rsidRPr="003175DC">
        <w:rPr>
          <w:rFonts w:ascii="標楷體" w:eastAsia="標楷體" w:hAnsi="標楷體" w:hint="eastAsia"/>
          <w:color w:val="000000"/>
        </w:rPr>
        <w:t>系所訂定條件（學程、檢定、證照、承認外系學分及其他）：</w:t>
      </w:r>
    </w:p>
    <w:p w14:paraId="340DC7BA" w14:textId="77777777" w:rsidR="008A2C7E" w:rsidRDefault="008A2C7E" w:rsidP="008A2C7E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000000"/>
        </w:rPr>
      </w:pPr>
      <w:r w:rsidRPr="00336216">
        <w:rPr>
          <w:rFonts w:ascii="標楷體" w:eastAsia="標楷體" w:hAnsi="標楷體" w:hint="eastAsia"/>
          <w:color w:val="000000"/>
        </w:rPr>
        <w:t>(一)</w:t>
      </w:r>
      <w:r>
        <w:rPr>
          <w:rFonts w:ascii="標楷體" w:eastAsia="標楷體" w:hAnsi="標楷體" w:hint="eastAsia"/>
          <w:color w:val="000000"/>
        </w:rPr>
        <w:t>本系</w:t>
      </w:r>
      <w:r w:rsidRPr="00336216">
        <w:rPr>
          <w:rFonts w:ascii="標楷體" w:eastAsia="標楷體" w:hAnsi="標楷體" w:hint="eastAsia"/>
          <w:color w:val="000000"/>
        </w:rPr>
        <w:t>專業選修實習課程至少應修2門。</w:t>
      </w:r>
    </w:p>
    <w:p w14:paraId="0FB409CF" w14:textId="77777777" w:rsidR="008A2C7E" w:rsidRPr="00336216" w:rsidRDefault="008A2C7E" w:rsidP="008A2C7E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(二)非本系開設之專業選修</w:t>
      </w:r>
      <w:r w:rsidRPr="00F14235">
        <w:rPr>
          <w:rFonts w:ascii="標楷體" w:eastAsia="標楷體" w:hAnsi="標楷體" w:hint="eastAsia"/>
          <w:color w:val="000000"/>
        </w:rPr>
        <w:t>課程</w:t>
      </w:r>
      <w:r>
        <w:rPr>
          <w:rFonts w:ascii="標楷體" w:eastAsia="標楷體" w:hAnsi="標楷體" w:hint="eastAsia"/>
          <w:color w:val="000000"/>
        </w:rPr>
        <w:t>可承認9學分。</w:t>
      </w:r>
    </w:p>
    <w:p w14:paraId="08E8F882" w14:textId="77777777" w:rsidR="008A2C7E" w:rsidRDefault="008A2C7E" w:rsidP="008A2C7E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000000"/>
        </w:rPr>
      </w:pPr>
      <w:r w:rsidRPr="00336216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三</w:t>
      </w:r>
      <w:r w:rsidRPr="00336216">
        <w:rPr>
          <w:rFonts w:ascii="標楷體" w:eastAsia="標楷體" w:hAnsi="標楷體" w:hint="eastAsia"/>
          <w:color w:val="000000"/>
        </w:rPr>
        <w:t>)學程、檢定、證照等，依照學校規定辦法辦理。</w:t>
      </w:r>
    </w:p>
    <w:p w14:paraId="6C925071" w14:textId="77777777" w:rsidR="008A2C7E" w:rsidRDefault="008A2C7E" w:rsidP="008A2C7E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000000" w:themeColor="text1"/>
        </w:rPr>
      </w:pPr>
      <w:r w:rsidRPr="00B93E7B">
        <w:rPr>
          <w:rFonts w:ascii="標楷體" w:eastAsia="標楷體" w:hAnsi="標楷體" w:hint="eastAsia"/>
          <w:color w:val="000000" w:themeColor="text1"/>
        </w:rPr>
        <w:t>(四)領域專業必修課程至少應修2門；</w:t>
      </w:r>
      <w:proofErr w:type="gramStart"/>
      <w:r w:rsidRPr="00B93E7B">
        <w:rPr>
          <w:rFonts w:ascii="標楷體" w:eastAsia="標楷體" w:hAnsi="標楷體" w:hint="eastAsia"/>
          <w:color w:val="000000" w:themeColor="text1"/>
        </w:rPr>
        <w:t>第3門課修畢</w:t>
      </w:r>
      <w:proofErr w:type="gramEnd"/>
      <w:r w:rsidRPr="00B93E7B">
        <w:rPr>
          <w:rFonts w:ascii="標楷體" w:eastAsia="標楷體" w:hAnsi="標楷體" w:hint="eastAsia"/>
          <w:color w:val="000000" w:themeColor="text1"/>
        </w:rPr>
        <w:t>成績通過後，得依規定申請改列為專業選修學分。</w:t>
      </w:r>
    </w:p>
    <w:p w14:paraId="4424E840" w14:textId="77777777" w:rsidR="0007352E" w:rsidRDefault="0007352E" w:rsidP="008A2C7E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FF0000"/>
        </w:rPr>
      </w:pPr>
      <w:r w:rsidRPr="0007352E">
        <w:rPr>
          <w:rFonts w:ascii="標楷體" w:eastAsia="標楷體" w:hAnsi="標楷體" w:hint="eastAsia"/>
          <w:color w:val="FF0000"/>
        </w:rPr>
        <w:lastRenderedPageBreak/>
        <w:t>(五)</w:t>
      </w:r>
      <w:r w:rsidRPr="0007352E">
        <w:rPr>
          <w:rFonts w:ascii="標楷體" w:eastAsia="標楷體" w:hAnsi="標楷體"/>
          <w:color w:val="FF0000"/>
        </w:rPr>
        <w:t>至少需完成</w:t>
      </w:r>
      <w:proofErr w:type="gramStart"/>
      <w:r w:rsidR="0013051D">
        <w:rPr>
          <w:rFonts w:ascii="標楷體" w:eastAsia="標楷體" w:hAnsi="標楷體" w:hint="eastAsia"/>
          <w:color w:val="FF0000"/>
        </w:rPr>
        <w:t>本</w:t>
      </w:r>
      <w:r w:rsidRPr="0007352E">
        <w:rPr>
          <w:rFonts w:ascii="標楷體" w:eastAsia="標楷體" w:hAnsi="標楷體" w:hint="eastAsia"/>
          <w:color w:val="FF0000"/>
        </w:rPr>
        <w:t>系</w:t>
      </w:r>
      <w:r w:rsidRPr="0007352E">
        <w:rPr>
          <w:rFonts w:ascii="標楷體" w:eastAsia="標楷體" w:hAnsi="標楷體"/>
          <w:color w:val="FF0000"/>
        </w:rPr>
        <w:t>任一種</w:t>
      </w:r>
      <w:proofErr w:type="gramEnd"/>
      <w:r w:rsidRPr="0007352E">
        <w:rPr>
          <w:rFonts w:ascii="標楷體" w:eastAsia="標楷體" w:hAnsi="標楷體" w:hint="eastAsia"/>
          <w:color w:val="FF0000"/>
        </w:rPr>
        <w:t>特色</w:t>
      </w:r>
      <w:r w:rsidRPr="0007352E">
        <w:rPr>
          <w:rFonts w:ascii="標楷體" w:eastAsia="標楷體" w:hAnsi="標楷體"/>
          <w:color w:val="FF0000"/>
        </w:rPr>
        <w:t>學程之修讀並取得學程證明，始得畢業。</w:t>
      </w:r>
    </w:p>
    <w:p w14:paraId="56EEB9FD" w14:textId="77777777" w:rsidR="00836323" w:rsidRDefault="00836323" w:rsidP="008A2C7E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  <w:color w:val="FF0000"/>
        </w:rPr>
        <w:t>(六)</w:t>
      </w:r>
      <w:r w:rsidRPr="00836323">
        <w:rPr>
          <w:rFonts w:ascii="標楷體" w:eastAsia="標楷體" w:hAnsi="標楷體" w:hint="eastAsia"/>
          <w:color w:val="FF0000"/>
        </w:rPr>
        <w:t>加</w:t>
      </w:r>
      <w:proofErr w:type="gramStart"/>
      <w:r w:rsidRPr="00836323">
        <w:rPr>
          <w:rFonts w:ascii="標楷體" w:eastAsia="標楷體" w:hAnsi="標楷體" w:hint="eastAsia"/>
          <w:color w:val="FF0000"/>
        </w:rPr>
        <w:t>註</w:t>
      </w:r>
      <w:proofErr w:type="gramEnd"/>
      <w:r w:rsidRPr="00836323">
        <w:rPr>
          <w:rFonts w:ascii="標楷體" w:eastAsia="標楷體" w:hAnsi="標楷體" w:hint="eastAsia"/>
          <w:color w:val="FF0000"/>
        </w:rPr>
        <w:t xml:space="preserve"> * 本課程視</w:t>
      </w:r>
      <w:proofErr w:type="gramStart"/>
      <w:r w:rsidRPr="00836323">
        <w:rPr>
          <w:rFonts w:ascii="標楷體" w:eastAsia="標楷體" w:hAnsi="標楷體" w:hint="eastAsia"/>
          <w:color w:val="FF0000"/>
        </w:rPr>
        <w:t>高中職端需求</w:t>
      </w:r>
      <w:proofErr w:type="gramEnd"/>
      <w:r w:rsidRPr="00836323">
        <w:rPr>
          <w:rFonts w:ascii="標楷體" w:eastAsia="標楷體" w:hAnsi="標楷體" w:hint="eastAsia"/>
          <w:color w:val="FF0000"/>
        </w:rPr>
        <w:t>開課，本系大學部學生不得修選。</w:t>
      </w:r>
    </w:p>
    <w:p w14:paraId="1F61F77A" w14:textId="77777777" w:rsidR="008A2C7E" w:rsidRDefault="008A2C7E" w:rsidP="008A2C7E">
      <w:pPr>
        <w:widowControl/>
        <w:rPr>
          <w:rFonts w:ascii="標楷體" w:eastAsia="標楷體" w:hAnsi="標楷體"/>
          <w:color w:val="000000"/>
        </w:rPr>
      </w:pPr>
    </w:p>
    <w:p w14:paraId="0C5FD1A0" w14:textId="77777777" w:rsidR="00365F67" w:rsidRPr="008A2C7E" w:rsidRDefault="00365F67" w:rsidP="00365F67">
      <w:pPr>
        <w:widowControl/>
        <w:rPr>
          <w:rFonts w:ascii="標楷體" w:eastAsia="標楷體" w:hAnsi="標楷體"/>
          <w:color w:val="000000"/>
        </w:rPr>
      </w:pPr>
    </w:p>
    <w:p w14:paraId="52F9937B" w14:textId="77777777" w:rsidR="004435EB" w:rsidRDefault="004435EB">
      <w:pPr>
        <w:widowControl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br w:type="page"/>
      </w:r>
    </w:p>
    <w:p w14:paraId="4B9BC3E7" w14:textId="77777777" w:rsidR="004F7D24" w:rsidRPr="00F75E90" w:rsidRDefault="004F7D24" w:rsidP="004F7D24">
      <w:pPr>
        <w:snapToGrid w:val="0"/>
        <w:spacing w:line="360" w:lineRule="exact"/>
        <w:jc w:val="center"/>
        <w:rPr>
          <w:rFonts w:ascii="標楷體" w:eastAsia="標楷體" w:hAnsi="標楷體"/>
          <w:u w:val="single"/>
        </w:rPr>
      </w:pPr>
      <w:r w:rsidRPr="00F75E90">
        <w:rPr>
          <w:rFonts w:ascii="標楷體" w:eastAsia="標楷體" w:hAnsi="標楷體" w:hint="eastAsia"/>
          <w:u w:val="single"/>
        </w:rPr>
        <w:lastRenderedPageBreak/>
        <w:t>電機工程系  博士班   1</w:t>
      </w:r>
      <w:r w:rsidR="003C2AB7">
        <w:rPr>
          <w:rFonts w:ascii="標楷體" w:eastAsia="標楷體" w:hAnsi="標楷體"/>
          <w:u w:val="single"/>
        </w:rPr>
        <w:t>10</w:t>
      </w:r>
      <w:r w:rsidRPr="00F75E90">
        <w:rPr>
          <w:rFonts w:ascii="標楷體" w:eastAsia="標楷體" w:hAnsi="標楷體" w:hint="eastAsia"/>
          <w:u w:val="single"/>
        </w:rPr>
        <w:t>學年度入學課程結構規劃表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2"/>
        <w:gridCol w:w="297"/>
        <w:gridCol w:w="931"/>
        <w:gridCol w:w="2290"/>
        <w:gridCol w:w="344"/>
        <w:gridCol w:w="257"/>
        <w:gridCol w:w="3092"/>
        <w:gridCol w:w="326"/>
        <w:gridCol w:w="257"/>
        <w:gridCol w:w="1949"/>
        <w:gridCol w:w="345"/>
        <w:gridCol w:w="257"/>
        <w:gridCol w:w="1748"/>
        <w:gridCol w:w="345"/>
        <w:gridCol w:w="257"/>
        <w:gridCol w:w="546"/>
        <w:gridCol w:w="345"/>
        <w:gridCol w:w="257"/>
        <w:gridCol w:w="549"/>
        <w:gridCol w:w="345"/>
        <w:gridCol w:w="256"/>
      </w:tblGrid>
      <w:tr w:rsidR="008C2BBD" w:rsidRPr="003175DC" w14:paraId="711EF29C" w14:textId="77777777" w:rsidTr="00AD1646">
        <w:trPr>
          <w:trHeight w:val="20"/>
          <w:jc w:val="center"/>
        </w:trPr>
        <w:tc>
          <w:tcPr>
            <w:tcW w:w="615" w:type="pct"/>
            <w:gridSpan w:val="3"/>
            <w:vMerge w:val="restart"/>
            <w:shd w:val="clear" w:color="auto" w:fill="auto"/>
            <w:noWrap/>
            <w:vAlign w:val="center"/>
          </w:tcPr>
          <w:p w14:paraId="31B7562D" w14:textId="77777777" w:rsidR="008C2BBD" w:rsidRPr="003175DC" w:rsidRDefault="008C2BBD" w:rsidP="00576862">
            <w:pPr>
              <w:widowControl/>
              <w:snapToGrid w:val="0"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課程類別</w:t>
            </w:r>
          </w:p>
        </w:tc>
        <w:tc>
          <w:tcPr>
            <w:tcW w:w="2093" w:type="pct"/>
            <w:gridSpan w:val="6"/>
            <w:shd w:val="clear" w:color="auto" w:fill="auto"/>
            <w:noWrap/>
            <w:vAlign w:val="center"/>
          </w:tcPr>
          <w:p w14:paraId="6171CD58" w14:textId="77777777" w:rsidR="008C2BBD" w:rsidRPr="003175DC" w:rsidRDefault="008C2BBD" w:rsidP="00576862">
            <w:pPr>
              <w:widowControl/>
              <w:snapToGrid w:val="0"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一年級</w:t>
            </w:r>
          </w:p>
        </w:tc>
        <w:tc>
          <w:tcPr>
            <w:tcW w:w="1561" w:type="pct"/>
            <w:gridSpan w:val="6"/>
            <w:shd w:val="clear" w:color="auto" w:fill="auto"/>
            <w:noWrap/>
            <w:vAlign w:val="center"/>
          </w:tcPr>
          <w:p w14:paraId="65DF905E" w14:textId="77777777" w:rsidR="008C2BBD" w:rsidRPr="003175DC" w:rsidRDefault="008C2BBD" w:rsidP="00576862">
            <w:pPr>
              <w:widowControl/>
              <w:snapToGrid w:val="0"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二年級</w:t>
            </w:r>
          </w:p>
        </w:tc>
        <w:tc>
          <w:tcPr>
            <w:tcW w:w="732" w:type="pct"/>
            <w:gridSpan w:val="6"/>
          </w:tcPr>
          <w:p w14:paraId="4CB25976" w14:textId="77777777" w:rsidR="008C2BBD" w:rsidRPr="003175DC" w:rsidRDefault="008C2BBD" w:rsidP="00576862">
            <w:pPr>
              <w:widowControl/>
              <w:snapToGrid w:val="0"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三</w:t>
            </w:r>
            <w:proofErr w:type="gramEnd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年級</w:t>
            </w:r>
          </w:p>
        </w:tc>
      </w:tr>
      <w:tr w:rsidR="00202E6B" w:rsidRPr="003175DC" w14:paraId="28116D36" w14:textId="77777777" w:rsidTr="00AD1646">
        <w:trPr>
          <w:trHeight w:val="20"/>
          <w:jc w:val="center"/>
        </w:trPr>
        <w:tc>
          <w:tcPr>
            <w:tcW w:w="615" w:type="pct"/>
            <w:gridSpan w:val="3"/>
            <w:vMerge/>
            <w:vAlign w:val="center"/>
          </w:tcPr>
          <w:p w14:paraId="4B4E3658" w14:textId="77777777" w:rsidR="008C2BBD" w:rsidRPr="003175DC" w:rsidRDefault="008C2BBD" w:rsidP="008C2BBD">
            <w:pPr>
              <w:widowControl/>
              <w:snapToGrid w:val="0"/>
              <w:spacing w:line="30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21" w:type="pct"/>
            <w:gridSpan w:val="3"/>
            <w:shd w:val="clear" w:color="auto" w:fill="auto"/>
            <w:noWrap/>
            <w:vAlign w:val="center"/>
          </w:tcPr>
          <w:p w14:paraId="1287A88F" w14:textId="77777777" w:rsidR="008C2BBD" w:rsidRPr="003175DC" w:rsidRDefault="008C2BBD" w:rsidP="008C2BBD">
            <w:pPr>
              <w:widowControl/>
              <w:snapToGrid w:val="0"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1171" w:type="pct"/>
            <w:gridSpan w:val="3"/>
            <w:shd w:val="clear" w:color="auto" w:fill="auto"/>
            <w:noWrap/>
            <w:vAlign w:val="center"/>
          </w:tcPr>
          <w:p w14:paraId="795A4093" w14:textId="77777777" w:rsidR="008C2BBD" w:rsidRPr="003175DC" w:rsidRDefault="008C2BBD" w:rsidP="008C2BBD">
            <w:pPr>
              <w:widowControl/>
              <w:snapToGrid w:val="0"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  <w:tc>
          <w:tcPr>
            <w:tcW w:w="812" w:type="pct"/>
            <w:gridSpan w:val="3"/>
            <w:shd w:val="clear" w:color="auto" w:fill="auto"/>
            <w:noWrap/>
            <w:vAlign w:val="center"/>
          </w:tcPr>
          <w:p w14:paraId="166C4450" w14:textId="77777777" w:rsidR="008C2BBD" w:rsidRPr="003175DC" w:rsidRDefault="008C2BBD" w:rsidP="008C2BBD">
            <w:pPr>
              <w:widowControl/>
              <w:snapToGrid w:val="0"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14:paraId="52855CBF" w14:textId="77777777" w:rsidR="008C2BBD" w:rsidRPr="003175DC" w:rsidRDefault="008C2BBD" w:rsidP="008C2BBD">
            <w:pPr>
              <w:widowControl/>
              <w:snapToGrid w:val="0"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  <w:tc>
          <w:tcPr>
            <w:tcW w:w="365" w:type="pct"/>
            <w:gridSpan w:val="3"/>
            <w:vAlign w:val="center"/>
          </w:tcPr>
          <w:p w14:paraId="6143E141" w14:textId="77777777" w:rsidR="008C2BBD" w:rsidRPr="003175DC" w:rsidRDefault="008C2BBD" w:rsidP="008C2BBD">
            <w:pPr>
              <w:widowControl/>
              <w:snapToGrid w:val="0"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366" w:type="pct"/>
            <w:gridSpan w:val="3"/>
            <w:vAlign w:val="center"/>
          </w:tcPr>
          <w:p w14:paraId="04255A9A" w14:textId="77777777" w:rsidR="008C2BBD" w:rsidRPr="003175DC" w:rsidRDefault="008C2BBD" w:rsidP="008C2BBD">
            <w:pPr>
              <w:widowControl/>
              <w:snapToGrid w:val="0"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</w:tr>
      <w:tr w:rsidR="00202E6B" w:rsidRPr="003175DC" w14:paraId="766B2787" w14:textId="77777777" w:rsidTr="00AD1646">
        <w:trPr>
          <w:trHeight w:val="227"/>
          <w:jc w:val="center"/>
        </w:trPr>
        <w:tc>
          <w:tcPr>
            <w:tcW w:w="615" w:type="pct"/>
            <w:gridSpan w:val="3"/>
            <w:vMerge/>
            <w:vAlign w:val="center"/>
          </w:tcPr>
          <w:p w14:paraId="3F976AFD" w14:textId="77777777" w:rsidR="008C2BBD" w:rsidRPr="003175DC" w:rsidRDefault="008C2BBD" w:rsidP="008C2BBD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2EF0327E" w14:textId="77777777"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4FCDE9A8" w14:textId="77777777"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989C2BA" w14:textId="77777777"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2500143E" w14:textId="77777777"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0F154A9F" w14:textId="77777777"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EDC5CCD" w14:textId="77777777"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26E0F04D" w14:textId="77777777"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1E6F8CEC" w14:textId="77777777"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87DF022" w14:textId="77777777"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557" w:type="pct"/>
            <w:shd w:val="clear" w:color="auto" w:fill="auto"/>
            <w:vAlign w:val="center"/>
          </w:tcPr>
          <w:p w14:paraId="52721D3F" w14:textId="77777777"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7ED8CC01" w14:textId="77777777"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E174590" w14:textId="77777777"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174" w:type="pct"/>
            <w:vAlign w:val="center"/>
          </w:tcPr>
          <w:p w14:paraId="3DD48140" w14:textId="77777777"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110" w:type="pct"/>
            <w:vAlign w:val="center"/>
          </w:tcPr>
          <w:p w14:paraId="1C6F4939" w14:textId="77777777"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vAlign w:val="center"/>
          </w:tcPr>
          <w:p w14:paraId="7458C26E" w14:textId="77777777"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175" w:type="pct"/>
            <w:vAlign w:val="center"/>
          </w:tcPr>
          <w:p w14:paraId="0C27F50B" w14:textId="77777777"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110" w:type="pct"/>
            <w:vAlign w:val="center"/>
          </w:tcPr>
          <w:p w14:paraId="73F05CDE" w14:textId="77777777"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vAlign w:val="center"/>
          </w:tcPr>
          <w:p w14:paraId="6727A17D" w14:textId="77777777"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</w:tr>
      <w:tr w:rsidR="00625BEF" w:rsidRPr="003175DC" w14:paraId="0111B587" w14:textId="77777777" w:rsidTr="00AD1646">
        <w:trPr>
          <w:trHeight w:val="283"/>
          <w:jc w:val="center"/>
        </w:trPr>
        <w:tc>
          <w:tcPr>
            <w:tcW w:w="318" w:type="pct"/>
            <w:gridSpan w:val="2"/>
            <w:vAlign w:val="center"/>
          </w:tcPr>
          <w:p w14:paraId="07D84E32" w14:textId="77777777" w:rsidR="00625BEF" w:rsidRPr="003175DC" w:rsidRDefault="00625BEF" w:rsidP="008C2BBD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25BEF">
              <w:rPr>
                <w:rFonts w:ascii="標楷體" w:eastAsia="標楷體" w:hAnsi="標楷體" w:cs="微軟正黑體" w:hint="eastAsia"/>
                <w:kern w:val="0"/>
                <w:sz w:val="18"/>
              </w:rPr>
              <w:t>學院共同課程</w:t>
            </w:r>
            <w:proofErr w:type="gramStart"/>
            <w:r w:rsidRPr="00625BEF">
              <w:rPr>
                <w:rFonts w:ascii="標楷體" w:eastAsia="標楷體" w:hAnsi="標楷體" w:cs="DFKaiShu-SB-Estd-BF" w:hint="eastAsia"/>
                <w:kern w:val="0"/>
                <w:sz w:val="18"/>
              </w:rPr>
              <w:t>（</w:t>
            </w:r>
            <w:proofErr w:type="gramEnd"/>
            <w:r w:rsidRPr="00625BEF">
              <w:rPr>
                <w:rFonts w:ascii="標楷體" w:eastAsia="標楷體" w:hAnsi="標楷體" w:cs="微軟正黑體" w:hint="eastAsia"/>
                <w:kern w:val="0"/>
                <w:sz w:val="18"/>
              </w:rPr>
              <w:t>由學院開課</w:t>
            </w:r>
          </w:p>
        </w:tc>
        <w:tc>
          <w:tcPr>
            <w:tcW w:w="297" w:type="pct"/>
            <w:vAlign w:val="center"/>
          </w:tcPr>
          <w:p w14:paraId="103C9A3A" w14:textId="77777777" w:rsidR="00625BEF" w:rsidRPr="003175DC" w:rsidRDefault="00625BEF" w:rsidP="008C2BBD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選修</w:t>
            </w:r>
          </w:p>
        </w:tc>
        <w:tc>
          <w:tcPr>
            <w:tcW w:w="4385" w:type="pct"/>
            <w:gridSpan w:val="18"/>
            <w:shd w:val="clear" w:color="auto" w:fill="auto"/>
            <w:noWrap/>
            <w:vAlign w:val="center"/>
          </w:tcPr>
          <w:p w14:paraId="7FF5502C" w14:textId="77777777" w:rsidR="00625BEF" w:rsidRPr="008C3208" w:rsidRDefault="00625BEF" w:rsidP="00625BEF">
            <w:pPr>
              <w:widowControl/>
              <w:snapToGrid w:val="0"/>
              <w:spacing w:line="0" w:lineRule="atLeast"/>
              <w:rPr>
                <w:rFonts w:ascii="標楷體" w:eastAsia="標楷體" w:hAnsi="標楷體"/>
                <w:color w:val="000000"/>
                <w:w w:val="80"/>
              </w:rPr>
            </w:pPr>
          </w:p>
        </w:tc>
      </w:tr>
      <w:tr w:rsidR="00202E6B" w:rsidRPr="003175DC" w14:paraId="02C8231D" w14:textId="77777777" w:rsidTr="00AD1646">
        <w:trPr>
          <w:trHeight w:val="283"/>
          <w:jc w:val="center"/>
        </w:trPr>
        <w:tc>
          <w:tcPr>
            <w:tcW w:w="224" w:type="pct"/>
            <w:vMerge w:val="restart"/>
            <w:vAlign w:val="center"/>
          </w:tcPr>
          <w:p w14:paraId="1F6DB42B" w14:textId="77777777" w:rsidR="008C2BBD" w:rsidRPr="003175DC" w:rsidRDefault="008C2BBD" w:rsidP="008C2BBD">
            <w:pPr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專業課程</w:t>
            </w:r>
          </w:p>
        </w:tc>
        <w:tc>
          <w:tcPr>
            <w:tcW w:w="95" w:type="pct"/>
            <w:vMerge w:val="restart"/>
            <w:vAlign w:val="center"/>
          </w:tcPr>
          <w:p w14:paraId="4EA58AF8" w14:textId="77777777" w:rsidR="008C2BBD" w:rsidRPr="003175DC" w:rsidRDefault="008C2BBD" w:rsidP="008C2BBD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必修</w:t>
            </w:r>
          </w:p>
        </w:tc>
        <w:tc>
          <w:tcPr>
            <w:tcW w:w="297" w:type="pct"/>
            <w:vMerge w:val="restart"/>
            <w:vAlign w:val="center"/>
          </w:tcPr>
          <w:p w14:paraId="3FD13E06" w14:textId="77777777" w:rsidR="008C2BBD" w:rsidRDefault="008C2BBD" w:rsidP="008C2BBD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應修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學分</w:t>
            </w: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數</w:t>
            </w:r>
          </w:p>
          <w:p w14:paraId="594539F4" w14:textId="77777777" w:rsidR="008C2BBD" w:rsidRPr="003175DC" w:rsidRDefault="008C2BBD" w:rsidP="008C2BBD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10學分</w:t>
            </w:r>
          </w:p>
        </w:tc>
        <w:tc>
          <w:tcPr>
            <w:tcW w:w="730" w:type="pct"/>
            <w:vMerge w:val="restart"/>
            <w:shd w:val="clear" w:color="auto" w:fill="auto"/>
            <w:noWrap/>
            <w:vAlign w:val="center"/>
          </w:tcPr>
          <w:p w14:paraId="4FCD344F" w14:textId="77777777"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/>
                <w:color w:val="000000"/>
                <w:w w:val="80"/>
              </w:rPr>
              <w:t>專題研討</w:t>
            </w: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(</w:t>
            </w:r>
            <w:proofErr w:type="gramStart"/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一</w:t>
            </w:r>
            <w:proofErr w:type="gramEnd"/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)</w:t>
            </w:r>
          </w:p>
        </w:tc>
        <w:tc>
          <w:tcPr>
            <w:tcW w:w="110" w:type="pct"/>
            <w:vMerge w:val="restart"/>
            <w:shd w:val="clear" w:color="auto" w:fill="auto"/>
            <w:vAlign w:val="center"/>
          </w:tcPr>
          <w:p w14:paraId="0E5C9F68" w14:textId="77777777"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1</w:t>
            </w:r>
          </w:p>
        </w:tc>
        <w:tc>
          <w:tcPr>
            <w:tcW w:w="82" w:type="pct"/>
            <w:vMerge w:val="restart"/>
            <w:shd w:val="clear" w:color="auto" w:fill="auto"/>
            <w:vAlign w:val="center"/>
          </w:tcPr>
          <w:p w14:paraId="125C110E" w14:textId="77777777"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2</w:t>
            </w:r>
          </w:p>
        </w:tc>
        <w:tc>
          <w:tcPr>
            <w:tcW w:w="985" w:type="pct"/>
            <w:vMerge w:val="restart"/>
            <w:shd w:val="clear" w:color="auto" w:fill="auto"/>
            <w:noWrap/>
            <w:vAlign w:val="center"/>
          </w:tcPr>
          <w:p w14:paraId="7107095E" w14:textId="77777777"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/>
                <w:color w:val="000000"/>
                <w:w w:val="80"/>
              </w:rPr>
              <w:t>專題研討(二)</w:t>
            </w:r>
          </w:p>
        </w:tc>
        <w:tc>
          <w:tcPr>
            <w:tcW w:w="104" w:type="pct"/>
            <w:vMerge w:val="restart"/>
            <w:shd w:val="clear" w:color="auto" w:fill="auto"/>
            <w:vAlign w:val="center"/>
          </w:tcPr>
          <w:p w14:paraId="35FF5FB3" w14:textId="77777777"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1</w:t>
            </w:r>
          </w:p>
        </w:tc>
        <w:tc>
          <w:tcPr>
            <w:tcW w:w="82" w:type="pct"/>
            <w:vMerge w:val="restart"/>
            <w:shd w:val="clear" w:color="auto" w:fill="auto"/>
            <w:vAlign w:val="center"/>
          </w:tcPr>
          <w:p w14:paraId="210715F2" w14:textId="77777777"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2</w:t>
            </w:r>
          </w:p>
        </w:tc>
        <w:tc>
          <w:tcPr>
            <w:tcW w:w="621" w:type="pct"/>
            <w:vMerge w:val="restart"/>
            <w:shd w:val="clear" w:color="auto" w:fill="auto"/>
            <w:noWrap/>
            <w:vAlign w:val="center"/>
          </w:tcPr>
          <w:p w14:paraId="27E19612" w14:textId="77777777"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/>
                <w:color w:val="000000"/>
                <w:w w:val="80"/>
              </w:rPr>
              <w:t>專題研討(三)</w:t>
            </w:r>
          </w:p>
        </w:tc>
        <w:tc>
          <w:tcPr>
            <w:tcW w:w="110" w:type="pct"/>
            <w:vMerge w:val="restart"/>
            <w:shd w:val="clear" w:color="auto" w:fill="auto"/>
            <w:vAlign w:val="center"/>
          </w:tcPr>
          <w:p w14:paraId="1446EA03" w14:textId="77777777"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1</w:t>
            </w:r>
          </w:p>
        </w:tc>
        <w:tc>
          <w:tcPr>
            <w:tcW w:w="82" w:type="pct"/>
            <w:vMerge w:val="restart"/>
            <w:shd w:val="clear" w:color="auto" w:fill="auto"/>
            <w:vAlign w:val="center"/>
          </w:tcPr>
          <w:p w14:paraId="7F8C34C6" w14:textId="77777777"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2</w:t>
            </w:r>
          </w:p>
        </w:tc>
        <w:tc>
          <w:tcPr>
            <w:tcW w:w="557" w:type="pct"/>
            <w:shd w:val="clear" w:color="auto" w:fill="auto"/>
            <w:vAlign w:val="center"/>
          </w:tcPr>
          <w:p w14:paraId="40D19F45" w14:textId="77777777"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/>
                <w:color w:val="000000"/>
                <w:w w:val="80"/>
              </w:rPr>
              <w:t>專題研討(四)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44D7DFF9" w14:textId="77777777"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8B83F5B" w14:textId="77777777"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2</w:t>
            </w:r>
          </w:p>
        </w:tc>
        <w:tc>
          <w:tcPr>
            <w:tcW w:w="174" w:type="pct"/>
          </w:tcPr>
          <w:p w14:paraId="3F634F1D" w14:textId="77777777"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10" w:type="pct"/>
          </w:tcPr>
          <w:p w14:paraId="5FDEE932" w14:textId="77777777"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82" w:type="pct"/>
          </w:tcPr>
          <w:p w14:paraId="05A4FEF5" w14:textId="77777777"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75" w:type="pct"/>
          </w:tcPr>
          <w:p w14:paraId="25D59DAD" w14:textId="77777777"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10" w:type="pct"/>
          </w:tcPr>
          <w:p w14:paraId="0F0EB0D2" w14:textId="77777777"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82" w:type="pct"/>
          </w:tcPr>
          <w:p w14:paraId="41A219E4" w14:textId="77777777"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</w:tr>
      <w:tr w:rsidR="00202E6B" w:rsidRPr="003175DC" w14:paraId="03551A95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52F7B67F" w14:textId="77777777" w:rsidR="008C2BBD" w:rsidRPr="003175DC" w:rsidRDefault="008C2BBD" w:rsidP="008C2BBD">
            <w:pPr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0421115E" w14:textId="77777777" w:rsidR="008C2BBD" w:rsidRPr="003175DC" w:rsidRDefault="008C2BBD" w:rsidP="008C2BBD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03A3E47F" w14:textId="77777777" w:rsidR="008C2BBD" w:rsidRPr="003175DC" w:rsidRDefault="008C2BBD" w:rsidP="008C2BBD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vMerge/>
            <w:shd w:val="clear" w:color="auto" w:fill="auto"/>
            <w:noWrap/>
            <w:vAlign w:val="center"/>
          </w:tcPr>
          <w:p w14:paraId="41818918" w14:textId="77777777"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10" w:type="pct"/>
            <w:vMerge/>
            <w:shd w:val="clear" w:color="auto" w:fill="auto"/>
            <w:vAlign w:val="center"/>
          </w:tcPr>
          <w:p w14:paraId="217536F6" w14:textId="77777777"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82" w:type="pct"/>
            <w:vMerge/>
            <w:shd w:val="clear" w:color="auto" w:fill="auto"/>
            <w:vAlign w:val="center"/>
          </w:tcPr>
          <w:p w14:paraId="28CA3BA8" w14:textId="77777777"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985" w:type="pct"/>
            <w:vMerge/>
            <w:shd w:val="clear" w:color="auto" w:fill="auto"/>
            <w:noWrap/>
            <w:vAlign w:val="center"/>
          </w:tcPr>
          <w:p w14:paraId="715F7006" w14:textId="77777777"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04" w:type="pct"/>
            <w:vMerge/>
            <w:shd w:val="clear" w:color="auto" w:fill="auto"/>
            <w:vAlign w:val="center"/>
          </w:tcPr>
          <w:p w14:paraId="755987C5" w14:textId="77777777"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82" w:type="pct"/>
            <w:vMerge/>
            <w:shd w:val="clear" w:color="auto" w:fill="auto"/>
            <w:vAlign w:val="center"/>
          </w:tcPr>
          <w:p w14:paraId="06BA787F" w14:textId="77777777"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621" w:type="pct"/>
            <w:vMerge/>
            <w:shd w:val="clear" w:color="auto" w:fill="auto"/>
            <w:noWrap/>
            <w:vAlign w:val="center"/>
          </w:tcPr>
          <w:p w14:paraId="3AAD5137" w14:textId="77777777"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10" w:type="pct"/>
            <w:vMerge/>
            <w:shd w:val="clear" w:color="auto" w:fill="auto"/>
            <w:vAlign w:val="center"/>
          </w:tcPr>
          <w:p w14:paraId="261183D9" w14:textId="77777777"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82" w:type="pct"/>
            <w:vMerge/>
            <w:shd w:val="clear" w:color="auto" w:fill="auto"/>
            <w:vAlign w:val="center"/>
          </w:tcPr>
          <w:p w14:paraId="08FBDFA5" w14:textId="77777777"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41BF7F2E" w14:textId="77777777"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/>
                <w:color w:val="000000"/>
                <w:w w:val="80"/>
              </w:rPr>
              <w:t>論文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6A7ED110" w14:textId="77777777"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6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E274C59" w14:textId="77777777"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6</w:t>
            </w:r>
          </w:p>
        </w:tc>
        <w:tc>
          <w:tcPr>
            <w:tcW w:w="174" w:type="pct"/>
          </w:tcPr>
          <w:p w14:paraId="64A8BDA2" w14:textId="77777777"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10" w:type="pct"/>
          </w:tcPr>
          <w:p w14:paraId="387FDEBF" w14:textId="77777777"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82" w:type="pct"/>
          </w:tcPr>
          <w:p w14:paraId="1C9118A2" w14:textId="77777777"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75" w:type="pct"/>
          </w:tcPr>
          <w:p w14:paraId="056AD120" w14:textId="77777777"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10" w:type="pct"/>
          </w:tcPr>
          <w:p w14:paraId="6DE57D08" w14:textId="77777777"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82" w:type="pct"/>
          </w:tcPr>
          <w:p w14:paraId="17FA95E4" w14:textId="77777777"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</w:tr>
      <w:tr w:rsidR="00202E6B" w:rsidRPr="003175DC" w14:paraId="189FEE2E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72E975EE" w14:textId="77777777" w:rsidR="00CF54D0" w:rsidRPr="003175DC" w:rsidRDefault="00CF54D0" w:rsidP="00CF54D0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 w:val="restart"/>
            <w:vAlign w:val="center"/>
          </w:tcPr>
          <w:p w14:paraId="015E2753" w14:textId="77777777" w:rsidR="00CF54D0" w:rsidRPr="003175DC" w:rsidRDefault="00CF54D0" w:rsidP="00CF54D0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選修</w:t>
            </w:r>
          </w:p>
        </w:tc>
        <w:tc>
          <w:tcPr>
            <w:tcW w:w="297" w:type="pct"/>
            <w:vMerge w:val="restart"/>
            <w:vAlign w:val="center"/>
          </w:tcPr>
          <w:p w14:paraId="141748F0" w14:textId="77777777" w:rsidR="00CF54D0" w:rsidRDefault="00CF54D0" w:rsidP="00CF54D0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應修</w:t>
            </w:r>
            <w:r w:rsidRPr="00C42B37">
              <w:rPr>
                <w:rFonts w:ascii="標楷體" w:eastAsia="標楷體" w:hAnsi="標楷體" w:cs="新細明體" w:hint="eastAsia"/>
                <w:color w:val="000000"/>
                <w:kern w:val="0"/>
              </w:rPr>
              <w:t>學分</w:t>
            </w: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數</w:t>
            </w:r>
          </w:p>
          <w:p w14:paraId="5C55D1FD" w14:textId="77777777" w:rsidR="00CF54D0" w:rsidRPr="003175DC" w:rsidRDefault="00FE66C4" w:rsidP="00CF54D0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18</w:t>
            </w:r>
            <w:r w:rsidR="00CF54D0">
              <w:rPr>
                <w:rFonts w:ascii="標楷體" w:eastAsia="標楷體" w:hAnsi="標楷體" w:cs="新細明體" w:hint="eastAsia"/>
                <w:color w:val="000000"/>
                <w:kern w:val="0"/>
              </w:rPr>
              <w:t>學分</w:t>
            </w: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6365C218" w14:textId="77777777"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重構電力系統運轉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51D3F985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C18453F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5A256B3C" w14:textId="77777777" w:rsidR="00CF54D0" w:rsidRPr="005F1ADB" w:rsidRDefault="00CF54D0" w:rsidP="00CF54D0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5F1ADB">
              <w:rPr>
                <w:rFonts w:eastAsia="標楷體" w:hint="eastAsia"/>
                <w:sz w:val="20"/>
                <w:szCs w:val="16"/>
              </w:rPr>
              <w:t>教學實習微學分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688FC578" w14:textId="77777777" w:rsidR="00CF54D0" w:rsidRPr="005F1ADB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5F1ADB">
              <w:rPr>
                <w:rFonts w:eastAsia="標楷體" w:hint="eastAsia"/>
                <w:sz w:val="20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E978347" w14:textId="77777777" w:rsidR="00CF54D0" w:rsidRPr="005F1ADB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5F1ADB">
              <w:rPr>
                <w:rFonts w:eastAsia="標楷體" w:hint="eastAsia"/>
                <w:sz w:val="20"/>
                <w:szCs w:val="16"/>
              </w:rPr>
              <w:t>1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45943035" w14:textId="77777777" w:rsidR="00CF54D0" w:rsidRPr="00576862" w:rsidRDefault="007B1624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>
              <w:rPr>
                <w:rFonts w:eastAsia="標楷體" w:hint="eastAsia"/>
                <w:color w:val="000000"/>
                <w:sz w:val="20"/>
                <w:szCs w:val="16"/>
              </w:rPr>
              <w:t xml:space="preserve"> 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610A2D01" w14:textId="77777777" w:rsidR="00CF54D0" w:rsidRPr="00576862" w:rsidRDefault="00CF54D0" w:rsidP="00CF54D0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E6D71B4" w14:textId="77777777" w:rsidR="00CF54D0" w:rsidRPr="00576862" w:rsidRDefault="00CF54D0" w:rsidP="00CF54D0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27AFE746" w14:textId="77777777"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22483CF3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8570BEC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4E7127D0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6611308D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3C8070D5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26756C87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01D14606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5477F286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6C1CEFC4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4A81099E" w14:textId="77777777" w:rsidR="00CF54D0" w:rsidRPr="003175DC" w:rsidRDefault="00CF54D0" w:rsidP="00CF54D0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535AC0FF" w14:textId="77777777" w:rsidR="00CF54D0" w:rsidRPr="003175DC" w:rsidRDefault="00CF54D0" w:rsidP="00CF54D0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5BAAE53B" w14:textId="77777777" w:rsidR="00CF54D0" w:rsidRPr="003175DC" w:rsidRDefault="00CF54D0" w:rsidP="00CF54D0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4628E62B" w14:textId="77777777"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適應控制系統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2A12E261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1836627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18F2A184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無線網路服務品質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2F2AF309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DBA6EF2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143F091E" w14:textId="77777777"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514D7726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3E0CFF0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0295E995" w14:textId="77777777"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4C2E9FDE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3B7DDF8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2FCB472A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2475E875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5A638DF2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384954A8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70417F67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1BC19279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1552E1AC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2D271ACE" w14:textId="77777777" w:rsidR="00CF54D0" w:rsidRPr="003175DC" w:rsidRDefault="00CF54D0" w:rsidP="00CF54D0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503C1A31" w14:textId="77777777" w:rsidR="00CF54D0" w:rsidRPr="003175DC" w:rsidRDefault="00CF54D0" w:rsidP="00CF54D0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2CC59CF9" w14:textId="77777777" w:rsidR="00CF54D0" w:rsidRPr="003175DC" w:rsidRDefault="00CF54D0" w:rsidP="00CF54D0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3423C7C3" w14:textId="77777777"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網路資料庫設計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5BB34C5E" w14:textId="77777777"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885ABC3" w14:textId="77777777"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0B1B03C0" w14:textId="77777777" w:rsidR="00CF54D0" w:rsidRPr="00576862" w:rsidRDefault="00CF54D0" w:rsidP="00CF54D0">
            <w:pPr>
              <w:tabs>
                <w:tab w:val="center" w:pos="8310"/>
                <w:tab w:val="left" w:pos="10560"/>
                <w:tab w:val="right" w:pos="16500"/>
              </w:tabs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/>
                <w:color w:val="000000"/>
                <w:sz w:val="20"/>
                <w:szCs w:val="16"/>
              </w:rPr>
              <w:t>科技管理實務應用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266BA129" w14:textId="77777777"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A127585" w14:textId="77777777"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013317B5" w14:textId="77777777"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20212A8F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36A8572" w14:textId="77777777"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188E2F0F" w14:textId="77777777"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21B01CF8" w14:textId="77777777"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C540F00" w14:textId="77777777"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3FD05E56" w14:textId="77777777"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37BFD7B1" w14:textId="77777777"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55C281F5" w14:textId="77777777"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220079FC" w14:textId="77777777"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07547432" w14:textId="77777777"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4DFA45C1" w14:textId="77777777"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10390E7F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27A82DD2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79F29CD0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6B76DB5C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49CA45BE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最佳化方法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6FE26476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B34E5EC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17656DAC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電力資訊整合設計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292D1848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2094FDB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7A496C42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6DCB08CC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11D7ECF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0396990E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437A56FF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768553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089A245B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1C7176D3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47E8463B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34DB2D83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576DB987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27736010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2D68A750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77EDD8F4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7AA8F908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3F66936E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5D32AF9C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基因演算法與應用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7C87ECE7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598561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402AEFFE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智慧電網專論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4A45BBFD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049B525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56B73D48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4EB6E24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9137F9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5C123D09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42BC6E2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1DB30A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60E73A82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21BC6904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5415857C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58AEC761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4423AC34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27922A2C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64ECFFA5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22E76CEC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234A70CE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79D644DB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2C1C8457" w14:textId="77777777" w:rsidR="007551B4" w:rsidRPr="00A7540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電力電子學專論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5D0DBDF8" w14:textId="77777777" w:rsidR="007551B4" w:rsidRPr="00A7540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33DAE0E" w14:textId="77777777" w:rsidR="007551B4" w:rsidRPr="00A7540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204B3C8F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光學設計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015EFBF7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3F4E72E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5555AF3F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5330D991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4177163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6265910B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6D7A4808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72A5079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7D5DE548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1631E542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1334D03F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6C25CE5C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016A9896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716C5B07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3E02812F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73185C18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0891E7ED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607B3574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71BE927B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線性系統分析與設計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370675B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DDFB3A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59FB8E91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光電技術與實務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2299316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A094FB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0244707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169B02D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3C8866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4ED9639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04CEF5A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2B2879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6608A51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74B2392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74473FD1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6C682D0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739492B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25CCD48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74C75594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0122B3C2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2B56B820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38E26244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5FE0AA59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英文科技論文寫作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48F4002F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3B7DB7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4F6B86F9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資料探</w:t>
            </w:r>
            <w:proofErr w:type="gramStart"/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勘</w:t>
            </w:r>
            <w:proofErr w:type="gramEnd"/>
          </w:p>
        </w:tc>
        <w:tc>
          <w:tcPr>
            <w:tcW w:w="104" w:type="pct"/>
            <w:shd w:val="clear" w:color="auto" w:fill="auto"/>
            <w:vAlign w:val="center"/>
          </w:tcPr>
          <w:p w14:paraId="6B25EC6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8EA0AA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35A6576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49738B2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0AEC36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7B8BAEB1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38B9BFC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8FFECE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1D30DE3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76C9E4E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3A606F7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20A08BAF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4A1B8A8C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1D9EEBC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24ABECF2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1E2B0262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73072791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7485C7D4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4B500E6B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電力監控專論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59460931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EDB935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78B031B7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機器人控制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1A7033D7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D818A6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4DA7A6A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33B20E1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0D380F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5D0854A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23A5913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1BFF9E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5CE35C2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1953FFD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468ABE9C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53BF48E7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6C5CA4C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392A3E7C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699339D1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72ADC7D8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0FD891B3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025A269F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578843C7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資料倉儲應用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219D14F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23A394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2EB306D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proofErr w:type="gramStart"/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物</w:t>
            </w:r>
            <w:r w:rsidRPr="00576862">
              <w:rPr>
                <w:rFonts w:eastAsia="標楷體"/>
                <w:color w:val="000000"/>
                <w:sz w:val="20"/>
                <w:szCs w:val="16"/>
              </w:rPr>
              <w:t>聯網</w:t>
            </w:r>
            <w:proofErr w:type="gramEnd"/>
            <w:r w:rsidRPr="00576862">
              <w:rPr>
                <w:rFonts w:eastAsia="標楷體"/>
                <w:color w:val="000000"/>
                <w:sz w:val="20"/>
                <w:szCs w:val="16"/>
              </w:rPr>
              <w:t>專論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251A67F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112F38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4F154D7F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7F4AD79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53E2BC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6D223C7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5575C27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1B171F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2F6D254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093C293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6406696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6505FA91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316A735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5BD7318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20901F16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501DEEDA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2760F890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4E2C7E35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1BF2A58D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雲端與叢集運算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46C5D41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E661CDF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1E6E586D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人</w:t>
            </w:r>
            <w:r w:rsidRPr="00576862">
              <w:rPr>
                <w:rFonts w:eastAsia="標楷體"/>
                <w:color w:val="000000"/>
                <w:sz w:val="20"/>
                <w:szCs w:val="16"/>
              </w:rPr>
              <w:t>工智</w:t>
            </w: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慧</w:t>
            </w:r>
            <w:r w:rsidRPr="00576862">
              <w:rPr>
                <w:rFonts w:eastAsia="標楷體"/>
                <w:color w:val="000000"/>
                <w:sz w:val="20"/>
                <w:szCs w:val="16"/>
              </w:rPr>
              <w:t>應用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0A43170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AD741A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3EFF9DC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6F53E461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06D535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7D227B2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2EDC805C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C3516F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7BBF283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6F76DD6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3E18E2B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5BBEF4D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47C33B2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27C08A8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34777ECE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54055CFE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6CCD597B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1CEEC264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0EA42FCD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光電系統設計專論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4BCA8B2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4498CDF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04AE0CD9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數位控制系統設計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242F9F6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202D93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525489B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1034372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E34AEC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0622F44C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0602CAD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42BB18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0B458C31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061FDD9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0F859127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121E32B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2B8CCDD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53C12A1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0B8015A1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67487A41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6286EC26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6D1E5428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3F8F6104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配電自動化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7A89B23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F87BB8F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653317EA" w14:textId="77777777" w:rsidR="007551B4" w:rsidRPr="00576862" w:rsidRDefault="007551B4" w:rsidP="007551B4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電能控制與管理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74296A5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3E1488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24A80A1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5D97938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B03A25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7576FC6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70BEDD3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539EF2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7A99B45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75A763E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31AFDB0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42715941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1179ECA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0D798F6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29EC43AD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4BCA6A79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2F638B82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18EBD51E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2A5BA00A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電腦視覺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181765B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4A50AC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5A9B0EBE" w14:textId="77777777" w:rsidR="007551B4" w:rsidRPr="00A7540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電力電子應用專論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09916D70" w14:textId="77777777" w:rsidR="007551B4" w:rsidRPr="00A7540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B201012" w14:textId="77777777" w:rsidR="007551B4" w:rsidRPr="00A7540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081546B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33470C4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7AF27A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259046E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2AFC9F4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8762ED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28EFF11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18007997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654549D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2E2F32A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63B6C6D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75F743A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51CB76CB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67ED1930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0DEC425F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3BBAFA9F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0F2D83E0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再生能源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6028E13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B56028F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4DACE52A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模糊理論與應用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7CE0657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7A1143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0992672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508C8B87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AD188A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1373EA2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60EB77B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45CB09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32EFC6D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33ACA14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00B38227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0194BA7C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41C2CFE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69ADF63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2C6716C5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05992949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5FD17955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0228AB57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6D41ECF0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電力系統運轉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152BA63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69402C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373AE5EE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非線性控制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6993B54C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29F1CA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0D1ABF5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562AEE1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7FD4D9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5B95594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0B8F4CC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380CFB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4FADC1D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57F2934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1008BE6C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3A7DEE7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0C32B5D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10767B5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0F990E28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09E14CB3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23482D4B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22FE6DEA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15CB716B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電力系統經濟調度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38CACD5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733862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6EAE44F5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最佳化估算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2E984D1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3D215F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4DA2725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6C08340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1C045D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1843E83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002FD4F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60A5C9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168F5B5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14B0B15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5991079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2BDC03C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328A4C7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7EA4B3F7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48472007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7DC0DF15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6B3B1E90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561076EB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50AEF1E8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電力系統可靠度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628337A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EFA205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3CB75EF4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資訊檢索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61C29D11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2107AA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4D3D4A1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434FC81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6BB2D1C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35BE6B7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652D2AA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0C9A5D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22EB7E1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3F5154E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2E3226B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5504E2D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377E7B0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0A4305E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42C3352E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6BA47898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1FB34712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3BBA4E16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755285F2" w14:textId="77777777" w:rsidR="007551B4" w:rsidRPr="005A6D42" w:rsidRDefault="001E56F9" w:rsidP="00373B4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5A6D42">
              <w:rPr>
                <w:rFonts w:eastAsia="標楷體" w:hint="eastAsia"/>
                <w:sz w:val="20"/>
                <w:szCs w:val="16"/>
              </w:rPr>
              <w:t>電力系統品質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79E97A97" w14:textId="77777777" w:rsidR="007551B4" w:rsidRPr="005A6D4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5A6D42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D10DF6E" w14:textId="77777777" w:rsidR="007551B4" w:rsidRPr="005A6D4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5A6D42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5B583A14" w14:textId="77777777" w:rsidR="007551B4" w:rsidRPr="00576862" w:rsidRDefault="007551B4" w:rsidP="007551B4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無線通訊及網路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62B8F72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CEF07A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2905AC7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59B65BEC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3F14EE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1B6C58B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2694672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6463AF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6F5173A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22CF41B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0418ADD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41D12EC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10FD3C5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5E000B6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70C1FB79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55DC04B8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74ADECF8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4F68D609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03E7FF80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現代電力系統分析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7641780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8A5F2D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2162F828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高等計算機網路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6CD6D14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82753DC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67C8C1E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1BC4012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96E0D0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1DF61AFC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057608CC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C3C260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4A8B523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5DDE4EB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347DAB0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5417E7E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3427EB5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7A7B8C4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52F71A87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5CD95641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18CEDADA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52AE8B80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0D2A9115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保護協調專論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350C9577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ECED0F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1F3392A9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高等計算機模擬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188E2BB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12F1E6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27AD83D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46A6F08C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D66FBDC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42D8E7F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1647955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338332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2E0FE44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32B5EBC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08225B81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291D182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5C34D4D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71D6A7F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4BA5FFA5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6CC19EDB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5AF83463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7EFEAB7A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0B056EA5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風能發電專案研究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6A726537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1A1CE7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77798842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高等數位信號處理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0C6D498F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7ABB6E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7194D8D1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764EB16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3F8906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31C8FDD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06BDDD1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CD7B4F7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3A463A01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332BFCC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398D0B8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7300EEF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05DC9CA1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7B717BC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3512C01E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3A4D3715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3F46E7D0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1E37DF78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6084CE51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智慧財產權概論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61EBDD7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09B97C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5C1AE265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多媒體通訊系統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0E6C178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3CE8F6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0660063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2CDBFEE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ECE5B8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1D9A16B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3B657D8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F8DC69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3D075B5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5E47774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76B725B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6B2E0E21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60E0FA8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31F8E91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5DD6DBAA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2B61118C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45EAE8BF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5FEFCCC3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0D8F4BD4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計算機模擬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4D5CC89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B8790F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1AD0F3E1" w14:textId="77777777" w:rsidR="007551B4" w:rsidRPr="00576862" w:rsidRDefault="007551B4" w:rsidP="007551B4">
            <w:pPr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分散式系統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5D28AF5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CDC7E9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31F05D37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6D34C70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CC4D67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4663D18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7E69A9B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69FC4F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2A55081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1B23F63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4DA9FEC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0DA05E8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5C5838E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3F8B4B5C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7655A6B6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16B60165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5F604419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0B216D12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1C61F3EE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光電工程專論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74D7A14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F52833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6B7FF8BE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多核心運算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27767A3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73BB77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18F968F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333D337C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DECEEC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1590C36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6DA5E77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0AE9DC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15E7760C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6BA857E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344196A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533C8A9C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549E60A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5AEDF82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50801FC0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4EE99D4F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7344D004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31ED0E02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6E3F3392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210E3">
              <w:rPr>
                <w:rFonts w:eastAsia="標楷體" w:hint="eastAsia"/>
                <w:color w:val="000000"/>
                <w:sz w:val="20"/>
                <w:szCs w:val="16"/>
              </w:rPr>
              <w:t>固態電源轉換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09AA67DF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95F84F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107DD9D8" w14:textId="77777777" w:rsidR="007551B4" w:rsidRPr="00A7540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馬達驅動器專論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471AF794" w14:textId="77777777" w:rsidR="007551B4" w:rsidRPr="00A7540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098C6DF" w14:textId="77777777" w:rsidR="007551B4" w:rsidRPr="00A7540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30125E9C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4BC45B6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6F3DC0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144DEA2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0C1D286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5A2998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59E9BCA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76F6DA8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772A9661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37D7F48F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72CDEC6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60F2750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61EAC128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5E4EE7E8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1423A359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363E4EAC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0F5CDEF3" w14:textId="77777777" w:rsidR="007551B4" w:rsidRPr="00A75407" w:rsidRDefault="007551B4" w:rsidP="007551B4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再生能源電力轉換介面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78E1C82C" w14:textId="77777777" w:rsidR="007551B4" w:rsidRPr="00A7540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8C92D29" w14:textId="77777777" w:rsidR="007551B4" w:rsidRPr="00A7540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28D62409" w14:textId="77777777" w:rsidR="007551B4" w:rsidRPr="00A7540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電力品質改善技術專論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3A313234" w14:textId="77777777" w:rsidR="007551B4" w:rsidRPr="00A7540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C5FD2EE" w14:textId="77777777" w:rsidR="007551B4" w:rsidRPr="00A7540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532BA65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4C9A169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E60E89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76C86F07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02584EE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0D7314F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2A8B6B2F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419BBF7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0F0E215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2C20BA0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7E8E633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3780C3F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2757ED9C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060100FD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6F8F9B23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733F7483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6465CDE2" w14:textId="77777777"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hint="eastAsia"/>
                <w:color w:val="000000"/>
                <w:sz w:val="20"/>
                <w:szCs w:val="16"/>
              </w:rPr>
              <w:t>圖形識別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30984087" w14:textId="77777777"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BF04452" w14:textId="77777777"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2B79F05B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強健控制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0006A27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994373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66169CA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0C84CD91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DCEF097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66F0C48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3DB0F3B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882B0E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58C9B70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4D7F865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3050DE8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297548E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137B267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767FFE9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23E99D03" w14:textId="77777777" w:rsidTr="00AD1646">
        <w:trPr>
          <w:trHeight w:val="427"/>
          <w:jc w:val="center"/>
        </w:trPr>
        <w:tc>
          <w:tcPr>
            <w:tcW w:w="224" w:type="pct"/>
            <w:vMerge/>
            <w:vAlign w:val="center"/>
          </w:tcPr>
          <w:p w14:paraId="73433709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74A34B67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3790A76E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4373E7ED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自動控制專論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50953514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7223322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46106449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文件探</w:t>
            </w:r>
            <w:proofErr w:type="gramStart"/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勘</w:t>
            </w:r>
            <w:proofErr w:type="gramEnd"/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與自然語言處理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7DE4228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40E79D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2A65792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11E4FE7F" w14:textId="77777777" w:rsidR="007551B4" w:rsidRPr="00D029A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9040C41" w14:textId="77777777" w:rsidR="007551B4" w:rsidRPr="00D029A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4B56E35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5F5C769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93F687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1097414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15AFDC2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169D366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283C174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245507A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6D13993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37B2ADB4" w14:textId="77777777" w:rsidTr="00AD1646">
        <w:trPr>
          <w:trHeight w:val="283"/>
          <w:jc w:val="center"/>
        </w:trPr>
        <w:tc>
          <w:tcPr>
            <w:tcW w:w="224" w:type="pct"/>
            <w:vMerge w:val="restart"/>
            <w:vAlign w:val="center"/>
          </w:tcPr>
          <w:p w14:paraId="5439413F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 w:val="restart"/>
            <w:vAlign w:val="center"/>
          </w:tcPr>
          <w:p w14:paraId="338900D4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 w:val="restart"/>
            <w:vAlign w:val="center"/>
          </w:tcPr>
          <w:p w14:paraId="29F190EB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33516149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高速網路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540E062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90F282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1584A1DC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接取網路專論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1C423D28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430DEE8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51E426AC" w14:textId="77777777" w:rsidR="007551B4" w:rsidRPr="004A6683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38AC7DC2" w14:textId="77777777" w:rsidR="007551B4" w:rsidRPr="004A6683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C615D2F" w14:textId="77777777" w:rsidR="007551B4" w:rsidRPr="004A6683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4E40A88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218DC4FE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6CB137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47B6E29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4E1EDE2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113DFD6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122E18FB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0D81052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29AEF32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100D36E9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5CBEB55F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1B40D555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2144CCDC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6773E97D" w14:textId="77777777" w:rsidR="007551B4" w:rsidRPr="000F0FBD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進階資訊系統設計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64D14AE2" w14:textId="77777777"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C329E36" w14:textId="77777777"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4CEC5CD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數位電源分析暨實習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22B2EBDE" w14:textId="77777777"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50F60DD" w14:textId="77777777"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7A03E77B" w14:textId="77777777" w:rsidR="007551B4" w:rsidRPr="00576862" w:rsidRDefault="007551B4" w:rsidP="007551B4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02D45AC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7ABA9A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7F988DA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1A7F985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C04E6F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531CD6D6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146AB26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5C4BBB8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606682F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57BAEB7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38E6F9E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19CA914A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66003A05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31BEC68E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7ED40F46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285ADA88" w14:textId="77777777" w:rsidR="007551B4" w:rsidRPr="000F0FBD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proofErr w:type="gramStart"/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綠能科技</w:t>
            </w:r>
            <w:proofErr w:type="gramEnd"/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專論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407E4EAD" w14:textId="77777777"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89D1053" w14:textId="77777777"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4C8812F3" w14:textId="77777777" w:rsidR="007551B4" w:rsidRPr="000F0FBD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proofErr w:type="gramStart"/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綠能與</w:t>
            </w:r>
            <w:proofErr w:type="gramEnd"/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儲能應用專論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1B4BC31B" w14:textId="77777777"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4889995" w14:textId="77777777"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4778BA80" w14:textId="77777777" w:rsidR="007551B4" w:rsidRPr="00576862" w:rsidRDefault="007551B4" w:rsidP="007551B4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7D97A46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D89FBF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71936387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3E5E327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EC30C5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5BBC80C0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69A4333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5B4DD3A5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53BD34C9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1C9EE6AD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170444A8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0795A861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0B347677" w14:textId="77777777" w:rsidR="00390E39" w:rsidRPr="003175DC" w:rsidRDefault="00390E39" w:rsidP="00390E39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76B157A5" w14:textId="77777777" w:rsidR="00390E39" w:rsidRPr="003175DC" w:rsidRDefault="00390E39" w:rsidP="00390E39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0C7C396C" w14:textId="77777777" w:rsidR="00390E39" w:rsidRPr="003175DC" w:rsidRDefault="00390E39" w:rsidP="00390E39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14B3AE0B" w14:textId="77777777" w:rsidR="00390E39" w:rsidRPr="00390E39" w:rsidRDefault="00390E39" w:rsidP="00390E39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390E39">
              <w:rPr>
                <w:rFonts w:eastAsia="標楷體" w:hint="eastAsia"/>
                <w:sz w:val="20"/>
                <w:szCs w:val="16"/>
              </w:rPr>
              <w:t>高等社群計算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4C288C40" w14:textId="77777777" w:rsidR="00390E39" w:rsidRPr="00390E39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390E39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A994C31" w14:textId="77777777" w:rsidR="00390E39" w:rsidRPr="00390E39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390E39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760CBE94" w14:textId="77777777" w:rsidR="00390E39" w:rsidRPr="0001290A" w:rsidRDefault="00390E39" w:rsidP="00390E39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01290A">
              <w:rPr>
                <w:rFonts w:eastAsia="標楷體" w:hint="eastAsia"/>
                <w:sz w:val="20"/>
                <w:szCs w:val="16"/>
              </w:rPr>
              <w:t>資料科學與大數據應用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61F8183E" w14:textId="77777777" w:rsidR="00390E39" w:rsidRPr="0001290A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1290A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5C6F2B2" w14:textId="77777777" w:rsidR="00390E39" w:rsidRPr="0001290A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1290A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3C5946EB" w14:textId="77777777" w:rsidR="00390E39" w:rsidRPr="00576862" w:rsidRDefault="00390E39" w:rsidP="00390E39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48027E50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2B48DD8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03B25597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6B8A2538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DC2CB5B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25003F32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1585328A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31F095A6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75A9E003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1103C3B6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5877D0E4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1F25B426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136933C9" w14:textId="77777777" w:rsidR="00390E39" w:rsidRPr="003175DC" w:rsidRDefault="00390E39" w:rsidP="00390E39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45F44F61" w14:textId="77777777" w:rsidR="00390E39" w:rsidRPr="003175DC" w:rsidRDefault="00390E39" w:rsidP="00390E39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48962044" w14:textId="77777777" w:rsidR="00390E39" w:rsidRPr="003175DC" w:rsidRDefault="00390E39" w:rsidP="00390E39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4260BD59" w14:textId="77777777" w:rsidR="00390E39" w:rsidRPr="004753F3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類神經網路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144CE7B6" w14:textId="77777777" w:rsidR="00390E39" w:rsidRPr="004753F3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561E591" w14:textId="77777777" w:rsidR="00390E39" w:rsidRPr="004753F3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77B0CB35" w14:textId="77777777" w:rsidR="00390E39" w:rsidRPr="004753F3" w:rsidRDefault="00390E39" w:rsidP="00390E39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微電網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5470A0CC" w14:textId="77777777" w:rsidR="00390E39" w:rsidRPr="004753F3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FD5855A" w14:textId="77777777" w:rsidR="00390E39" w:rsidRPr="004753F3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3D69C655" w14:textId="77777777" w:rsidR="00390E39" w:rsidRPr="00576862" w:rsidRDefault="00390E39" w:rsidP="00390E39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1DEA6F71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5C1FD3E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3E1D2065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7E70999B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0C1C41F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648DB9FE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2C253239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2A046C3B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06B8DDC4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7D2062DE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5E7DE777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6EE79744" w14:textId="77777777" w:rsidTr="00AD1646">
        <w:trPr>
          <w:trHeight w:val="283"/>
          <w:jc w:val="center"/>
        </w:trPr>
        <w:tc>
          <w:tcPr>
            <w:tcW w:w="224" w:type="pct"/>
            <w:vMerge/>
            <w:vAlign w:val="center"/>
          </w:tcPr>
          <w:p w14:paraId="047CC936" w14:textId="77777777" w:rsidR="00390E39" w:rsidRPr="003175DC" w:rsidRDefault="00390E39" w:rsidP="00390E39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vAlign w:val="center"/>
          </w:tcPr>
          <w:p w14:paraId="423FC0F5" w14:textId="77777777" w:rsidR="00390E39" w:rsidRPr="003175DC" w:rsidRDefault="00390E39" w:rsidP="00390E39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vAlign w:val="center"/>
          </w:tcPr>
          <w:p w14:paraId="22DA5484" w14:textId="77777777" w:rsidR="00390E39" w:rsidRPr="003175DC" w:rsidRDefault="00390E39" w:rsidP="00390E39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2CE919CE" w14:textId="77777777" w:rsidR="00390E39" w:rsidRPr="004753F3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社群網路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058FC31D" w14:textId="77777777" w:rsidR="00390E39" w:rsidRPr="004753F3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73CE9C0" w14:textId="77777777" w:rsidR="00390E39" w:rsidRPr="004753F3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76E0701F" w14:textId="77777777" w:rsidR="00390E39" w:rsidRPr="004753F3" w:rsidRDefault="00390E39" w:rsidP="00390E39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bCs/>
                <w:sz w:val="20"/>
                <w:szCs w:val="16"/>
              </w:rPr>
              <w:t>切換式電能轉換分析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1B3A3B64" w14:textId="77777777" w:rsidR="00390E39" w:rsidRPr="004753F3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40534FC" w14:textId="77777777" w:rsidR="00390E39" w:rsidRPr="004753F3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76CE7039" w14:textId="77777777" w:rsidR="00390E39" w:rsidRPr="00576862" w:rsidRDefault="00390E39" w:rsidP="00390E39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68B44240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65E81B7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52A33BF8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5B4087E9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5AAE849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189E0EEA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02AEEB0C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0B7BDC24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29B90E13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3B5DB3D4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14C89ACE" w14:textId="77777777"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3860C26D" w14:textId="77777777" w:rsidTr="00AD1646">
        <w:trPr>
          <w:trHeight w:val="283"/>
          <w:jc w:val="center"/>
        </w:trPr>
        <w:tc>
          <w:tcPr>
            <w:tcW w:w="224" w:type="pct"/>
            <w:vAlign w:val="center"/>
          </w:tcPr>
          <w:p w14:paraId="45A30204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Align w:val="center"/>
          </w:tcPr>
          <w:p w14:paraId="1991261A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Align w:val="center"/>
          </w:tcPr>
          <w:p w14:paraId="706F7455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7ECEC641" w14:textId="77777777" w:rsidR="00202E6B" w:rsidRPr="004753F3" w:rsidRDefault="00202E6B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進階</w:t>
            </w:r>
            <w:r w:rsidRPr="004753F3">
              <w:rPr>
                <w:rFonts w:eastAsia="標楷體"/>
                <w:sz w:val="20"/>
                <w:szCs w:val="16"/>
              </w:rPr>
              <w:t>人工智慧</w:t>
            </w:r>
            <w:r w:rsidR="004753F3"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5D98A2AC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3A59273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41F02A2E" w14:textId="77777777" w:rsidR="00202E6B" w:rsidRPr="004753F3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專利專論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358F0FD6" w14:textId="77777777" w:rsidR="00202E6B" w:rsidRPr="004753F3" w:rsidRDefault="00202E6B" w:rsidP="00202E6B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C5F5883" w14:textId="77777777" w:rsidR="00202E6B" w:rsidRPr="004753F3" w:rsidRDefault="00202E6B" w:rsidP="00202E6B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00D37648" w14:textId="77777777" w:rsidR="00202E6B" w:rsidRPr="00576862" w:rsidRDefault="00202E6B" w:rsidP="00202E6B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4B6D4FB8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B981C17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557A5FEB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52BE91BD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3E9D18E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6C1922E1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1B5BF9F7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329145AF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0A2B12F5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31830650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0A960594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2A098F94" w14:textId="77777777" w:rsidTr="00AD1646">
        <w:trPr>
          <w:trHeight w:val="283"/>
          <w:jc w:val="center"/>
        </w:trPr>
        <w:tc>
          <w:tcPr>
            <w:tcW w:w="224" w:type="pct"/>
            <w:vAlign w:val="center"/>
          </w:tcPr>
          <w:p w14:paraId="730FAA42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Align w:val="center"/>
          </w:tcPr>
          <w:p w14:paraId="3B039DF0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Align w:val="center"/>
          </w:tcPr>
          <w:p w14:paraId="14CED2B0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5D755CE3" w14:textId="77777777" w:rsidR="00202E6B" w:rsidRPr="004753F3" w:rsidRDefault="00202E6B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高等</w:t>
            </w:r>
            <w:r w:rsidRPr="004753F3">
              <w:rPr>
                <w:rFonts w:eastAsia="標楷體"/>
                <w:sz w:val="20"/>
                <w:szCs w:val="16"/>
              </w:rPr>
              <w:t>機器人學</w:t>
            </w:r>
            <w:r w:rsidR="004753F3"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7A795E15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D1B41DE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39BAAD67" w14:textId="77777777" w:rsidR="00202E6B" w:rsidRPr="004753F3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類神經網路應用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499B1465" w14:textId="77777777" w:rsidR="00202E6B" w:rsidRPr="004753F3" w:rsidRDefault="00202E6B" w:rsidP="00202E6B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D6A4792" w14:textId="77777777" w:rsidR="00202E6B" w:rsidRPr="004753F3" w:rsidRDefault="00202E6B" w:rsidP="00202E6B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5148A6EC" w14:textId="77777777" w:rsidR="00202E6B" w:rsidRPr="00020768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6B388160" w14:textId="77777777" w:rsidR="00202E6B" w:rsidRPr="00020768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1C83150" w14:textId="77777777" w:rsidR="00202E6B" w:rsidRPr="00020768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2818CA91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5A1FE3EE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47817B3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5E31F9A1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3E4279E5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174B08F5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34A34C69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77B734D4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4A729D4E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7A64B16F" w14:textId="77777777" w:rsidTr="00AD1646">
        <w:trPr>
          <w:trHeight w:val="283"/>
          <w:jc w:val="center"/>
        </w:trPr>
        <w:tc>
          <w:tcPr>
            <w:tcW w:w="224" w:type="pct"/>
            <w:vAlign w:val="center"/>
          </w:tcPr>
          <w:p w14:paraId="4BD5FD3A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Align w:val="center"/>
          </w:tcPr>
          <w:p w14:paraId="6B607974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Align w:val="center"/>
          </w:tcPr>
          <w:p w14:paraId="6F2039BE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42542FB9" w14:textId="77777777" w:rsidR="00202E6B" w:rsidRPr="004753F3" w:rsidRDefault="005317FA" w:rsidP="00B70165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視覺伺服</w:t>
            </w:r>
          </w:p>
        </w:tc>
        <w:tc>
          <w:tcPr>
            <w:tcW w:w="110" w:type="pct"/>
            <w:shd w:val="clear" w:color="auto" w:fill="auto"/>
            <w:vAlign w:val="center"/>
          </w:tcPr>
          <w:p w14:paraId="32B7B63B" w14:textId="77777777" w:rsidR="00202E6B" w:rsidRPr="004753F3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CD6D019" w14:textId="77777777" w:rsidR="00202E6B" w:rsidRPr="004753F3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</w:tcPr>
          <w:p w14:paraId="67FA20AD" w14:textId="77777777" w:rsidR="00202E6B" w:rsidRPr="004753F3" w:rsidRDefault="00202E6B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進階機器學習</w:t>
            </w:r>
            <w:r w:rsidR="004753F3"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01C485A3" w14:textId="77777777" w:rsidR="00202E6B" w:rsidRPr="004753F3" w:rsidRDefault="00202E6B" w:rsidP="00202E6B">
            <w:pPr>
              <w:widowControl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B476A32" w14:textId="77777777" w:rsidR="00202E6B" w:rsidRPr="004753F3" w:rsidRDefault="00202E6B" w:rsidP="00202E6B">
            <w:pPr>
              <w:widowControl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2DC1F1E9" w14:textId="77777777" w:rsidR="00202E6B" w:rsidRPr="00576862" w:rsidRDefault="00202E6B" w:rsidP="00202E6B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046A37DD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9EDBFF2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30E99CA1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0D2A8DC1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48CE09B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1B917CB1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376958BC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5F7DF43E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7E0FE774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432F53C9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09AE2F99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6FE82D15" w14:textId="77777777" w:rsidTr="00AD1646">
        <w:trPr>
          <w:trHeight w:val="283"/>
          <w:jc w:val="center"/>
        </w:trPr>
        <w:tc>
          <w:tcPr>
            <w:tcW w:w="224" w:type="pct"/>
            <w:vAlign w:val="center"/>
          </w:tcPr>
          <w:p w14:paraId="03F7D9A7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Align w:val="center"/>
          </w:tcPr>
          <w:p w14:paraId="5665858D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Align w:val="center"/>
          </w:tcPr>
          <w:p w14:paraId="0FC160AC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08A64FEC" w14:textId="77777777" w:rsidR="00202E6B" w:rsidRPr="004753F3" w:rsidRDefault="00720CC1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切換式電能模型與模擬</w:t>
            </w:r>
          </w:p>
          <w:p w14:paraId="6F54D55E" w14:textId="77777777" w:rsidR="00720CC1" w:rsidRPr="004753F3" w:rsidRDefault="00720CC1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248A5FAD" w14:textId="77777777" w:rsidR="00202E6B" w:rsidRPr="004753F3" w:rsidRDefault="00720CC1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B85324F" w14:textId="77777777" w:rsidR="00202E6B" w:rsidRPr="004753F3" w:rsidRDefault="00720CC1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85" w:type="pct"/>
            <w:shd w:val="clear" w:color="auto" w:fill="auto"/>
            <w:noWrap/>
          </w:tcPr>
          <w:p w14:paraId="6FE7DEF5" w14:textId="77777777" w:rsidR="00202E6B" w:rsidRPr="004753F3" w:rsidRDefault="00202E6B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/>
                <w:sz w:val="20"/>
                <w:szCs w:val="16"/>
              </w:rPr>
              <w:t>模糊系統理論與應用</w:t>
            </w:r>
            <w:r w:rsidR="004753F3"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2D614A53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86D2C98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5F547FE9" w14:textId="77777777" w:rsidR="00202E6B" w:rsidRPr="00576862" w:rsidRDefault="00202E6B" w:rsidP="00202E6B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47BBEC6E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F6A0930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71EF2604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7E924E67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DD6B56F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40FB5271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0496A134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21B30DCD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6D253701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47BC10C8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14DCA665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51A212C4" w14:textId="77777777" w:rsidTr="00AD1646">
        <w:trPr>
          <w:trHeight w:val="283"/>
          <w:jc w:val="center"/>
        </w:trPr>
        <w:tc>
          <w:tcPr>
            <w:tcW w:w="224" w:type="pct"/>
            <w:vAlign w:val="center"/>
          </w:tcPr>
          <w:p w14:paraId="391667E7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Align w:val="center"/>
          </w:tcPr>
          <w:p w14:paraId="2B9CEAB3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Align w:val="center"/>
          </w:tcPr>
          <w:p w14:paraId="3DE4B071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0951A99C" w14:textId="77777777" w:rsidR="00202E6B" w:rsidRPr="004753F3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1CE46EE3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27EAA33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985" w:type="pct"/>
            <w:shd w:val="clear" w:color="auto" w:fill="auto"/>
            <w:noWrap/>
          </w:tcPr>
          <w:p w14:paraId="50540EB0" w14:textId="77777777" w:rsidR="00202E6B" w:rsidRPr="004753F3" w:rsidRDefault="00202E6B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/>
                <w:sz w:val="20"/>
                <w:szCs w:val="16"/>
              </w:rPr>
              <w:t>高等控制系統</w:t>
            </w:r>
            <w:r w:rsidR="004753F3"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43C45D91" w14:textId="77777777" w:rsidR="00202E6B" w:rsidRPr="004753F3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F46562C" w14:textId="77777777" w:rsidR="00202E6B" w:rsidRPr="004753F3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2864AF4D" w14:textId="77777777" w:rsidR="00202E6B" w:rsidRPr="00576862" w:rsidRDefault="00202E6B" w:rsidP="00202E6B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39A5E43B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C317B4F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0154514E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1ABFDB61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D4FDB00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0B916E46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6540385D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6BBF25D1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1F1AC18F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60803D86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32C52ED3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688C1968" w14:textId="77777777" w:rsidTr="00AD1646">
        <w:trPr>
          <w:trHeight w:val="283"/>
          <w:jc w:val="center"/>
        </w:trPr>
        <w:tc>
          <w:tcPr>
            <w:tcW w:w="224" w:type="pct"/>
            <w:vAlign w:val="center"/>
          </w:tcPr>
          <w:p w14:paraId="51B6D94C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Align w:val="center"/>
          </w:tcPr>
          <w:p w14:paraId="6EBB0841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Align w:val="center"/>
          </w:tcPr>
          <w:p w14:paraId="1838A90A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50B9AF30" w14:textId="77777777" w:rsidR="00202E6B" w:rsidRPr="004753F3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7E829402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2750D2E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985" w:type="pct"/>
            <w:shd w:val="clear" w:color="auto" w:fill="auto"/>
            <w:noWrap/>
          </w:tcPr>
          <w:p w14:paraId="0F8792AD" w14:textId="77777777" w:rsidR="00202E6B" w:rsidRPr="004753F3" w:rsidRDefault="00202E6B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/>
                <w:sz w:val="20"/>
                <w:szCs w:val="16"/>
              </w:rPr>
              <w:t>伺服電機控制</w:t>
            </w:r>
            <w:r w:rsidR="004753F3"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5F12BF27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D3C1FDF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369F8CA6" w14:textId="77777777" w:rsidR="00202E6B" w:rsidRPr="00576862" w:rsidRDefault="00202E6B" w:rsidP="00202E6B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21E37FAB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FA581EA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7B75A9B9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6BFD157E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72E6334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79A0B966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25F57365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5458AE8D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692D2E4A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0555A946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424B947B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336D8B6E" w14:textId="77777777" w:rsidTr="00AD1646">
        <w:trPr>
          <w:trHeight w:val="283"/>
          <w:jc w:val="center"/>
        </w:trPr>
        <w:tc>
          <w:tcPr>
            <w:tcW w:w="224" w:type="pct"/>
            <w:vAlign w:val="center"/>
          </w:tcPr>
          <w:p w14:paraId="61B7AC1B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Align w:val="center"/>
          </w:tcPr>
          <w:p w14:paraId="5E527547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Align w:val="center"/>
          </w:tcPr>
          <w:p w14:paraId="1C6A0D18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2B852591" w14:textId="77777777" w:rsidR="00202E6B" w:rsidRPr="004753F3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2DFEE8F8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73C3BE6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985" w:type="pct"/>
            <w:shd w:val="clear" w:color="auto" w:fill="auto"/>
            <w:noWrap/>
          </w:tcPr>
          <w:p w14:paraId="4CD2BD2C" w14:textId="77777777" w:rsidR="00202E6B" w:rsidRPr="004753F3" w:rsidRDefault="00202E6B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/>
                <w:sz w:val="20"/>
                <w:szCs w:val="16"/>
              </w:rPr>
              <w:t>系統建模與鑑別</w:t>
            </w:r>
            <w:r w:rsidR="004753F3"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4BB019ED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DDF63E0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3E076CDB" w14:textId="77777777" w:rsidR="00202E6B" w:rsidRPr="00576862" w:rsidRDefault="00202E6B" w:rsidP="00202E6B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3DE7D74A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23B0189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2CB69B78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747714FF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76D79A5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5DE05DEC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037FFC4E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5FFF0072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54C0F386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094B3AEB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261FF7AE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70BBEBDE" w14:textId="77777777" w:rsidTr="00AD1646">
        <w:trPr>
          <w:trHeight w:val="283"/>
          <w:jc w:val="center"/>
        </w:trPr>
        <w:tc>
          <w:tcPr>
            <w:tcW w:w="224" w:type="pct"/>
            <w:vAlign w:val="center"/>
          </w:tcPr>
          <w:p w14:paraId="0C8ABDCD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Align w:val="center"/>
          </w:tcPr>
          <w:p w14:paraId="41A015D9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Align w:val="center"/>
          </w:tcPr>
          <w:p w14:paraId="3572FE66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17965D5C" w14:textId="77777777" w:rsidR="00202E6B" w:rsidRPr="004753F3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7E883EC7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BDD4683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985" w:type="pct"/>
            <w:shd w:val="clear" w:color="auto" w:fill="auto"/>
            <w:noWrap/>
          </w:tcPr>
          <w:p w14:paraId="02E6F0ED" w14:textId="77777777" w:rsidR="00202E6B" w:rsidRPr="004753F3" w:rsidRDefault="00202E6B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/>
                <w:sz w:val="20"/>
                <w:szCs w:val="16"/>
              </w:rPr>
              <w:t>數位控制系統</w:t>
            </w:r>
            <w:r w:rsidR="004753F3"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70B565B3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A0B674E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22872608" w14:textId="77777777" w:rsidR="00202E6B" w:rsidRPr="00576862" w:rsidRDefault="00202E6B" w:rsidP="00202E6B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35CABCC6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DB8D6CA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7714DB92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76386839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D033A08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2FD63154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472F3710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79602897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79022981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62FF356B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73B137F0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3E7B391E" w14:textId="77777777" w:rsidTr="00AD1646">
        <w:trPr>
          <w:trHeight w:val="283"/>
          <w:jc w:val="center"/>
        </w:trPr>
        <w:tc>
          <w:tcPr>
            <w:tcW w:w="224" w:type="pct"/>
            <w:vAlign w:val="center"/>
          </w:tcPr>
          <w:p w14:paraId="7454A340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Align w:val="center"/>
          </w:tcPr>
          <w:p w14:paraId="6E07B4F9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Align w:val="center"/>
          </w:tcPr>
          <w:p w14:paraId="38B6B5DC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546B8712" w14:textId="77777777" w:rsidR="00202E6B" w:rsidRPr="004753F3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3C29A8B0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539380A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985" w:type="pct"/>
            <w:shd w:val="clear" w:color="auto" w:fill="auto"/>
            <w:noWrap/>
          </w:tcPr>
          <w:p w14:paraId="1F2791C8" w14:textId="77777777" w:rsidR="00202E6B" w:rsidRPr="004753F3" w:rsidRDefault="00202E6B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/>
                <w:sz w:val="20"/>
                <w:szCs w:val="16"/>
              </w:rPr>
              <w:t>電玩物理學</w:t>
            </w:r>
            <w:r w:rsidR="004753F3"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4C105755" w14:textId="77777777" w:rsidR="00202E6B" w:rsidRPr="004753F3" w:rsidRDefault="00202E6B" w:rsidP="00202E6B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9F34221" w14:textId="77777777" w:rsidR="00202E6B" w:rsidRPr="004753F3" w:rsidRDefault="00202E6B" w:rsidP="00202E6B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743CB531" w14:textId="77777777" w:rsidR="00202E6B" w:rsidRPr="00576862" w:rsidRDefault="00202E6B" w:rsidP="00202E6B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58000466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3B5909A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37792BBA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3E8F58DC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C50C50B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61A3F7A8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6A60DEDE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2152C7A3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7FC17BA6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3CB17B6D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7FD8E2A1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14:paraId="62382A08" w14:textId="77777777" w:rsidTr="00AD1646">
        <w:trPr>
          <w:trHeight w:val="283"/>
          <w:jc w:val="center"/>
        </w:trPr>
        <w:tc>
          <w:tcPr>
            <w:tcW w:w="224" w:type="pct"/>
            <w:vAlign w:val="center"/>
          </w:tcPr>
          <w:p w14:paraId="184B0CD7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Align w:val="center"/>
          </w:tcPr>
          <w:p w14:paraId="12385EE3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Align w:val="center"/>
          </w:tcPr>
          <w:p w14:paraId="179CE895" w14:textId="77777777"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799365DB" w14:textId="77777777" w:rsidR="00202E6B" w:rsidRPr="004753F3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26B77893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799562C" w14:textId="77777777"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985" w:type="pct"/>
            <w:shd w:val="clear" w:color="auto" w:fill="auto"/>
            <w:noWrap/>
          </w:tcPr>
          <w:p w14:paraId="008BCDB9" w14:textId="77777777" w:rsidR="00202E6B" w:rsidRPr="004753F3" w:rsidRDefault="00202E6B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隨機程序系統與其應用</w:t>
            </w:r>
            <w:r w:rsidR="004753F3"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  <w:r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0E5FEFBA" w14:textId="77777777" w:rsidR="00202E6B" w:rsidRPr="004753F3" w:rsidRDefault="00202E6B" w:rsidP="00202E6B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17C6AEC" w14:textId="77777777" w:rsidR="00202E6B" w:rsidRPr="004753F3" w:rsidRDefault="00202E6B" w:rsidP="00202E6B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6D1E8F20" w14:textId="77777777" w:rsidR="00202E6B" w:rsidRPr="00576862" w:rsidRDefault="00202E6B" w:rsidP="00202E6B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4865A756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ED17544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448CA88A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632A9344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3608F70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5A6B9F91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6DD55C75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2D48EC17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6196044C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532FBE8F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69AE63D1" w14:textId="77777777"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5317FA" w:rsidRPr="003175DC" w14:paraId="5F09F49F" w14:textId="77777777" w:rsidTr="00AD1646">
        <w:trPr>
          <w:trHeight w:val="283"/>
          <w:jc w:val="center"/>
        </w:trPr>
        <w:tc>
          <w:tcPr>
            <w:tcW w:w="224" w:type="pct"/>
            <w:vAlign w:val="center"/>
          </w:tcPr>
          <w:p w14:paraId="1FB15E55" w14:textId="77777777" w:rsidR="005317FA" w:rsidRPr="003175DC" w:rsidRDefault="005317FA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Align w:val="center"/>
          </w:tcPr>
          <w:p w14:paraId="727CAC28" w14:textId="77777777" w:rsidR="005317FA" w:rsidRPr="003175DC" w:rsidRDefault="005317FA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Align w:val="center"/>
          </w:tcPr>
          <w:p w14:paraId="33E56D19" w14:textId="77777777" w:rsidR="005317FA" w:rsidRPr="003175DC" w:rsidRDefault="005317FA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shd w:val="clear" w:color="auto" w:fill="auto"/>
            <w:noWrap/>
            <w:vAlign w:val="center"/>
          </w:tcPr>
          <w:p w14:paraId="03972796" w14:textId="77777777" w:rsidR="005317FA" w:rsidRPr="004753F3" w:rsidRDefault="005317FA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58D64E41" w14:textId="77777777" w:rsidR="005317FA" w:rsidRPr="004753F3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084E643" w14:textId="77777777" w:rsidR="005317FA" w:rsidRPr="004753F3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985" w:type="pct"/>
            <w:shd w:val="clear" w:color="auto" w:fill="auto"/>
            <w:noWrap/>
          </w:tcPr>
          <w:p w14:paraId="7582593A" w14:textId="77777777" w:rsidR="005317FA" w:rsidRPr="004753F3" w:rsidRDefault="005317FA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機器學習與機器人應用</w:t>
            </w:r>
          </w:p>
        </w:tc>
        <w:tc>
          <w:tcPr>
            <w:tcW w:w="104" w:type="pct"/>
            <w:shd w:val="clear" w:color="auto" w:fill="auto"/>
            <w:vAlign w:val="center"/>
          </w:tcPr>
          <w:p w14:paraId="24A5EB73" w14:textId="77777777" w:rsidR="005317FA" w:rsidRPr="004753F3" w:rsidRDefault="005317FA" w:rsidP="00202E6B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C466B7B" w14:textId="77777777" w:rsidR="005317FA" w:rsidRPr="004753F3" w:rsidRDefault="005317FA" w:rsidP="00202E6B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 w14:paraId="0495F2DA" w14:textId="77777777" w:rsidR="005317FA" w:rsidRPr="00576862" w:rsidRDefault="005317FA" w:rsidP="00202E6B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07924C45" w14:textId="77777777"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284B9F4" w14:textId="77777777"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14:paraId="08DE72AD" w14:textId="77777777"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shd w:val="clear" w:color="auto" w:fill="auto"/>
            <w:vAlign w:val="center"/>
          </w:tcPr>
          <w:p w14:paraId="58E210B1" w14:textId="77777777"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3A738D4" w14:textId="77777777"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</w:tcPr>
          <w:p w14:paraId="713C17BF" w14:textId="77777777"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2967E89C" w14:textId="77777777"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125363A5" w14:textId="77777777"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</w:tcPr>
          <w:p w14:paraId="2422628C" w14:textId="77777777"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</w:tcPr>
          <w:p w14:paraId="562B51C6" w14:textId="77777777"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</w:tcPr>
          <w:p w14:paraId="56ED0C9E" w14:textId="77777777"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</w:tbl>
    <w:p w14:paraId="1BFA4ED5" w14:textId="77777777" w:rsidR="00CE41C5" w:rsidRPr="004C2CA6" w:rsidRDefault="00CE41C5" w:rsidP="004C2CA6">
      <w:pPr>
        <w:snapToGrid w:val="0"/>
        <w:spacing w:line="360" w:lineRule="atLeast"/>
        <w:ind w:leftChars="177" w:left="425"/>
        <w:rPr>
          <w:rFonts w:ascii="標楷體" w:eastAsia="標楷體" w:hAnsi="標楷體"/>
          <w:b/>
          <w:bCs/>
          <w:color w:val="000000"/>
        </w:rPr>
      </w:pPr>
      <w:r w:rsidRPr="003175DC">
        <w:rPr>
          <w:rFonts w:ascii="標楷體" w:eastAsia="標楷體" w:hAnsi="標楷體"/>
          <w:b/>
          <w:bCs/>
          <w:color w:val="000000"/>
        </w:rPr>
        <w:t>備註：</w:t>
      </w:r>
      <w:r w:rsidRPr="004C2CA6">
        <w:rPr>
          <w:rFonts w:ascii="標楷體" w:eastAsia="標楷體" w:hAnsi="標楷體"/>
          <w:b/>
          <w:bCs/>
          <w:color w:val="000000"/>
        </w:rPr>
        <w:t xml:space="preserve"> </w:t>
      </w:r>
    </w:p>
    <w:p w14:paraId="6CAEF766" w14:textId="77777777" w:rsidR="00CE41C5" w:rsidRPr="00B93E7B" w:rsidRDefault="00CE41C5" w:rsidP="004C2CA6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 w:themeColor="text1"/>
        </w:rPr>
      </w:pPr>
      <w:r w:rsidRPr="004C2CA6">
        <w:rPr>
          <w:rFonts w:ascii="標楷體" w:eastAsia="標楷體" w:hAnsi="標楷體" w:hint="eastAsia"/>
          <w:color w:val="000000"/>
        </w:rPr>
        <w:t>一、</w:t>
      </w:r>
      <w:r w:rsidRPr="00B93E7B">
        <w:rPr>
          <w:rFonts w:ascii="標楷體" w:eastAsia="標楷體" w:hAnsi="標楷體" w:hint="eastAsia"/>
          <w:color w:val="000000" w:themeColor="text1"/>
        </w:rPr>
        <w:t>畢業總學分數為</w:t>
      </w:r>
      <w:r w:rsidR="00FE66C4" w:rsidRPr="00B93E7B">
        <w:rPr>
          <w:rFonts w:ascii="標楷體" w:eastAsia="標楷體" w:hAnsi="標楷體" w:hint="eastAsia"/>
          <w:color w:val="000000" w:themeColor="text1"/>
        </w:rPr>
        <w:t>28</w:t>
      </w:r>
      <w:r w:rsidRPr="00B93E7B">
        <w:rPr>
          <w:rFonts w:ascii="標楷體" w:eastAsia="標楷體" w:hAnsi="標楷體" w:hint="eastAsia"/>
          <w:color w:val="000000" w:themeColor="text1"/>
        </w:rPr>
        <w:t>學分。</w:t>
      </w:r>
    </w:p>
    <w:p w14:paraId="0F5602D6" w14:textId="77777777" w:rsidR="00565894" w:rsidRPr="004C2CA6" w:rsidRDefault="00CE41C5" w:rsidP="004C2CA6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B93E7B">
        <w:rPr>
          <w:rFonts w:ascii="標楷體" w:eastAsia="標楷體" w:hAnsi="標楷體" w:hint="eastAsia"/>
          <w:color w:val="000000" w:themeColor="text1"/>
        </w:rPr>
        <w:t>二、必修</w:t>
      </w:r>
      <w:r w:rsidR="008C3208" w:rsidRPr="00B93E7B">
        <w:rPr>
          <w:rFonts w:ascii="標楷體" w:eastAsia="標楷體" w:hAnsi="標楷體" w:hint="eastAsia"/>
          <w:color w:val="000000" w:themeColor="text1"/>
        </w:rPr>
        <w:t>10</w:t>
      </w:r>
      <w:r w:rsidRPr="00B93E7B">
        <w:rPr>
          <w:rFonts w:ascii="標楷體" w:eastAsia="標楷體" w:hAnsi="標楷體" w:hint="eastAsia"/>
          <w:color w:val="000000" w:themeColor="text1"/>
        </w:rPr>
        <w:t>學分，選修</w:t>
      </w:r>
      <w:r w:rsidR="00FE66C4" w:rsidRPr="00B93E7B">
        <w:rPr>
          <w:rFonts w:ascii="標楷體" w:eastAsia="標楷體" w:hAnsi="標楷體" w:hint="eastAsia"/>
          <w:color w:val="000000" w:themeColor="text1"/>
        </w:rPr>
        <w:t>18</w:t>
      </w:r>
      <w:r w:rsidRPr="00B93E7B">
        <w:rPr>
          <w:rFonts w:ascii="標楷體" w:eastAsia="標楷體" w:hAnsi="標楷體" w:hint="eastAsia"/>
          <w:color w:val="000000" w:themeColor="text1"/>
        </w:rPr>
        <w:t>學分</w:t>
      </w:r>
      <w:r w:rsidRPr="004C2CA6">
        <w:rPr>
          <w:rFonts w:ascii="標楷體" w:eastAsia="標楷體" w:hAnsi="標楷體" w:hint="eastAsia"/>
          <w:color w:val="000000"/>
        </w:rPr>
        <w:t>。</w:t>
      </w:r>
    </w:p>
    <w:p w14:paraId="71B78C1A" w14:textId="77777777" w:rsidR="00D80505" w:rsidRPr="004C2CA6" w:rsidRDefault="00605B70" w:rsidP="00584913">
      <w:pPr>
        <w:snapToGrid w:val="0"/>
        <w:spacing w:line="360" w:lineRule="atLeast"/>
        <w:ind w:leftChars="413" w:left="1454" w:hangingChars="193" w:hanging="463"/>
        <w:rPr>
          <w:rFonts w:ascii="標楷體" w:eastAsia="標楷體" w:hAnsi="標楷體"/>
          <w:color w:val="000000"/>
        </w:rPr>
      </w:pPr>
      <w:r w:rsidRPr="004C2CA6">
        <w:rPr>
          <w:rFonts w:ascii="標楷體" w:eastAsia="標楷體" w:hAnsi="標楷體" w:hint="eastAsia"/>
          <w:color w:val="000000"/>
        </w:rPr>
        <w:t>三、</w:t>
      </w:r>
      <w:r w:rsidR="00357F04" w:rsidRPr="004C2CA6">
        <w:rPr>
          <w:rFonts w:ascii="標楷體" w:eastAsia="標楷體" w:hAnsi="標楷體" w:hint="eastAsia"/>
          <w:color w:val="000000"/>
        </w:rPr>
        <w:t>學生修讀所屬學院之「學院共同課程」應認列為本系專業課程學分；修讀所屬學院之「學院跨領域課程」或其他學院開課之課程，則認列為外系課程學分。</w:t>
      </w:r>
    </w:p>
    <w:p w14:paraId="2986C2C6" w14:textId="77777777" w:rsidR="008C3208" w:rsidRDefault="00584913" w:rsidP="004C2CA6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四</w:t>
      </w:r>
      <w:r w:rsidR="00605B70" w:rsidRPr="004C2CA6">
        <w:rPr>
          <w:rFonts w:ascii="標楷體" w:eastAsia="標楷體" w:hAnsi="標楷體" w:hint="eastAsia"/>
          <w:color w:val="000000"/>
        </w:rPr>
        <w:t>、</w:t>
      </w:r>
      <w:r w:rsidR="00357F04" w:rsidRPr="004C2CA6">
        <w:rPr>
          <w:rFonts w:ascii="標楷體" w:eastAsia="標楷體" w:hAnsi="標楷體" w:hint="eastAsia"/>
          <w:color w:val="000000"/>
        </w:rPr>
        <w:t>系所訂定條件（學程、檢定、證照、承認外系學分及其他）：</w:t>
      </w:r>
    </w:p>
    <w:p w14:paraId="31EAED30" w14:textId="77777777" w:rsidR="009D1DD0" w:rsidRPr="009D1DD0" w:rsidRDefault="009D1DD0" w:rsidP="009D1DD0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000000"/>
        </w:rPr>
      </w:pPr>
      <w:r w:rsidRPr="009D1DD0">
        <w:rPr>
          <w:rFonts w:ascii="標楷體" w:eastAsia="標楷體" w:hAnsi="標楷體"/>
          <w:color w:val="000000"/>
        </w:rPr>
        <w:t>(</w:t>
      </w:r>
      <w:proofErr w:type="gramStart"/>
      <w:r>
        <w:rPr>
          <w:rFonts w:ascii="標楷體" w:eastAsia="標楷體" w:hAnsi="標楷體" w:hint="eastAsia"/>
          <w:color w:val="000000"/>
        </w:rPr>
        <w:t>一</w:t>
      </w:r>
      <w:proofErr w:type="gramEnd"/>
      <w:r w:rsidRPr="009D1DD0">
        <w:rPr>
          <w:rFonts w:ascii="標楷體" w:eastAsia="標楷體" w:hAnsi="標楷體"/>
          <w:color w:val="000000"/>
        </w:rPr>
        <w:t>)</w:t>
      </w:r>
      <w:r w:rsidRPr="009D1DD0">
        <w:rPr>
          <w:rFonts w:ascii="標楷體" w:eastAsia="標楷體" w:hAnsi="標楷體" w:hint="eastAsia"/>
          <w:color w:val="000000"/>
        </w:rPr>
        <w:t>非本系開設之專業選修</w:t>
      </w:r>
      <w:r w:rsidR="00F14235" w:rsidRPr="00F14235">
        <w:rPr>
          <w:rFonts w:ascii="標楷體" w:eastAsia="標楷體" w:hAnsi="標楷體" w:hint="eastAsia"/>
          <w:color w:val="000000"/>
        </w:rPr>
        <w:t>課程</w:t>
      </w:r>
      <w:r w:rsidR="00F14235" w:rsidRPr="009D1DD0">
        <w:rPr>
          <w:rFonts w:ascii="標楷體" w:eastAsia="標楷體" w:hAnsi="標楷體" w:hint="eastAsia"/>
          <w:color w:val="000000"/>
        </w:rPr>
        <w:t>可</w:t>
      </w:r>
      <w:r w:rsidRPr="009D1DD0">
        <w:rPr>
          <w:rFonts w:ascii="標楷體" w:eastAsia="標楷體" w:hAnsi="標楷體" w:hint="eastAsia"/>
          <w:color w:val="000000"/>
        </w:rPr>
        <w:t>承認</w:t>
      </w:r>
      <w:r>
        <w:rPr>
          <w:rFonts w:ascii="標楷體" w:eastAsia="標楷體" w:hAnsi="標楷體" w:hint="eastAsia"/>
          <w:color w:val="000000"/>
        </w:rPr>
        <w:t>3</w:t>
      </w:r>
      <w:r w:rsidRPr="009D1DD0">
        <w:rPr>
          <w:rFonts w:ascii="標楷體" w:eastAsia="標楷體" w:hAnsi="標楷體" w:hint="eastAsia"/>
          <w:color w:val="000000"/>
        </w:rPr>
        <w:t>學分</w:t>
      </w:r>
      <w:r w:rsidR="00FC11E6" w:rsidRPr="00EA0E2A">
        <w:rPr>
          <w:rFonts w:ascii="標楷體" w:eastAsia="標楷體" w:hAnsi="標楷體" w:hint="eastAsia"/>
          <w:color w:val="FF0000"/>
        </w:rPr>
        <w:t>(外籍</w:t>
      </w:r>
      <w:proofErr w:type="gramStart"/>
      <w:r w:rsidR="00FC11E6" w:rsidRPr="00EA0E2A">
        <w:rPr>
          <w:rFonts w:ascii="標楷體" w:eastAsia="標楷體" w:hAnsi="標楷體" w:hint="eastAsia"/>
          <w:color w:val="FF0000"/>
        </w:rPr>
        <w:t>生得修習</w:t>
      </w:r>
      <w:proofErr w:type="gramEnd"/>
      <w:r w:rsidR="00FC11E6" w:rsidRPr="00EA0E2A">
        <w:rPr>
          <w:rFonts w:ascii="標楷體" w:eastAsia="標楷體" w:hAnsi="標楷體" w:hint="eastAsia"/>
          <w:color w:val="FF0000"/>
        </w:rPr>
        <w:t>電</w:t>
      </w:r>
      <w:r w:rsidR="0007352E">
        <w:rPr>
          <w:rFonts w:ascii="標楷體" w:eastAsia="標楷體" w:hAnsi="標楷體" w:hint="eastAsia"/>
          <w:color w:val="FF0000"/>
        </w:rPr>
        <w:t>機與資訊</w:t>
      </w:r>
      <w:r w:rsidR="00FC11E6" w:rsidRPr="00EA0E2A">
        <w:rPr>
          <w:rFonts w:ascii="標楷體" w:eastAsia="標楷體" w:hAnsi="標楷體" w:hint="eastAsia"/>
          <w:color w:val="FF0000"/>
        </w:rPr>
        <w:t>學院、工學院全英文授課課程，經</w:t>
      </w:r>
      <w:proofErr w:type="gramStart"/>
      <w:r w:rsidR="00FC11E6" w:rsidRPr="00EA0E2A">
        <w:rPr>
          <w:rFonts w:ascii="標楷體" w:eastAsia="標楷體" w:hAnsi="標楷體" w:hint="eastAsia"/>
          <w:color w:val="FF0000"/>
        </w:rPr>
        <w:t>系辦核可</w:t>
      </w:r>
      <w:proofErr w:type="gramEnd"/>
      <w:r w:rsidR="00FC11E6" w:rsidRPr="00EA0E2A">
        <w:rPr>
          <w:rFonts w:ascii="標楷體" w:eastAsia="標楷體" w:hAnsi="標楷體" w:hint="eastAsia"/>
          <w:color w:val="FF0000"/>
        </w:rPr>
        <w:t>後不受前述3學分限制)</w:t>
      </w:r>
      <w:r w:rsidR="00FC11E6" w:rsidRPr="009948EE">
        <w:rPr>
          <w:rFonts w:ascii="標楷體" w:eastAsia="標楷體" w:hAnsi="標楷體" w:hint="eastAsia"/>
        </w:rPr>
        <w:t>。</w:t>
      </w:r>
    </w:p>
    <w:p w14:paraId="1C9A1A50" w14:textId="77777777" w:rsidR="009D1DD0" w:rsidRPr="009D1DD0" w:rsidRDefault="009D1DD0" w:rsidP="009D1DD0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000000"/>
        </w:rPr>
      </w:pPr>
      <w:r w:rsidRPr="009D1DD0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二</w:t>
      </w:r>
      <w:r w:rsidRPr="009D1DD0">
        <w:rPr>
          <w:rFonts w:ascii="標楷體" w:eastAsia="標楷體" w:hAnsi="標楷體" w:hint="eastAsia"/>
          <w:color w:val="000000"/>
        </w:rPr>
        <w:t>)學程、檢定、證照等，依照學校規定辦法辦理。</w:t>
      </w:r>
    </w:p>
    <w:p w14:paraId="5EF03AAA" w14:textId="77777777" w:rsidR="000E4CE8" w:rsidRPr="00F75E90" w:rsidRDefault="007D2A93" w:rsidP="007D2A93">
      <w:pPr>
        <w:widowControl/>
        <w:jc w:val="center"/>
        <w:rPr>
          <w:rFonts w:ascii="標楷體" w:eastAsia="標楷體" w:hAnsi="標楷體"/>
          <w:color w:val="000000"/>
          <w:u w:val="single"/>
        </w:rPr>
      </w:pPr>
      <w:r>
        <w:rPr>
          <w:rFonts w:ascii="標楷體" w:eastAsia="標楷體" w:hAnsi="標楷體"/>
          <w:color w:val="000000"/>
          <w:sz w:val="22"/>
          <w:szCs w:val="22"/>
        </w:rPr>
        <w:br w:type="page"/>
      </w:r>
      <w:r w:rsidR="000E4CE8" w:rsidRPr="00F75E90">
        <w:rPr>
          <w:rFonts w:ascii="標楷體" w:eastAsia="標楷體" w:hAnsi="標楷體" w:hint="eastAsia"/>
          <w:color w:val="000000"/>
          <w:u w:val="single"/>
        </w:rPr>
        <w:lastRenderedPageBreak/>
        <w:t>電機工程系  碩士班   1</w:t>
      </w:r>
      <w:r w:rsidR="003C2AB7">
        <w:rPr>
          <w:rFonts w:ascii="標楷體" w:eastAsia="標楷體" w:hAnsi="標楷體"/>
          <w:color w:val="000000"/>
          <w:u w:val="single"/>
        </w:rPr>
        <w:t>10</w:t>
      </w:r>
      <w:r w:rsidR="000E4CE8" w:rsidRPr="00F75E90">
        <w:rPr>
          <w:rFonts w:ascii="標楷體" w:eastAsia="標楷體" w:hAnsi="標楷體" w:hint="eastAsia"/>
          <w:color w:val="000000"/>
          <w:u w:val="single"/>
        </w:rPr>
        <w:t>學年度入學課程結構規劃表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6"/>
        <w:gridCol w:w="581"/>
        <w:gridCol w:w="1387"/>
        <w:gridCol w:w="2059"/>
        <w:gridCol w:w="647"/>
        <w:gridCol w:w="493"/>
        <w:gridCol w:w="2593"/>
        <w:gridCol w:w="647"/>
        <w:gridCol w:w="493"/>
        <w:gridCol w:w="1387"/>
        <w:gridCol w:w="647"/>
        <w:gridCol w:w="493"/>
        <w:gridCol w:w="2015"/>
        <w:gridCol w:w="650"/>
        <w:gridCol w:w="487"/>
      </w:tblGrid>
      <w:tr w:rsidR="00984BF2" w:rsidRPr="003175DC" w14:paraId="2F756EA3" w14:textId="77777777" w:rsidTr="00AD1646">
        <w:trPr>
          <w:trHeight w:val="20"/>
          <w:jc w:val="center"/>
        </w:trPr>
        <w:tc>
          <w:tcPr>
            <w:tcW w:w="983" w:type="pct"/>
            <w:gridSpan w:val="3"/>
            <w:vMerge w:val="restart"/>
            <w:shd w:val="clear" w:color="auto" w:fill="auto"/>
            <w:noWrap/>
            <w:vAlign w:val="center"/>
          </w:tcPr>
          <w:p w14:paraId="41077029" w14:textId="77777777" w:rsidR="00984BF2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課程類別</w:t>
            </w:r>
          </w:p>
          <w:p w14:paraId="5566BE05" w14:textId="77777777" w:rsidR="00565894" w:rsidRPr="003175DC" w:rsidRDefault="00565894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08" w:type="pct"/>
            <w:gridSpan w:val="6"/>
            <w:shd w:val="clear" w:color="auto" w:fill="auto"/>
            <w:noWrap/>
            <w:vAlign w:val="center"/>
          </w:tcPr>
          <w:p w14:paraId="61949996" w14:textId="77777777" w:rsidR="00984BF2" w:rsidRPr="003175DC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一年級</w:t>
            </w:r>
          </w:p>
        </w:tc>
        <w:tc>
          <w:tcPr>
            <w:tcW w:w="1809" w:type="pct"/>
            <w:gridSpan w:val="6"/>
            <w:shd w:val="clear" w:color="auto" w:fill="auto"/>
            <w:noWrap/>
            <w:vAlign w:val="center"/>
          </w:tcPr>
          <w:p w14:paraId="1CD4EC2E" w14:textId="77777777" w:rsidR="00984BF2" w:rsidRPr="003175DC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二年級</w:t>
            </w:r>
          </w:p>
        </w:tc>
      </w:tr>
      <w:tr w:rsidR="00D33F34" w:rsidRPr="003175DC" w14:paraId="573C3775" w14:textId="77777777" w:rsidTr="00AD1646">
        <w:trPr>
          <w:trHeight w:val="20"/>
          <w:jc w:val="center"/>
        </w:trPr>
        <w:tc>
          <w:tcPr>
            <w:tcW w:w="983" w:type="pct"/>
            <w:gridSpan w:val="3"/>
            <w:vMerge/>
            <w:vAlign w:val="center"/>
          </w:tcPr>
          <w:p w14:paraId="47223975" w14:textId="77777777" w:rsidR="00984BF2" w:rsidRPr="003175DC" w:rsidRDefault="00984BF2" w:rsidP="00D33F34">
            <w:pPr>
              <w:widowControl/>
              <w:snapToGrid w:val="0"/>
              <w:spacing w:line="32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19" w:type="pct"/>
            <w:gridSpan w:val="3"/>
            <w:shd w:val="clear" w:color="auto" w:fill="auto"/>
            <w:noWrap/>
            <w:vAlign w:val="center"/>
          </w:tcPr>
          <w:p w14:paraId="070319F8" w14:textId="77777777" w:rsidR="00984BF2" w:rsidRPr="003175DC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1189" w:type="pct"/>
            <w:gridSpan w:val="3"/>
            <w:shd w:val="clear" w:color="auto" w:fill="auto"/>
            <w:vAlign w:val="center"/>
          </w:tcPr>
          <w:p w14:paraId="1D07F81E" w14:textId="77777777" w:rsidR="00984BF2" w:rsidRPr="003175DC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  <w:tc>
          <w:tcPr>
            <w:tcW w:w="805" w:type="pct"/>
            <w:gridSpan w:val="3"/>
            <w:shd w:val="clear" w:color="auto" w:fill="auto"/>
            <w:noWrap/>
            <w:vAlign w:val="center"/>
          </w:tcPr>
          <w:p w14:paraId="55C65324" w14:textId="77777777" w:rsidR="00984BF2" w:rsidRPr="003175DC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1004" w:type="pct"/>
            <w:gridSpan w:val="3"/>
            <w:shd w:val="clear" w:color="auto" w:fill="auto"/>
            <w:vAlign w:val="center"/>
          </w:tcPr>
          <w:p w14:paraId="3470676B" w14:textId="77777777" w:rsidR="00984BF2" w:rsidRPr="003175DC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</w:tr>
      <w:tr w:rsidR="00D33F34" w:rsidRPr="003175DC" w14:paraId="7B64C767" w14:textId="77777777" w:rsidTr="00AD1646">
        <w:trPr>
          <w:trHeight w:val="20"/>
          <w:jc w:val="center"/>
        </w:trPr>
        <w:tc>
          <w:tcPr>
            <w:tcW w:w="983" w:type="pct"/>
            <w:gridSpan w:val="3"/>
            <w:vMerge/>
            <w:vAlign w:val="center"/>
          </w:tcPr>
          <w:p w14:paraId="3C285733" w14:textId="77777777" w:rsidR="00984BF2" w:rsidRPr="003175DC" w:rsidRDefault="00984BF2" w:rsidP="00D33F34">
            <w:pPr>
              <w:widowControl/>
              <w:snapToGrid w:val="0"/>
              <w:spacing w:line="32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72A6153E" w14:textId="77777777"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6889E3EE" w14:textId="77777777"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0CFA1DC5" w14:textId="77777777"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7254CF27" w14:textId="77777777"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3A9BFB09" w14:textId="77777777"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0CFA6974" w14:textId="77777777"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7DAC512B" w14:textId="77777777"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56B2CA24" w14:textId="77777777"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157" w:type="pct"/>
            <w:shd w:val="clear" w:color="auto" w:fill="auto"/>
            <w:vAlign w:val="center"/>
          </w:tcPr>
          <w:p w14:paraId="2401BA18" w14:textId="77777777"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642" w:type="pct"/>
            <w:shd w:val="clear" w:color="auto" w:fill="auto"/>
            <w:vAlign w:val="center"/>
          </w:tcPr>
          <w:p w14:paraId="714CFD96" w14:textId="77777777"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A95FA6" w14:textId="77777777"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49C73C65" w14:textId="77777777"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</w:tr>
      <w:tr w:rsidR="001F12FE" w:rsidRPr="003175DC" w14:paraId="7670C3EA" w14:textId="77777777" w:rsidTr="00AD1646">
        <w:trPr>
          <w:trHeight w:val="1478"/>
          <w:jc w:val="center"/>
        </w:trPr>
        <w:tc>
          <w:tcPr>
            <w:tcW w:w="541" w:type="pct"/>
            <w:gridSpan w:val="2"/>
            <w:vAlign w:val="center"/>
          </w:tcPr>
          <w:p w14:paraId="6442BD04" w14:textId="77777777" w:rsidR="001F12FE" w:rsidRPr="005E3194" w:rsidRDefault="001F12FE" w:rsidP="001F12FE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E3194">
              <w:rPr>
                <w:rFonts w:ascii="標楷體" w:eastAsia="標楷體" w:hAnsi="標楷體" w:cs="新細明體" w:hint="eastAsia"/>
                <w:color w:val="000000"/>
                <w:kern w:val="0"/>
              </w:rPr>
              <w:t>學院共同課程</w:t>
            </w:r>
          </w:p>
          <w:p w14:paraId="6F5A335E" w14:textId="77777777" w:rsidR="001F12FE" w:rsidRPr="003175DC" w:rsidRDefault="001F12FE" w:rsidP="001F12FE">
            <w:pPr>
              <w:widowControl/>
              <w:snapToGrid w:val="0"/>
              <w:spacing w:line="32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E3194">
              <w:rPr>
                <w:rFonts w:ascii="標楷體" w:eastAsia="標楷體" w:hAnsi="標楷體" w:cs="新細明體" w:hint="eastAsia"/>
                <w:color w:val="000000"/>
                <w:kern w:val="0"/>
              </w:rPr>
              <w:t>（由學院開課）</w:t>
            </w:r>
          </w:p>
        </w:tc>
        <w:tc>
          <w:tcPr>
            <w:tcW w:w="442" w:type="pct"/>
            <w:vAlign w:val="center"/>
          </w:tcPr>
          <w:p w14:paraId="72719315" w14:textId="77777777" w:rsidR="001F12FE" w:rsidRPr="003175DC" w:rsidRDefault="001F12FE" w:rsidP="001F12FE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選修</w:t>
            </w:r>
          </w:p>
        </w:tc>
        <w:tc>
          <w:tcPr>
            <w:tcW w:w="4017" w:type="pct"/>
            <w:gridSpan w:val="12"/>
            <w:shd w:val="clear" w:color="auto" w:fill="auto"/>
            <w:noWrap/>
            <w:vAlign w:val="center"/>
          </w:tcPr>
          <w:p w14:paraId="0A24893D" w14:textId="77777777" w:rsidR="001F12FE" w:rsidRPr="001F12FE" w:rsidRDefault="001F12FE" w:rsidP="001F12FE">
            <w:pPr>
              <w:widowControl/>
              <w:snapToGrid w:val="0"/>
              <w:spacing w:line="320" w:lineRule="exac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t>開關變換器的基本設計與分析微學分</w:t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t>/1/1</w:t>
            </w:r>
          </w:p>
          <w:p w14:paraId="36B19F56" w14:textId="77777777" w:rsidR="001F12FE" w:rsidRDefault="001F12FE" w:rsidP="001F12FE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t>機器人競賽與挑戰微學分</w:t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t>/1/1</w:t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br/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t>低碳能源產業與技術微學分</w:t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t>/1/1</w:t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br/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t>網路與排隊理論</w:t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br/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t>微波工程與應用</w:t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  <w:p w14:paraId="573A663B" w14:textId="77777777" w:rsidR="00C85FB1" w:rsidRPr="008C3208" w:rsidRDefault="00C85FB1" w:rsidP="001F12FE">
            <w:pPr>
              <w:widowControl/>
              <w:snapToGrid w:val="0"/>
              <w:spacing w:line="0" w:lineRule="atLeast"/>
              <w:rPr>
                <w:rFonts w:ascii="標楷體" w:eastAsia="標楷體" w:hAnsi="標楷體"/>
                <w:color w:val="000000"/>
                <w:w w:val="80"/>
              </w:rPr>
            </w:pPr>
            <w:r w:rsidRPr="00C85FB1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再生能源導論微學分</w:t>
            </w:r>
            <w:r w:rsidRPr="00C85FB1">
              <w:rPr>
                <w:rFonts w:eastAsia="標楷體"/>
                <w:color w:val="000000"/>
                <w:kern w:val="0"/>
                <w:sz w:val="20"/>
                <w:szCs w:val="20"/>
              </w:rPr>
              <w:t>/1/1</w:t>
            </w:r>
          </w:p>
        </w:tc>
      </w:tr>
      <w:tr w:rsidR="001F12FE" w:rsidRPr="003175DC" w14:paraId="208CA516" w14:textId="77777777" w:rsidTr="00AD1646">
        <w:trPr>
          <w:trHeight w:val="960"/>
          <w:jc w:val="center"/>
        </w:trPr>
        <w:tc>
          <w:tcPr>
            <w:tcW w:w="541" w:type="pct"/>
            <w:gridSpan w:val="2"/>
            <w:vAlign w:val="center"/>
          </w:tcPr>
          <w:p w14:paraId="5F18EA15" w14:textId="77777777" w:rsidR="001F12FE" w:rsidRPr="005E3194" w:rsidRDefault="001F12FE" w:rsidP="001F12FE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E3194">
              <w:rPr>
                <w:rFonts w:ascii="標楷體" w:eastAsia="標楷體" w:hAnsi="標楷體" w:cs="新細明體" w:hint="eastAsia"/>
                <w:color w:val="000000"/>
                <w:kern w:val="0"/>
              </w:rPr>
              <w:t>學院跨領域課程</w:t>
            </w:r>
          </w:p>
          <w:p w14:paraId="59D90E0E" w14:textId="77777777" w:rsidR="001F12FE" w:rsidRPr="003175DC" w:rsidRDefault="001F12FE" w:rsidP="001F12FE">
            <w:pPr>
              <w:widowControl/>
              <w:snapToGrid w:val="0"/>
              <w:spacing w:line="32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E3194">
              <w:rPr>
                <w:rFonts w:ascii="標楷體" w:eastAsia="標楷體" w:hAnsi="標楷體" w:cs="新細明體" w:hint="eastAsia"/>
                <w:color w:val="000000"/>
                <w:kern w:val="0"/>
              </w:rPr>
              <w:t>（由學院開課）</w:t>
            </w:r>
          </w:p>
        </w:tc>
        <w:tc>
          <w:tcPr>
            <w:tcW w:w="442" w:type="pct"/>
            <w:vAlign w:val="center"/>
          </w:tcPr>
          <w:p w14:paraId="76FD1489" w14:textId="77777777" w:rsidR="001F12FE" w:rsidRPr="003175DC" w:rsidRDefault="001F12FE" w:rsidP="001F12FE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選修</w:t>
            </w:r>
          </w:p>
        </w:tc>
        <w:tc>
          <w:tcPr>
            <w:tcW w:w="4017" w:type="pct"/>
            <w:gridSpan w:val="12"/>
            <w:shd w:val="clear" w:color="auto" w:fill="auto"/>
            <w:noWrap/>
            <w:vAlign w:val="center"/>
          </w:tcPr>
          <w:p w14:paraId="6609C9B9" w14:textId="77777777" w:rsidR="001F12FE" w:rsidRPr="008C3208" w:rsidRDefault="001F12FE" w:rsidP="001F12FE">
            <w:pPr>
              <w:widowControl/>
              <w:snapToGrid w:val="0"/>
              <w:spacing w:line="0" w:lineRule="atLeast"/>
              <w:rPr>
                <w:rFonts w:ascii="標楷體" w:eastAsia="標楷體" w:hAnsi="標楷體"/>
                <w:color w:val="000000"/>
                <w:w w:val="80"/>
              </w:rPr>
            </w:pPr>
            <w:proofErr w:type="gramStart"/>
            <w:r w:rsidRPr="00DF201C">
              <w:rPr>
                <w:rFonts w:eastAsia="標楷體"/>
                <w:color w:val="000000"/>
                <w:kern w:val="0"/>
                <w:sz w:val="20"/>
                <w:szCs w:val="20"/>
              </w:rPr>
              <w:t>區塊鏈技術</w:t>
            </w:r>
            <w:proofErr w:type="gramEnd"/>
            <w:r w:rsidRPr="00DF201C">
              <w:rPr>
                <w:rFonts w:eastAsia="標楷體"/>
                <w:color w:val="000000"/>
                <w:kern w:val="0"/>
                <w:sz w:val="20"/>
                <w:szCs w:val="20"/>
              </w:rPr>
              <w:t>與應用</w:t>
            </w:r>
            <w:r w:rsidRPr="00DF201C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  <w:r w:rsidRPr="00DF201C">
              <w:rPr>
                <w:rFonts w:eastAsia="標楷體"/>
                <w:color w:val="000000"/>
                <w:kern w:val="0"/>
                <w:sz w:val="20"/>
                <w:szCs w:val="20"/>
              </w:rPr>
              <w:br/>
            </w:r>
            <w:proofErr w:type="gramStart"/>
            <w:r w:rsidRPr="00DF201C">
              <w:rPr>
                <w:rFonts w:eastAsia="標楷體"/>
                <w:color w:val="000000"/>
                <w:kern w:val="0"/>
                <w:sz w:val="20"/>
                <w:szCs w:val="20"/>
              </w:rPr>
              <w:t>區塊鏈智能</w:t>
            </w:r>
            <w:proofErr w:type="gramEnd"/>
            <w:r w:rsidRPr="00DF201C">
              <w:rPr>
                <w:rFonts w:eastAsia="標楷體"/>
                <w:color w:val="000000"/>
                <w:kern w:val="0"/>
                <w:sz w:val="20"/>
                <w:szCs w:val="20"/>
              </w:rPr>
              <w:t>合約實務</w:t>
            </w:r>
            <w:r w:rsidRPr="00DF201C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</w:tc>
      </w:tr>
      <w:tr w:rsidR="001E56F9" w:rsidRPr="003175DC" w14:paraId="36827D4F" w14:textId="77777777" w:rsidTr="00AD1646">
        <w:trPr>
          <w:trHeight w:val="283"/>
          <w:jc w:val="center"/>
        </w:trPr>
        <w:tc>
          <w:tcPr>
            <w:tcW w:w="356" w:type="pct"/>
            <w:vMerge w:val="restart"/>
            <w:vAlign w:val="center"/>
          </w:tcPr>
          <w:p w14:paraId="4EA5FF87" w14:textId="77777777" w:rsidR="001F12FE" w:rsidRPr="003175DC" w:rsidRDefault="001F12FE" w:rsidP="001F12FE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專業課程</w:t>
            </w:r>
          </w:p>
        </w:tc>
        <w:tc>
          <w:tcPr>
            <w:tcW w:w="184" w:type="pct"/>
            <w:vMerge w:val="restart"/>
            <w:vAlign w:val="center"/>
          </w:tcPr>
          <w:p w14:paraId="5148C345" w14:textId="77777777" w:rsidR="001F12FE" w:rsidRPr="003175DC" w:rsidRDefault="001F12FE" w:rsidP="001F12FE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必修</w:t>
            </w:r>
          </w:p>
        </w:tc>
        <w:tc>
          <w:tcPr>
            <w:tcW w:w="442" w:type="pct"/>
            <w:vMerge w:val="restart"/>
            <w:vAlign w:val="center"/>
          </w:tcPr>
          <w:p w14:paraId="6F78171D" w14:textId="77777777" w:rsidR="001F12FE" w:rsidRDefault="001F12FE" w:rsidP="001F12FE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應修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學分</w:t>
            </w: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數</w:t>
            </w:r>
          </w:p>
          <w:p w14:paraId="6D1BA6B3" w14:textId="77777777" w:rsidR="001F12FE" w:rsidRPr="003175DC" w:rsidRDefault="001F12FE" w:rsidP="001F12FE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10學分</w:t>
            </w:r>
          </w:p>
        </w:tc>
        <w:tc>
          <w:tcPr>
            <w:tcW w:w="656" w:type="pct"/>
            <w:vMerge w:val="restart"/>
            <w:shd w:val="clear" w:color="auto" w:fill="auto"/>
            <w:noWrap/>
            <w:vAlign w:val="center"/>
          </w:tcPr>
          <w:p w14:paraId="58D701E9" w14:textId="77777777"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/>
                <w:color w:val="000000"/>
                <w:w w:val="80"/>
              </w:rPr>
              <w:t>專題研討</w:t>
            </w: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(</w:t>
            </w:r>
            <w:proofErr w:type="gramStart"/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一</w:t>
            </w:r>
            <w:proofErr w:type="gramEnd"/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)</w:t>
            </w:r>
          </w:p>
        </w:tc>
        <w:tc>
          <w:tcPr>
            <w:tcW w:w="206" w:type="pct"/>
            <w:vMerge w:val="restart"/>
            <w:shd w:val="clear" w:color="auto" w:fill="auto"/>
            <w:vAlign w:val="center"/>
          </w:tcPr>
          <w:p w14:paraId="4B711C3D" w14:textId="77777777" w:rsidR="001F12FE" w:rsidRPr="008C3208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1</w:t>
            </w:r>
          </w:p>
        </w:tc>
        <w:tc>
          <w:tcPr>
            <w:tcW w:w="156" w:type="pct"/>
            <w:vMerge w:val="restart"/>
            <w:shd w:val="clear" w:color="auto" w:fill="auto"/>
            <w:vAlign w:val="center"/>
          </w:tcPr>
          <w:p w14:paraId="4D552CC5" w14:textId="77777777" w:rsidR="001F12FE" w:rsidRPr="008C3208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2</w:t>
            </w:r>
          </w:p>
        </w:tc>
        <w:tc>
          <w:tcPr>
            <w:tcW w:w="826" w:type="pct"/>
            <w:vMerge w:val="restart"/>
            <w:shd w:val="clear" w:color="auto" w:fill="auto"/>
            <w:noWrap/>
            <w:vAlign w:val="center"/>
          </w:tcPr>
          <w:p w14:paraId="57A36EE3" w14:textId="77777777" w:rsidR="001F12FE" w:rsidRPr="008C3208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/>
                <w:color w:val="000000"/>
                <w:w w:val="80"/>
              </w:rPr>
              <w:t>專題研討(二)</w:t>
            </w:r>
          </w:p>
        </w:tc>
        <w:tc>
          <w:tcPr>
            <w:tcW w:w="206" w:type="pct"/>
            <w:vMerge w:val="restart"/>
            <w:shd w:val="clear" w:color="auto" w:fill="auto"/>
            <w:vAlign w:val="center"/>
          </w:tcPr>
          <w:p w14:paraId="33E1D4D4" w14:textId="77777777" w:rsidR="001F12FE" w:rsidRPr="008C3208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1</w:t>
            </w:r>
          </w:p>
        </w:tc>
        <w:tc>
          <w:tcPr>
            <w:tcW w:w="156" w:type="pct"/>
            <w:vMerge w:val="restart"/>
            <w:shd w:val="clear" w:color="auto" w:fill="auto"/>
            <w:vAlign w:val="center"/>
          </w:tcPr>
          <w:p w14:paraId="79AEA519" w14:textId="77777777" w:rsidR="001F12FE" w:rsidRPr="008C3208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2</w:t>
            </w:r>
          </w:p>
        </w:tc>
        <w:tc>
          <w:tcPr>
            <w:tcW w:w="442" w:type="pct"/>
            <w:vMerge w:val="restart"/>
            <w:shd w:val="clear" w:color="auto" w:fill="auto"/>
            <w:noWrap/>
            <w:vAlign w:val="center"/>
          </w:tcPr>
          <w:p w14:paraId="3C00B95A" w14:textId="77777777"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/>
                <w:color w:val="000000"/>
                <w:w w:val="80"/>
              </w:rPr>
              <w:t>專題研討(三)</w:t>
            </w:r>
          </w:p>
        </w:tc>
        <w:tc>
          <w:tcPr>
            <w:tcW w:w="206" w:type="pct"/>
            <w:vMerge w:val="restart"/>
            <w:shd w:val="clear" w:color="auto" w:fill="auto"/>
            <w:vAlign w:val="center"/>
          </w:tcPr>
          <w:p w14:paraId="02D3828C" w14:textId="77777777" w:rsidR="001F12FE" w:rsidRPr="008C3208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1</w:t>
            </w:r>
          </w:p>
        </w:tc>
        <w:tc>
          <w:tcPr>
            <w:tcW w:w="157" w:type="pct"/>
            <w:vMerge w:val="restart"/>
            <w:shd w:val="clear" w:color="auto" w:fill="auto"/>
            <w:vAlign w:val="center"/>
          </w:tcPr>
          <w:p w14:paraId="0743E7F7" w14:textId="77777777" w:rsidR="001F12FE" w:rsidRPr="008C3208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2</w:t>
            </w:r>
          </w:p>
        </w:tc>
        <w:tc>
          <w:tcPr>
            <w:tcW w:w="642" w:type="pct"/>
            <w:shd w:val="clear" w:color="auto" w:fill="auto"/>
            <w:vAlign w:val="center"/>
          </w:tcPr>
          <w:p w14:paraId="53269D90" w14:textId="77777777"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/>
                <w:color w:val="000000"/>
                <w:w w:val="80"/>
              </w:rPr>
              <w:t>專題研討(四)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B777BF1" w14:textId="77777777" w:rsidR="001F12FE" w:rsidRPr="008C3208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1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01DA808E" w14:textId="77777777" w:rsidR="001F12FE" w:rsidRPr="008C3208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2</w:t>
            </w:r>
          </w:p>
        </w:tc>
      </w:tr>
      <w:tr w:rsidR="001E56F9" w:rsidRPr="003175DC" w14:paraId="4127217B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470E229B" w14:textId="77777777" w:rsidR="001F12FE" w:rsidRPr="003175DC" w:rsidRDefault="001F12FE" w:rsidP="001F12FE">
            <w:pPr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04527C2A" w14:textId="77777777" w:rsidR="001F12FE" w:rsidRPr="003175DC" w:rsidRDefault="001F12FE" w:rsidP="001F12FE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6B72014A" w14:textId="77777777" w:rsidR="001F12FE" w:rsidRPr="003175DC" w:rsidRDefault="001F12FE" w:rsidP="001F12FE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vMerge/>
            <w:shd w:val="clear" w:color="auto" w:fill="auto"/>
            <w:noWrap/>
            <w:vAlign w:val="center"/>
          </w:tcPr>
          <w:p w14:paraId="0FA87044" w14:textId="77777777"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206" w:type="pct"/>
            <w:vMerge/>
            <w:shd w:val="clear" w:color="auto" w:fill="auto"/>
            <w:vAlign w:val="center"/>
          </w:tcPr>
          <w:p w14:paraId="4BE7A842" w14:textId="77777777"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56" w:type="pct"/>
            <w:vMerge/>
            <w:shd w:val="clear" w:color="auto" w:fill="auto"/>
            <w:vAlign w:val="center"/>
          </w:tcPr>
          <w:p w14:paraId="112ED7BA" w14:textId="77777777"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826" w:type="pct"/>
            <w:vMerge/>
            <w:shd w:val="clear" w:color="auto" w:fill="auto"/>
            <w:noWrap/>
            <w:vAlign w:val="center"/>
          </w:tcPr>
          <w:p w14:paraId="4D16B5B0" w14:textId="77777777"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206" w:type="pct"/>
            <w:vMerge/>
            <w:shd w:val="clear" w:color="auto" w:fill="auto"/>
            <w:vAlign w:val="center"/>
          </w:tcPr>
          <w:p w14:paraId="7B4506D6" w14:textId="77777777"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56" w:type="pct"/>
            <w:vMerge/>
            <w:shd w:val="clear" w:color="auto" w:fill="auto"/>
            <w:vAlign w:val="center"/>
          </w:tcPr>
          <w:p w14:paraId="22244125" w14:textId="77777777"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442" w:type="pct"/>
            <w:vMerge/>
            <w:shd w:val="clear" w:color="auto" w:fill="auto"/>
            <w:noWrap/>
            <w:vAlign w:val="center"/>
          </w:tcPr>
          <w:p w14:paraId="63E3F697" w14:textId="77777777"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206" w:type="pct"/>
            <w:vMerge/>
            <w:shd w:val="clear" w:color="auto" w:fill="auto"/>
            <w:vAlign w:val="center"/>
          </w:tcPr>
          <w:p w14:paraId="3B77EA01" w14:textId="77777777"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57" w:type="pct"/>
            <w:vMerge/>
            <w:shd w:val="clear" w:color="auto" w:fill="auto"/>
            <w:vAlign w:val="center"/>
          </w:tcPr>
          <w:p w14:paraId="0258F877" w14:textId="77777777"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2A40A760" w14:textId="77777777"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/>
                <w:color w:val="000000"/>
                <w:w w:val="80"/>
              </w:rPr>
              <w:t>論文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D61E5EC" w14:textId="77777777"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6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7FBE4341" w14:textId="77777777"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6</w:t>
            </w:r>
          </w:p>
        </w:tc>
      </w:tr>
      <w:tr w:rsidR="001E56F9" w:rsidRPr="003175DC" w14:paraId="2A763E8D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153C31BF" w14:textId="77777777" w:rsidR="001F12FE" w:rsidRPr="003175DC" w:rsidRDefault="001F12FE" w:rsidP="001F12FE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 w:val="restart"/>
            <w:vAlign w:val="center"/>
          </w:tcPr>
          <w:p w14:paraId="414D197E" w14:textId="77777777" w:rsidR="001F12FE" w:rsidRPr="003175DC" w:rsidRDefault="001F12FE" w:rsidP="001F12FE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選修</w:t>
            </w:r>
          </w:p>
        </w:tc>
        <w:tc>
          <w:tcPr>
            <w:tcW w:w="442" w:type="pct"/>
            <w:vMerge w:val="restart"/>
            <w:vAlign w:val="center"/>
          </w:tcPr>
          <w:p w14:paraId="45D7DDF3" w14:textId="77777777" w:rsidR="001F12FE" w:rsidRDefault="001F12FE" w:rsidP="001F12FE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應修</w:t>
            </w:r>
            <w:r w:rsidRPr="00397B15">
              <w:rPr>
                <w:rFonts w:ascii="標楷體" w:eastAsia="標楷體" w:hAnsi="標楷體" w:cs="新細明體" w:hint="eastAsia"/>
                <w:color w:val="000000"/>
                <w:kern w:val="0"/>
              </w:rPr>
              <w:t>學分</w:t>
            </w: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數</w:t>
            </w:r>
          </w:p>
          <w:p w14:paraId="056A91B1" w14:textId="77777777" w:rsidR="001F12FE" w:rsidRPr="003175DC" w:rsidRDefault="001F12FE" w:rsidP="001F12FE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24學分</w:t>
            </w: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6463E1AE" w14:textId="77777777" w:rsidR="001F12FE" w:rsidRPr="00F16227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重構電力系統運轉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66D5BAC2" w14:textId="77777777"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306A898E" w14:textId="77777777"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022BE7B4" w14:textId="77777777" w:rsidR="001F12FE" w:rsidRPr="00453FAB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sz w:val="20"/>
                <w:szCs w:val="20"/>
              </w:rPr>
            </w:pPr>
            <w:r w:rsidRPr="00453FAB">
              <w:rPr>
                <w:rFonts w:eastAsia="標楷體" w:hint="eastAsia"/>
                <w:sz w:val="20"/>
                <w:szCs w:val="20"/>
              </w:rPr>
              <w:t>教學實習微學分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69649312" w14:textId="77777777" w:rsidR="001F12FE" w:rsidRPr="00453FAB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53FAB">
              <w:rPr>
                <w:rFonts w:eastAsia="標楷體" w:cs="新細明體" w:hint="eastAsia"/>
                <w:kern w:val="0"/>
                <w:sz w:val="20"/>
                <w:szCs w:val="16"/>
              </w:rPr>
              <w:t>1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526AF999" w14:textId="77777777" w:rsidR="001F12FE" w:rsidRPr="00453FAB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53FAB">
              <w:rPr>
                <w:rFonts w:eastAsia="標楷體" w:cs="新細明體" w:hint="eastAsia"/>
                <w:kern w:val="0"/>
                <w:sz w:val="20"/>
                <w:szCs w:val="16"/>
              </w:rPr>
              <w:t>1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6CF64E2D" w14:textId="77777777" w:rsidR="001F12FE" w:rsidRPr="00453FAB" w:rsidRDefault="001F12FE" w:rsidP="001F12FE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53FAB">
              <w:rPr>
                <w:rFonts w:eastAsia="標楷體" w:hint="eastAsia"/>
                <w:sz w:val="20"/>
                <w:szCs w:val="16"/>
              </w:rPr>
              <w:t>校外暑期實習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40220E42" w14:textId="77777777" w:rsidR="001F12FE" w:rsidRPr="00453FAB" w:rsidRDefault="001F12FE" w:rsidP="001F12FE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53FAB">
              <w:rPr>
                <w:rFonts w:eastAsia="標楷體" w:hint="eastAsia"/>
                <w:sz w:val="20"/>
                <w:szCs w:val="16"/>
              </w:rPr>
              <w:t>2</w:t>
            </w:r>
          </w:p>
        </w:tc>
        <w:tc>
          <w:tcPr>
            <w:tcW w:w="157" w:type="pct"/>
            <w:shd w:val="clear" w:color="auto" w:fill="auto"/>
            <w:vAlign w:val="center"/>
          </w:tcPr>
          <w:p w14:paraId="7589C1D4" w14:textId="77777777" w:rsidR="001F12FE" w:rsidRPr="00453FAB" w:rsidRDefault="001F12FE" w:rsidP="001F12FE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53FAB">
              <w:rPr>
                <w:rFonts w:eastAsia="標楷體" w:hint="eastAsia"/>
                <w:sz w:val="20"/>
                <w:szCs w:val="16"/>
              </w:rPr>
              <w:t>2</w:t>
            </w:r>
          </w:p>
        </w:tc>
        <w:tc>
          <w:tcPr>
            <w:tcW w:w="642" w:type="pct"/>
            <w:shd w:val="clear" w:color="auto" w:fill="auto"/>
            <w:vAlign w:val="center"/>
          </w:tcPr>
          <w:p w14:paraId="40DDE9A3" w14:textId="77777777" w:rsidR="001F12FE" w:rsidRPr="00453FAB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1C58E35D" w14:textId="77777777"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191735C3" w14:textId="77777777"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3C4D16C7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154A705B" w14:textId="77777777" w:rsidR="001F12FE" w:rsidRPr="003175DC" w:rsidRDefault="001F12FE" w:rsidP="001F12FE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63C51152" w14:textId="77777777" w:rsidR="001F12FE" w:rsidRPr="003175DC" w:rsidRDefault="001F12FE" w:rsidP="001F12FE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1A3674D2" w14:textId="77777777" w:rsidR="001F12FE" w:rsidRPr="003175DC" w:rsidRDefault="001F12FE" w:rsidP="001F12FE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362C63B2" w14:textId="77777777" w:rsidR="001F12FE" w:rsidRPr="00F16227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適應控制系統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5FF98179" w14:textId="77777777"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01E8E8AF" w14:textId="77777777"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5F33405D" w14:textId="77777777" w:rsidR="001F12FE" w:rsidRPr="00F16227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無線網路服務品質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4C3911DE" w14:textId="77777777"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446F5993" w14:textId="77777777"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7ECC33C4" w14:textId="77777777" w:rsidR="001F12FE" w:rsidRPr="00D33F34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7AEADE76" w14:textId="77777777" w:rsidR="001F12FE" w:rsidRPr="00D33F34" w:rsidRDefault="001F12FE" w:rsidP="001F12FE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1F65433D" w14:textId="77777777" w:rsidR="001F12FE" w:rsidRPr="00D33F34" w:rsidRDefault="001F12FE" w:rsidP="001F12FE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0AD14412" w14:textId="77777777" w:rsidR="001F12FE" w:rsidRPr="00D33F34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192D0FE7" w14:textId="77777777"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70C7CE95" w14:textId="77777777"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57CC158A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746F9274" w14:textId="77777777" w:rsidR="001F12FE" w:rsidRPr="003175DC" w:rsidRDefault="001F12FE" w:rsidP="001F12FE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775254E3" w14:textId="77777777" w:rsidR="001F12FE" w:rsidRPr="003175DC" w:rsidRDefault="001F12FE" w:rsidP="001F12FE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2C8F8645" w14:textId="77777777" w:rsidR="001F12FE" w:rsidRPr="003175DC" w:rsidRDefault="001F12FE" w:rsidP="001F12FE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191EDE02" w14:textId="77777777" w:rsidR="001F12FE" w:rsidRPr="00F16227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網路資料庫設計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5037BD81" w14:textId="77777777" w:rsidR="001F12FE" w:rsidRPr="00D33F34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056DE259" w14:textId="77777777" w:rsidR="001F12FE" w:rsidRPr="00D33F34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639113B2" w14:textId="77777777" w:rsidR="001F12FE" w:rsidRPr="00F16227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/>
                <w:color w:val="000000"/>
                <w:sz w:val="20"/>
                <w:szCs w:val="20"/>
              </w:rPr>
              <w:t>科技管理實務應用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4FAD89AD" w14:textId="77777777" w:rsidR="001F12FE" w:rsidRPr="00D33F34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4F878EE8" w14:textId="77777777" w:rsidR="001F12FE" w:rsidRPr="00D33F34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1E824B0D" w14:textId="77777777" w:rsidR="001F12FE" w:rsidRPr="00D33F34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0785F35D" w14:textId="77777777"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38D5EEC2" w14:textId="77777777"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02355642" w14:textId="77777777" w:rsidR="001F12FE" w:rsidRPr="00D33F34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533AC3EB" w14:textId="77777777" w:rsidR="001F12FE" w:rsidRPr="00D33F34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107AF315" w14:textId="77777777" w:rsidR="001F12FE" w:rsidRPr="00D33F34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2C3480EF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4B632FB7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372A5E7E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6F77C789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612EC2B6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最佳化方法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59F0A857" w14:textId="77777777"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007704D9" w14:textId="77777777"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7101BA3E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電力資訊整合設計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6A52CC51" w14:textId="77777777"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0575251B" w14:textId="77777777"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7A1D42F0" w14:textId="77777777"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4F9DF1FD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79595A0A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73E01762" w14:textId="77777777"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6EDFE37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233E6850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075B0751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75430951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27C966FB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74807D14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004B5690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基因演算法與應用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6544942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12F54F3B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67ED33DE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智慧電網專論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11EBB6A6" w14:textId="77777777"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1ACAC078" w14:textId="77777777"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6F467DFA" w14:textId="77777777"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7E5BDD79" w14:textId="77777777" w:rsidR="007551B4" w:rsidRPr="006C4CE1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70C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254C5C53" w14:textId="77777777" w:rsidR="007551B4" w:rsidRPr="006C4CE1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70C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7D7EAF3F" w14:textId="77777777"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0015EE97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646EBD24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312058EF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4A346B7E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580C9C09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76CAE83F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613CB710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電力電子學專論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7147DC84" w14:textId="77777777" w:rsidR="007551B4" w:rsidRPr="00753E0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753E0D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6CE3AFE2" w14:textId="77777777" w:rsidR="007551B4" w:rsidRPr="00753E0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753E0D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75DF5BB9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光學設計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14CEB455" w14:textId="77777777"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58E8D88D" w14:textId="77777777"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77C8717C" w14:textId="77777777"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5FB6A133" w14:textId="77777777" w:rsidR="007551B4" w:rsidRPr="006C4CE1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70C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7C5304CE" w14:textId="77777777" w:rsidR="007551B4" w:rsidRPr="006C4CE1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70C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17EC4687" w14:textId="77777777"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5E5A6DE7" w14:textId="77777777"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4E370DFC" w14:textId="77777777"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7C6C4FE5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4100A13D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503687E3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5707EA6D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65B94511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線性系統分析與設計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0F9B857B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5C5C6D2A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60D4C7E9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光電技術與實務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5E0625D0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2CE5732E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798084A6" w14:textId="77777777"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526DC572" w14:textId="77777777" w:rsidR="007551B4" w:rsidRPr="006C4CE1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70C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583C8B0B" w14:textId="77777777" w:rsidR="007551B4" w:rsidRPr="006C4CE1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70C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25AEFCAA" w14:textId="77777777"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451FCD2A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700EA211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3414D8A0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62420FC8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1B6454C8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7315506C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13BB4249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英文科技論文寫作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11EAB886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74B5A386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774F4A61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資料探</w:t>
            </w:r>
            <w:proofErr w:type="gramStart"/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勘</w:t>
            </w:r>
            <w:proofErr w:type="gramEnd"/>
          </w:p>
        </w:tc>
        <w:tc>
          <w:tcPr>
            <w:tcW w:w="206" w:type="pct"/>
            <w:shd w:val="clear" w:color="auto" w:fill="auto"/>
            <w:vAlign w:val="center"/>
          </w:tcPr>
          <w:p w14:paraId="37E57170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783D9573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6D9B4CB8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79DB1711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6510DA7D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529ADC3A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19FF8FB7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7C390F82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2C4C4A4A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1EC74945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5E52990E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21C6A8BF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5D446820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電力監控專論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245B6B11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6227440A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176A1DCF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機器人控制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5D06506F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5648A20B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3B7D532B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51EC63E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74C243A0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5BA94ABB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08A4E0A6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384AE552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68D2AB06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05CAC803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4F67C75F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5B586EC3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6A9E1437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資料倉儲應用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4D7A78F7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6E7F86A7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2D5D963A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proofErr w:type="gramStart"/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物</w:t>
            </w:r>
            <w:r w:rsidRPr="00F16227">
              <w:rPr>
                <w:rFonts w:eastAsia="標楷體"/>
                <w:color w:val="000000"/>
                <w:sz w:val="20"/>
                <w:szCs w:val="20"/>
              </w:rPr>
              <w:t>聯網</w:t>
            </w:r>
            <w:proofErr w:type="gramEnd"/>
            <w:r w:rsidRPr="00F16227">
              <w:rPr>
                <w:rFonts w:eastAsia="標楷體"/>
                <w:color w:val="000000"/>
                <w:sz w:val="20"/>
                <w:szCs w:val="20"/>
              </w:rPr>
              <w:t>專論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7A58F5B9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41D7C56D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0DBDACF5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40A0FBF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7AEFC93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5C080911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3B50BE32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239D6905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3F29E9D0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74F7E695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6555E76D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2B9C1FD5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1F7E030D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雲端與叢集運算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4047C6F0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1CA7CE64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6CA586B3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人</w:t>
            </w:r>
            <w:r w:rsidRPr="00F16227">
              <w:rPr>
                <w:rFonts w:eastAsia="標楷體"/>
                <w:color w:val="000000"/>
                <w:sz w:val="20"/>
                <w:szCs w:val="20"/>
              </w:rPr>
              <w:t>工智</w:t>
            </w: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慧</w:t>
            </w:r>
            <w:r w:rsidRPr="00F16227">
              <w:rPr>
                <w:rFonts w:eastAsia="標楷體"/>
                <w:color w:val="000000"/>
                <w:sz w:val="20"/>
                <w:szCs w:val="20"/>
              </w:rPr>
              <w:t>應用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252D7FF5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5D92A874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5E554AC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09235A17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2C43E000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42F529F4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52575A32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7C2C00D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0ADC9E07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45FBADFF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634EFCE1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68483D7F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366C1158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光電系統設計專論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6AE23F7F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04AAE5E0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2B4163DF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數位控制系統設計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06A11CE9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6DDEC147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15A9A832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28A6531E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0FCF6E48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23C68578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11FB00BF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6558630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6587772A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4CA71DC7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422E2DB7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009C97D5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12796B66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配電自動化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5719D131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147B1F6E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527179DB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電能控制與管理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665C978E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092F09FE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6C9EFBD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2A3115AB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38190695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331E4437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2B2BD3C3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4B67BB41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0B5AC892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18F37C33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4FF06042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53A99280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2B662021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電腦視覺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07EB4D7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69084A10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7E0E349B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電力電子應用專論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020514A0" w14:textId="77777777" w:rsidR="007551B4" w:rsidRPr="00753E0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753E0D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17F4EA69" w14:textId="77777777" w:rsidR="007551B4" w:rsidRPr="00753E0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753E0D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29D17F09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65035249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4B78A870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6EE2BC6F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0B63CFCF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0F27F7D1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77310082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34CD52FF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43F5BED4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45A69BB7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23B08703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再生能源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46383529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755C5323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71EE5F78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模糊理論與應用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60D1853D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60F15EB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26CC2984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016170EB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1235912F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2C0F7931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68A905DB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37529BD5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69646CFE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2DED7C08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0ABBFBAD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68B2DB3C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30918043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電力系統運轉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58F260A8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6572F076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057FBA22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非線性控制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101466F9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79BF0FE8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31D232FD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67FAE98D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1FDEB7AB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3E38CEBF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246054FF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1EA98BC9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495643B2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4CB63758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05761A77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1EE20580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5FF9B0CD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電力系統經濟調度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0900963F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7690A655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2649F49B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最佳化估算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7E399D2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034F8A0A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1D6F4839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51327B17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18A8FDAB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26185A92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0F575787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24C58A45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2B88BAB0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0D6FDA36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1712F53A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4D5680F8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0A9E8E34" w14:textId="77777777" w:rsidR="007551B4" w:rsidRPr="005A6D4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5A6D42">
              <w:rPr>
                <w:rFonts w:eastAsia="標楷體" w:hint="eastAsia"/>
                <w:sz w:val="20"/>
                <w:szCs w:val="20"/>
              </w:rPr>
              <w:t>電力系統可靠度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7FC207C6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51B1418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182C7333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資訊檢索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7C4C2F1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11B83F3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645E9039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1ACFDA16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32EE4FBD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7B75E604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50617EB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05D084F1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61DD3157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376EC110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2EF15576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7B6850C0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6BEEE17D" w14:textId="77777777" w:rsidR="007551B4" w:rsidRPr="005A6D42" w:rsidRDefault="007551B4" w:rsidP="004753F3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5A6D42">
              <w:rPr>
                <w:rFonts w:eastAsia="標楷體" w:hint="eastAsia"/>
                <w:sz w:val="20"/>
                <w:szCs w:val="20"/>
              </w:rPr>
              <w:t>電力系統品質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464D6F79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23BA4090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3B4B925B" w14:textId="77777777" w:rsidR="007551B4" w:rsidRPr="00F16227" w:rsidRDefault="007551B4" w:rsidP="007551B4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無線通訊及網路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5D3A6FD1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25E09F10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3542DF23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61770FA3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2F9FDCD2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22E740C1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1CABE523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09822BF6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275AF6A0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7DBAC08D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0079DB49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5DDE2EF3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2FBBF94B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現代電力系統分析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59578F75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0F2753D9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72C86539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高等計算機網路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0CE04128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12306257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65397008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678BC73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78672AF3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28E7AA89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5A85FFCB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61B2E729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2DB45DBC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67B40CB9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015902AE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4EC88F26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7F2878A6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保護協調專論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4EA9676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53F18275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7326B5BE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高等計算機模擬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2F1721CD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25787EFB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1AAC1DEE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5804F685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51723BF5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26731892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28826877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2DEE6563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636FD6DC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7B7CB5CF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7A57AF18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10E53750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4487BAD3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風能發電專案研究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2617046D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5C117FEB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26654EA9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高等數位信號處理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17877FA4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44386CAD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43AE083B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067EA20B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431B34F8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05CBF80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CF791B0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409D0905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5760BD2E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5492B227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1AC96227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3AC73FCB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08E72F7B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智慧財產權概論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28154845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53823696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4575092F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多媒體通訊系統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35EE311B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0DDEBB45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34C2ED1B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350EF0A3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1932702A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3F05B1A8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587D4EED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5A49AC38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4C50DCDD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35466993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694CFA67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492F1EA1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2FB6DED4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計算機模擬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158F4AC7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35346D04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3746F930" w14:textId="77777777" w:rsidR="007551B4" w:rsidRPr="00F16227" w:rsidRDefault="007551B4" w:rsidP="007551B4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分散式系統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38D26BE6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7B8218A3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48F82D5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73F0FDE8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7F49A52A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47522E13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36BE6572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41469863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5454021F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5535EE63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11073F95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5E1EF505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64AA9C01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光電工程專論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002FAE61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404174D0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2A2B2489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sz w:val="20"/>
                <w:szCs w:val="20"/>
              </w:rPr>
              <w:t>多核心運算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54255CE2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38691E06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33B19071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3DFF04B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7B657749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7E9E274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14569183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58190EA7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48E6C8EE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35E236DB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425F2FFF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58C12B91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05B14307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固態電源轉換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7C6525DA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4F6A12E2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33633727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F16227">
              <w:rPr>
                <w:rFonts w:eastAsia="標楷體" w:hint="eastAsia"/>
                <w:sz w:val="20"/>
                <w:szCs w:val="20"/>
              </w:rPr>
              <w:t>電力品質改善技術專論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00479EDA" w14:textId="77777777" w:rsidR="007551B4" w:rsidRPr="00753E0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753E0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56A5AFD7" w14:textId="77777777" w:rsidR="007551B4" w:rsidRPr="00753E0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753E0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2D57B01D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180C04B5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201D41C3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1D709D8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0458D72F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5F43D8F3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0C27DE76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58B72674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054B21BC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2E59EADC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4A93D14A" w14:textId="77777777"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再生能源電力轉換介面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23D0D5C8" w14:textId="77777777" w:rsidR="007551B4" w:rsidRPr="00467BD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1F497D" w:themeColor="text2"/>
                <w:sz w:val="20"/>
                <w:szCs w:val="16"/>
              </w:rPr>
            </w:pPr>
            <w:r w:rsidRPr="00467BDD">
              <w:rPr>
                <w:rFonts w:eastAsia="標楷體" w:cs="新細明體" w:hint="eastAsia"/>
                <w:color w:val="1F497D" w:themeColor="text2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1DA62197" w14:textId="77777777" w:rsidR="007551B4" w:rsidRPr="00467BD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1F497D" w:themeColor="text2"/>
                <w:sz w:val="20"/>
                <w:szCs w:val="16"/>
              </w:rPr>
            </w:pPr>
            <w:r w:rsidRPr="00467BDD">
              <w:rPr>
                <w:rFonts w:eastAsia="標楷體" w:cs="新細明體" w:hint="eastAsia"/>
                <w:color w:val="1F497D" w:themeColor="text2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09635FB9" w14:textId="77777777" w:rsidR="007551B4" w:rsidRPr="00F1622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20"/>
              </w:rPr>
            </w:pPr>
            <w:r w:rsidRPr="00F16227">
              <w:rPr>
                <w:rFonts w:eastAsia="標楷體" w:hint="eastAsia"/>
                <w:sz w:val="20"/>
                <w:szCs w:val="20"/>
              </w:rPr>
              <w:t>馬達驅動器專論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445BE2B8" w14:textId="77777777" w:rsidR="007551B4" w:rsidRPr="00753E0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753E0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1415949F" w14:textId="77777777" w:rsidR="007551B4" w:rsidRPr="00753E0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753E0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1AF36132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05E46EF2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2780DAB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15542734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5870C59D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7959FC10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408356B6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708E1707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1616504C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711324AF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06734CCE" w14:textId="77777777"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hint="eastAsia"/>
                <w:color w:val="000000"/>
                <w:sz w:val="20"/>
                <w:szCs w:val="16"/>
              </w:rPr>
              <w:t>圖形識別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10563ECD" w14:textId="77777777"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57B3E848" w14:textId="77777777"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2BE2F9A2" w14:textId="77777777"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hint="eastAsia"/>
                <w:color w:val="000000"/>
                <w:sz w:val="20"/>
                <w:szCs w:val="16"/>
              </w:rPr>
              <w:t>強健控制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3D8F8FC6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478B6330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4969147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5F43B009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42C5450D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24F6E043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2E062A54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3D92B700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31463F54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09A26A8C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36DE3BF3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06AEB0DF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76C41B72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自動控制專論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5C5DECB5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1A4EC52E" w14:textId="77777777"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5AEF3EFD" w14:textId="77777777"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hint="eastAsia"/>
                <w:color w:val="000000"/>
                <w:w w:val="80"/>
                <w:sz w:val="20"/>
                <w:szCs w:val="16"/>
              </w:rPr>
              <w:t>文件探</w:t>
            </w:r>
            <w:proofErr w:type="gramStart"/>
            <w:r w:rsidRPr="00D33F34">
              <w:rPr>
                <w:rFonts w:eastAsia="標楷體" w:hint="eastAsia"/>
                <w:color w:val="000000"/>
                <w:w w:val="80"/>
                <w:sz w:val="20"/>
                <w:szCs w:val="16"/>
              </w:rPr>
              <w:t>勘</w:t>
            </w:r>
            <w:proofErr w:type="gramEnd"/>
            <w:r w:rsidRPr="00D33F34">
              <w:rPr>
                <w:rFonts w:eastAsia="標楷體" w:hint="eastAsia"/>
                <w:color w:val="000000"/>
                <w:w w:val="80"/>
                <w:sz w:val="20"/>
                <w:szCs w:val="16"/>
              </w:rPr>
              <w:t>與自然語言處理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2750627A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51DEB1BE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6755B48A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5DFC0F43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29E26438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6D2B7AE1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3815EEF8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3C7D62DB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1A7871F6" w14:textId="77777777" w:rsidTr="00AD1646">
        <w:trPr>
          <w:trHeight w:val="283"/>
          <w:jc w:val="center"/>
        </w:trPr>
        <w:tc>
          <w:tcPr>
            <w:tcW w:w="356" w:type="pct"/>
            <w:vMerge w:val="restart"/>
            <w:vAlign w:val="center"/>
          </w:tcPr>
          <w:p w14:paraId="6EF85633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 w:val="restart"/>
            <w:vAlign w:val="center"/>
          </w:tcPr>
          <w:p w14:paraId="480FD6D1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 w:val="restart"/>
            <w:vAlign w:val="center"/>
          </w:tcPr>
          <w:p w14:paraId="22B0E62C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777ADC14" w14:textId="77777777"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高速網路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3F59F103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787FE2C4" w14:textId="77777777"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5D2B81DF" w14:textId="77777777"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336847">
              <w:rPr>
                <w:rFonts w:eastAsia="標楷體" w:hint="eastAsia"/>
                <w:color w:val="000000"/>
                <w:sz w:val="20"/>
                <w:szCs w:val="16"/>
              </w:rPr>
              <w:t>接取網路專論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69222DD6" w14:textId="77777777"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5F45652C" w14:textId="77777777"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0447418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3CAA554D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6D9742B6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5EE734DB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66E38F65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43010DBA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77CEAE37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19B8B898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5E8E6AF8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18AA9E70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648CE934" w14:textId="77777777" w:rsidR="007551B4" w:rsidRPr="000F0FBD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0F0FBD">
              <w:rPr>
                <w:rFonts w:eastAsia="標楷體" w:hint="eastAsia"/>
                <w:sz w:val="20"/>
                <w:szCs w:val="20"/>
              </w:rPr>
              <w:t>進階資訊系統設計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0CDB6AC7" w14:textId="77777777"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F0FB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589C0392" w14:textId="77777777"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F0FB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7441E97A" w14:textId="77777777" w:rsidR="007551B4" w:rsidRPr="000F0FBD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0F0FBD">
              <w:rPr>
                <w:rFonts w:eastAsia="標楷體" w:hint="eastAsia"/>
                <w:sz w:val="20"/>
                <w:szCs w:val="16"/>
              </w:rPr>
              <w:t>數位電源分析暨實習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1FA6EDAD" w14:textId="77777777"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F0FB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61F8BF2B" w14:textId="77777777"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F0FB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1ECAACBD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60519983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357B220A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4FD59F3E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514ADD8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40221D66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14A6900E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4EFE5DDB" w14:textId="77777777"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0F63675D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7381153A" w14:textId="77777777"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3A1845FC" w14:textId="77777777" w:rsidR="007551B4" w:rsidRPr="000F0FBD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proofErr w:type="gramStart"/>
            <w:r w:rsidRPr="000F0FBD">
              <w:rPr>
                <w:rFonts w:eastAsia="標楷體" w:hint="eastAsia"/>
                <w:sz w:val="20"/>
                <w:szCs w:val="20"/>
              </w:rPr>
              <w:t>綠能科技</w:t>
            </w:r>
            <w:proofErr w:type="gramEnd"/>
            <w:r w:rsidRPr="000F0FBD">
              <w:rPr>
                <w:rFonts w:eastAsia="標楷體" w:hint="eastAsia"/>
                <w:sz w:val="20"/>
                <w:szCs w:val="20"/>
              </w:rPr>
              <w:t>專論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5041AE63" w14:textId="77777777"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F0FB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02CBDDA4" w14:textId="77777777"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F0FB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62028F9A" w14:textId="77777777" w:rsidR="007551B4" w:rsidRPr="000F0FBD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proofErr w:type="gramStart"/>
            <w:r w:rsidRPr="000F0FBD">
              <w:rPr>
                <w:rFonts w:eastAsia="標楷體" w:hint="eastAsia"/>
                <w:sz w:val="20"/>
                <w:szCs w:val="16"/>
              </w:rPr>
              <w:t>綠能與</w:t>
            </w:r>
            <w:proofErr w:type="gramEnd"/>
            <w:r w:rsidRPr="000F0FBD">
              <w:rPr>
                <w:rFonts w:eastAsia="標楷體" w:hint="eastAsia"/>
                <w:sz w:val="20"/>
                <w:szCs w:val="16"/>
              </w:rPr>
              <w:t>儲能應用專論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174BFB8A" w14:textId="77777777"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F0FB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58FD9986" w14:textId="77777777"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F0FB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13F792F5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1BCD7C5A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352836C7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62CA3EF7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03DE7F4C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09C639DD" w14:textId="77777777"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1ACC3B0A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54F12879" w14:textId="77777777" w:rsidR="000346FA" w:rsidRPr="003175DC" w:rsidRDefault="000346FA" w:rsidP="000346FA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42AA9D6C" w14:textId="77777777" w:rsidR="000346FA" w:rsidRPr="003175DC" w:rsidRDefault="000346FA" w:rsidP="000346FA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26660E8E" w14:textId="77777777" w:rsidR="000346FA" w:rsidRPr="003175DC" w:rsidRDefault="000346FA" w:rsidP="000346FA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34491AA7" w14:textId="77777777" w:rsidR="000346FA" w:rsidRPr="000346FA" w:rsidRDefault="000346FA" w:rsidP="000346FA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0346FA">
              <w:rPr>
                <w:rFonts w:eastAsia="標楷體" w:hint="eastAsia"/>
                <w:sz w:val="20"/>
                <w:szCs w:val="16"/>
              </w:rPr>
              <w:t>高等社群計算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739053EE" w14:textId="77777777" w:rsidR="000346FA" w:rsidRPr="000346FA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346FA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02F0B472" w14:textId="77777777" w:rsidR="000346FA" w:rsidRPr="000346FA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346FA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67472AF1" w14:textId="77777777" w:rsidR="000346FA" w:rsidRPr="00B70000" w:rsidRDefault="000346FA" w:rsidP="000346FA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B70000">
              <w:rPr>
                <w:rFonts w:eastAsia="標楷體" w:hint="eastAsia"/>
                <w:sz w:val="20"/>
                <w:szCs w:val="16"/>
              </w:rPr>
              <w:t>資料科學與大數據應用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30473BDE" w14:textId="77777777" w:rsidR="000346FA" w:rsidRPr="00B70000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B70000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37D075BC" w14:textId="77777777" w:rsidR="000346FA" w:rsidRPr="00B70000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B70000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53418F14" w14:textId="77777777"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151ACDAE" w14:textId="77777777"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405156C4" w14:textId="77777777"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0B7A6CC8" w14:textId="77777777"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2ABE462" w14:textId="77777777"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4765787D" w14:textId="77777777"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659D2916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2801AA21" w14:textId="77777777" w:rsidR="000346FA" w:rsidRPr="003175DC" w:rsidRDefault="000346FA" w:rsidP="000346FA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62E87001" w14:textId="77777777" w:rsidR="000346FA" w:rsidRPr="003175DC" w:rsidRDefault="000346FA" w:rsidP="000346FA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0A1DC32A" w14:textId="77777777" w:rsidR="000346FA" w:rsidRPr="003175DC" w:rsidRDefault="000346FA" w:rsidP="000346FA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32D4CBD8" w14:textId="77777777" w:rsidR="000346FA" w:rsidRPr="004753F3" w:rsidRDefault="000346FA" w:rsidP="004753F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 w:hint="eastAsia"/>
                <w:sz w:val="20"/>
                <w:szCs w:val="20"/>
              </w:rPr>
              <w:t>類神經網路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289CF00B" w14:textId="77777777" w:rsidR="000346FA" w:rsidRPr="004753F3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27B18FEB" w14:textId="77777777" w:rsidR="000346FA" w:rsidRPr="004753F3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61EAED81" w14:textId="77777777" w:rsidR="000346FA" w:rsidRPr="004753F3" w:rsidRDefault="000346FA" w:rsidP="000346FA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微電網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0CA6647A" w14:textId="77777777" w:rsidR="000346FA" w:rsidRPr="004753F3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66696466" w14:textId="77777777" w:rsidR="000346FA" w:rsidRPr="004753F3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743D9337" w14:textId="77777777"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79458FFA" w14:textId="77777777"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7CB15258" w14:textId="77777777"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39B0E2CB" w14:textId="77777777"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51F96414" w14:textId="77777777"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67814767" w14:textId="77777777"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17115EEE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593E15B2" w14:textId="77777777" w:rsidR="000346FA" w:rsidRPr="003175DC" w:rsidRDefault="000346FA" w:rsidP="000346FA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3DD32C4D" w14:textId="77777777" w:rsidR="000346FA" w:rsidRPr="003175DC" w:rsidRDefault="000346FA" w:rsidP="000346FA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69574942" w14:textId="77777777" w:rsidR="000346FA" w:rsidRPr="003175DC" w:rsidRDefault="000346FA" w:rsidP="000346FA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54A24729" w14:textId="77777777" w:rsidR="000346FA" w:rsidRPr="004753F3" w:rsidRDefault="000346FA" w:rsidP="000346FA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 w:hint="eastAsia"/>
                <w:sz w:val="20"/>
                <w:szCs w:val="20"/>
              </w:rPr>
              <w:t>社群網路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7090D618" w14:textId="77777777" w:rsidR="000346FA" w:rsidRPr="004753F3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7F724DA0" w14:textId="77777777" w:rsidR="000346FA" w:rsidRPr="004753F3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5F18FD84" w14:textId="77777777" w:rsidR="000346FA" w:rsidRPr="004753F3" w:rsidRDefault="000346FA" w:rsidP="000346FA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bCs/>
                <w:sz w:val="20"/>
                <w:szCs w:val="16"/>
              </w:rPr>
              <w:t>切換式電能轉換分析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5CC29DAC" w14:textId="77777777" w:rsidR="000346FA" w:rsidRPr="004753F3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3127BED4" w14:textId="77777777" w:rsidR="000346FA" w:rsidRPr="004753F3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5CD0A1B5" w14:textId="77777777"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4AD87CA9" w14:textId="77777777"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6E334C6A" w14:textId="77777777"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4107635D" w14:textId="77777777"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537BAD24" w14:textId="77777777"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4AAE2D6C" w14:textId="77777777"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64DB6CD3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10738A02" w14:textId="77777777" w:rsidR="00B70165" w:rsidRPr="003175DC" w:rsidRDefault="00B70165" w:rsidP="00B70165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3B823562" w14:textId="77777777" w:rsidR="00B70165" w:rsidRPr="003175DC" w:rsidRDefault="00B70165" w:rsidP="00B70165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0D46D575" w14:textId="77777777" w:rsidR="00B70165" w:rsidRPr="003175DC" w:rsidRDefault="00B70165" w:rsidP="00B70165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7177AFB6" w14:textId="77777777" w:rsidR="00B70165" w:rsidRPr="004753F3" w:rsidRDefault="00B70165" w:rsidP="00B70165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視覺伺服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179CBA87" w14:textId="77777777" w:rsidR="00B70165" w:rsidRPr="004753F3" w:rsidRDefault="00B70165" w:rsidP="00B7016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72AC859C" w14:textId="77777777" w:rsidR="00B70165" w:rsidRPr="004753F3" w:rsidRDefault="00B70165" w:rsidP="00B7016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5F8EB731" w14:textId="77777777" w:rsidR="00B70165" w:rsidRPr="004753F3" w:rsidRDefault="00B70165" w:rsidP="00B70165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 w:hint="eastAsia"/>
                <w:sz w:val="20"/>
                <w:szCs w:val="20"/>
              </w:rPr>
              <w:t>專利專論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0116C705" w14:textId="77777777" w:rsidR="00B70165" w:rsidRPr="004753F3" w:rsidRDefault="00B70165" w:rsidP="00B70165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61DDB3BA" w14:textId="77777777" w:rsidR="00B70165" w:rsidRPr="004753F3" w:rsidRDefault="00B70165" w:rsidP="00B70165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1144C728" w14:textId="77777777" w:rsidR="00B70165" w:rsidRPr="00D33F34" w:rsidRDefault="00B70165" w:rsidP="00B7016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16990DA5" w14:textId="77777777" w:rsidR="00B70165" w:rsidRPr="00D33F34" w:rsidRDefault="00B70165" w:rsidP="00B7016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08AD2AB1" w14:textId="77777777" w:rsidR="00B70165" w:rsidRPr="00D33F34" w:rsidRDefault="00B70165" w:rsidP="00B7016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764B812B" w14:textId="77777777" w:rsidR="00B70165" w:rsidRPr="00D33F34" w:rsidRDefault="00B70165" w:rsidP="00B7016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49A749A7" w14:textId="77777777" w:rsidR="00B70165" w:rsidRPr="00D33F34" w:rsidRDefault="00B70165" w:rsidP="00B7016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31C16F66" w14:textId="77777777" w:rsidR="00B70165" w:rsidRPr="00D33F34" w:rsidRDefault="00B70165" w:rsidP="00B7016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10861CC8" w14:textId="77777777" w:rsidTr="00AD1646">
        <w:trPr>
          <w:trHeight w:val="283"/>
          <w:jc w:val="center"/>
        </w:trPr>
        <w:tc>
          <w:tcPr>
            <w:tcW w:w="356" w:type="pct"/>
            <w:vMerge/>
            <w:vAlign w:val="center"/>
          </w:tcPr>
          <w:p w14:paraId="50EAD383" w14:textId="77777777" w:rsidR="00720CC1" w:rsidRPr="003175DC" w:rsidRDefault="00720CC1" w:rsidP="00720CC1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vAlign w:val="center"/>
          </w:tcPr>
          <w:p w14:paraId="5BC121E7" w14:textId="77777777"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vAlign w:val="center"/>
          </w:tcPr>
          <w:p w14:paraId="1B3E888A" w14:textId="77777777"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4908E602" w14:textId="77777777" w:rsidR="00720CC1" w:rsidRPr="004753F3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切換式電能模型與模擬</w:t>
            </w:r>
          </w:p>
          <w:p w14:paraId="756CA654" w14:textId="77777777" w:rsidR="00720CC1" w:rsidRPr="004753F3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6435C8EB" w14:textId="77777777" w:rsidR="00720CC1" w:rsidRPr="004753F3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7E69C87E" w14:textId="77777777" w:rsidR="00720CC1" w:rsidRPr="004753F3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3B3D83E8" w14:textId="77777777" w:rsidR="00720CC1" w:rsidRPr="004753F3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 w:hint="eastAsia"/>
                <w:sz w:val="20"/>
                <w:szCs w:val="20"/>
              </w:rPr>
              <w:t>類神經網路應用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41FA381E" w14:textId="77777777" w:rsidR="00720CC1" w:rsidRPr="004753F3" w:rsidRDefault="00720CC1" w:rsidP="00720CC1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 w:hint="eastAsia"/>
                <w:sz w:val="20"/>
                <w:szCs w:val="20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3747B2C3" w14:textId="77777777" w:rsidR="00720CC1" w:rsidRPr="004753F3" w:rsidRDefault="00720CC1" w:rsidP="00720CC1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 w:hint="eastAsia"/>
                <w:sz w:val="20"/>
                <w:szCs w:val="20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54A1B0D7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5A0A0551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4D7ACCC4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7B0E5AF5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0C46E73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3ACE1EF3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567D2A92" w14:textId="77777777" w:rsidTr="00AD1646">
        <w:trPr>
          <w:trHeight w:val="283"/>
          <w:jc w:val="center"/>
        </w:trPr>
        <w:tc>
          <w:tcPr>
            <w:tcW w:w="356" w:type="pct"/>
            <w:vAlign w:val="center"/>
          </w:tcPr>
          <w:p w14:paraId="040AE998" w14:textId="77777777" w:rsidR="00720CC1" w:rsidRPr="003175DC" w:rsidRDefault="00720CC1" w:rsidP="00720CC1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Align w:val="center"/>
          </w:tcPr>
          <w:p w14:paraId="31B023E4" w14:textId="77777777"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Align w:val="center"/>
          </w:tcPr>
          <w:p w14:paraId="4D5DBA18" w14:textId="77777777"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1FB90383" w14:textId="77777777" w:rsidR="00720CC1" w:rsidRPr="004753F3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17C8756F" w14:textId="77777777" w:rsidR="00720CC1" w:rsidRPr="004753F3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004DE9B0" w14:textId="77777777" w:rsidR="00720CC1" w:rsidRPr="004753F3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826" w:type="pct"/>
            <w:shd w:val="clear" w:color="auto" w:fill="auto"/>
            <w:noWrap/>
          </w:tcPr>
          <w:p w14:paraId="480AA78E" w14:textId="77777777" w:rsidR="00720CC1" w:rsidRPr="004753F3" w:rsidRDefault="00720CC1" w:rsidP="004753F3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機器學習與機器人應用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5BCAC947" w14:textId="77777777" w:rsidR="00720CC1" w:rsidRPr="004753F3" w:rsidRDefault="00720CC1" w:rsidP="00720CC1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  <w:vAlign w:val="center"/>
          </w:tcPr>
          <w:p w14:paraId="0D989717" w14:textId="77777777" w:rsidR="00720CC1" w:rsidRPr="004753F3" w:rsidRDefault="00720CC1" w:rsidP="00720CC1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31E90F38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54F9A438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081DE020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7D2BCEB0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14A53671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2126544F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427FC3A2" w14:textId="77777777" w:rsidTr="00AD1646">
        <w:trPr>
          <w:trHeight w:val="283"/>
          <w:jc w:val="center"/>
        </w:trPr>
        <w:tc>
          <w:tcPr>
            <w:tcW w:w="356" w:type="pct"/>
            <w:vAlign w:val="center"/>
          </w:tcPr>
          <w:p w14:paraId="1AD71502" w14:textId="77777777" w:rsidR="00720CC1" w:rsidRPr="003175DC" w:rsidRDefault="00720CC1" w:rsidP="00720CC1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Align w:val="center"/>
          </w:tcPr>
          <w:p w14:paraId="484DABC4" w14:textId="77777777"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Align w:val="center"/>
          </w:tcPr>
          <w:p w14:paraId="66C36753" w14:textId="77777777"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715FD548" w14:textId="77777777"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20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04862E36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2AA77542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754A1BD2" w14:textId="77777777"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371A45FE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05FC011C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2FC34EDD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72B536E5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2D07DB64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217849E5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1EB7A35F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06032A70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37DDCAD8" w14:textId="77777777" w:rsidTr="00AD1646">
        <w:trPr>
          <w:trHeight w:val="283"/>
          <w:jc w:val="center"/>
        </w:trPr>
        <w:tc>
          <w:tcPr>
            <w:tcW w:w="356" w:type="pct"/>
            <w:vAlign w:val="center"/>
          </w:tcPr>
          <w:p w14:paraId="3A80F97D" w14:textId="77777777" w:rsidR="00720CC1" w:rsidRPr="003175DC" w:rsidRDefault="00720CC1" w:rsidP="00720CC1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Align w:val="center"/>
          </w:tcPr>
          <w:p w14:paraId="00F00FDF" w14:textId="77777777"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Align w:val="center"/>
          </w:tcPr>
          <w:p w14:paraId="149DA13A" w14:textId="77777777"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7E3EDEEC" w14:textId="77777777"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20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4CFAF98F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5344C1E2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0FCEDA44" w14:textId="77777777"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0D980A0B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1CC60956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7460EAB3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4518D9A7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6562A2A0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1405AE7E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3903CD7F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61EF640A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77B8BD4D" w14:textId="77777777" w:rsidTr="00AD1646">
        <w:trPr>
          <w:trHeight w:val="283"/>
          <w:jc w:val="center"/>
        </w:trPr>
        <w:tc>
          <w:tcPr>
            <w:tcW w:w="356" w:type="pct"/>
            <w:vAlign w:val="center"/>
          </w:tcPr>
          <w:p w14:paraId="52BB99EF" w14:textId="77777777" w:rsidR="00720CC1" w:rsidRPr="003175DC" w:rsidRDefault="00720CC1" w:rsidP="00720CC1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Align w:val="center"/>
          </w:tcPr>
          <w:p w14:paraId="020D3B06" w14:textId="77777777"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Align w:val="center"/>
          </w:tcPr>
          <w:p w14:paraId="509DF672" w14:textId="77777777"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57046621" w14:textId="77777777"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20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5ECEF45A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4480FDE8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239985A0" w14:textId="77777777"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53A80485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6FC24166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0A53D327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4CD844A0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1FCD9694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2D16672F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4F81517C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2F1FF2F7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5BAEF125" w14:textId="77777777" w:rsidTr="00AD1646">
        <w:trPr>
          <w:trHeight w:val="283"/>
          <w:jc w:val="center"/>
        </w:trPr>
        <w:tc>
          <w:tcPr>
            <w:tcW w:w="356" w:type="pct"/>
            <w:vAlign w:val="center"/>
          </w:tcPr>
          <w:p w14:paraId="05432F6F" w14:textId="77777777" w:rsidR="00720CC1" w:rsidRPr="003175DC" w:rsidRDefault="00720CC1" w:rsidP="00720CC1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Align w:val="center"/>
          </w:tcPr>
          <w:p w14:paraId="7D7F5D8F" w14:textId="77777777"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Align w:val="center"/>
          </w:tcPr>
          <w:p w14:paraId="1A35258C" w14:textId="77777777"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03EE233C" w14:textId="77777777"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20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61CA7130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2E6527B7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79B152D2" w14:textId="77777777"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22C33D19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370BB6D5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5771DF8C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4699D35A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164E0734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4A7711C2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54F11E56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4125A16F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7B227D15" w14:textId="77777777" w:rsidTr="00AD1646">
        <w:trPr>
          <w:trHeight w:val="283"/>
          <w:jc w:val="center"/>
        </w:trPr>
        <w:tc>
          <w:tcPr>
            <w:tcW w:w="356" w:type="pct"/>
            <w:vAlign w:val="center"/>
          </w:tcPr>
          <w:p w14:paraId="6165FFC4" w14:textId="77777777" w:rsidR="00720CC1" w:rsidRPr="003175DC" w:rsidRDefault="00720CC1" w:rsidP="00720CC1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Align w:val="center"/>
          </w:tcPr>
          <w:p w14:paraId="2111EE8D" w14:textId="77777777"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Align w:val="center"/>
          </w:tcPr>
          <w:p w14:paraId="47F963B9" w14:textId="77777777"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45739B81" w14:textId="77777777"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20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7F2181E5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43812CD2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4DA14D3A" w14:textId="77777777"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401C9B36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247B4B19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28FCC7D0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048A4637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47B462AE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6E3A779D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540BAA09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5E86F99A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14:paraId="40207434" w14:textId="77777777" w:rsidTr="00AD1646">
        <w:trPr>
          <w:trHeight w:val="283"/>
          <w:jc w:val="center"/>
        </w:trPr>
        <w:tc>
          <w:tcPr>
            <w:tcW w:w="356" w:type="pct"/>
            <w:vAlign w:val="center"/>
          </w:tcPr>
          <w:p w14:paraId="75257D4C" w14:textId="77777777" w:rsidR="00720CC1" w:rsidRPr="003175DC" w:rsidRDefault="00720CC1" w:rsidP="00720CC1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Align w:val="center"/>
          </w:tcPr>
          <w:p w14:paraId="3A44B163" w14:textId="77777777"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Align w:val="center"/>
          </w:tcPr>
          <w:p w14:paraId="785608A4" w14:textId="77777777"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</w:tcPr>
          <w:p w14:paraId="17966814" w14:textId="77777777"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20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00237B58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6C3F9BA9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826" w:type="pct"/>
            <w:shd w:val="clear" w:color="auto" w:fill="auto"/>
            <w:noWrap/>
            <w:vAlign w:val="center"/>
          </w:tcPr>
          <w:p w14:paraId="5F43812E" w14:textId="77777777"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3BBFA165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419F77CF" w14:textId="77777777"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442" w:type="pct"/>
            <w:shd w:val="clear" w:color="auto" w:fill="auto"/>
            <w:noWrap/>
            <w:vAlign w:val="center"/>
          </w:tcPr>
          <w:p w14:paraId="1DC40B0E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04E8DD2C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7479A697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79F8E53D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5C7F5510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14:paraId="1BEF230D" w14:textId="77777777"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</w:tbl>
    <w:p w14:paraId="3816B77F" w14:textId="77777777" w:rsidR="000E4CE8" w:rsidRPr="000110A9" w:rsidRDefault="000E4CE8" w:rsidP="000110A9">
      <w:pPr>
        <w:snapToGrid w:val="0"/>
        <w:spacing w:line="360" w:lineRule="atLeast"/>
        <w:ind w:leftChars="177" w:left="425"/>
        <w:rPr>
          <w:rFonts w:ascii="標楷體" w:eastAsia="標楷體" w:hAnsi="標楷體"/>
          <w:b/>
          <w:bCs/>
          <w:color w:val="000000"/>
        </w:rPr>
      </w:pPr>
      <w:r w:rsidRPr="003175DC">
        <w:rPr>
          <w:rFonts w:ascii="標楷體" w:eastAsia="標楷體" w:hAnsi="標楷體"/>
          <w:b/>
          <w:bCs/>
          <w:color w:val="000000"/>
        </w:rPr>
        <w:t>備註：</w:t>
      </w:r>
      <w:r w:rsidRPr="000110A9">
        <w:rPr>
          <w:rFonts w:ascii="標楷體" w:eastAsia="標楷體" w:hAnsi="標楷體"/>
          <w:b/>
          <w:bCs/>
          <w:color w:val="000000"/>
        </w:rPr>
        <w:t xml:space="preserve"> </w:t>
      </w:r>
    </w:p>
    <w:p w14:paraId="5A8A5D59" w14:textId="77777777" w:rsidR="000E4CE8" w:rsidRPr="003175DC" w:rsidRDefault="000E4CE8" w:rsidP="000110A9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3175DC">
        <w:rPr>
          <w:rFonts w:ascii="標楷體" w:eastAsia="標楷體" w:hAnsi="標楷體" w:hint="eastAsia"/>
          <w:color w:val="000000"/>
        </w:rPr>
        <w:t>一、畢業總學分數為</w:t>
      </w:r>
      <w:r w:rsidR="008C3208">
        <w:rPr>
          <w:rFonts w:ascii="標楷體" w:eastAsia="標楷體" w:hAnsi="標楷體" w:hint="eastAsia"/>
          <w:color w:val="000000"/>
        </w:rPr>
        <w:t>34</w:t>
      </w:r>
      <w:r w:rsidRPr="003175DC">
        <w:rPr>
          <w:rFonts w:ascii="標楷體" w:eastAsia="標楷體" w:hAnsi="標楷體" w:hint="eastAsia"/>
          <w:color w:val="000000"/>
        </w:rPr>
        <w:t>學分。</w:t>
      </w:r>
    </w:p>
    <w:p w14:paraId="092C13D9" w14:textId="77777777" w:rsidR="000E4CE8" w:rsidRDefault="000E4CE8" w:rsidP="000110A9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3175DC">
        <w:rPr>
          <w:rFonts w:ascii="標楷體" w:eastAsia="標楷體" w:hAnsi="標楷體" w:hint="eastAsia"/>
          <w:color w:val="000000"/>
        </w:rPr>
        <w:t>二、</w:t>
      </w:r>
      <w:r w:rsidRPr="00F55254">
        <w:rPr>
          <w:rFonts w:ascii="標楷體" w:eastAsia="標楷體" w:hAnsi="標楷體" w:hint="eastAsia"/>
          <w:color w:val="000000"/>
        </w:rPr>
        <w:t>必修</w:t>
      </w:r>
      <w:r w:rsidR="008C3208">
        <w:rPr>
          <w:rFonts w:ascii="標楷體" w:eastAsia="標楷體" w:hAnsi="標楷體" w:hint="eastAsia"/>
          <w:color w:val="000000"/>
        </w:rPr>
        <w:t>10</w:t>
      </w:r>
      <w:r w:rsidRPr="00F55254">
        <w:rPr>
          <w:rFonts w:ascii="標楷體" w:eastAsia="標楷體" w:hAnsi="標楷體" w:hint="eastAsia"/>
          <w:color w:val="000000"/>
        </w:rPr>
        <w:t>學分，選修</w:t>
      </w:r>
      <w:r w:rsidR="008C3208">
        <w:rPr>
          <w:rFonts w:ascii="標楷體" w:eastAsia="標楷體" w:hAnsi="標楷體" w:hint="eastAsia"/>
          <w:color w:val="000000"/>
        </w:rPr>
        <w:t>24</w:t>
      </w:r>
      <w:r w:rsidRPr="00F55254">
        <w:rPr>
          <w:rFonts w:ascii="標楷體" w:eastAsia="標楷體" w:hAnsi="標楷體" w:hint="eastAsia"/>
          <w:color w:val="000000"/>
        </w:rPr>
        <w:t>學分</w:t>
      </w:r>
      <w:r w:rsidRPr="003175DC">
        <w:rPr>
          <w:rFonts w:ascii="標楷體" w:eastAsia="標楷體" w:hAnsi="標楷體" w:hint="eastAsia"/>
          <w:color w:val="000000"/>
        </w:rPr>
        <w:t>。</w:t>
      </w:r>
    </w:p>
    <w:p w14:paraId="7B02309D" w14:textId="77777777" w:rsidR="000E4CE8" w:rsidRDefault="000E4CE8" w:rsidP="000110A9">
      <w:pPr>
        <w:snapToGrid w:val="0"/>
        <w:spacing w:line="360" w:lineRule="atLeast"/>
        <w:ind w:leftChars="413" w:left="1454" w:hangingChars="193" w:hanging="463"/>
        <w:rPr>
          <w:rFonts w:ascii="標楷體" w:eastAsia="標楷體" w:hAnsi="標楷體"/>
          <w:color w:val="000000"/>
        </w:rPr>
      </w:pPr>
      <w:r w:rsidRPr="00F55254">
        <w:rPr>
          <w:rFonts w:ascii="標楷體" w:eastAsia="標楷體" w:hAnsi="標楷體" w:hint="eastAsia"/>
          <w:color w:val="000000"/>
        </w:rPr>
        <w:t>三、學生修讀所屬學院之「學院共同課程」應認列為</w:t>
      </w:r>
      <w:r w:rsidRPr="000110A9">
        <w:rPr>
          <w:rFonts w:ascii="標楷體" w:eastAsia="標楷體" w:hAnsi="標楷體" w:hint="eastAsia"/>
          <w:color w:val="000000"/>
        </w:rPr>
        <w:t>本系專業課程</w:t>
      </w:r>
      <w:r w:rsidRPr="00F55254">
        <w:rPr>
          <w:rFonts w:ascii="標楷體" w:eastAsia="標楷體" w:hAnsi="標楷體" w:hint="eastAsia"/>
          <w:color w:val="000000"/>
        </w:rPr>
        <w:t>學分；修讀所屬學院之「學院跨領域課程」或其他學院開課之課程，則認列為外系課程學分。</w:t>
      </w:r>
    </w:p>
    <w:p w14:paraId="1E0FED80" w14:textId="77777777" w:rsidR="000E4CE8" w:rsidRDefault="000E4CE8" w:rsidP="00C56FE6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四、</w:t>
      </w:r>
      <w:r w:rsidRPr="003175DC">
        <w:rPr>
          <w:rFonts w:ascii="標楷體" w:eastAsia="標楷體" w:hAnsi="標楷體" w:hint="eastAsia"/>
          <w:color w:val="000000"/>
        </w:rPr>
        <w:t>系所訂定條件（學程、檢定、證照、承認外系學分及其他）：</w:t>
      </w:r>
    </w:p>
    <w:p w14:paraId="641701B8" w14:textId="77777777" w:rsidR="0007352E" w:rsidRPr="0007352E" w:rsidRDefault="009D1DD0" w:rsidP="0007352E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FF0000"/>
        </w:rPr>
      </w:pPr>
      <w:r w:rsidRPr="009D1DD0">
        <w:rPr>
          <w:rFonts w:ascii="標楷體" w:eastAsia="標楷體" w:hAnsi="標楷體"/>
          <w:color w:val="000000"/>
        </w:rPr>
        <w:t>(</w:t>
      </w:r>
      <w:proofErr w:type="gramStart"/>
      <w:r w:rsidRPr="009D1DD0">
        <w:rPr>
          <w:rFonts w:ascii="標楷體" w:eastAsia="標楷體" w:hAnsi="標楷體"/>
          <w:color w:val="000000"/>
        </w:rPr>
        <w:t>一</w:t>
      </w:r>
      <w:proofErr w:type="gramEnd"/>
      <w:r w:rsidRPr="009D1DD0">
        <w:rPr>
          <w:rFonts w:ascii="標楷體" w:eastAsia="標楷體" w:hAnsi="標楷體"/>
          <w:color w:val="000000"/>
        </w:rPr>
        <w:t>)</w:t>
      </w:r>
      <w:r w:rsidRPr="009D1DD0">
        <w:rPr>
          <w:rFonts w:ascii="標楷體" w:eastAsia="標楷體" w:hAnsi="標楷體" w:hint="eastAsia"/>
          <w:color w:val="000000"/>
        </w:rPr>
        <w:t>非本系開設之專業選修</w:t>
      </w:r>
      <w:r w:rsidR="00F14235" w:rsidRPr="00F14235">
        <w:rPr>
          <w:rFonts w:ascii="標楷體" w:eastAsia="標楷體" w:hAnsi="標楷體" w:hint="eastAsia"/>
          <w:color w:val="000000"/>
        </w:rPr>
        <w:t>課程</w:t>
      </w:r>
      <w:r w:rsidRPr="009D1DD0">
        <w:rPr>
          <w:rFonts w:ascii="標楷體" w:eastAsia="標楷體" w:hAnsi="標楷體" w:hint="eastAsia"/>
          <w:color w:val="000000"/>
        </w:rPr>
        <w:t>可承認3學分</w:t>
      </w:r>
      <w:r w:rsidR="0007352E" w:rsidRPr="0007352E">
        <w:rPr>
          <w:rFonts w:ascii="標楷體" w:eastAsia="標楷體" w:hAnsi="標楷體" w:hint="eastAsia"/>
          <w:color w:val="000000"/>
        </w:rPr>
        <w:t>(</w:t>
      </w:r>
      <w:r w:rsidR="0007352E" w:rsidRPr="0007352E">
        <w:rPr>
          <w:rFonts w:ascii="標楷體" w:eastAsia="標楷體" w:hAnsi="標楷體" w:hint="eastAsia"/>
          <w:color w:val="FF0000"/>
        </w:rPr>
        <w:t>外籍</w:t>
      </w:r>
      <w:proofErr w:type="gramStart"/>
      <w:r w:rsidR="0007352E" w:rsidRPr="0007352E">
        <w:rPr>
          <w:rFonts w:ascii="標楷體" w:eastAsia="標楷體" w:hAnsi="標楷體" w:hint="eastAsia"/>
          <w:color w:val="FF0000"/>
        </w:rPr>
        <w:t>生得修習</w:t>
      </w:r>
      <w:proofErr w:type="gramEnd"/>
      <w:r w:rsidR="0007352E" w:rsidRPr="0007352E">
        <w:rPr>
          <w:rFonts w:ascii="標楷體" w:eastAsia="標楷體" w:hAnsi="標楷體" w:hint="eastAsia"/>
          <w:color w:val="FF0000"/>
        </w:rPr>
        <w:t>電機與資訊學院、工學院全英文授課課程，經</w:t>
      </w:r>
      <w:proofErr w:type="gramStart"/>
      <w:r w:rsidR="0007352E" w:rsidRPr="0007352E">
        <w:rPr>
          <w:rFonts w:ascii="標楷體" w:eastAsia="標楷體" w:hAnsi="標楷體" w:hint="eastAsia"/>
          <w:color w:val="FF0000"/>
        </w:rPr>
        <w:t>系辦核可</w:t>
      </w:r>
      <w:proofErr w:type="gramEnd"/>
      <w:r w:rsidR="0007352E" w:rsidRPr="0007352E">
        <w:rPr>
          <w:rFonts w:ascii="標楷體" w:eastAsia="標楷體" w:hAnsi="標楷體" w:hint="eastAsia"/>
          <w:color w:val="FF0000"/>
        </w:rPr>
        <w:t>後不受前述3學分限制)。</w:t>
      </w:r>
    </w:p>
    <w:p w14:paraId="61A9CEDA" w14:textId="77777777" w:rsidR="009D1DD0" w:rsidRPr="009D1DD0" w:rsidRDefault="009D1DD0" w:rsidP="009D1DD0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000000"/>
        </w:rPr>
      </w:pPr>
      <w:r w:rsidRPr="009D1DD0">
        <w:rPr>
          <w:rFonts w:ascii="標楷體" w:eastAsia="標楷體" w:hAnsi="標楷體" w:hint="eastAsia"/>
          <w:color w:val="000000"/>
        </w:rPr>
        <w:t>(二)學程、檢定、證照等，依照學校規定辦法辦理。</w:t>
      </w:r>
    </w:p>
    <w:p w14:paraId="4A716752" w14:textId="77777777" w:rsidR="007D2A93" w:rsidRPr="009D1DD0" w:rsidRDefault="007D2A93" w:rsidP="0007352E">
      <w:pPr>
        <w:snapToGrid w:val="0"/>
        <w:spacing w:line="360" w:lineRule="atLeast"/>
        <w:rPr>
          <w:rFonts w:ascii="標楷體" w:eastAsia="標楷體" w:hAnsi="標楷體"/>
          <w:color w:val="000000"/>
        </w:rPr>
      </w:pPr>
    </w:p>
    <w:p w14:paraId="7B95A4BB" w14:textId="77777777" w:rsidR="00D27B87" w:rsidRPr="007E3B49" w:rsidRDefault="00D27B87" w:rsidP="005119B7">
      <w:pPr>
        <w:snapToGrid w:val="0"/>
        <w:spacing w:line="0" w:lineRule="atLeast"/>
        <w:jc w:val="center"/>
        <w:rPr>
          <w:rFonts w:eastAsia="標楷體"/>
          <w:color w:val="000000" w:themeColor="text1"/>
        </w:rPr>
        <w:sectPr w:rsidR="00D27B87" w:rsidRPr="007E3B49" w:rsidSect="00DF5901">
          <w:pgSz w:w="16839" w:h="11907" w:orient="landscape" w:code="9"/>
          <w:pgMar w:top="284" w:right="567" w:bottom="284" w:left="567" w:header="567" w:footer="567" w:gutter="0"/>
          <w:pgNumType w:start="1"/>
          <w:cols w:space="425"/>
          <w:docGrid w:type="lines" w:linePitch="360"/>
        </w:sectPr>
      </w:pPr>
    </w:p>
    <w:p w14:paraId="36DD8203" w14:textId="77777777" w:rsidR="00D27B87" w:rsidRPr="00F81FE5" w:rsidRDefault="00D27B87" w:rsidP="00D27B87">
      <w:pPr>
        <w:snapToGrid w:val="0"/>
        <w:spacing w:line="0" w:lineRule="atLeast"/>
        <w:jc w:val="center"/>
        <w:rPr>
          <w:rFonts w:eastAsia="標楷體"/>
          <w:color w:val="000000"/>
          <w:u w:val="single"/>
        </w:rPr>
      </w:pPr>
      <w:r w:rsidRPr="00F81FE5">
        <w:rPr>
          <w:rFonts w:eastAsia="標楷體"/>
          <w:color w:val="000000"/>
          <w:u w:val="single"/>
        </w:rPr>
        <w:lastRenderedPageBreak/>
        <w:t>電機工程系</w:t>
      </w:r>
      <w:r w:rsidRPr="00F81FE5">
        <w:rPr>
          <w:rFonts w:eastAsia="標楷體"/>
          <w:color w:val="000000"/>
          <w:u w:val="single"/>
        </w:rPr>
        <w:t xml:space="preserve">  </w:t>
      </w:r>
      <w:proofErr w:type="gramStart"/>
      <w:r w:rsidRPr="00F81FE5">
        <w:rPr>
          <w:rFonts w:eastAsia="標楷體"/>
          <w:color w:val="000000"/>
          <w:u w:val="single"/>
        </w:rPr>
        <w:t>碩</w:t>
      </w:r>
      <w:r w:rsidRPr="00F81FE5">
        <w:rPr>
          <w:rFonts w:eastAsia="標楷體"/>
          <w:color w:val="000000"/>
          <w:u w:val="single"/>
          <w:lang w:eastAsia="zh-HK"/>
        </w:rPr>
        <w:t>專</w:t>
      </w:r>
      <w:r w:rsidRPr="00F81FE5">
        <w:rPr>
          <w:rFonts w:eastAsia="標楷體"/>
          <w:color w:val="000000"/>
          <w:u w:val="single"/>
        </w:rPr>
        <w:t>班</w:t>
      </w:r>
      <w:proofErr w:type="gramEnd"/>
      <w:r w:rsidRPr="00F81FE5">
        <w:rPr>
          <w:rFonts w:eastAsia="標楷體"/>
          <w:color w:val="000000"/>
          <w:u w:val="single"/>
        </w:rPr>
        <w:t xml:space="preserve">  1</w:t>
      </w:r>
      <w:r w:rsidR="003C2AB7">
        <w:rPr>
          <w:rFonts w:eastAsia="標楷體"/>
          <w:color w:val="000000"/>
          <w:u w:val="single"/>
        </w:rPr>
        <w:t>10</w:t>
      </w:r>
      <w:r w:rsidRPr="00F81FE5">
        <w:rPr>
          <w:rFonts w:eastAsia="標楷體"/>
          <w:color w:val="000000"/>
          <w:u w:val="single"/>
        </w:rPr>
        <w:t>學年度入學課程結構規劃表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1"/>
        <w:gridCol w:w="1717"/>
        <w:gridCol w:w="1406"/>
        <w:gridCol w:w="2109"/>
        <w:gridCol w:w="286"/>
        <w:gridCol w:w="282"/>
        <w:gridCol w:w="2128"/>
        <w:gridCol w:w="286"/>
        <w:gridCol w:w="282"/>
        <w:gridCol w:w="2131"/>
        <w:gridCol w:w="282"/>
        <w:gridCol w:w="286"/>
        <w:gridCol w:w="2207"/>
        <w:gridCol w:w="279"/>
        <w:gridCol w:w="292"/>
      </w:tblGrid>
      <w:tr w:rsidR="00D27B87" w:rsidRPr="003A7151" w14:paraId="5F20A5BB" w14:textId="77777777" w:rsidTr="00AD1646">
        <w:trPr>
          <w:trHeight w:val="340"/>
          <w:tblHeader/>
        </w:trPr>
        <w:tc>
          <w:tcPr>
            <w:tcW w:w="1543" w:type="pct"/>
            <w:gridSpan w:val="3"/>
            <w:vMerge w:val="restart"/>
            <w:shd w:val="clear" w:color="auto" w:fill="auto"/>
            <w:noWrap/>
            <w:vAlign w:val="center"/>
          </w:tcPr>
          <w:p w14:paraId="6AD16C1A" w14:textId="77777777"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3A7151">
              <w:rPr>
                <w:rFonts w:eastAsia="標楷體"/>
                <w:color w:val="000000"/>
                <w:kern w:val="0"/>
              </w:rPr>
              <w:t>課程類別</w:t>
            </w:r>
          </w:p>
        </w:tc>
        <w:tc>
          <w:tcPr>
            <w:tcW w:w="1712" w:type="pct"/>
            <w:gridSpan w:val="6"/>
            <w:shd w:val="clear" w:color="auto" w:fill="auto"/>
            <w:noWrap/>
            <w:vAlign w:val="center"/>
          </w:tcPr>
          <w:p w14:paraId="7F2D186E" w14:textId="77777777"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3A7151">
              <w:rPr>
                <w:rFonts w:eastAsia="標楷體"/>
                <w:color w:val="000000"/>
                <w:kern w:val="0"/>
              </w:rPr>
              <w:t>一年級</w:t>
            </w:r>
          </w:p>
        </w:tc>
        <w:tc>
          <w:tcPr>
            <w:tcW w:w="1745" w:type="pct"/>
            <w:gridSpan w:val="6"/>
            <w:shd w:val="clear" w:color="auto" w:fill="auto"/>
            <w:noWrap/>
            <w:vAlign w:val="center"/>
          </w:tcPr>
          <w:p w14:paraId="000F1EE3" w14:textId="77777777"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3A7151">
              <w:rPr>
                <w:rFonts w:eastAsia="標楷體"/>
                <w:color w:val="000000"/>
                <w:kern w:val="0"/>
              </w:rPr>
              <w:t>二年級</w:t>
            </w:r>
          </w:p>
        </w:tc>
      </w:tr>
      <w:tr w:rsidR="00D27B87" w:rsidRPr="003A7151" w14:paraId="740CB832" w14:textId="77777777" w:rsidTr="00AD1646">
        <w:trPr>
          <w:trHeight w:val="340"/>
        </w:trPr>
        <w:tc>
          <w:tcPr>
            <w:tcW w:w="1543" w:type="pct"/>
            <w:gridSpan w:val="3"/>
            <w:vMerge/>
            <w:vAlign w:val="center"/>
          </w:tcPr>
          <w:p w14:paraId="0282EAC7" w14:textId="77777777" w:rsidR="00D27B87" w:rsidRPr="003A7151" w:rsidRDefault="00D27B87" w:rsidP="000C1437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853" w:type="pct"/>
            <w:gridSpan w:val="3"/>
            <w:shd w:val="clear" w:color="auto" w:fill="auto"/>
            <w:noWrap/>
            <w:vAlign w:val="center"/>
          </w:tcPr>
          <w:p w14:paraId="73758E5C" w14:textId="77777777"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3A7151">
              <w:rPr>
                <w:rFonts w:eastAsia="標楷體"/>
                <w:color w:val="000000"/>
                <w:kern w:val="0"/>
              </w:rPr>
              <w:t>第一學期</w:t>
            </w:r>
          </w:p>
        </w:tc>
        <w:tc>
          <w:tcPr>
            <w:tcW w:w="859" w:type="pct"/>
            <w:gridSpan w:val="3"/>
            <w:shd w:val="clear" w:color="auto" w:fill="auto"/>
            <w:noWrap/>
            <w:vAlign w:val="center"/>
          </w:tcPr>
          <w:p w14:paraId="7FE356DB" w14:textId="77777777"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3A7151">
              <w:rPr>
                <w:rFonts w:eastAsia="標楷體"/>
                <w:color w:val="000000"/>
                <w:kern w:val="0"/>
              </w:rPr>
              <w:t>第二學期</w:t>
            </w:r>
          </w:p>
        </w:tc>
        <w:tc>
          <w:tcPr>
            <w:tcW w:w="860" w:type="pct"/>
            <w:gridSpan w:val="3"/>
            <w:shd w:val="clear" w:color="auto" w:fill="auto"/>
            <w:noWrap/>
            <w:vAlign w:val="center"/>
          </w:tcPr>
          <w:p w14:paraId="4F881501" w14:textId="77777777"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3A7151">
              <w:rPr>
                <w:rFonts w:eastAsia="標楷體"/>
                <w:color w:val="000000"/>
                <w:kern w:val="0"/>
              </w:rPr>
              <w:t>第一學期</w:t>
            </w:r>
          </w:p>
        </w:tc>
        <w:tc>
          <w:tcPr>
            <w:tcW w:w="885" w:type="pct"/>
            <w:gridSpan w:val="3"/>
            <w:shd w:val="clear" w:color="auto" w:fill="auto"/>
            <w:vAlign w:val="center"/>
          </w:tcPr>
          <w:p w14:paraId="329AB489" w14:textId="77777777"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3A7151">
              <w:rPr>
                <w:rFonts w:eastAsia="標楷體"/>
                <w:color w:val="000000"/>
                <w:kern w:val="0"/>
              </w:rPr>
              <w:t>第二學期</w:t>
            </w:r>
          </w:p>
        </w:tc>
      </w:tr>
      <w:tr w:rsidR="00D27B87" w:rsidRPr="003A7151" w14:paraId="67D49E27" w14:textId="77777777" w:rsidTr="00AD1646">
        <w:trPr>
          <w:trHeight w:val="340"/>
        </w:trPr>
        <w:tc>
          <w:tcPr>
            <w:tcW w:w="1543" w:type="pct"/>
            <w:gridSpan w:val="3"/>
            <w:vMerge/>
            <w:vAlign w:val="center"/>
          </w:tcPr>
          <w:p w14:paraId="27033A7F" w14:textId="77777777" w:rsidR="00D27B87" w:rsidRPr="003A7151" w:rsidRDefault="00D27B87" w:rsidP="000C1437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41E7D601" w14:textId="77777777"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3A7151">
              <w:rPr>
                <w:rFonts w:eastAsia="標楷體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7609C338" w14:textId="77777777"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3A7151">
              <w:rPr>
                <w:rFonts w:eastAsia="標楷體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6F9339E5" w14:textId="77777777"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3A7151">
              <w:rPr>
                <w:rFonts w:eastAsia="標楷體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7E20FE73" w14:textId="77777777"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3A7151">
              <w:rPr>
                <w:rFonts w:eastAsia="標楷體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52CE7025" w14:textId="77777777"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3A7151">
              <w:rPr>
                <w:rFonts w:eastAsia="標楷體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54B12AB5" w14:textId="77777777"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3A7151">
              <w:rPr>
                <w:rFonts w:eastAsia="標楷體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2BC057D8" w14:textId="77777777"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3A7151">
              <w:rPr>
                <w:rFonts w:eastAsia="標楷體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0CF6B723" w14:textId="77777777"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3A7151">
              <w:rPr>
                <w:rFonts w:eastAsia="標楷體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6FDC7FFF" w14:textId="77777777"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3A7151">
              <w:rPr>
                <w:rFonts w:eastAsia="標楷體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79274202" w14:textId="77777777"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3A7151">
              <w:rPr>
                <w:rFonts w:eastAsia="標楷體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721C47FA" w14:textId="77777777"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3A7151">
              <w:rPr>
                <w:rFonts w:eastAsia="標楷體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93" w:type="pct"/>
            <w:shd w:val="clear" w:color="auto" w:fill="auto"/>
            <w:vAlign w:val="center"/>
          </w:tcPr>
          <w:p w14:paraId="42022866" w14:textId="77777777"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3A7151">
              <w:rPr>
                <w:rFonts w:eastAsia="標楷體"/>
                <w:color w:val="000000"/>
                <w:kern w:val="0"/>
                <w:sz w:val="20"/>
                <w:szCs w:val="20"/>
              </w:rPr>
              <w:t>時數</w:t>
            </w:r>
          </w:p>
        </w:tc>
      </w:tr>
      <w:tr w:rsidR="000C1437" w:rsidRPr="003A7151" w14:paraId="10E7F337" w14:textId="77777777" w:rsidTr="00AD1646">
        <w:trPr>
          <w:trHeight w:val="386"/>
        </w:trPr>
        <w:tc>
          <w:tcPr>
            <w:tcW w:w="548" w:type="pct"/>
            <w:vMerge w:val="restart"/>
            <w:vAlign w:val="center"/>
          </w:tcPr>
          <w:p w14:paraId="62C43AD9" w14:textId="77777777" w:rsidR="000C1437" w:rsidRPr="006B59E6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6B59E6">
              <w:rPr>
                <w:rFonts w:eastAsia="標楷體"/>
                <w:color w:val="000000"/>
                <w:kern w:val="0"/>
              </w:rPr>
              <w:t>專業課程</w:t>
            </w:r>
          </w:p>
        </w:tc>
        <w:tc>
          <w:tcPr>
            <w:tcW w:w="547" w:type="pct"/>
            <w:vMerge w:val="restart"/>
            <w:vAlign w:val="center"/>
          </w:tcPr>
          <w:p w14:paraId="1D127A44" w14:textId="77777777" w:rsidR="000C1437" w:rsidRPr="006B59E6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6B59E6">
              <w:rPr>
                <w:rFonts w:eastAsia="標楷體"/>
                <w:color w:val="000000"/>
                <w:kern w:val="0"/>
              </w:rPr>
              <w:t>必修</w:t>
            </w:r>
          </w:p>
        </w:tc>
        <w:tc>
          <w:tcPr>
            <w:tcW w:w="448" w:type="pct"/>
            <w:vMerge w:val="restart"/>
            <w:vAlign w:val="center"/>
          </w:tcPr>
          <w:p w14:paraId="68E9379A" w14:textId="77777777" w:rsidR="000C1437" w:rsidRPr="006B59E6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6B59E6">
              <w:rPr>
                <w:rFonts w:eastAsia="標楷體"/>
                <w:color w:val="000000"/>
                <w:kern w:val="0"/>
              </w:rPr>
              <w:t>應修學分數</w:t>
            </w:r>
            <w:r w:rsidRPr="006B59E6">
              <w:rPr>
                <w:rFonts w:eastAsia="標楷體"/>
                <w:color w:val="000000"/>
                <w:kern w:val="0"/>
              </w:rPr>
              <w:t>14</w:t>
            </w:r>
            <w:r w:rsidRPr="006B59E6">
              <w:rPr>
                <w:rFonts w:eastAsia="標楷體"/>
                <w:color w:val="000000"/>
                <w:kern w:val="0"/>
              </w:rPr>
              <w:t>學分數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5606F1ED" w14:textId="77777777" w:rsidR="000C1437" w:rsidRPr="002E0622" w:rsidRDefault="000C1437" w:rsidP="000C1437">
            <w:pPr>
              <w:widowControl/>
              <w:autoSpaceDE w:val="0"/>
              <w:autoSpaceDN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專題研討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(</w:t>
            </w:r>
            <w:proofErr w:type="gramStart"/>
            <w:r w:rsidRPr="002E0622">
              <w:rPr>
                <w:rFonts w:eastAsia="標楷體"/>
                <w:color w:val="000000"/>
                <w:sz w:val="20"/>
                <w:szCs w:val="20"/>
              </w:rPr>
              <w:t>一</w:t>
            </w:r>
            <w:proofErr w:type="gramEnd"/>
            <w:r w:rsidRPr="002E0622">
              <w:rPr>
                <w:rFonts w:eastAsia="標楷體"/>
                <w:color w:val="000000"/>
                <w:sz w:val="20"/>
                <w:szCs w:val="20"/>
              </w:rPr>
              <w:t>)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637BE8E9" w14:textId="77777777"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23A32E5A" w14:textId="77777777"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46360843" w14:textId="77777777" w:rsidR="000C1437" w:rsidRPr="002E0622" w:rsidRDefault="000C1437" w:rsidP="000C1437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專題研討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(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二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)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21E7DCD1" w14:textId="77777777"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570EF5AC" w14:textId="77777777"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3F3A6B7" w14:textId="77777777" w:rsidR="000C1437" w:rsidRPr="002E0622" w:rsidRDefault="000C1437" w:rsidP="000C1437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w w:val="8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專題研討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(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三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)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654FB583" w14:textId="77777777"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3DF34652" w14:textId="77777777"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38DD8890" w14:textId="77777777" w:rsidR="000C1437" w:rsidRPr="002E0622" w:rsidRDefault="000C1437" w:rsidP="000C1437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專題研討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(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四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25CCCECF" w14:textId="77777777"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93" w:type="pct"/>
            <w:shd w:val="clear" w:color="auto" w:fill="auto"/>
            <w:vAlign w:val="center"/>
          </w:tcPr>
          <w:p w14:paraId="3D26B484" w14:textId="77777777"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0C1437" w:rsidRPr="003A7151" w14:paraId="54691F68" w14:textId="77777777" w:rsidTr="00AD1646">
        <w:trPr>
          <w:trHeight w:val="386"/>
        </w:trPr>
        <w:tc>
          <w:tcPr>
            <w:tcW w:w="548" w:type="pct"/>
            <w:vMerge/>
            <w:vAlign w:val="center"/>
          </w:tcPr>
          <w:p w14:paraId="2D6A2E7E" w14:textId="77777777" w:rsidR="000C1437" w:rsidRPr="006B59E6" w:rsidRDefault="000C1437" w:rsidP="000C1437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5D866360" w14:textId="77777777" w:rsidR="000C1437" w:rsidRPr="006B59E6" w:rsidRDefault="000C1437" w:rsidP="000C1437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079F3E48" w14:textId="77777777" w:rsidR="000C1437" w:rsidRPr="006B59E6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032512EC" w14:textId="77777777" w:rsidR="000C1437" w:rsidRPr="00275B54" w:rsidRDefault="000C1437" w:rsidP="000C1437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40539524" w14:textId="77777777"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618D62C4" w14:textId="77777777"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0812DE23" w14:textId="77777777" w:rsidR="000C1437" w:rsidRPr="002E0622" w:rsidRDefault="000C1437" w:rsidP="000C1437">
            <w:pPr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56E08B87" w14:textId="77777777" w:rsidR="000C1437" w:rsidRPr="002E0622" w:rsidRDefault="000C1437" w:rsidP="000C1437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7F559753" w14:textId="77777777" w:rsidR="000C1437" w:rsidRPr="002E0622" w:rsidRDefault="000C1437" w:rsidP="000C1437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19B50D4" w14:textId="77777777" w:rsidR="000C1437" w:rsidRPr="002E0622" w:rsidRDefault="000C1437" w:rsidP="000C1437">
            <w:pPr>
              <w:autoSpaceDE w:val="0"/>
              <w:autoSpaceDN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0E788A4B" w14:textId="77777777" w:rsidR="000C1437" w:rsidRPr="002E0622" w:rsidRDefault="000C1437" w:rsidP="000C1437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415E1857" w14:textId="77777777" w:rsidR="000C1437" w:rsidRPr="002E0622" w:rsidRDefault="000C1437" w:rsidP="000C1437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51D8AB2E" w14:textId="77777777" w:rsidR="000C1437" w:rsidRPr="002E0622" w:rsidRDefault="000C1437" w:rsidP="000C1437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論文</w:t>
            </w:r>
          </w:p>
        </w:tc>
        <w:tc>
          <w:tcPr>
            <w:tcW w:w="89" w:type="pct"/>
            <w:shd w:val="clear" w:color="auto" w:fill="auto"/>
            <w:vAlign w:val="center"/>
          </w:tcPr>
          <w:p w14:paraId="002BDAEF" w14:textId="77777777"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93" w:type="pct"/>
            <w:shd w:val="clear" w:color="auto" w:fill="auto"/>
            <w:vAlign w:val="center"/>
          </w:tcPr>
          <w:p w14:paraId="2D7AA06C" w14:textId="77777777"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6537B5" w:rsidRPr="003A7151" w14:paraId="30EEBC13" w14:textId="77777777" w:rsidTr="00AD1646">
        <w:trPr>
          <w:trHeight w:val="428"/>
        </w:trPr>
        <w:tc>
          <w:tcPr>
            <w:tcW w:w="548" w:type="pct"/>
            <w:vMerge/>
            <w:vAlign w:val="center"/>
          </w:tcPr>
          <w:p w14:paraId="5FE6CEA4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 w:val="restart"/>
            <w:vAlign w:val="center"/>
          </w:tcPr>
          <w:p w14:paraId="34925F11" w14:textId="77777777" w:rsidR="006537B5" w:rsidRPr="006B59E6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6B59E6">
              <w:rPr>
                <w:rFonts w:eastAsia="標楷體"/>
                <w:color w:val="000000"/>
                <w:kern w:val="0"/>
              </w:rPr>
              <w:t>選修</w:t>
            </w:r>
          </w:p>
        </w:tc>
        <w:tc>
          <w:tcPr>
            <w:tcW w:w="448" w:type="pct"/>
            <w:vMerge w:val="restart"/>
            <w:vAlign w:val="center"/>
          </w:tcPr>
          <w:p w14:paraId="6E55E1D2" w14:textId="77777777" w:rsidR="006537B5" w:rsidRPr="006B59E6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6B59E6">
              <w:rPr>
                <w:rFonts w:eastAsia="標楷體"/>
                <w:color w:val="000000"/>
                <w:kern w:val="0"/>
              </w:rPr>
              <w:t>應修學分數</w:t>
            </w:r>
            <w:r w:rsidRPr="006B59E6">
              <w:rPr>
                <w:rFonts w:eastAsia="標楷體"/>
                <w:color w:val="000000"/>
                <w:kern w:val="0"/>
              </w:rPr>
              <w:t>24</w:t>
            </w:r>
            <w:r w:rsidRPr="006B59E6">
              <w:rPr>
                <w:rFonts w:eastAsia="標楷體"/>
                <w:color w:val="000000"/>
                <w:kern w:val="0"/>
              </w:rPr>
              <w:t>學分數</w:t>
            </w:r>
          </w:p>
          <w:p w14:paraId="6FC51C8A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77E4BFA8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科技管理實務應用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1D999508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27F71745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4D4470DB" w14:textId="77777777" w:rsidR="006537B5" w:rsidRPr="00237A30" w:rsidRDefault="006537B5" w:rsidP="006537B5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智慧電網專論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55AA63A4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04BD5B81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F6C1DEE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電力系統最佳控制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21C52AE6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240B81B6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687BF9E2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772E39FA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437314B8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6C8D1FD0" w14:textId="77777777" w:rsidTr="00AD1646">
        <w:trPr>
          <w:trHeight w:val="484"/>
        </w:trPr>
        <w:tc>
          <w:tcPr>
            <w:tcW w:w="548" w:type="pct"/>
            <w:vMerge/>
            <w:vAlign w:val="center"/>
          </w:tcPr>
          <w:p w14:paraId="51B1E796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310E58A9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0E6C05D8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6128D6A8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無線通訊及網路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76BFC4CB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35ED90D0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75D95925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現代電力系統分析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2E3DDBA0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161F5448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AF108C0" w14:textId="77777777"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高速網路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1BE9893D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6942BAAE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40009707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71AEBE02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57BC4418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4B185E7C" w14:textId="77777777" w:rsidTr="00AD1646">
        <w:trPr>
          <w:trHeight w:val="470"/>
        </w:trPr>
        <w:tc>
          <w:tcPr>
            <w:tcW w:w="548" w:type="pct"/>
            <w:vMerge/>
            <w:vAlign w:val="center"/>
          </w:tcPr>
          <w:p w14:paraId="7D0A5942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110F2BFF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0E178239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36EB7B1B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最佳化方法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02DE8FB5" w14:textId="77777777"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2F3BBE83" w14:textId="77777777"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2208846E" w14:textId="77777777" w:rsidR="006537B5" w:rsidRPr="002E0622" w:rsidRDefault="006537B5" w:rsidP="006537B5">
            <w:pPr>
              <w:widowControl/>
              <w:autoSpaceDE w:val="0"/>
              <w:autoSpaceDN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雲端與叢集運算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3BCD3C77" w14:textId="77777777"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4B95662A" w14:textId="77777777"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D7D374B" w14:textId="77777777"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適應控制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07BF1084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47E94A61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5BD74E71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6DE931C5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262741E9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15680B5D" w14:textId="77777777" w:rsidTr="00AD1646">
        <w:trPr>
          <w:trHeight w:val="414"/>
        </w:trPr>
        <w:tc>
          <w:tcPr>
            <w:tcW w:w="548" w:type="pct"/>
            <w:vMerge/>
            <w:vAlign w:val="center"/>
          </w:tcPr>
          <w:p w14:paraId="00EDA8E5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3875179C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7F177AE9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42D32DA3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資料探</w:t>
            </w:r>
            <w:proofErr w:type="gramStart"/>
            <w:r w:rsidRPr="002E0622">
              <w:rPr>
                <w:rFonts w:eastAsia="標楷體"/>
                <w:color w:val="000000"/>
                <w:sz w:val="20"/>
                <w:szCs w:val="20"/>
              </w:rPr>
              <w:t>勘</w:t>
            </w:r>
            <w:proofErr w:type="gramEnd"/>
          </w:p>
        </w:tc>
        <w:tc>
          <w:tcPr>
            <w:tcW w:w="91" w:type="pct"/>
            <w:shd w:val="clear" w:color="auto" w:fill="auto"/>
            <w:vAlign w:val="center"/>
          </w:tcPr>
          <w:p w14:paraId="3A8A9CC2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72AC9072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612E5AAD" w14:textId="77777777"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接取網路專論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4A598307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670477C3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17353F9" w14:textId="77777777"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類神經網路應用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30695305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53A2BF4E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25920108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6D3E66BF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0DF89B3C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37485CA4" w14:textId="77777777" w:rsidTr="00AD1646">
        <w:trPr>
          <w:trHeight w:val="317"/>
        </w:trPr>
        <w:tc>
          <w:tcPr>
            <w:tcW w:w="548" w:type="pct"/>
            <w:vMerge/>
            <w:vAlign w:val="center"/>
          </w:tcPr>
          <w:p w14:paraId="5388BBF6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3F9FA9A7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6B3C4AF9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03153476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網路資料庫設計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5F8A4C09" w14:textId="77777777"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5793E5D0" w14:textId="77777777"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5FE446A9" w14:textId="77777777" w:rsidR="006537B5" w:rsidRPr="002E0622" w:rsidRDefault="006537B5" w:rsidP="006537B5">
            <w:pPr>
              <w:widowControl/>
              <w:autoSpaceDE w:val="0"/>
              <w:autoSpaceDN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社群網路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5377A306" w14:textId="77777777"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2FB61105" w14:textId="77777777"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6B7BF9C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計算機模擬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023EB8DD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3B46AD0F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2169E9D3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773C182B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577825A0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3C0422CC" w14:textId="77777777" w:rsidTr="00AD1646">
        <w:trPr>
          <w:trHeight w:val="484"/>
        </w:trPr>
        <w:tc>
          <w:tcPr>
            <w:tcW w:w="548" w:type="pct"/>
            <w:vMerge/>
            <w:vAlign w:val="center"/>
          </w:tcPr>
          <w:p w14:paraId="6E16E088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7EB0C341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5E3F8C92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4700B5E6" w14:textId="77777777"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資料倉儲應用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014F11E0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516D5F45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6BECA9F0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無線網路服務品質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7140599D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4CBADEEF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8075D41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圖形識別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0D9145B5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192BE1FC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438940FC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038EE57B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1C0662AC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730F9CE8" w14:textId="77777777" w:rsidTr="00AD1646">
        <w:trPr>
          <w:trHeight w:val="386"/>
        </w:trPr>
        <w:tc>
          <w:tcPr>
            <w:tcW w:w="548" w:type="pct"/>
            <w:vMerge/>
            <w:vAlign w:val="center"/>
          </w:tcPr>
          <w:p w14:paraId="05B7BC70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74C4BD5F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3AA1D78E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6DD727BE" w14:textId="77777777"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電力監控專論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721C96F6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4DD84DC8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7E2CD994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非線性控制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19A4007F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43B3DA2F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5C612F1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7AD18788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53496065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4103E36D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4D38932E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0E732999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24C83D7C" w14:textId="77777777" w:rsidTr="00AD1646">
        <w:trPr>
          <w:trHeight w:val="456"/>
        </w:trPr>
        <w:tc>
          <w:tcPr>
            <w:tcW w:w="548" w:type="pct"/>
            <w:vMerge/>
            <w:vAlign w:val="center"/>
          </w:tcPr>
          <w:p w14:paraId="390377AD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55130A61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5681FF9B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5437CB61" w14:textId="77777777"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自動控制專論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7B821B8E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49681630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3928162A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風能發電專案研究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51E72438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2B6565D1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BFFC4DC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4E302621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2833A3B8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601C9A9D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446471E5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5C723781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290A00D7" w14:textId="77777777" w:rsidTr="00AD1646">
        <w:trPr>
          <w:trHeight w:val="359"/>
        </w:trPr>
        <w:tc>
          <w:tcPr>
            <w:tcW w:w="548" w:type="pct"/>
            <w:vMerge/>
            <w:vAlign w:val="center"/>
          </w:tcPr>
          <w:p w14:paraId="30EB8DEC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57B06256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24B961A6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76E3E010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再生能源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1F17BFF3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6D2B83BF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396A389D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資訊檢索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3B0AAD30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23A2CF39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7F48DCE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3BF0F858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26742003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4FFCD6F9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31CFFE07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135117C8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1782D323" w14:textId="77777777" w:rsidTr="00AD1646">
        <w:trPr>
          <w:trHeight w:val="373"/>
        </w:trPr>
        <w:tc>
          <w:tcPr>
            <w:tcW w:w="548" w:type="pct"/>
            <w:vMerge/>
            <w:vAlign w:val="center"/>
          </w:tcPr>
          <w:p w14:paraId="7FCEFFE2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433B81C1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5CED9E4E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22DF0455" w14:textId="77777777"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電力系統運轉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60B5FD3B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40C09DCB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38725B06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保護與協調專論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161ACCB3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1D2BA880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2EEBF631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2D50786A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03284058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3A392E89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3EBB0AF3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289FDA34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52BC815D" w14:textId="77777777" w:rsidTr="00AD1646">
        <w:trPr>
          <w:trHeight w:val="373"/>
        </w:trPr>
        <w:tc>
          <w:tcPr>
            <w:tcW w:w="548" w:type="pct"/>
            <w:vMerge/>
            <w:vAlign w:val="center"/>
          </w:tcPr>
          <w:p w14:paraId="10EA9BD1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136859F3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254F7B86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754278A7" w14:textId="77777777"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固態電源轉換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121B889F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4554E93E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6584D32D" w14:textId="77777777"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光電技術與實務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33A65584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0F2B7F93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2C9DCFB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652F53F6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63B4E8D8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2E559690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247DE1F7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0C52776E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57ED231E" w14:textId="77777777" w:rsidTr="00AD1646">
        <w:trPr>
          <w:trHeight w:val="317"/>
        </w:trPr>
        <w:tc>
          <w:tcPr>
            <w:tcW w:w="548" w:type="pct"/>
            <w:vMerge/>
            <w:vAlign w:val="center"/>
          </w:tcPr>
          <w:p w14:paraId="24BBB4CA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5013615B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128AADD6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6D3BB30C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基因演算法與應用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2650B811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01B21C73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28FA2B11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光學設計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2052E301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26DB4DD8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6461EF3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0B1E350F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20E63FB1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3C262877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1EEB3BCB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41619710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3DCD440C" w14:textId="77777777" w:rsidTr="00AD1646">
        <w:trPr>
          <w:trHeight w:val="373"/>
        </w:trPr>
        <w:tc>
          <w:tcPr>
            <w:tcW w:w="548" w:type="pct"/>
            <w:vMerge/>
            <w:vAlign w:val="center"/>
          </w:tcPr>
          <w:p w14:paraId="3F691BBA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3E5982A4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0AF59FC7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0BFF52BD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電力系統可靠度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5D15CE09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288E2402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70083A6A" w14:textId="77777777" w:rsidR="006537B5" w:rsidRPr="002E0622" w:rsidRDefault="006537B5" w:rsidP="006537B5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模糊理論與應用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06B5DE9C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0A29C1F2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F020806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0BFAC758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2EBE2382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4F64EFF8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6E56CA58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129D763A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4C1A9633" w14:textId="77777777" w:rsidTr="00AD1646">
        <w:trPr>
          <w:trHeight w:val="373"/>
        </w:trPr>
        <w:tc>
          <w:tcPr>
            <w:tcW w:w="548" w:type="pct"/>
            <w:vMerge/>
            <w:vAlign w:val="center"/>
          </w:tcPr>
          <w:p w14:paraId="06B843F3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66136E9B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12872C65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66BECA5F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線性系統分析與設計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40669ABE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3B4B4B02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5289595A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最佳化估算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7A35B26D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790AEC8A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3216E88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249A2FC0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4A269225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44C17487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4CA025C6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36D608C1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19B2BF77" w14:textId="77777777" w:rsidTr="00AD1646">
        <w:trPr>
          <w:trHeight w:val="373"/>
        </w:trPr>
        <w:tc>
          <w:tcPr>
            <w:tcW w:w="548" w:type="pct"/>
            <w:vMerge/>
            <w:vAlign w:val="center"/>
          </w:tcPr>
          <w:p w14:paraId="3301044F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490F261D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6535F116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616ECEED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數位控制系統設計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7305568D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2ED6541D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6F659DCC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重構電力系統運轉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28637CF8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0BBDF244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103C8B6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5937B5D3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494732F9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4B7B53B2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5546BA51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1566896C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1DCA47CD" w14:textId="77777777" w:rsidTr="00AD1646">
        <w:trPr>
          <w:trHeight w:val="373"/>
        </w:trPr>
        <w:tc>
          <w:tcPr>
            <w:tcW w:w="548" w:type="pct"/>
            <w:vMerge/>
            <w:vAlign w:val="center"/>
          </w:tcPr>
          <w:p w14:paraId="7967F9CA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24E6B81D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42320295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1399E400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高等計算機網路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11CC8D9F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6F61DA63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1803E8B3" w14:textId="77777777" w:rsidR="006537B5" w:rsidRPr="002E0622" w:rsidRDefault="006537B5" w:rsidP="006537B5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智慧財產權概論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6902E1AF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2E98DB6E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926D12B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21334008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462C2B7A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278CC67B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5EA72A62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4E11D94D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1F994399" w14:textId="77777777" w:rsidTr="00AD1646">
        <w:trPr>
          <w:trHeight w:val="373"/>
        </w:trPr>
        <w:tc>
          <w:tcPr>
            <w:tcW w:w="548" w:type="pct"/>
            <w:vMerge/>
            <w:vAlign w:val="center"/>
          </w:tcPr>
          <w:p w14:paraId="74313B5E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1FBF7252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0E91804B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7EF3822D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光電系統設計專論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5ED5FCBF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524E03BA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15F1D655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電力電子學專論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79B83399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2AA061AE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5D015AB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7ADC2991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6B33A7D1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37B9FEC7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756FE9E3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616CA23F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2245034F" w14:textId="77777777" w:rsidTr="00AD1646">
        <w:trPr>
          <w:trHeight w:val="357"/>
        </w:trPr>
        <w:tc>
          <w:tcPr>
            <w:tcW w:w="548" w:type="pct"/>
            <w:vMerge/>
            <w:vAlign w:val="center"/>
          </w:tcPr>
          <w:p w14:paraId="55C30FF5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37481FDE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64FB56C5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193CBC94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電力系統品質分析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4A1B3AA7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11A5FE0D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280FE2FC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能源政策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0483A21C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48EEC75D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B6327A9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75F52EF2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5A16EEBA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3CD1364E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411D14EB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13B85942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36F4EBDB" w14:textId="77777777" w:rsidTr="00AD1646">
        <w:trPr>
          <w:trHeight w:val="373"/>
        </w:trPr>
        <w:tc>
          <w:tcPr>
            <w:tcW w:w="548" w:type="pct"/>
            <w:vMerge/>
            <w:vAlign w:val="center"/>
          </w:tcPr>
          <w:p w14:paraId="4C9CA85E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30F4009B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1BC807B6" w14:textId="77777777"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63DC9CF1" w14:textId="77777777"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光纖通訊專論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217DC2DD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70A94EAE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2A3C6478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機器人控制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69E721CA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6308262F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AADD72E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0A24CE17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4102FBAE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2A7E2C50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4576B455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75F0EE5A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7241A1A3" w14:textId="77777777" w:rsidTr="00AD1646">
        <w:trPr>
          <w:trHeight w:val="373"/>
        </w:trPr>
        <w:tc>
          <w:tcPr>
            <w:tcW w:w="548" w:type="pct"/>
            <w:vMerge/>
            <w:vAlign w:val="center"/>
          </w:tcPr>
          <w:p w14:paraId="6D08FF75" w14:textId="77777777" w:rsidR="006537B5" w:rsidRPr="006B59E6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0D3D0F9D" w14:textId="77777777" w:rsidR="006537B5" w:rsidRPr="006B59E6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7A8CA0EB" w14:textId="77777777" w:rsidR="006537B5" w:rsidRPr="006B59E6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000661FE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電力品質改善技術專論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0FEA0240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1F6514D7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03DD3719" w14:textId="77777777" w:rsidR="006537B5" w:rsidRPr="00B7000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B70000">
              <w:rPr>
                <w:rFonts w:eastAsia="標楷體" w:hint="eastAsia"/>
                <w:sz w:val="20"/>
                <w:szCs w:val="20"/>
              </w:rPr>
              <w:t>影像處理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589763D1" w14:textId="77777777" w:rsidR="006537B5" w:rsidRPr="00B7000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20"/>
              </w:rPr>
            </w:pPr>
            <w:r w:rsidRPr="00B70000">
              <w:rPr>
                <w:rFonts w:eastAsia="標楷體" w:hint="eastAsia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42DD296F" w14:textId="77777777" w:rsidR="006537B5" w:rsidRPr="00B7000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20"/>
              </w:rPr>
            </w:pPr>
            <w:r w:rsidRPr="00B70000">
              <w:rPr>
                <w:rFonts w:eastAsia="標楷體" w:hint="eastAsia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98B5F5E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32D65D09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64BBEB79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18456C8F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3A625722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69B57B21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44CD8893" w14:textId="77777777" w:rsidTr="00AD1646">
        <w:trPr>
          <w:trHeight w:val="373"/>
        </w:trPr>
        <w:tc>
          <w:tcPr>
            <w:tcW w:w="548" w:type="pct"/>
            <w:vMerge/>
            <w:vAlign w:val="center"/>
          </w:tcPr>
          <w:p w14:paraId="5AE2E5B2" w14:textId="77777777" w:rsidR="006537B5" w:rsidRPr="003A7151" w:rsidRDefault="006537B5" w:rsidP="006537B5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4D92C4B1" w14:textId="77777777"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12908AC7" w14:textId="77777777"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4E28AAEA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再生能源電力轉換介面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0931BCCF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542516F5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2DEE92F7" w14:textId="77777777" w:rsidR="006537B5" w:rsidRPr="00B70000" w:rsidRDefault="006537B5" w:rsidP="006537B5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B70000">
              <w:rPr>
                <w:rFonts w:eastAsia="標楷體" w:hint="eastAsia"/>
                <w:sz w:val="20"/>
                <w:szCs w:val="16"/>
              </w:rPr>
              <w:t>資料科學與大數據應用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3488DF07" w14:textId="77777777" w:rsidR="006537B5" w:rsidRPr="00B7000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B70000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01E0EC75" w14:textId="77777777" w:rsidR="006537B5" w:rsidRPr="00B7000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B70000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2CDC00F9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0F1E1A58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10E549D5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474E3C22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1F65B055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1B2A6767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5478C992" w14:textId="77777777" w:rsidTr="00AD1646">
        <w:trPr>
          <w:trHeight w:val="373"/>
        </w:trPr>
        <w:tc>
          <w:tcPr>
            <w:tcW w:w="548" w:type="pct"/>
            <w:vMerge/>
            <w:vAlign w:val="center"/>
          </w:tcPr>
          <w:p w14:paraId="1BFD450C" w14:textId="77777777" w:rsidR="006537B5" w:rsidRPr="003A7151" w:rsidRDefault="006537B5" w:rsidP="006537B5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5E4EA870" w14:textId="77777777"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0AA0AAAE" w14:textId="77777777"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50C08E75" w14:textId="77777777"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科技論文寫作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0625EFA8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7867A8A4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3BBD86A7" w14:textId="77777777" w:rsidR="006537B5" w:rsidRPr="00B93E7B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B93E7B">
              <w:rPr>
                <w:rFonts w:eastAsia="標楷體"/>
                <w:color w:val="000000" w:themeColor="text1"/>
                <w:sz w:val="20"/>
                <w:szCs w:val="20"/>
              </w:rPr>
              <w:t>馬達驅動器專論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70E37DDF" w14:textId="77777777" w:rsidR="006537B5" w:rsidRPr="00B93E7B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B93E7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6260BF9B" w14:textId="77777777" w:rsidR="006537B5" w:rsidRPr="00B93E7B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B93E7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4A39738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02ED0721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5A3730EA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125C5622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7B6107A7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546F7F70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3ED66B00" w14:textId="77777777" w:rsidTr="00AD1646">
        <w:trPr>
          <w:trHeight w:val="373"/>
        </w:trPr>
        <w:tc>
          <w:tcPr>
            <w:tcW w:w="548" w:type="pct"/>
            <w:vMerge/>
            <w:vAlign w:val="center"/>
          </w:tcPr>
          <w:p w14:paraId="38D9D6BB" w14:textId="77777777" w:rsidR="006537B5" w:rsidRPr="003A7151" w:rsidRDefault="006537B5" w:rsidP="006537B5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180FA4F8" w14:textId="77777777"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2B387A30" w14:textId="77777777"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30B450D7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專利專論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108E13F0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359F8AC5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449B8454" w14:textId="77777777" w:rsidR="006537B5" w:rsidRPr="00B93E7B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B93E7B">
              <w:rPr>
                <w:rFonts w:eastAsia="標楷體"/>
                <w:color w:val="000000" w:themeColor="text1"/>
                <w:sz w:val="20"/>
                <w:szCs w:val="20"/>
              </w:rPr>
              <w:t>電能控制與管理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1D305F69" w14:textId="77777777" w:rsidR="006537B5" w:rsidRPr="00B93E7B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B93E7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63C91144" w14:textId="77777777" w:rsidR="006537B5" w:rsidRPr="00B93E7B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B93E7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3A83A8A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57DA9BFE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789F53A2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1358716E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43043AF0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1455E8F3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67F14D13" w14:textId="77777777" w:rsidTr="00AD1646">
        <w:trPr>
          <w:trHeight w:val="373"/>
        </w:trPr>
        <w:tc>
          <w:tcPr>
            <w:tcW w:w="548" w:type="pct"/>
            <w:vMerge/>
            <w:vAlign w:val="center"/>
          </w:tcPr>
          <w:p w14:paraId="42D3A5BC" w14:textId="77777777" w:rsidR="006537B5" w:rsidRPr="003A7151" w:rsidRDefault="006537B5" w:rsidP="006537B5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4C89E2C1" w14:textId="77777777"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60CCEE90" w14:textId="77777777"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30E8EC18" w14:textId="77777777"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分散式系統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72B63021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526152E8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7AB65DED" w14:textId="77777777" w:rsidR="006537B5" w:rsidRPr="00237A30" w:rsidRDefault="000C52C3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物聯網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413E5086" w14:textId="77777777" w:rsidR="006537B5" w:rsidRPr="00237A30" w:rsidRDefault="000C52C3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0EA3EF3D" w14:textId="77777777" w:rsidR="006537B5" w:rsidRPr="00237A30" w:rsidRDefault="000C52C3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21DA05F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059E329C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210832D6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5292FD01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6C00F138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7B32D3B9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5521DE21" w14:textId="77777777" w:rsidTr="00AD1646">
        <w:trPr>
          <w:trHeight w:val="373"/>
        </w:trPr>
        <w:tc>
          <w:tcPr>
            <w:tcW w:w="548" w:type="pct"/>
            <w:vMerge/>
            <w:vAlign w:val="center"/>
          </w:tcPr>
          <w:p w14:paraId="2F26CF42" w14:textId="77777777" w:rsidR="006537B5" w:rsidRPr="003A7151" w:rsidRDefault="006537B5" w:rsidP="006537B5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7EE9EC64" w14:textId="77777777"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6F1EBB3A" w14:textId="77777777"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09018680" w14:textId="77777777" w:rsidR="006537B5" w:rsidRPr="002E0622" w:rsidRDefault="006537B5" w:rsidP="006537B5">
            <w:pPr>
              <w:widowControl/>
              <w:autoSpaceDE w:val="0"/>
              <w:autoSpaceDN w:val="0"/>
              <w:spacing w:line="220" w:lineRule="exact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 w:hint="eastAsia"/>
                <w:color w:val="000000"/>
                <w:sz w:val="20"/>
                <w:szCs w:val="20"/>
              </w:rPr>
              <w:t>進階資訊系統設計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1A919BAB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5F0DA751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29D8B11C" w14:textId="77777777" w:rsidR="006537B5" w:rsidRPr="002E0622" w:rsidRDefault="002C2DC0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C2DC0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電力資訊整合設計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790F3B1D" w14:textId="77777777" w:rsidR="006537B5" w:rsidRPr="002E0622" w:rsidRDefault="002C2DC0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585BAD5D" w14:textId="77777777" w:rsidR="006537B5" w:rsidRPr="002E0622" w:rsidRDefault="002C2DC0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50169CEE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0E8F2FA1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2622ECCF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24E39951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4A7D8347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4C22263D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14:paraId="4760705E" w14:textId="77777777" w:rsidTr="00AD1646">
        <w:trPr>
          <w:trHeight w:val="373"/>
        </w:trPr>
        <w:tc>
          <w:tcPr>
            <w:tcW w:w="548" w:type="pct"/>
            <w:vMerge/>
            <w:vAlign w:val="center"/>
          </w:tcPr>
          <w:p w14:paraId="0F538E61" w14:textId="77777777" w:rsidR="006537B5" w:rsidRPr="003A7151" w:rsidRDefault="006537B5" w:rsidP="006537B5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14:paraId="1389D26B" w14:textId="77777777"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14:paraId="295A08AC" w14:textId="77777777"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7E0B71FE" w14:textId="77777777"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275B54">
              <w:rPr>
                <w:rFonts w:eastAsia="標楷體"/>
                <w:color w:val="000000"/>
                <w:sz w:val="20"/>
                <w:szCs w:val="20"/>
              </w:rPr>
              <w:t>適應控制系統</w:t>
            </w:r>
          </w:p>
        </w:tc>
        <w:tc>
          <w:tcPr>
            <w:tcW w:w="91" w:type="pct"/>
            <w:shd w:val="clear" w:color="auto" w:fill="auto"/>
            <w:vAlign w:val="center"/>
          </w:tcPr>
          <w:p w14:paraId="1821105E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14:paraId="477D99A0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387B60CC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703D4B7F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7A863BB9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AAE1A54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14:paraId="5434AE34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14:paraId="040BE8BF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57EC916C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14:paraId="2993B241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14:paraId="222A2F2C" w14:textId="77777777"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</w:tbl>
    <w:p w14:paraId="59C3A7A1" w14:textId="77777777" w:rsidR="00D27B87" w:rsidRPr="0000751D" w:rsidRDefault="00D27B87" w:rsidP="002E6E50">
      <w:pPr>
        <w:snapToGrid w:val="0"/>
        <w:spacing w:line="360" w:lineRule="atLeast"/>
        <w:ind w:leftChars="177" w:left="425"/>
        <w:rPr>
          <w:rFonts w:ascii="標楷體" w:eastAsia="標楷體" w:hAnsi="標楷體"/>
          <w:b/>
          <w:bCs/>
          <w:color w:val="000000"/>
        </w:rPr>
      </w:pPr>
      <w:r w:rsidRPr="0000751D">
        <w:rPr>
          <w:rFonts w:ascii="標楷體" w:eastAsia="標楷體" w:hAnsi="標楷體"/>
          <w:b/>
          <w:bCs/>
          <w:color w:val="000000"/>
        </w:rPr>
        <w:t>備註：</w:t>
      </w:r>
    </w:p>
    <w:p w14:paraId="4202B164" w14:textId="77777777" w:rsidR="00D27B87" w:rsidRPr="0000751D" w:rsidRDefault="00D27B87" w:rsidP="002E6E50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00751D">
        <w:rPr>
          <w:rFonts w:ascii="標楷體" w:eastAsia="標楷體" w:hAnsi="標楷體"/>
          <w:color w:val="000000"/>
        </w:rPr>
        <w:t>一、畢業總學分數為 38 學分。</w:t>
      </w:r>
    </w:p>
    <w:p w14:paraId="7C5C245D" w14:textId="77777777" w:rsidR="00D27B87" w:rsidRPr="0000751D" w:rsidRDefault="00D27B87" w:rsidP="002E6E50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00751D">
        <w:rPr>
          <w:rFonts w:ascii="標楷體" w:eastAsia="標楷體" w:hAnsi="標楷體"/>
          <w:color w:val="000000"/>
        </w:rPr>
        <w:t>二、必修 14 學分，選修 24 學分。</w:t>
      </w:r>
    </w:p>
    <w:p w14:paraId="75EBF839" w14:textId="77777777" w:rsidR="00D27B87" w:rsidRPr="0000751D" w:rsidRDefault="00D27B87" w:rsidP="002E6E50">
      <w:pPr>
        <w:snapToGrid w:val="0"/>
        <w:spacing w:line="360" w:lineRule="atLeast"/>
        <w:ind w:leftChars="413" w:left="1454" w:hangingChars="193" w:hanging="463"/>
        <w:rPr>
          <w:rFonts w:ascii="標楷體" w:eastAsia="標楷體" w:hAnsi="標楷體"/>
          <w:color w:val="000000"/>
        </w:rPr>
      </w:pPr>
      <w:r w:rsidRPr="0000751D">
        <w:rPr>
          <w:rFonts w:ascii="標楷體" w:eastAsia="標楷體" w:hAnsi="標楷體"/>
          <w:color w:val="000000"/>
        </w:rPr>
        <w:t>三、學生修讀所屬學院之「學院共同課程」應認列為本系專業課程學分；修讀所屬學院之「學院跨領域課程」或其他學院開課之課程，則認列為外系課程學分。</w:t>
      </w:r>
    </w:p>
    <w:p w14:paraId="789E8708" w14:textId="77777777" w:rsidR="00D27B87" w:rsidRPr="0000751D" w:rsidRDefault="00C30B79" w:rsidP="00C30B79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四、</w:t>
      </w:r>
      <w:r w:rsidR="00D27B87" w:rsidRPr="0000751D">
        <w:rPr>
          <w:rFonts w:ascii="標楷體" w:eastAsia="標楷體" w:hAnsi="標楷體"/>
          <w:color w:val="000000"/>
        </w:rPr>
        <w:t>系所訂定條件（學程、檢定、證照、承認外系學分及其他）：</w:t>
      </w:r>
    </w:p>
    <w:p w14:paraId="74AF467F" w14:textId="77777777" w:rsidR="00D27B87" w:rsidRPr="002E6E50" w:rsidRDefault="00D27B87" w:rsidP="002E6E50">
      <w:pPr>
        <w:snapToGrid w:val="0"/>
        <w:spacing w:line="360" w:lineRule="atLeast"/>
        <w:ind w:leftChars="590" w:left="1416"/>
        <w:rPr>
          <w:rFonts w:ascii="標楷體" w:eastAsia="標楷體" w:hAnsi="標楷體"/>
        </w:rPr>
      </w:pPr>
      <w:r w:rsidRPr="002E6E50">
        <w:rPr>
          <w:rFonts w:ascii="標楷體" w:eastAsia="標楷體" w:hAnsi="標楷體"/>
        </w:rPr>
        <w:t>(</w:t>
      </w:r>
      <w:proofErr w:type="gramStart"/>
      <w:r w:rsidRPr="002E6E50">
        <w:rPr>
          <w:rFonts w:ascii="標楷體" w:eastAsia="標楷體" w:hAnsi="標楷體"/>
        </w:rPr>
        <w:t>一</w:t>
      </w:r>
      <w:proofErr w:type="gramEnd"/>
      <w:r w:rsidRPr="002E6E50">
        <w:rPr>
          <w:rFonts w:ascii="標楷體" w:eastAsia="標楷體" w:hAnsi="標楷體"/>
        </w:rPr>
        <w:t>)</w:t>
      </w:r>
      <w:r w:rsidR="009D1DD0" w:rsidRPr="009D1DD0">
        <w:rPr>
          <w:rFonts w:ascii="標楷體" w:eastAsia="標楷體" w:hAnsi="標楷體" w:hint="eastAsia"/>
        </w:rPr>
        <w:t>非本系開設之專業選修</w:t>
      </w:r>
      <w:r w:rsidR="00F14235">
        <w:rPr>
          <w:rFonts w:ascii="標楷體" w:eastAsia="標楷體" w:hAnsi="標楷體" w:hint="eastAsia"/>
        </w:rPr>
        <w:t>課程</w:t>
      </w:r>
      <w:r w:rsidR="009D1DD0" w:rsidRPr="009D1DD0">
        <w:rPr>
          <w:rFonts w:ascii="標楷體" w:eastAsia="標楷體" w:hAnsi="標楷體" w:hint="eastAsia"/>
        </w:rPr>
        <w:t>可承認3學分。</w:t>
      </w:r>
    </w:p>
    <w:p w14:paraId="03307B70" w14:textId="77777777" w:rsidR="00D27B87" w:rsidRDefault="00D27B87" w:rsidP="002E6E50">
      <w:pPr>
        <w:snapToGrid w:val="0"/>
        <w:spacing w:line="360" w:lineRule="atLeast"/>
        <w:ind w:leftChars="590" w:left="1416"/>
        <w:rPr>
          <w:rFonts w:ascii="標楷體" w:eastAsia="標楷體" w:hAnsi="標楷體"/>
        </w:rPr>
      </w:pPr>
      <w:r w:rsidRPr="002E6E50">
        <w:rPr>
          <w:rFonts w:ascii="標楷體" w:eastAsia="標楷體" w:hAnsi="標楷體"/>
        </w:rPr>
        <w:t>(</w:t>
      </w:r>
      <w:r w:rsidRPr="002E6E50">
        <w:rPr>
          <w:rFonts w:ascii="標楷體" w:eastAsia="標楷體" w:hAnsi="標楷體" w:hint="eastAsia"/>
        </w:rPr>
        <w:t>二</w:t>
      </w:r>
      <w:r w:rsidRPr="002E6E50">
        <w:rPr>
          <w:rFonts w:ascii="標楷體" w:eastAsia="標楷體" w:hAnsi="標楷體"/>
        </w:rPr>
        <w:t>)</w:t>
      </w:r>
      <w:r w:rsidRPr="002E6E50">
        <w:rPr>
          <w:rFonts w:ascii="標楷體" w:eastAsia="標楷體" w:hAnsi="標楷體" w:hint="eastAsia"/>
        </w:rPr>
        <w:t>最低畢業學分為 38 學分，包括必修課程 8 學分，及論文 6 學分。(以提出論文之該學期為</w:t>
      </w:r>
      <w:proofErr w:type="gramStart"/>
      <w:r w:rsidRPr="002E6E50">
        <w:rPr>
          <w:rFonts w:ascii="標楷體" w:eastAsia="標楷體" w:hAnsi="標楷體" w:hint="eastAsia"/>
        </w:rPr>
        <w:t>準</w:t>
      </w:r>
      <w:proofErr w:type="gramEnd"/>
      <w:r w:rsidRPr="002E6E50">
        <w:rPr>
          <w:rFonts w:ascii="標楷體" w:eastAsia="標楷體" w:hAnsi="標楷體" w:hint="eastAsia"/>
        </w:rPr>
        <w:t>)</w:t>
      </w:r>
    </w:p>
    <w:p w14:paraId="75FC308E" w14:textId="77777777" w:rsidR="00E00FF4" w:rsidRDefault="00E00FF4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66DFB29E" w14:textId="77777777" w:rsidR="00E00FF4" w:rsidRPr="003A7151" w:rsidRDefault="00CB3B2C" w:rsidP="00E00FF4">
      <w:pPr>
        <w:snapToGrid w:val="0"/>
        <w:spacing w:line="0" w:lineRule="atLeast"/>
        <w:jc w:val="center"/>
        <w:rPr>
          <w:rFonts w:eastAsia="標楷體"/>
          <w:color w:val="000000" w:themeColor="text1"/>
        </w:rPr>
      </w:pPr>
      <w:hyperlink w:anchor="本校系科所課程結構規劃表" w:history="1">
        <w:r w:rsidR="00E00FF4" w:rsidRPr="003A7151">
          <w:rPr>
            <w:rStyle w:val="a3"/>
            <w:rFonts w:eastAsia="標楷體"/>
            <w:color w:val="000000" w:themeColor="text1"/>
          </w:rPr>
          <w:t>電機工程系</w:t>
        </w:r>
        <w:r w:rsidR="00E00FF4" w:rsidRPr="003A7151">
          <w:rPr>
            <w:rStyle w:val="a3"/>
            <w:rFonts w:eastAsia="標楷體"/>
            <w:color w:val="000000" w:themeColor="text1"/>
          </w:rPr>
          <w:t xml:space="preserve">  </w:t>
        </w:r>
        <w:r w:rsidR="00E00FF4" w:rsidRPr="003A7151">
          <w:rPr>
            <w:rStyle w:val="a3"/>
            <w:rFonts w:eastAsia="標楷體"/>
            <w:b/>
            <w:color w:val="000000" w:themeColor="text1"/>
          </w:rPr>
          <w:t>進</w:t>
        </w:r>
        <w:r w:rsidR="00E00FF4" w:rsidRPr="003A7151">
          <w:rPr>
            <w:rStyle w:val="a3"/>
            <w:rFonts w:eastAsia="標楷體"/>
            <w:color w:val="000000" w:themeColor="text1"/>
          </w:rPr>
          <w:t>四技</w:t>
        </w:r>
        <w:r w:rsidR="00E00FF4" w:rsidRPr="003A7151">
          <w:rPr>
            <w:rStyle w:val="a3"/>
            <w:rFonts w:eastAsia="標楷體"/>
            <w:color w:val="000000" w:themeColor="text1"/>
          </w:rPr>
          <w:t xml:space="preserve">  </w:t>
        </w:r>
        <w:r w:rsidR="00E84535">
          <w:rPr>
            <w:rStyle w:val="a3"/>
            <w:rFonts w:eastAsia="標楷體" w:hint="eastAsia"/>
            <w:color w:val="000000" w:themeColor="text1"/>
          </w:rPr>
          <w:t>110</w:t>
        </w:r>
        <w:r w:rsidR="00E00FF4" w:rsidRPr="003A7151">
          <w:rPr>
            <w:rStyle w:val="a3"/>
            <w:rFonts w:eastAsia="標楷體"/>
            <w:color w:val="000000" w:themeColor="text1"/>
          </w:rPr>
          <w:t>學年度入學課程結構規劃表</w:t>
        </w:r>
      </w:hyperlink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5"/>
        <w:gridCol w:w="684"/>
        <w:gridCol w:w="1541"/>
        <w:gridCol w:w="1180"/>
        <w:gridCol w:w="970"/>
        <w:gridCol w:w="239"/>
        <w:gridCol w:w="257"/>
        <w:gridCol w:w="954"/>
        <w:gridCol w:w="239"/>
        <w:gridCol w:w="257"/>
        <w:gridCol w:w="976"/>
        <w:gridCol w:w="239"/>
        <w:gridCol w:w="257"/>
        <w:gridCol w:w="945"/>
        <w:gridCol w:w="239"/>
        <w:gridCol w:w="257"/>
        <w:gridCol w:w="885"/>
        <w:gridCol w:w="261"/>
        <w:gridCol w:w="257"/>
        <w:gridCol w:w="851"/>
        <w:gridCol w:w="261"/>
        <w:gridCol w:w="276"/>
        <w:gridCol w:w="904"/>
        <w:gridCol w:w="239"/>
        <w:gridCol w:w="257"/>
        <w:gridCol w:w="876"/>
        <w:gridCol w:w="261"/>
        <w:gridCol w:w="257"/>
      </w:tblGrid>
      <w:tr w:rsidR="004753F3" w:rsidRPr="004753F3" w14:paraId="5F62CF7F" w14:textId="77777777" w:rsidTr="00AD1646">
        <w:trPr>
          <w:trHeight w:val="340"/>
          <w:tblHeader/>
        </w:trPr>
        <w:tc>
          <w:tcPr>
            <w:tcW w:w="1364" w:type="pct"/>
            <w:gridSpan w:val="4"/>
            <w:vMerge w:val="restart"/>
            <w:shd w:val="clear" w:color="auto" w:fill="auto"/>
            <w:noWrap/>
            <w:vAlign w:val="center"/>
          </w:tcPr>
          <w:p w14:paraId="2ED4520F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課程類別</w:t>
            </w:r>
          </w:p>
        </w:tc>
        <w:tc>
          <w:tcPr>
            <w:tcW w:w="929" w:type="pct"/>
            <w:gridSpan w:val="6"/>
            <w:shd w:val="clear" w:color="auto" w:fill="auto"/>
            <w:noWrap/>
            <w:vAlign w:val="center"/>
          </w:tcPr>
          <w:p w14:paraId="225CCA30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一年級</w:t>
            </w:r>
          </w:p>
        </w:tc>
        <w:tc>
          <w:tcPr>
            <w:tcW w:w="928" w:type="pct"/>
            <w:gridSpan w:val="6"/>
            <w:shd w:val="clear" w:color="auto" w:fill="auto"/>
            <w:noWrap/>
            <w:vAlign w:val="center"/>
          </w:tcPr>
          <w:p w14:paraId="5CC56AE1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二年級</w:t>
            </w:r>
          </w:p>
        </w:tc>
        <w:tc>
          <w:tcPr>
            <w:tcW w:w="889" w:type="pct"/>
            <w:gridSpan w:val="6"/>
            <w:shd w:val="clear" w:color="auto" w:fill="auto"/>
            <w:noWrap/>
            <w:vAlign w:val="center"/>
          </w:tcPr>
          <w:p w14:paraId="1CA2129B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proofErr w:type="gramStart"/>
            <w:r w:rsidRPr="004753F3">
              <w:rPr>
                <w:rFonts w:eastAsia="標楷體"/>
                <w:kern w:val="0"/>
              </w:rPr>
              <w:t>三</w:t>
            </w:r>
            <w:proofErr w:type="gramEnd"/>
            <w:r w:rsidRPr="004753F3">
              <w:rPr>
                <w:rFonts w:eastAsia="標楷體"/>
                <w:kern w:val="0"/>
              </w:rPr>
              <w:t>年級</w:t>
            </w:r>
          </w:p>
        </w:tc>
        <w:tc>
          <w:tcPr>
            <w:tcW w:w="890" w:type="pct"/>
            <w:gridSpan w:val="6"/>
            <w:shd w:val="clear" w:color="auto" w:fill="auto"/>
            <w:noWrap/>
            <w:vAlign w:val="center"/>
          </w:tcPr>
          <w:p w14:paraId="10B0881F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四年級</w:t>
            </w:r>
          </w:p>
        </w:tc>
      </w:tr>
      <w:tr w:rsidR="004753F3" w:rsidRPr="004753F3" w14:paraId="000757B9" w14:textId="77777777" w:rsidTr="00AD1646">
        <w:trPr>
          <w:trHeight w:val="340"/>
          <w:tblHeader/>
        </w:trPr>
        <w:tc>
          <w:tcPr>
            <w:tcW w:w="1364" w:type="pct"/>
            <w:gridSpan w:val="4"/>
            <w:vMerge/>
            <w:vAlign w:val="center"/>
          </w:tcPr>
          <w:p w14:paraId="6CBF2ADA" w14:textId="77777777" w:rsidR="00E00FF4" w:rsidRPr="004753F3" w:rsidRDefault="00E00FF4" w:rsidP="00FE66C4">
            <w:pPr>
              <w:widowControl/>
              <w:snapToGrid w:val="0"/>
              <w:spacing w:line="0" w:lineRule="atLeast"/>
              <w:rPr>
                <w:rFonts w:eastAsia="標楷體"/>
                <w:kern w:val="0"/>
              </w:rPr>
            </w:pPr>
          </w:p>
        </w:tc>
        <w:tc>
          <w:tcPr>
            <w:tcW w:w="467" w:type="pct"/>
            <w:gridSpan w:val="3"/>
            <w:shd w:val="clear" w:color="auto" w:fill="auto"/>
            <w:noWrap/>
            <w:vAlign w:val="center"/>
          </w:tcPr>
          <w:p w14:paraId="7CDBE6BA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第一學期</w:t>
            </w:r>
          </w:p>
        </w:tc>
        <w:tc>
          <w:tcPr>
            <w:tcW w:w="462" w:type="pct"/>
            <w:gridSpan w:val="3"/>
            <w:shd w:val="clear" w:color="auto" w:fill="auto"/>
            <w:noWrap/>
            <w:vAlign w:val="center"/>
          </w:tcPr>
          <w:p w14:paraId="1B2F5F64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第二學期</w:t>
            </w:r>
          </w:p>
        </w:tc>
        <w:tc>
          <w:tcPr>
            <w:tcW w:w="469" w:type="pct"/>
            <w:gridSpan w:val="3"/>
            <w:shd w:val="clear" w:color="auto" w:fill="auto"/>
            <w:noWrap/>
            <w:vAlign w:val="center"/>
          </w:tcPr>
          <w:p w14:paraId="036B2F83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第一學期</w:t>
            </w:r>
          </w:p>
        </w:tc>
        <w:tc>
          <w:tcPr>
            <w:tcW w:w="459" w:type="pct"/>
            <w:gridSpan w:val="3"/>
            <w:shd w:val="clear" w:color="auto" w:fill="auto"/>
            <w:noWrap/>
            <w:vAlign w:val="center"/>
          </w:tcPr>
          <w:p w14:paraId="420A6033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第二學期</w:t>
            </w:r>
          </w:p>
        </w:tc>
        <w:tc>
          <w:tcPr>
            <w:tcW w:w="447" w:type="pct"/>
            <w:gridSpan w:val="3"/>
            <w:shd w:val="clear" w:color="auto" w:fill="auto"/>
            <w:noWrap/>
            <w:vAlign w:val="center"/>
          </w:tcPr>
          <w:p w14:paraId="2319536E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第一學期</w:t>
            </w:r>
          </w:p>
        </w:tc>
        <w:tc>
          <w:tcPr>
            <w:tcW w:w="442" w:type="pct"/>
            <w:gridSpan w:val="3"/>
            <w:shd w:val="clear" w:color="auto" w:fill="auto"/>
            <w:noWrap/>
            <w:vAlign w:val="center"/>
          </w:tcPr>
          <w:p w14:paraId="1DA260B4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第二學期</w:t>
            </w:r>
          </w:p>
        </w:tc>
        <w:tc>
          <w:tcPr>
            <w:tcW w:w="446" w:type="pct"/>
            <w:gridSpan w:val="3"/>
            <w:shd w:val="clear" w:color="auto" w:fill="auto"/>
            <w:noWrap/>
            <w:vAlign w:val="center"/>
          </w:tcPr>
          <w:p w14:paraId="7964A6A3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第一學期</w:t>
            </w:r>
          </w:p>
        </w:tc>
        <w:tc>
          <w:tcPr>
            <w:tcW w:w="444" w:type="pct"/>
            <w:gridSpan w:val="3"/>
            <w:shd w:val="clear" w:color="auto" w:fill="auto"/>
            <w:noWrap/>
            <w:vAlign w:val="center"/>
          </w:tcPr>
          <w:p w14:paraId="2559C5D6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第二學期</w:t>
            </w:r>
          </w:p>
        </w:tc>
      </w:tr>
      <w:tr w:rsidR="004753F3" w:rsidRPr="004753F3" w14:paraId="4166A106" w14:textId="77777777" w:rsidTr="00AD1646">
        <w:trPr>
          <w:trHeight w:val="680"/>
          <w:tblHeader/>
        </w:trPr>
        <w:tc>
          <w:tcPr>
            <w:tcW w:w="1364" w:type="pct"/>
            <w:gridSpan w:val="4"/>
            <w:vMerge/>
            <w:shd w:val="clear" w:color="auto" w:fill="auto"/>
            <w:vAlign w:val="center"/>
          </w:tcPr>
          <w:p w14:paraId="34BCF16E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4F86DCA8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03CBFC64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39E3642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  <w:tc>
          <w:tcPr>
            <w:tcW w:w="304" w:type="pct"/>
            <w:shd w:val="clear" w:color="auto" w:fill="auto"/>
            <w:vAlign w:val="center"/>
          </w:tcPr>
          <w:p w14:paraId="27946914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038FFBB6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5B8279E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  <w:tc>
          <w:tcPr>
            <w:tcW w:w="311" w:type="pct"/>
            <w:shd w:val="clear" w:color="auto" w:fill="auto"/>
            <w:vAlign w:val="center"/>
          </w:tcPr>
          <w:p w14:paraId="44D4C292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313943A4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CE4B3EE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6CD7AAFE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28C7C417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2BA7CE7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17565587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661BEAF1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81103A7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1FC61149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0C91DB6A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529B2655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251A66E5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00EA14C5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F2B782C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31AE0914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7C9F021E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B2123C8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</w:tr>
      <w:tr w:rsidR="004753F3" w:rsidRPr="004753F3" w14:paraId="12C9A2B9" w14:textId="77777777" w:rsidTr="00AD1646">
        <w:trPr>
          <w:trHeight w:val="340"/>
        </w:trPr>
        <w:tc>
          <w:tcPr>
            <w:tcW w:w="988" w:type="pct"/>
            <w:gridSpan w:val="3"/>
            <w:vMerge w:val="restart"/>
            <w:shd w:val="clear" w:color="auto" w:fill="auto"/>
            <w:vAlign w:val="center"/>
          </w:tcPr>
          <w:p w14:paraId="193C3647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校共同必修課程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35FB0621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應修學分數</w:t>
            </w:r>
            <w:r w:rsidRPr="004753F3">
              <w:rPr>
                <w:rFonts w:eastAsia="標楷體"/>
                <w:sz w:val="20"/>
                <w:szCs w:val="20"/>
              </w:rPr>
              <w:t>10</w:t>
            </w:r>
            <w:r w:rsidRPr="004753F3">
              <w:rPr>
                <w:rFonts w:eastAsia="標楷體"/>
                <w:sz w:val="20"/>
                <w:szCs w:val="20"/>
              </w:rPr>
              <w:t>學分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7A26ECA3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大學國語文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42512273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DA36BB8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04" w:type="pct"/>
            <w:shd w:val="clear" w:color="auto" w:fill="auto"/>
            <w:vAlign w:val="center"/>
          </w:tcPr>
          <w:p w14:paraId="416858CC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實務應用文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5B23539D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54B8F24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11" w:type="pct"/>
            <w:shd w:val="clear" w:color="auto" w:fill="auto"/>
            <w:vAlign w:val="center"/>
          </w:tcPr>
          <w:p w14:paraId="6EBF4180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3A40BB38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05B2696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23E44121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6A35367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2C343AD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58081299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48BE4DC0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7B9943E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14:paraId="3578F207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7BE9D8C5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14:paraId="552E02CA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612DD7B9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36B9B3F7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D39E9D1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01CBBDAA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0037C1DB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614B0A5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14:paraId="19B26836" w14:textId="77777777" w:rsidTr="00AD1646">
        <w:trPr>
          <w:trHeight w:val="340"/>
        </w:trPr>
        <w:tc>
          <w:tcPr>
            <w:tcW w:w="988" w:type="pct"/>
            <w:gridSpan w:val="3"/>
            <w:vMerge/>
            <w:shd w:val="clear" w:color="auto" w:fill="auto"/>
            <w:vAlign w:val="center"/>
          </w:tcPr>
          <w:p w14:paraId="5C74555E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75FBDFE5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AC951D8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實用英文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(</w:t>
            </w:r>
            <w:proofErr w:type="gramStart"/>
            <w:r w:rsidRPr="004753F3">
              <w:rPr>
                <w:rFonts w:eastAsia="標楷體"/>
                <w:kern w:val="0"/>
                <w:sz w:val="16"/>
                <w:szCs w:val="16"/>
              </w:rPr>
              <w:t>一</w:t>
            </w:r>
            <w:proofErr w:type="gramEnd"/>
            <w:r w:rsidRPr="004753F3">
              <w:rPr>
                <w:rFonts w:eastAsia="標楷體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7855BCD5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C3A30C4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04" w:type="pct"/>
            <w:shd w:val="clear" w:color="auto" w:fill="auto"/>
            <w:vAlign w:val="center"/>
          </w:tcPr>
          <w:p w14:paraId="2F6D8C92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實用英文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(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二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18B68DD1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E6B370F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11" w:type="pct"/>
            <w:shd w:val="clear" w:color="auto" w:fill="auto"/>
            <w:vAlign w:val="center"/>
          </w:tcPr>
          <w:p w14:paraId="622C13C3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實用英文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(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三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4FFF0D76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6B437BF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4ACB3FA0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254C187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891412B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377DE277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7365D2E2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4581845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14:paraId="62A7E5C2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5E262362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14:paraId="7828539E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3E1CDF9E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4BB76C1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6C7B975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47229458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14A1E1D1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160CD58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14:paraId="6BC5FBC6" w14:textId="77777777" w:rsidTr="00AD1646">
        <w:trPr>
          <w:trHeight w:val="340"/>
        </w:trPr>
        <w:tc>
          <w:tcPr>
            <w:tcW w:w="988" w:type="pct"/>
            <w:gridSpan w:val="3"/>
            <w:vMerge/>
            <w:shd w:val="clear" w:color="auto" w:fill="auto"/>
            <w:vAlign w:val="center"/>
          </w:tcPr>
          <w:p w14:paraId="6C549EC8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055C3D38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b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EA549D0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體育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(</w:t>
            </w:r>
            <w:proofErr w:type="gramStart"/>
            <w:r w:rsidRPr="004753F3">
              <w:rPr>
                <w:rFonts w:eastAsia="標楷體"/>
                <w:kern w:val="0"/>
                <w:sz w:val="16"/>
                <w:szCs w:val="16"/>
              </w:rPr>
              <w:t>一</w:t>
            </w:r>
            <w:proofErr w:type="gramEnd"/>
            <w:r w:rsidRPr="004753F3">
              <w:rPr>
                <w:rFonts w:eastAsia="標楷體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660D7A71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E1F1EA3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04" w:type="pct"/>
            <w:shd w:val="clear" w:color="auto" w:fill="auto"/>
            <w:vAlign w:val="center"/>
          </w:tcPr>
          <w:p w14:paraId="7AE72808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體育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(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二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10F7AC6D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89E8C45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11" w:type="pct"/>
            <w:shd w:val="clear" w:color="auto" w:fill="auto"/>
            <w:vAlign w:val="center"/>
          </w:tcPr>
          <w:p w14:paraId="4577EF29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體育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(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三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251EC54C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883C070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617A5BA2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體育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(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四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2E1A329D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E1485EE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3462CD95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4D75A9F7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6064498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14:paraId="29824939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063FC68F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14:paraId="57B10DED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3E701CDB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E0FDCA4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1906CAC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4CA5EE4E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14B40EDD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AAAF6AC" w14:textId="77777777"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14:paraId="7FAA39A5" w14:textId="77777777" w:rsidTr="00AD1646">
        <w:trPr>
          <w:trHeight w:val="397"/>
        </w:trPr>
        <w:tc>
          <w:tcPr>
            <w:tcW w:w="279" w:type="pct"/>
            <w:vMerge w:val="restart"/>
            <w:shd w:val="clear" w:color="auto" w:fill="auto"/>
            <w:vAlign w:val="center"/>
          </w:tcPr>
          <w:p w14:paraId="2558CC3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通識</w:t>
            </w:r>
          </w:p>
          <w:p w14:paraId="5A9F72C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課程</w:t>
            </w:r>
          </w:p>
        </w:tc>
        <w:tc>
          <w:tcPr>
            <w:tcW w:w="218" w:type="pct"/>
            <w:vMerge w:val="restart"/>
            <w:shd w:val="clear" w:color="auto" w:fill="auto"/>
            <w:vAlign w:val="center"/>
          </w:tcPr>
          <w:p w14:paraId="3202645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proofErr w:type="gramStart"/>
            <w:r w:rsidRPr="004753F3">
              <w:rPr>
                <w:rFonts w:eastAsia="標楷體"/>
                <w:kern w:val="0"/>
              </w:rPr>
              <w:t>博雅通識</w:t>
            </w:r>
            <w:proofErr w:type="gramEnd"/>
          </w:p>
        </w:tc>
        <w:tc>
          <w:tcPr>
            <w:tcW w:w="491" w:type="pct"/>
            <w:shd w:val="clear" w:color="auto" w:fill="auto"/>
            <w:vAlign w:val="center"/>
          </w:tcPr>
          <w:p w14:paraId="20CFBAEA" w14:textId="77777777" w:rsidR="004E73F6" w:rsidRPr="004753F3" w:rsidRDefault="004E73F6" w:rsidP="004E73F6">
            <w:pPr>
              <w:spacing w:line="0" w:lineRule="atLeast"/>
              <w:jc w:val="both"/>
              <w:rPr>
                <w:rFonts w:eastAsia="標楷體"/>
                <w:strike/>
                <w:sz w:val="20"/>
                <w:szCs w:val="20"/>
              </w:rPr>
            </w:pPr>
            <w:r w:rsidRPr="004753F3">
              <w:rPr>
                <w:rFonts w:eastAsia="標楷體"/>
                <w:sz w:val="20"/>
                <w:szCs w:val="20"/>
              </w:rPr>
              <w:t>美感與人文素養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5C427906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應修學分數</w:t>
            </w:r>
            <w:r w:rsidRPr="004753F3">
              <w:rPr>
                <w:rFonts w:eastAsia="標楷體"/>
                <w:sz w:val="20"/>
                <w:szCs w:val="20"/>
              </w:rPr>
              <w:t>10</w:t>
            </w:r>
            <w:r w:rsidRPr="004753F3">
              <w:rPr>
                <w:rFonts w:eastAsia="標楷體"/>
                <w:sz w:val="20"/>
                <w:szCs w:val="20"/>
              </w:rPr>
              <w:t>學分</w:t>
            </w:r>
          </w:p>
          <w:p w14:paraId="7D29C919" w14:textId="77777777" w:rsidR="004E73F6" w:rsidRPr="004753F3" w:rsidRDefault="00BC310D" w:rsidP="00A51FFD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4753F3">
              <w:rPr>
                <w:rFonts w:ascii="標楷體" w:eastAsia="標楷體" w:hAnsi="標楷體"/>
                <w:sz w:val="18"/>
                <w:szCs w:val="18"/>
                <w:u w:val="single"/>
              </w:rPr>
              <w:t>（</w:t>
            </w:r>
            <w:r w:rsidRPr="004753F3">
              <w:rPr>
                <w:rFonts w:ascii="標楷體" w:eastAsia="標楷體" w:hAnsi="標楷體" w:hint="eastAsia"/>
                <w:sz w:val="18"/>
                <w:szCs w:val="18"/>
                <w:u w:val="single"/>
              </w:rPr>
              <w:t>5</w:t>
            </w:r>
            <w:r w:rsidRPr="004753F3">
              <w:rPr>
                <w:rFonts w:ascii="標楷體" w:eastAsia="標楷體" w:hAnsi="標楷體"/>
                <w:sz w:val="18"/>
                <w:szCs w:val="18"/>
                <w:u w:val="single"/>
              </w:rPr>
              <w:t>大課群至 少任選 3 課 群）</w:t>
            </w:r>
          </w:p>
        </w:tc>
        <w:tc>
          <w:tcPr>
            <w:tcW w:w="3636" w:type="pct"/>
            <w:gridSpan w:val="24"/>
            <w:shd w:val="clear" w:color="auto" w:fill="auto"/>
            <w:vAlign w:val="center"/>
          </w:tcPr>
          <w:p w14:paraId="4714AFD4" w14:textId="77777777" w:rsidR="004E73F6" w:rsidRPr="004753F3" w:rsidRDefault="004E73F6" w:rsidP="004E73F6">
            <w:pPr>
              <w:widowControl/>
              <w:snapToGrid w:val="0"/>
              <w:spacing w:line="260" w:lineRule="atLeast"/>
              <w:rPr>
                <w:rFonts w:eastAsia="標楷體"/>
                <w:kern w:val="0"/>
                <w:sz w:val="18"/>
                <w:szCs w:val="18"/>
                <w:shd w:val="pct15" w:color="auto" w:fill="FFFFFF"/>
              </w:rPr>
            </w:pPr>
            <w:proofErr w:type="gramStart"/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博雅通識</w:t>
            </w:r>
            <w:proofErr w:type="gramEnd"/>
            <w:r w:rsidRPr="004753F3">
              <w:rPr>
                <w:rFonts w:eastAsia="標楷體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學分數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時數</w:t>
            </w:r>
          </w:p>
        </w:tc>
      </w:tr>
      <w:tr w:rsidR="004753F3" w:rsidRPr="004753F3" w14:paraId="40FA4916" w14:textId="77777777" w:rsidTr="00AD1646">
        <w:trPr>
          <w:trHeight w:val="397"/>
        </w:trPr>
        <w:tc>
          <w:tcPr>
            <w:tcW w:w="279" w:type="pct"/>
            <w:vMerge/>
            <w:shd w:val="clear" w:color="auto" w:fill="auto"/>
            <w:vAlign w:val="center"/>
          </w:tcPr>
          <w:p w14:paraId="407262C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7F44659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7DFAA1B4" w14:textId="77777777" w:rsidR="004E73F6" w:rsidRPr="004753F3" w:rsidRDefault="004E73F6" w:rsidP="004E73F6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/>
                <w:sz w:val="20"/>
                <w:szCs w:val="20"/>
              </w:rPr>
              <w:t>科技與環境永續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131A71C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3636" w:type="pct"/>
            <w:gridSpan w:val="24"/>
            <w:shd w:val="clear" w:color="auto" w:fill="auto"/>
            <w:vAlign w:val="center"/>
          </w:tcPr>
          <w:p w14:paraId="788C7F3D" w14:textId="77777777" w:rsidR="004E73F6" w:rsidRPr="004753F3" w:rsidRDefault="004E73F6" w:rsidP="004E73F6">
            <w:pPr>
              <w:widowControl/>
              <w:snapToGrid w:val="0"/>
              <w:spacing w:line="260" w:lineRule="atLeast"/>
              <w:rPr>
                <w:rFonts w:eastAsia="標楷體"/>
                <w:kern w:val="0"/>
                <w:sz w:val="18"/>
                <w:szCs w:val="18"/>
              </w:rPr>
            </w:pPr>
            <w:proofErr w:type="gramStart"/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博雅通識</w:t>
            </w:r>
            <w:proofErr w:type="gramEnd"/>
            <w:r w:rsidRPr="004753F3">
              <w:rPr>
                <w:rFonts w:eastAsia="標楷體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學分數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時數</w:t>
            </w:r>
          </w:p>
        </w:tc>
      </w:tr>
      <w:tr w:rsidR="004753F3" w:rsidRPr="004753F3" w14:paraId="2D3A59B2" w14:textId="77777777" w:rsidTr="00AD1646">
        <w:trPr>
          <w:trHeight w:val="397"/>
        </w:trPr>
        <w:tc>
          <w:tcPr>
            <w:tcW w:w="279" w:type="pct"/>
            <w:vMerge/>
            <w:shd w:val="clear" w:color="auto" w:fill="auto"/>
            <w:vAlign w:val="center"/>
          </w:tcPr>
          <w:p w14:paraId="5CD2A9A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18C2811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78E050DC" w14:textId="77777777" w:rsidR="004E73F6" w:rsidRPr="004753F3" w:rsidRDefault="004E73F6" w:rsidP="004E73F6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/>
                <w:sz w:val="20"/>
                <w:szCs w:val="20"/>
              </w:rPr>
              <w:t>社會與知識經濟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508AF68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3636" w:type="pct"/>
            <w:gridSpan w:val="24"/>
            <w:shd w:val="clear" w:color="auto" w:fill="auto"/>
            <w:vAlign w:val="center"/>
          </w:tcPr>
          <w:p w14:paraId="7E2003AF" w14:textId="77777777" w:rsidR="004E73F6" w:rsidRPr="004753F3" w:rsidRDefault="004E73F6" w:rsidP="004E73F6">
            <w:pPr>
              <w:widowControl/>
              <w:snapToGrid w:val="0"/>
              <w:spacing w:line="260" w:lineRule="atLeast"/>
              <w:rPr>
                <w:rFonts w:eastAsia="標楷體"/>
                <w:kern w:val="0"/>
                <w:sz w:val="18"/>
                <w:szCs w:val="18"/>
              </w:rPr>
            </w:pPr>
            <w:proofErr w:type="gramStart"/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博雅通識</w:t>
            </w:r>
            <w:proofErr w:type="gramEnd"/>
            <w:r w:rsidRPr="004753F3">
              <w:rPr>
                <w:rFonts w:eastAsia="標楷體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學分數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時數</w:t>
            </w:r>
          </w:p>
        </w:tc>
      </w:tr>
      <w:tr w:rsidR="004753F3" w:rsidRPr="004753F3" w14:paraId="4AFB73DF" w14:textId="77777777" w:rsidTr="00AD1646">
        <w:trPr>
          <w:trHeight w:val="397"/>
        </w:trPr>
        <w:tc>
          <w:tcPr>
            <w:tcW w:w="279" w:type="pct"/>
            <w:vMerge/>
            <w:shd w:val="clear" w:color="auto" w:fill="auto"/>
            <w:vAlign w:val="center"/>
          </w:tcPr>
          <w:p w14:paraId="328FC4BA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507ADCD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14776366" w14:textId="77777777" w:rsidR="004E73F6" w:rsidRPr="004753F3" w:rsidRDefault="004E73F6" w:rsidP="004E73F6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/>
                <w:sz w:val="20"/>
                <w:szCs w:val="20"/>
              </w:rPr>
              <w:t>歷史與多元思維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432D0F7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3636" w:type="pct"/>
            <w:gridSpan w:val="24"/>
            <w:shd w:val="clear" w:color="auto" w:fill="auto"/>
            <w:vAlign w:val="center"/>
          </w:tcPr>
          <w:p w14:paraId="32B7A9D7" w14:textId="77777777" w:rsidR="004E73F6" w:rsidRPr="004753F3" w:rsidRDefault="004E73F6" w:rsidP="004E73F6">
            <w:pPr>
              <w:widowControl/>
              <w:snapToGrid w:val="0"/>
              <w:spacing w:line="260" w:lineRule="atLeast"/>
              <w:rPr>
                <w:rFonts w:eastAsia="標楷體"/>
                <w:kern w:val="0"/>
                <w:sz w:val="18"/>
                <w:szCs w:val="18"/>
              </w:rPr>
            </w:pPr>
            <w:proofErr w:type="gramStart"/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博雅通識</w:t>
            </w:r>
            <w:proofErr w:type="gramEnd"/>
            <w:r w:rsidRPr="004753F3">
              <w:rPr>
                <w:rFonts w:eastAsia="標楷體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學分數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時數</w:t>
            </w:r>
          </w:p>
        </w:tc>
      </w:tr>
      <w:tr w:rsidR="004753F3" w:rsidRPr="004753F3" w14:paraId="3C6D7F9F" w14:textId="77777777" w:rsidTr="00AD1646">
        <w:trPr>
          <w:trHeight w:val="397"/>
        </w:trPr>
        <w:tc>
          <w:tcPr>
            <w:tcW w:w="279" w:type="pct"/>
            <w:vMerge/>
            <w:shd w:val="clear" w:color="auto" w:fill="auto"/>
            <w:vAlign w:val="center"/>
          </w:tcPr>
          <w:p w14:paraId="2B9918E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2B5CA55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1C40C604" w14:textId="77777777" w:rsidR="004E73F6" w:rsidRPr="004753F3" w:rsidRDefault="004E73F6" w:rsidP="004E73F6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/>
                <w:sz w:val="20"/>
                <w:szCs w:val="20"/>
              </w:rPr>
              <w:t>全球與未來趨勢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7BF94A23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3636" w:type="pct"/>
            <w:gridSpan w:val="24"/>
            <w:shd w:val="clear" w:color="auto" w:fill="auto"/>
            <w:vAlign w:val="center"/>
          </w:tcPr>
          <w:p w14:paraId="259E13E2" w14:textId="77777777" w:rsidR="004E73F6" w:rsidRPr="004753F3" w:rsidRDefault="004E73F6" w:rsidP="004E73F6">
            <w:pPr>
              <w:widowControl/>
              <w:snapToGrid w:val="0"/>
              <w:spacing w:line="260" w:lineRule="atLeast"/>
              <w:rPr>
                <w:rFonts w:eastAsia="標楷體"/>
                <w:kern w:val="0"/>
                <w:sz w:val="18"/>
                <w:szCs w:val="18"/>
              </w:rPr>
            </w:pPr>
            <w:proofErr w:type="gramStart"/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博雅通識</w:t>
            </w:r>
            <w:proofErr w:type="gramEnd"/>
            <w:r w:rsidRPr="004753F3">
              <w:rPr>
                <w:rFonts w:eastAsia="標楷體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學分數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時數</w:t>
            </w:r>
          </w:p>
        </w:tc>
      </w:tr>
      <w:tr w:rsidR="004753F3" w:rsidRPr="004753F3" w14:paraId="516B96F7" w14:textId="77777777" w:rsidTr="00AD1646">
        <w:trPr>
          <w:trHeight w:val="397"/>
        </w:trPr>
        <w:tc>
          <w:tcPr>
            <w:tcW w:w="279" w:type="pct"/>
            <w:vMerge/>
            <w:shd w:val="clear" w:color="auto" w:fill="auto"/>
            <w:vAlign w:val="center"/>
          </w:tcPr>
          <w:p w14:paraId="4FC5CB4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72145EC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867" w:type="pct"/>
            <w:gridSpan w:val="2"/>
            <w:shd w:val="clear" w:color="auto" w:fill="auto"/>
            <w:vAlign w:val="center"/>
          </w:tcPr>
          <w:p w14:paraId="1285A98E" w14:textId="77777777" w:rsidR="004E73F6" w:rsidRPr="004753F3" w:rsidRDefault="004E73F6" w:rsidP="004E73F6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4753F3">
              <w:rPr>
                <w:rFonts w:eastAsia="標楷體" w:hint="eastAsia"/>
                <w:sz w:val="20"/>
                <w:szCs w:val="20"/>
              </w:rPr>
              <w:t>跨課群認</w:t>
            </w:r>
            <w:proofErr w:type="gramEnd"/>
            <w:r w:rsidRPr="004753F3">
              <w:rPr>
                <w:rFonts w:eastAsia="標楷體" w:hint="eastAsia"/>
                <w:sz w:val="20"/>
                <w:szCs w:val="20"/>
              </w:rPr>
              <w:t>列</w:t>
            </w:r>
          </w:p>
        </w:tc>
        <w:tc>
          <w:tcPr>
            <w:tcW w:w="3636" w:type="pct"/>
            <w:gridSpan w:val="24"/>
            <w:shd w:val="clear" w:color="auto" w:fill="auto"/>
            <w:vAlign w:val="center"/>
          </w:tcPr>
          <w:p w14:paraId="2CC6605D" w14:textId="77777777" w:rsidR="004E73F6" w:rsidRPr="004753F3" w:rsidRDefault="004E73F6" w:rsidP="004E73F6">
            <w:pPr>
              <w:widowControl/>
              <w:snapToGrid w:val="0"/>
              <w:spacing w:line="260" w:lineRule="atLeast"/>
              <w:rPr>
                <w:rFonts w:eastAsia="標楷體"/>
                <w:kern w:val="0"/>
                <w:sz w:val="18"/>
                <w:szCs w:val="18"/>
                <w:shd w:val="pct15" w:color="auto" w:fill="FFFFFF"/>
              </w:rPr>
            </w:pPr>
            <w:proofErr w:type="gramStart"/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通識微學分</w:t>
            </w:r>
            <w:proofErr w:type="gramEnd"/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(</w:t>
            </w:r>
            <w:proofErr w:type="gramStart"/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一</w:t>
            </w:r>
            <w:proofErr w:type="gramEnd"/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)1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、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通識微學分</w:t>
            </w:r>
            <w:proofErr w:type="gramEnd"/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(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二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)1</w:t>
            </w:r>
          </w:p>
        </w:tc>
      </w:tr>
      <w:tr w:rsidR="004753F3" w:rsidRPr="004753F3" w14:paraId="3F02B181" w14:textId="77777777" w:rsidTr="00AD1646">
        <w:trPr>
          <w:trHeight w:val="526"/>
        </w:trPr>
        <w:tc>
          <w:tcPr>
            <w:tcW w:w="279" w:type="pct"/>
            <w:vMerge w:val="restart"/>
            <w:shd w:val="clear" w:color="auto" w:fill="auto"/>
            <w:vAlign w:val="center"/>
          </w:tcPr>
          <w:p w14:paraId="278B7100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 w:hint="eastAsia"/>
                <w:kern w:val="0"/>
              </w:rPr>
              <w:t>系專業課程</w:t>
            </w:r>
          </w:p>
        </w:tc>
        <w:tc>
          <w:tcPr>
            <w:tcW w:w="218" w:type="pct"/>
            <w:vMerge w:val="restart"/>
            <w:shd w:val="clear" w:color="auto" w:fill="auto"/>
            <w:vAlign w:val="center"/>
          </w:tcPr>
          <w:p w14:paraId="2B7ADCBA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必修</w:t>
            </w:r>
          </w:p>
        </w:tc>
        <w:tc>
          <w:tcPr>
            <w:tcW w:w="491" w:type="pct"/>
            <w:vMerge w:val="restart"/>
            <w:shd w:val="clear" w:color="auto" w:fill="auto"/>
            <w:vAlign w:val="center"/>
          </w:tcPr>
          <w:p w14:paraId="2372893D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4753F3">
              <w:rPr>
                <w:rFonts w:eastAsia="標楷體"/>
                <w:kern w:val="0"/>
                <w:sz w:val="22"/>
                <w:szCs w:val="22"/>
              </w:rPr>
              <w:t>系專業必修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7C07AF71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應修學分數</w:t>
            </w:r>
            <w:r w:rsidRPr="004753F3">
              <w:rPr>
                <w:rFonts w:eastAsia="標楷體" w:hint="eastAsia"/>
                <w:kern w:val="0"/>
                <w:sz w:val="20"/>
                <w:szCs w:val="20"/>
              </w:rPr>
              <w:t>59</w:t>
            </w:r>
            <w:r w:rsidRPr="004753F3">
              <w:rPr>
                <w:rFonts w:eastAsia="標楷體"/>
                <w:kern w:val="0"/>
                <w:sz w:val="20"/>
                <w:szCs w:val="20"/>
              </w:rPr>
              <w:t>學分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4DE26A6D" w14:textId="77777777"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計算機概論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0219B27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EE1258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4" w:type="pct"/>
            <w:shd w:val="clear" w:color="auto" w:fill="auto"/>
            <w:vAlign w:val="center"/>
          </w:tcPr>
          <w:p w14:paraId="0E6A5849" w14:textId="77777777"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計算機程式設計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20C9ACA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3F07A9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11" w:type="pct"/>
            <w:shd w:val="clear" w:color="auto" w:fill="auto"/>
            <w:vAlign w:val="center"/>
          </w:tcPr>
          <w:p w14:paraId="6B9C1ED0" w14:textId="77777777"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w w:val="9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90"/>
                <w:sz w:val="16"/>
                <w:szCs w:val="16"/>
              </w:rPr>
              <w:t>工程數學(</w:t>
            </w:r>
            <w:proofErr w:type="gramStart"/>
            <w:r w:rsidRPr="004753F3">
              <w:rPr>
                <w:rFonts w:ascii="標楷體" w:eastAsia="標楷體" w:hAnsi="標楷體"/>
                <w:w w:val="90"/>
                <w:sz w:val="16"/>
                <w:szCs w:val="16"/>
              </w:rPr>
              <w:t>一</w:t>
            </w:r>
            <w:proofErr w:type="gramEnd"/>
            <w:r w:rsidRPr="004753F3">
              <w:rPr>
                <w:rFonts w:ascii="標楷體" w:eastAsia="標楷體" w:hAnsi="標楷體"/>
                <w:w w:val="9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5F570CA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98DE6B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43D9F312" w14:textId="77777777"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w w:val="9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90"/>
                <w:sz w:val="16"/>
                <w:szCs w:val="16"/>
              </w:rPr>
              <w:t>工程數學(二)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1B4ED08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9A2C6D3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34B2693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微處理機暨實習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3B7A3CCA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B7AEFD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4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1650F35D" w14:textId="77777777" w:rsidR="004E73F6" w:rsidRPr="004753F3" w:rsidRDefault="004E73F6" w:rsidP="004E73F6">
            <w:pPr>
              <w:tabs>
                <w:tab w:val="right" w:pos="1547"/>
              </w:tabs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技術專題(</w:t>
            </w:r>
            <w:proofErr w:type="gramStart"/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一</w:t>
            </w:r>
            <w:proofErr w:type="gramEnd"/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)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3A94F6D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1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7FCEC84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3AE6701D" w14:textId="77777777" w:rsidR="004E73F6" w:rsidRPr="004753F3" w:rsidRDefault="004E73F6" w:rsidP="004E73F6">
            <w:pPr>
              <w:tabs>
                <w:tab w:val="right" w:pos="1547"/>
              </w:tabs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w w:val="9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技術專題(二)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3567C90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998BA4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232E5B35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446DC2F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1DC645A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14:paraId="6D78F813" w14:textId="77777777" w:rsidTr="00AD1646">
        <w:trPr>
          <w:trHeight w:val="442"/>
        </w:trPr>
        <w:tc>
          <w:tcPr>
            <w:tcW w:w="279" w:type="pct"/>
            <w:vMerge/>
            <w:shd w:val="clear" w:color="auto" w:fill="auto"/>
            <w:vAlign w:val="center"/>
          </w:tcPr>
          <w:p w14:paraId="65606F69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3F9F0F46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5419BB22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7A2CE4DC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2754C023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電路學(</w:t>
            </w:r>
            <w:proofErr w:type="gramStart"/>
            <w:r w:rsidRPr="004753F3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4753F3">
              <w:rPr>
                <w:rFonts w:ascii="標楷體" w:eastAsia="標楷體" w:hAnsi="標楷體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795BCE10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1FD235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4" w:type="pct"/>
            <w:shd w:val="clear" w:color="auto" w:fill="auto"/>
            <w:vAlign w:val="center"/>
          </w:tcPr>
          <w:p w14:paraId="774281D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電路學(二)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4D7B49BA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DC848E7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11" w:type="pct"/>
            <w:shd w:val="clear" w:color="auto" w:fill="auto"/>
            <w:vAlign w:val="center"/>
          </w:tcPr>
          <w:p w14:paraId="57A181B6" w14:textId="77777777"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電機機械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69F9FB0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61F580A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6B814914" w14:textId="77777777"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電機機械實習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59DD6F1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EFC8647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58B803F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267E1BF0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F0298E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14:paraId="31B0EA8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電力系統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6B2111C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6EB3107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668BD96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1E214B5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E535403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5DCB056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509A31A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670B913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14:paraId="5271EE6C" w14:textId="77777777" w:rsidTr="00AD1646">
        <w:trPr>
          <w:trHeight w:val="330"/>
        </w:trPr>
        <w:tc>
          <w:tcPr>
            <w:tcW w:w="279" w:type="pct"/>
            <w:vMerge/>
            <w:shd w:val="clear" w:color="auto" w:fill="auto"/>
            <w:vAlign w:val="center"/>
          </w:tcPr>
          <w:p w14:paraId="54D1D980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1191F339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272C7E84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70FE5941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8B30181" w14:textId="77777777"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微積分(</w:t>
            </w:r>
            <w:proofErr w:type="gramStart"/>
            <w:r w:rsidRPr="004753F3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4753F3">
              <w:rPr>
                <w:rFonts w:ascii="標楷體" w:eastAsia="標楷體" w:hAnsi="標楷體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364DAB7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CB8133A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4" w:type="pct"/>
            <w:shd w:val="clear" w:color="auto" w:fill="auto"/>
            <w:vAlign w:val="center"/>
          </w:tcPr>
          <w:p w14:paraId="1CC682D8" w14:textId="77777777" w:rsidR="004E73F6" w:rsidRPr="004753F3" w:rsidRDefault="004E73F6" w:rsidP="004E73F6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微積分(二)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06966C1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3BD7D1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11" w:type="pct"/>
            <w:shd w:val="clear" w:color="auto" w:fill="auto"/>
            <w:vAlign w:val="center"/>
          </w:tcPr>
          <w:p w14:paraId="27754AFA" w14:textId="77777777" w:rsidR="004E73F6" w:rsidRPr="004753F3" w:rsidRDefault="004E73F6" w:rsidP="004E73F6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電子學(</w:t>
            </w:r>
            <w:proofErr w:type="gramStart"/>
            <w:r w:rsidRPr="004753F3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4753F3">
              <w:rPr>
                <w:rFonts w:ascii="標楷體" w:eastAsia="標楷體" w:hAnsi="標楷體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59CA2E50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C5F969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3A201AE8" w14:textId="77777777"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電子學(二)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7CB51523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9F8DE45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6B73CEF6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54D7A1A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F61B89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14:paraId="12F478A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自動控制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47C4ED2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68CA557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353CC850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7DD6CF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4AB348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3709DF7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10CE2D86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0B532F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14:paraId="3534E74C" w14:textId="77777777" w:rsidTr="00AD1646">
        <w:trPr>
          <w:trHeight w:val="498"/>
        </w:trPr>
        <w:tc>
          <w:tcPr>
            <w:tcW w:w="279" w:type="pct"/>
            <w:vMerge/>
            <w:shd w:val="clear" w:color="auto" w:fill="auto"/>
            <w:vAlign w:val="center"/>
          </w:tcPr>
          <w:p w14:paraId="77D48F41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3088B1A4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0713B254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19ACFA83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C133DB2" w14:textId="77777777"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物理(</w:t>
            </w:r>
            <w:proofErr w:type="gramStart"/>
            <w:r w:rsidRPr="004753F3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4753F3">
              <w:rPr>
                <w:rFonts w:ascii="標楷體" w:eastAsia="標楷體" w:hAnsi="標楷體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2932A1C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675B13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4" w:type="pct"/>
            <w:shd w:val="clear" w:color="auto" w:fill="auto"/>
            <w:vAlign w:val="center"/>
          </w:tcPr>
          <w:p w14:paraId="3C1BE42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物理(二)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150D1C0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2F8897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11" w:type="pct"/>
            <w:shd w:val="clear" w:color="auto" w:fill="auto"/>
            <w:vAlign w:val="center"/>
          </w:tcPr>
          <w:p w14:paraId="03BF578E" w14:textId="77777777" w:rsidR="004E73F6" w:rsidRPr="004753F3" w:rsidRDefault="004E73F6" w:rsidP="004E73F6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電子學實習(</w:t>
            </w:r>
            <w:proofErr w:type="gramStart"/>
            <w:r w:rsidRPr="004753F3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4753F3">
              <w:rPr>
                <w:rFonts w:ascii="標楷體" w:eastAsia="標楷體" w:hAnsi="標楷體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5E8E9F93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08CC510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5370B78D" w14:textId="77777777" w:rsidR="004E73F6" w:rsidRPr="004753F3" w:rsidRDefault="004E73F6" w:rsidP="004E73F6">
            <w:pPr>
              <w:tabs>
                <w:tab w:val="left" w:pos="816"/>
                <w:tab w:val="right" w:pos="1440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電子學實習(二)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263E73AA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4E8199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172BD2F0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0748036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0B835F3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14:paraId="65FAA4C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5B918B0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14:paraId="798EEEE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7B709EB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A868BC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6AC55E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1C67B916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52344FB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BE4023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14:paraId="3A602306" w14:textId="77777777" w:rsidTr="00AD1646">
        <w:trPr>
          <w:trHeight w:val="625"/>
        </w:trPr>
        <w:tc>
          <w:tcPr>
            <w:tcW w:w="279" w:type="pct"/>
            <w:vMerge/>
            <w:shd w:val="clear" w:color="auto" w:fill="auto"/>
            <w:vAlign w:val="center"/>
          </w:tcPr>
          <w:p w14:paraId="499A0BC0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35C1A6F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612FCA0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0166E03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2B36342" w14:textId="77777777"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16F3C24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071FBC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4FD5128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3C33B97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75E61C5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6AD9991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邏輯設計暨實習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38D39925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8A6EF7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4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273E807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資料結構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23D2A727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36341C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71E07657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4B28E72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B37E32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14:paraId="2A13682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458E7CC0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14:paraId="0654A586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785EBC00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55F404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2322D2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29FA0117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7708885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D64AD7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14:paraId="0D4C3339" w14:textId="77777777" w:rsidTr="00AD1646">
        <w:trPr>
          <w:trHeight w:val="497"/>
        </w:trPr>
        <w:tc>
          <w:tcPr>
            <w:tcW w:w="279" w:type="pct"/>
            <w:vMerge/>
            <w:shd w:val="clear" w:color="auto" w:fill="auto"/>
            <w:vAlign w:val="center"/>
          </w:tcPr>
          <w:p w14:paraId="152C60C5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 w:val="restart"/>
            <w:shd w:val="clear" w:color="auto" w:fill="auto"/>
            <w:vAlign w:val="center"/>
          </w:tcPr>
          <w:p w14:paraId="628912E5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選修</w:t>
            </w:r>
          </w:p>
          <w:p w14:paraId="3FA6D746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 w:val="restart"/>
            <w:shd w:val="clear" w:color="auto" w:fill="auto"/>
            <w:vAlign w:val="center"/>
          </w:tcPr>
          <w:p w14:paraId="7E9D6A7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</w:rPr>
            </w:pPr>
            <w:r w:rsidRPr="004753F3">
              <w:rPr>
                <w:rFonts w:eastAsia="標楷體"/>
                <w:kern w:val="0"/>
                <w:sz w:val="22"/>
                <w:szCs w:val="22"/>
              </w:rPr>
              <w:t>一般領域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780AA02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應修學分數</w:t>
            </w:r>
            <w:r w:rsidRPr="004753F3">
              <w:rPr>
                <w:rFonts w:eastAsia="標楷體"/>
                <w:kern w:val="0"/>
                <w:sz w:val="20"/>
                <w:szCs w:val="20"/>
              </w:rPr>
              <w:t>4</w:t>
            </w:r>
            <w:r w:rsidRPr="004753F3">
              <w:rPr>
                <w:rFonts w:eastAsia="標楷體" w:hint="eastAsia"/>
                <w:kern w:val="0"/>
                <w:sz w:val="20"/>
                <w:szCs w:val="20"/>
              </w:rPr>
              <w:t>9</w:t>
            </w:r>
            <w:r w:rsidRPr="004753F3">
              <w:rPr>
                <w:rFonts w:eastAsia="標楷體"/>
                <w:kern w:val="0"/>
                <w:sz w:val="20"/>
                <w:szCs w:val="20"/>
              </w:rPr>
              <w:t>學分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4AB0319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物理實驗</w:t>
            </w:r>
          </w:p>
          <w:p w14:paraId="646A89A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(</w:t>
            </w:r>
            <w:proofErr w:type="gramStart"/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一</w:t>
            </w:r>
            <w:proofErr w:type="gramEnd"/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6630914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04346E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304" w:type="pct"/>
            <w:shd w:val="clear" w:color="auto" w:fill="auto"/>
            <w:vAlign w:val="center"/>
          </w:tcPr>
          <w:p w14:paraId="60042FD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物理實驗</w:t>
            </w:r>
          </w:p>
          <w:p w14:paraId="1BACF53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5549420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67820E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311" w:type="pct"/>
            <w:shd w:val="clear" w:color="auto" w:fill="auto"/>
            <w:vAlign w:val="center"/>
          </w:tcPr>
          <w:p w14:paraId="7993F804" w14:textId="77777777"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視窗程式設計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3C9E9C1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BD67107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5CBAD123" w14:textId="77777777"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網路資源與應用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05F6236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EB7F6C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02835FDB" w14:textId="77777777"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線性代數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0500F81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139CE7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71B37D38" w14:textId="77777777" w:rsidR="004E73F6" w:rsidRPr="004753F3" w:rsidRDefault="004E73F6" w:rsidP="004E73F6">
            <w:pPr>
              <w:tabs>
                <w:tab w:val="right" w:pos="1547"/>
              </w:tabs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圖控程式語言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0DD7CCEA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2ADCD6B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75271787" w14:textId="77777777"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隨機程序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77BE947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551C3B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0CCEF9E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工程科技英文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7B5627B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33EDA5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14:paraId="3E26DFF0" w14:textId="77777777" w:rsidTr="00AD1646">
        <w:trPr>
          <w:trHeight w:val="526"/>
        </w:trPr>
        <w:tc>
          <w:tcPr>
            <w:tcW w:w="279" w:type="pct"/>
            <w:vMerge/>
            <w:shd w:val="clear" w:color="auto" w:fill="auto"/>
            <w:vAlign w:val="center"/>
          </w:tcPr>
          <w:p w14:paraId="3F55DAD6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5BB9285F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694E9C2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07CA581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78A354B5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CF58D7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341668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5F07F1E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ED8447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9C6AA3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357D1A4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電腦輔助數位電路設計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1B652FB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3E556B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603CFB1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1E79227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82C97F6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51CE7296" w14:textId="77777777"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計算機應用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780EC380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96EEBA0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5F52492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微處理機應用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72CCD91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37B25B7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506AEE84" w14:textId="77777777"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最佳化原理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314D307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9484DD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65E03049" w14:textId="77777777"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工程倫理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64A95D6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071F09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14:paraId="4B9BBFFE" w14:textId="77777777" w:rsidTr="00AD1646">
        <w:trPr>
          <w:trHeight w:val="456"/>
        </w:trPr>
        <w:tc>
          <w:tcPr>
            <w:tcW w:w="279" w:type="pct"/>
            <w:vMerge/>
            <w:shd w:val="clear" w:color="auto" w:fill="auto"/>
            <w:vAlign w:val="center"/>
          </w:tcPr>
          <w:p w14:paraId="7469DE4A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1C81B080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365CDC77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2382A363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5C2E4D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0D281E0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6CD1976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2556885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3B9CACA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9A55A4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2785EC9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7D1356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FFB886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3FABB11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38B51CD0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71F3B85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243B1CA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工程機率與統計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0AC638F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184F5F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14DDA79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電磁學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16739DE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6C7C9FE5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040F0842" w14:textId="77777777"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工業產品設計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4FBC8D63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F88FEC3" w14:textId="77777777" w:rsidR="004E73F6" w:rsidRPr="004753F3" w:rsidRDefault="004E73F6" w:rsidP="004E73F6">
            <w:pPr>
              <w:widowControl/>
              <w:snapToGrid w:val="0"/>
              <w:spacing w:line="0" w:lineRule="atLeast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15A2329E" w14:textId="77777777"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0A7C9E95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9DC830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14:paraId="1210266D" w14:textId="77777777" w:rsidTr="00AD1646">
        <w:trPr>
          <w:trHeight w:val="344"/>
        </w:trPr>
        <w:tc>
          <w:tcPr>
            <w:tcW w:w="279" w:type="pct"/>
            <w:vMerge/>
            <w:shd w:val="clear" w:color="auto" w:fill="auto"/>
            <w:vAlign w:val="center"/>
          </w:tcPr>
          <w:p w14:paraId="3121574E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671F119E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2DF3C2C6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7B8400B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21D588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ADB3035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5D514F5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2A91BB3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33C8205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F8EABD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3F63FE7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A2642D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8DF3EF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177F9C85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15A4476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A54E16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0558578F" w14:textId="77777777" w:rsidR="004E73F6" w:rsidRPr="004753F3" w:rsidRDefault="004E73F6" w:rsidP="004E73F6">
            <w:pPr>
              <w:tabs>
                <w:tab w:val="right" w:pos="1547"/>
              </w:tabs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專利師培訓課程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2923B755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A3CFC10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709ED6E3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18A6C3F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14:paraId="50B7C99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35BDAC47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886F463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C5A5693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30B832B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257EBDA6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A3E4600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14:paraId="28634FDE" w14:textId="77777777" w:rsidTr="00AD1646">
        <w:trPr>
          <w:trHeight w:val="344"/>
        </w:trPr>
        <w:tc>
          <w:tcPr>
            <w:tcW w:w="279" w:type="pct"/>
            <w:vMerge/>
            <w:shd w:val="clear" w:color="auto" w:fill="auto"/>
            <w:vAlign w:val="center"/>
          </w:tcPr>
          <w:p w14:paraId="109ECE76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37633473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73DFE05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EAF3FA7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429CAD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257D74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EEB711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095EBAE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1234FC33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5BBE08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63A291F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EC747B0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E160E4A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5F2F27B0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F12800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3C748E3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3F44285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計算機輔助電路分析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34CBB55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5F9C05A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5954F11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2AB1181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14:paraId="66F6921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1C500EE5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6582F0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011C09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04173E66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0AC1901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EC1B5A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14:paraId="45C62FFE" w14:textId="77777777" w:rsidTr="00AD1646">
        <w:trPr>
          <w:trHeight w:val="433"/>
        </w:trPr>
        <w:tc>
          <w:tcPr>
            <w:tcW w:w="279" w:type="pct"/>
            <w:vMerge/>
            <w:shd w:val="clear" w:color="auto" w:fill="auto"/>
            <w:vAlign w:val="center"/>
          </w:tcPr>
          <w:p w14:paraId="04FBBCF6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488CDD84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 w:val="restart"/>
            <w:shd w:val="clear" w:color="auto" w:fill="auto"/>
            <w:vAlign w:val="center"/>
          </w:tcPr>
          <w:p w14:paraId="5F1AFAFA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4753F3">
              <w:rPr>
                <w:rFonts w:eastAsia="標楷體"/>
                <w:kern w:val="0"/>
                <w:sz w:val="22"/>
                <w:szCs w:val="22"/>
              </w:rPr>
              <w:t>電力領域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291B237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12D1DA6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AD7155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85B632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64F6DABA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D32079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359BC3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14956E5B" w14:textId="77777777"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3B768A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E35E4F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249CE671" w14:textId="77777777"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電機應用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32413E5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C0064E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062C6DC1" w14:textId="77777777"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能源經濟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717B4B8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20E09C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0F9B1CD9" w14:textId="77777777"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電能管理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4CAE71B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5B4D853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47FCAC54" w14:textId="77777777"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電力系統保護協調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436BFD70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0E6933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48AB9E65" w14:textId="77777777"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電力監控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7AE85F9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FA8B21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14:paraId="7E6DC6D0" w14:textId="77777777" w:rsidTr="00AD1646">
        <w:trPr>
          <w:trHeight w:val="470"/>
        </w:trPr>
        <w:tc>
          <w:tcPr>
            <w:tcW w:w="279" w:type="pct"/>
            <w:vMerge/>
            <w:shd w:val="clear" w:color="auto" w:fill="auto"/>
            <w:vAlign w:val="center"/>
          </w:tcPr>
          <w:p w14:paraId="5F2C1038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3877123B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4B032BC3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53B2B8D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0A6B257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B8939F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A82B776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33C5232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CE3521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7D1D11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374E4B4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1AB7F7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B451447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6427B5C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27609F5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568D45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01A713BB" w14:textId="77777777"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積體電路應用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01ACA5A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75BE4C3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7B640428" w14:textId="77777777"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應用電子學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47007907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782FDD2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5F450D2B" w14:textId="77777777"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電力系統計算機分析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7717145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B74591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498BDC7E" w14:textId="77777777"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固態電源供應器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1596ACA3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0699B0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14:paraId="520CC388" w14:textId="77777777" w:rsidTr="00AD1646">
        <w:trPr>
          <w:trHeight w:val="401"/>
        </w:trPr>
        <w:tc>
          <w:tcPr>
            <w:tcW w:w="279" w:type="pct"/>
            <w:vMerge/>
            <w:shd w:val="clear" w:color="auto" w:fill="auto"/>
            <w:vAlign w:val="center"/>
          </w:tcPr>
          <w:p w14:paraId="54712740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13FBAEAD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3968CFF5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04FEAAD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8EBF256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EBCA1F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59F2B1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36451CC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146E993A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1F8F4B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76D249C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C665EF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E552E2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24D93A1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3C96FBD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74865B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7F73B615" w14:textId="77777777" w:rsidR="004E73F6" w:rsidRPr="004753F3" w:rsidRDefault="004E73F6" w:rsidP="004E73F6">
            <w:pPr>
              <w:autoSpaceDE w:val="0"/>
              <w:autoSpaceDN w:val="0"/>
              <w:adjustRightIn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電路理論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151D4D33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02763E3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222FC47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電力電子電路分析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1D90201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3D2C8BB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70F8D880" w14:textId="77777777"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電力品質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15968B5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B6CE86A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2C1D19DA" w14:textId="77777777"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特殊電機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737596E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12A626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14:paraId="4FB5FACB" w14:textId="77777777" w:rsidTr="00AD1646">
        <w:trPr>
          <w:trHeight w:val="372"/>
        </w:trPr>
        <w:tc>
          <w:tcPr>
            <w:tcW w:w="279" w:type="pct"/>
            <w:vMerge/>
            <w:shd w:val="clear" w:color="auto" w:fill="auto"/>
            <w:vAlign w:val="center"/>
          </w:tcPr>
          <w:p w14:paraId="4EB61D43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3B8D6503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3A68FD7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8D125E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AA82766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FFC400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B3153C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5E6840E7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08EB38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D8B666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47E3E45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CBAD70A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6D8456A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61EBE8D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325091B1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7F20A5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7B849488" w14:textId="77777777" w:rsidR="004E73F6" w:rsidRPr="004753F3" w:rsidRDefault="004E73F6" w:rsidP="004E73F6">
            <w:pPr>
              <w:tabs>
                <w:tab w:val="right" w:pos="1547"/>
              </w:tabs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電力電子學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28432430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2D005C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717B646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馬達固態驅動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25C8E3C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26D7CB20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3F983F13" w14:textId="77777777"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風能發電系統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4EB89B6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B2FE1D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16F8D4BF" w14:textId="77777777" w:rsidR="004E73F6" w:rsidRPr="004753F3" w:rsidRDefault="004E73F6" w:rsidP="004E73F6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綠色電能轉換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630667B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7C5F0D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14:paraId="1337FBD9" w14:textId="77777777" w:rsidTr="00AD1646">
        <w:trPr>
          <w:trHeight w:val="464"/>
        </w:trPr>
        <w:tc>
          <w:tcPr>
            <w:tcW w:w="279" w:type="pct"/>
            <w:vMerge/>
            <w:shd w:val="clear" w:color="auto" w:fill="auto"/>
            <w:vAlign w:val="center"/>
          </w:tcPr>
          <w:p w14:paraId="1363138B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5AF16E25" w14:textId="77777777"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7B1B798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812F69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A8A7C62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DD295AA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2C48156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07A28D5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2153F4A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429B6F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4F5C638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6639F1C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6DBB4A3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45ADA54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31AAB3B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CBD5748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06CA6344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工業配電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1D4ECFCB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386590A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0412BA9D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5D8DD4C0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14:paraId="2527C10A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012556B5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捷運機電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107C0877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15D853E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7BCD497D" w14:textId="77777777" w:rsidR="004E73F6" w:rsidRPr="004753F3" w:rsidRDefault="004E73F6" w:rsidP="004E73F6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proofErr w:type="gramStart"/>
            <w:r w:rsidRPr="004753F3">
              <w:rPr>
                <w:rFonts w:ascii="標楷體" w:eastAsia="標楷體" w:hAnsi="標楷體"/>
                <w:sz w:val="16"/>
                <w:szCs w:val="16"/>
              </w:rPr>
              <w:t>發變電</w:t>
            </w:r>
            <w:proofErr w:type="gramEnd"/>
            <w:r w:rsidRPr="004753F3">
              <w:rPr>
                <w:rFonts w:ascii="標楷體" w:eastAsia="標楷體" w:hAnsi="標楷體"/>
                <w:sz w:val="16"/>
                <w:szCs w:val="16"/>
              </w:rPr>
              <w:t>工程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0D893E2F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5233869" w14:textId="77777777"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14:paraId="5CD7AC54" w14:textId="77777777" w:rsidTr="00AD1646">
        <w:trPr>
          <w:trHeight w:val="464"/>
        </w:trPr>
        <w:tc>
          <w:tcPr>
            <w:tcW w:w="279" w:type="pct"/>
            <w:vMerge/>
            <w:shd w:val="clear" w:color="auto" w:fill="auto"/>
            <w:vAlign w:val="center"/>
          </w:tcPr>
          <w:p w14:paraId="65C5764B" w14:textId="77777777"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6357F981" w14:textId="77777777"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410BB709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7979A0B1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4A16B0FE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390E281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84E4DB9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7F088A65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5B23CE1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1D644B4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34167360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C54F660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27CAC2C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43E5F205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7828214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4C5386C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6D124413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圖形監控設計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70CA799F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2A8B82F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3DAE9A72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6E67EA2B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14:paraId="238F5CE6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4DEB9EF9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33E91DE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26EE290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22F6A440" w14:textId="77777777" w:rsidR="00CD2F4A" w:rsidRPr="004753F3" w:rsidRDefault="00CD2F4A" w:rsidP="00CD2F4A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電力潮流分析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6B08017D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D2E1B3D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14:paraId="6219BB77" w14:textId="77777777" w:rsidTr="00AD1646">
        <w:trPr>
          <w:trHeight w:val="442"/>
        </w:trPr>
        <w:tc>
          <w:tcPr>
            <w:tcW w:w="279" w:type="pct"/>
            <w:vMerge/>
            <w:shd w:val="clear" w:color="auto" w:fill="auto"/>
            <w:vAlign w:val="center"/>
          </w:tcPr>
          <w:p w14:paraId="58FB030F" w14:textId="77777777"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30B1298C" w14:textId="77777777"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1793A432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160EDED2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386CACC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51EC9E6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9347BEF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2D835193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1DD2E66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D49C929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52B6F605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0090CA2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636957F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7711D92A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2C50AA9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C36A62C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3791C958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6EE5F9E6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7B0F0F5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14:paraId="2A1898FC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0CB1B4F2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14:paraId="187760A3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36C313F3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4E116BC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A3212BE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6E060B51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電力系統分析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78ED0BD9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8EC738D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14:paraId="4FBB3050" w14:textId="77777777" w:rsidTr="00AD1646">
        <w:trPr>
          <w:trHeight w:val="316"/>
        </w:trPr>
        <w:tc>
          <w:tcPr>
            <w:tcW w:w="279" w:type="pct"/>
            <w:vMerge/>
            <w:shd w:val="clear" w:color="auto" w:fill="auto"/>
            <w:vAlign w:val="center"/>
          </w:tcPr>
          <w:p w14:paraId="1039BCDE" w14:textId="77777777"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120F5510" w14:textId="77777777"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 w:val="restart"/>
            <w:shd w:val="clear" w:color="auto" w:fill="auto"/>
            <w:vAlign w:val="center"/>
          </w:tcPr>
          <w:p w14:paraId="713EF411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4753F3">
              <w:rPr>
                <w:rFonts w:eastAsia="標楷體"/>
                <w:kern w:val="0"/>
                <w:sz w:val="22"/>
                <w:szCs w:val="22"/>
              </w:rPr>
              <w:t>控制領域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1726254B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2D715E20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134CE15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1D30161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66E8A28E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5B103E5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2EF27A7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5BD12C19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295B3CC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41F3E20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7D9F211F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CC6AEC0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D2AEBC4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02A3AD40" w14:textId="77777777" w:rsidR="00CD2F4A" w:rsidRPr="004753F3" w:rsidRDefault="00CD2F4A" w:rsidP="00CD2F4A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光電工程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5C3A2B11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E931B92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2C958C34" w14:textId="77777777" w:rsidR="00CD2F4A" w:rsidRPr="004753F3" w:rsidRDefault="00CD2F4A" w:rsidP="00CD2F4A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線性系統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00306A68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5C6EBE25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1F816B49" w14:textId="77777777" w:rsidR="00CD2F4A" w:rsidRPr="004753F3" w:rsidRDefault="00CD2F4A" w:rsidP="00CD2F4A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控制系統設計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42FD8937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385D794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10ABFF04" w14:textId="77777777" w:rsidR="00CD2F4A" w:rsidRPr="004753F3" w:rsidRDefault="00CD2F4A" w:rsidP="00CD2F4A">
            <w:pPr>
              <w:pBdr>
                <w:right w:val="single" w:sz="4" w:space="4" w:color="auto"/>
              </w:pBd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伺服控制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31630369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E86AD82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14:paraId="51B20DDB" w14:textId="77777777" w:rsidTr="00AD1646">
        <w:trPr>
          <w:trHeight w:val="372"/>
        </w:trPr>
        <w:tc>
          <w:tcPr>
            <w:tcW w:w="279" w:type="pct"/>
            <w:vMerge/>
            <w:shd w:val="clear" w:color="auto" w:fill="auto"/>
            <w:vAlign w:val="center"/>
          </w:tcPr>
          <w:p w14:paraId="5B394FF7" w14:textId="77777777"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40BDADF1" w14:textId="77777777"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47C6D004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3126FEA6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4003EDF0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1CBDC89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4D8777F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6F6D0333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420A0FB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2CC94ED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6D7A1678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FBCF9A5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FC2191E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244A5636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2DA25F1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5EE5D9A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7489A89F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信號與系統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6016C722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4E2486E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58017F13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數位信號處理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4C74D0F2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3880B3F9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3C852C0D" w14:textId="77777777" w:rsidR="00CD2F4A" w:rsidRPr="004753F3" w:rsidRDefault="00CD2F4A" w:rsidP="00CD2F4A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光學設計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5BF7CB55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C406933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5E10A3E4" w14:textId="77777777" w:rsidR="00CD2F4A" w:rsidRPr="004753F3" w:rsidRDefault="00CD2F4A" w:rsidP="00CD2F4A">
            <w:pPr>
              <w:pBdr>
                <w:right w:val="single" w:sz="4" w:space="4" w:color="auto"/>
              </w:pBd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光電系統設計3/3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3F6C3DEA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6901CEA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14:paraId="2449E280" w14:textId="77777777" w:rsidTr="00AD1646">
        <w:trPr>
          <w:trHeight w:val="459"/>
        </w:trPr>
        <w:tc>
          <w:tcPr>
            <w:tcW w:w="279" w:type="pct"/>
            <w:vMerge/>
            <w:shd w:val="clear" w:color="auto" w:fill="auto"/>
            <w:vAlign w:val="center"/>
          </w:tcPr>
          <w:p w14:paraId="36CA6406" w14:textId="77777777"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0D6C0F60" w14:textId="77777777"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05969D83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7E255093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78911B20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1CA810D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0C5B541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3BC736E3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49165C0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8F96066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51F4073D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19C6955D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25CE155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703D5DD5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D459A34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239B765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2B3D9D4C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75C82CF8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B72276C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14:paraId="055F217F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2D94AEA6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14:paraId="3BFCE1E8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6F7365AF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影像處理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3910D3B3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5964DDF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023647AC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照明設計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776834EC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3C33EB7" w14:textId="77777777"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14:paraId="2EC352A6" w14:textId="77777777" w:rsidTr="00AD1646">
        <w:trPr>
          <w:trHeight w:val="400"/>
        </w:trPr>
        <w:tc>
          <w:tcPr>
            <w:tcW w:w="279" w:type="pct"/>
            <w:vMerge/>
            <w:shd w:val="clear" w:color="auto" w:fill="auto"/>
            <w:vAlign w:val="center"/>
          </w:tcPr>
          <w:p w14:paraId="41831141" w14:textId="77777777" w:rsidR="00BB1EE4" w:rsidRPr="004753F3" w:rsidRDefault="00BB1EE4" w:rsidP="00BB1EE4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5C39D2C3" w14:textId="77777777" w:rsidR="00BB1EE4" w:rsidRPr="004753F3" w:rsidRDefault="00BB1EE4" w:rsidP="00BB1EE4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 w:val="restart"/>
            <w:shd w:val="clear" w:color="auto" w:fill="auto"/>
            <w:vAlign w:val="center"/>
          </w:tcPr>
          <w:p w14:paraId="31576F1D" w14:textId="77777777"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4753F3">
              <w:rPr>
                <w:rFonts w:eastAsia="標楷體"/>
                <w:kern w:val="0"/>
                <w:sz w:val="22"/>
                <w:szCs w:val="22"/>
              </w:rPr>
              <w:t>資通領域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024E7113" w14:textId="77777777"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6548899" w14:textId="77777777" w:rsidR="00BB1EE4" w:rsidRPr="004753F3" w:rsidRDefault="00BB1EE4" w:rsidP="00BB1EE4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4090CE2" w14:textId="77777777"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A400688" w14:textId="77777777"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75474D5E" w14:textId="77777777" w:rsidR="00BB1EE4" w:rsidRPr="004753F3" w:rsidRDefault="00BB1EE4" w:rsidP="00BB1EE4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B7017AB" w14:textId="77777777"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648D32A" w14:textId="77777777"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52D9B624" w14:textId="77777777" w:rsidR="00BB1EE4" w:rsidRPr="004753F3" w:rsidRDefault="00BB1EE4" w:rsidP="00BB1EE4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電信概論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052D72A6" w14:textId="77777777"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B940F8A" w14:textId="77777777"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3A24F4AE" w14:textId="77777777" w:rsidR="00BB1EE4" w:rsidRPr="004753F3" w:rsidRDefault="00BB1EE4" w:rsidP="00BB1EE4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計算機結構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36CB7EFE" w14:textId="77777777"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7D3B090" w14:textId="77777777"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4F29596E" w14:textId="77777777" w:rsidR="00BB1EE4" w:rsidRPr="004753F3" w:rsidRDefault="00BB1EE4" w:rsidP="00BB1EE4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接取網路技術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0058B7FE" w14:textId="77777777"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6973562" w14:textId="77777777"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51E7CD97" w14:textId="77777777" w:rsidR="00BB1EE4" w:rsidRPr="004753F3" w:rsidRDefault="00BB1EE4" w:rsidP="00BB1EE4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無線網路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44C6EBAD" w14:textId="77777777"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1E4C332D" w14:textId="77777777"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6C540B54" w14:textId="77777777" w:rsidR="00BB1EE4" w:rsidRPr="004753F3" w:rsidRDefault="00BB1EE4" w:rsidP="00BB1EE4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Linux系統與程式設計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6F438861" w14:textId="77777777"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CD3DC9D" w14:textId="77777777"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36C331C0" w14:textId="77777777" w:rsidR="00BB1EE4" w:rsidRPr="004753F3" w:rsidRDefault="00BB1EE4" w:rsidP="00BB1EE4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79586DDC" w14:textId="77777777"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07B8C54" w14:textId="77777777"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14:paraId="4EB7F406" w14:textId="77777777" w:rsidTr="00AD1646">
        <w:trPr>
          <w:trHeight w:val="456"/>
        </w:trPr>
        <w:tc>
          <w:tcPr>
            <w:tcW w:w="279" w:type="pct"/>
            <w:vMerge/>
            <w:shd w:val="clear" w:color="auto" w:fill="auto"/>
            <w:vAlign w:val="center"/>
          </w:tcPr>
          <w:p w14:paraId="164685DF" w14:textId="77777777"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2A8A6E24" w14:textId="77777777"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1BB0226A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4F24ECF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6A46D64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D057A1A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62A4369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2E68F8A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C18BD0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C1931AE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5D939C27" w14:textId="77777777" w:rsidR="0007352E" w:rsidRPr="004753F3" w:rsidRDefault="0007352E" w:rsidP="0007352E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dstrike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2DA6A00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dstrike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0212FB6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dstrike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643004F3" w14:textId="77777777" w:rsidR="0007352E" w:rsidRPr="004753F3" w:rsidRDefault="0007352E" w:rsidP="0007352E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作業系統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213AD916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9A6EFAA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44454252" w14:textId="77777777" w:rsidR="0007352E" w:rsidRPr="004753F3" w:rsidRDefault="0007352E" w:rsidP="0007352E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計算機網路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300E1D68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88ADB8D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72156F9C" w14:textId="77777777" w:rsidR="0007352E" w:rsidRPr="004753F3" w:rsidRDefault="0007352E" w:rsidP="0007352E">
            <w:pPr>
              <w:tabs>
                <w:tab w:val="right" w:pos="1547"/>
              </w:tabs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通訊系統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3B67A723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1283C01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636DB634" w14:textId="77777777"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嵌入式系統應用程式開發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02F3E666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1DA940B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196E64A9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3B1858C6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012724E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14:paraId="6797E97A" w14:textId="77777777" w:rsidTr="00AD1646">
        <w:trPr>
          <w:trHeight w:val="511"/>
        </w:trPr>
        <w:tc>
          <w:tcPr>
            <w:tcW w:w="279" w:type="pct"/>
            <w:vMerge/>
            <w:shd w:val="clear" w:color="auto" w:fill="auto"/>
            <w:vAlign w:val="center"/>
          </w:tcPr>
          <w:p w14:paraId="02197448" w14:textId="77777777"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258EA96D" w14:textId="77777777"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6D068813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2E9F2AB4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2B360127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1D6ECC4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D45EC80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3E8EC769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684E9FB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410E5B3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0748E19E" w14:textId="77777777" w:rsidR="0007352E" w:rsidRPr="004753F3" w:rsidRDefault="0007352E" w:rsidP="0007352E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120418DB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23A54B6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52D0AB13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A3FD364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D9D74D9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4C989AA6" w14:textId="77777777" w:rsidR="0007352E" w:rsidRPr="004753F3" w:rsidRDefault="0007352E" w:rsidP="0007352E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資料庫系統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1571A8DA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4675ECE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4CACD3B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proofErr w:type="gramStart"/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物聯網</w:t>
            </w:r>
            <w:proofErr w:type="gramEnd"/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應用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1D43B767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49DFB7AB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2695FF61" w14:textId="77777777" w:rsidR="0007352E" w:rsidRPr="004753F3" w:rsidRDefault="0007352E" w:rsidP="0007352E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人工智慧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6372E110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930FED3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77ACC096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396535D3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ACEB8E4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14:paraId="6C5EDE1A" w14:textId="77777777" w:rsidTr="00AD1646">
        <w:trPr>
          <w:trHeight w:hRule="exact" w:val="500"/>
        </w:trPr>
        <w:tc>
          <w:tcPr>
            <w:tcW w:w="279" w:type="pct"/>
            <w:vMerge/>
            <w:shd w:val="clear" w:color="auto" w:fill="auto"/>
            <w:vAlign w:val="center"/>
          </w:tcPr>
          <w:p w14:paraId="49E4E7D4" w14:textId="77777777"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6D9E892E" w14:textId="77777777"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76018964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3400BFE2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BCE1300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BBBAEEE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A32C8AF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0949D4D1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076177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D6FEDC6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4A01BD57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3FC9888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18849D0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54847A11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94BBF48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9F61694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20CD1B7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JAVA程式設計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77A43737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1E72AA5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4C5BEAE9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機器學習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7D4FC6EE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788F93F1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372B6B94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資訊安全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17CADD51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C992A04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7AEDC121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0E16FB7D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2BA9E7D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14:paraId="61B5FDE9" w14:textId="77777777" w:rsidTr="00AD1646">
        <w:trPr>
          <w:trHeight w:hRule="exact" w:val="427"/>
        </w:trPr>
        <w:tc>
          <w:tcPr>
            <w:tcW w:w="279" w:type="pct"/>
            <w:vMerge/>
            <w:shd w:val="clear" w:color="auto" w:fill="auto"/>
            <w:vAlign w:val="center"/>
          </w:tcPr>
          <w:p w14:paraId="0E7B6A3C" w14:textId="77777777"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2FA72ABB" w14:textId="77777777"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3B1F24D8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34D5554D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773634D9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5966CC7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6D8098D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48F3386B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35C844AD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EFF7896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09C2073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39C3C1F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BBB5B5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6DACBA0D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166A7891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D9FFF43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4E1063BD" w14:textId="77777777" w:rsidR="0007352E" w:rsidRPr="004753F3" w:rsidRDefault="0007352E" w:rsidP="0007352E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Python程式設計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65CF1E8D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5D3FFB5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41059F97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雲端計算概論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0FC83FB9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104143D9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32D492AE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00BF58E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5D801F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4AD0D944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492BF2C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60E67EF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14:paraId="013E1352" w14:textId="77777777" w:rsidTr="00AD1646">
        <w:trPr>
          <w:trHeight w:hRule="exact" w:val="433"/>
        </w:trPr>
        <w:tc>
          <w:tcPr>
            <w:tcW w:w="279" w:type="pct"/>
            <w:vMerge/>
            <w:shd w:val="clear" w:color="auto" w:fill="auto"/>
            <w:vAlign w:val="center"/>
          </w:tcPr>
          <w:p w14:paraId="1DDAB56E" w14:textId="77777777"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6A6EF202" w14:textId="77777777"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3D4727A5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DC8B483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47C2020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8D554F5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B29299A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652DB051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4D1F62F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25DE2BFD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574A4441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729460E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5717C1F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4DB3A6D3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013C645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1AA01D6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42152E22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4197A91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23F67DE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14:paraId="0580A18B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32C20892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14:paraId="58CF8FE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2DD12422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B63E632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282EEB2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040BF70A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5A10DBFA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3D3D924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14:paraId="2D67A950" w14:textId="77777777" w:rsidTr="00AD1646">
        <w:trPr>
          <w:trHeight w:hRule="exact" w:val="494"/>
        </w:trPr>
        <w:tc>
          <w:tcPr>
            <w:tcW w:w="279" w:type="pct"/>
            <w:vMerge/>
            <w:shd w:val="clear" w:color="auto" w:fill="auto"/>
            <w:vAlign w:val="center"/>
          </w:tcPr>
          <w:p w14:paraId="4577F114" w14:textId="77777777"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25686043" w14:textId="77777777"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3041C108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5972FD0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74122B95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81ED7FB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250A4E7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7AD32155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10B2BDE8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42C22DB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1C420088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B1B1422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8E03511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5C60A969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35011FE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1CEDF84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6861A52B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050A47C7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6705902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14:paraId="4F139903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3DE1E886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14:paraId="1EA22DC1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4EC20D1E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57E2719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3AE8C79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6A4FE61B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163B8615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493992B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14:paraId="6342B308" w14:textId="77777777" w:rsidTr="00AD1646">
        <w:trPr>
          <w:trHeight w:hRule="exact" w:val="346"/>
        </w:trPr>
        <w:tc>
          <w:tcPr>
            <w:tcW w:w="279" w:type="pct"/>
            <w:vMerge/>
            <w:shd w:val="clear" w:color="auto" w:fill="auto"/>
            <w:vAlign w:val="center"/>
          </w:tcPr>
          <w:p w14:paraId="7CD73FB8" w14:textId="77777777"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68B477FE" w14:textId="77777777"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6E6C38BE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48C9B953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7DD778FE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E49B24A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C49B132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321FD615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A64B47B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46C85C9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62554536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C4D169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34695163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47642066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673BD64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D991B5D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75BBC55A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3F8F1697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F62734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14:paraId="2EEE1FA6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0040F2A8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14:paraId="56A9D838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4CD8B73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30FA4753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C8EFC6B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6476505D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29F5E22B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8F2520D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14:paraId="21D6BFC1" w14:textId="77777777" w:rsidTr="00AD1646">
        <w:trPr>
          <w:trHeight w:val="512"/>
        </w:trPr>
        <w:tc>
          <w:tcPr>
            <w:tcW w:w="279" w:type="pct"/>
            <w:vMerge/>
            <w:shd w:val="clear" w:color="auto" w:fill="auto"/>
            <w:vAlign w:val="center"/>
          </w:tcPr>
          <w:p w14:paraId="10DB32D8" w14:textId="77777777"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443A4263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 w:val="restart"/>
            <w:shd w:val="clear" w:color="auto" w:fill="auto"/>
            <w:vAlign w:val="center"/>
          </w:tcPr>
          <w:p w14:paraId="0A11B978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4753F3">
              <w:rPr>
                <w:rFonts w:eastAsia="標楷體"/>
                <w:kern w:val="0"/>
                <w:sz w:val="22"/>
                <w:szCs w:val="22"/>
              </w:rPr>
              <w:t>實習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504DA7A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063E68C5" w14:textId="77777777"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數位電路應用暨實習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2345F701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E21A5FF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4" w:type="pct"/>
            <w:shd w:val="clear" w:color="auto" w:fill="auto"/>
            <w:vAlign w:val="center"/>
          </w:tcPr>
          <w:p w14:paraId="7BEA1029" w14:textId="77777777" w:rsidR="0007352E" w:rsidRPr="004753F3" w:rsidRDefault="0007352E" w:rsidP="0007352E">
            <w:pPr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電腦輔助數位電路設計暨實習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5D7ADDA5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D95DA62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11" w:type="pct"/>
            <w:shd w:val="clear" w:color="auto" w:fill="auto"/>
            <w:vAlign w:val="center"/>
          </w:tcPr>
          <w:p w14:paraId="08E7BA78" w14:textId="77777777"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能源資源暨網路實習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3CE95168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DE4C504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2C671A2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電子電路應用暨實習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0A63DD29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342812D6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00676447" w14:textId="77777777" w:rsidR="0007352E" w:rsidRPr="004753F3" w:rsidRDefault="0007352E" w:rsidP="0007352E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接取網路技術暨實習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197EA4AD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A80531F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18019F0B" w14:textId="77777777"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電力系統模擬暨實習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113F1954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3CBB6510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7C20DD77" w14:textId="77777777"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b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遠端監控暨實習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13DD2973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268BE723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602EF2B2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電腦視覺暨實習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04216D5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16D1BF8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14:paraId="602AD26B" w14:textId="77777777" w:rsidTr="00AD1646">
        <w:trPr>
          <w:trHeight w:val="525"/>
        </w:trPr>
        <w:tc>
          <w:tcPr>
            <w:tcW w:w="279" w:type="pct"/>
            <w:vMerge/>
            <w:shd w:val="clear" w:color="auto" w:fill="auto"/>
            <w:vAlign w:val="center"/>
          </w:tcPr>
          <w:p w14:paraId="46870D9A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4621B984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16D6DE5D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4C1D4E5B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B53D838" w14:textId="77777777"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電工儀表暨實習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7A9AAA0B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1A7A4FB3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4" w:type="pct"/>
            <w:shd w:val="clear" w:color="auto" w:fill="auto"/>
            <w:vAlign w:val="center"/>
          </w:tcPr>
          <w:p w14:paraId="6150487D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FF9C1AB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B87AA4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6E9CCBAC" w14:textId="77777777"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光電工程</w:t>
            </w: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103E69D1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456E32CB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2F9F749B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13493681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ABC9E52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3112971E" w14:textId="77777777"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網際網路應用暨實習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313C1FF5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6AA2CD79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02B18223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電力電子分析暨實習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6EDA30C2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438D7D96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2617BEAF" w14:textId="77777777" w:rsidR="0007352E" w:rsidRPr="004753F3" w:rsidRDefault="0007352E" w:rsidP="0007352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bCs/>
                <w:sz w:val="16"/>
                <w:szCs w:val="16"/>
              </w:rPr>
              <w:t>機器人控制暨實習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77FAF538" w14:textId="77777777" w:rsidR="0007352E" w:rsidRPr="004753F3" w:rsidRDefault="0007352E" w:rsidP="0007352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19E67A4" w14:textId="77777777" w:rsidR="0007352E" w:rsidRPr="004753F3" w:rsidRDefault="0007352E" w:rsidP="0007352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64FAF9FC" w14:textId="77777777"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影像處理暨實習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0B5518AF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AA0A6C6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14:paraId="436FDD29" w14:textId="77777777" w:rsidTr="00AD1646">
        <w:trPr>
          <w:trHeight w:val="708"/>
        </w:trPr>
        <w:tc>
          <w:tcPr>
            <w:tcW w:w="279" w:type="pct"/>
            <w:vMerge/>
            <w:shd w:val="clear" w:color="auto" w:fill="auto"/>
            <w:vAlign w:val="center"/>
          </w:tcPr>
          <w:p w14:paraId="65D74090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0DD4D185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3876A2C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3A5050E3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63BFA12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35F543B4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D332EF4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4F9D02F5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5587534F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393E387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1B8C861D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電腦輔助邏輯電路解析暨實習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14:paraId="7901D8BA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56E461BD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12866767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4939A8CB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40D4D6F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4D60856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順序控制暨實習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0AEB61DF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03164F21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09E6516D" w14:textId="77777777"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固態轉換器暨實習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63CE6B0F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00EE1295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484B9726" w14:textId="77777777" w:rsidR="0007352E" w:rsidRPr="004753F3" w:rsidRDefault="0007352E" w:rsidP="0007352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16F26F6A" w14:textId="77777777" w:rsidR="0007352E" w:rsidRPr="004753F3" w:rsidRDefault="0007352E" w:rsidP="0007352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6DA8F5F2" w14:textId="77777777" w:rsidR="0007352E" w:rsidRPr="004753F3" w:rsidRDefault="0007352E" w:rsidP="0007352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05F026D9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690F15E4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2C7BB7A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14:paraId="2CE3CF0F" w14:textId="77777777" w:rsidTr="00AD1646">
        <w:trPr>
          <w:trHeight w:val="512"/>
        </w:trPr>
        <w:tc>
          <w:tcPr>
            <w:tcW w:w="279" w:type="pct"/>
            <w:vMerge/>
            <w:shd w:val="clear" w:color="auto" w:fill="auto"/>
            <w:vAlign w:val="center"/>
          </w:tcPr>
          <w:p w14:paraId="35843D52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14:paraId="2D3151F3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14:paraId="5821A4FA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1DC2F286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ADEC124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EA46057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310B069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14:paraId="624C9EEF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307A1B28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57708953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13510D0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276E3B4F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4AE61725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14:paraId="7812D149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04F3DE7A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1AAA92AA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1CC93AE8" w14:textId="77777777"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MATLAB工程實務應用暨實習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6EE5A421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14:paraId="7AD67B9F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115189DC" w14:textId="77777777"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積體電路應用暨實習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14:paraId="00228395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14:paraId="471EA99E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7E5DFEF8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14:paraId="770B5FE2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0A6A619B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2E2F3E91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14:paraId="6580108C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14:paraId="7D07BCD2" w14:textId="77777777"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</w:tbl>
    <w:p w14:paraId="3A8B3536" w14:textId="77777777" w:rsidR="00E00FF4" w:rsidRPr="004C0F11" w:rsidRDefault="00E00FF4" w:rsidP="00E00FF4">
      <w:pPr>
        <w:snapToGrid w:val="0"/>
        <w:spacing w:line="360" w:lineRule="atLeast"/>
        <w:ind w:leftChars="177" w:left="425"/>
        <w:rPr>
          <w:rFonts w:ascii="標楷體" w:eastAsia="標楷體" w:hAnsi="標楷體"/>
          <w:b/>
          <w:bCs/>
          <w:color w:val="000000"/>
        </w:rPr>
      </w:pPr>
      <w:r w:rsidRPr="004C0F11">
        <w:rPr>
          <w:rFonts w:ascii="標楷體" w:eastAsia="標楷體" w:hAnsi="標楷體"/>
          <w:b/>
          <w:bCs/>
          <w:color w:val="000000"/>
        </w:rPr>
        <w:t>備註：</w:t>
      </w:r>
    </w:p>
    <w:p w14:paraId="09852C64" w14:textId="77777777" w:rsidR="00E00FF4" w:rsidRPr="00580A68" w:rsidRDefault="00E00FF4" w:rsidP="00E00FF4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4C0F11">
        <w:rPr>
          <w:rFonts w:ascii="標楷體" w:eastAsia="標楷體" w:hAnsi="標楷體"/>
          <w:color w:val="000000"/>
        </w:rPr>
        <w:lastRenderedPageBreak/>
        <w:t>一、畢業總學分數為 128 學分。</w:t>
      </w:r>
    </w:p>
    <w:p w14:paraId="5504AEA6" w14:textId="77777777" w:rsidR="00E00FF4" w:rsidRPr="004C0F11" w:rsidRDefault="00E00FF4" w:rsidP="00E00FF4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4C0F11">
        <w:rPr>
          <w:rFonts w:ascii="標楷體" w:eastAsia="標楷體" w:hAnsi="標楷體"/>
          <w:color w:val="000000"/>
        </w:rPr>
        <w:t>二、</w:t>
      </w:r>
      <w:r w:rsidRPr="00B93E7B">
        <w:rPr>
          <w:rFonts w:ascii="標楷體" w:eastAsia="標楷體" w:hAnsi="標楷體"/>
          <w:color w:val="000000" w:themeColor="text1"/>
        </w:rPr>
        <w:t xml:space="preserve">必修 </w:t>
      </w:r>
      <w:r w:rsidR="00103F6C" w:rsidRPr="00B93E7B">
        <w:rPr>
          <w:rFonts w:ascii="標楷體" w:eastAsia="標楷體" w:hAnsi="標楷體" w:hint="eastAsia"/>
          <w:color w:val="000000" w:themeColor="text1"/>
        </w:rPr>
        <w:t>59</w:t>
      </w:r>
      <w:r w:rsidRPr="00B93E7B">
        <w:rPr>
          <w:rFonts w:ascii="標楷體" w:eastAsia="標楷體" w:hAnsi="標楷體"/>
          <w:color w:val="000000" w:themeColor="text1"/>
        </w:rPr>
        <w:t xml:space="preserve"> 學分，選修 </w:t>
      </w:r>
      <w:r w:rsidR="00103F6C" w:rsidRPr="00B93E7B">
        <w:rPr>
          <w:rFonts w:ascii="標楷體" w:eastAsia="標楷體" w:hAnsi="標楷體" w:hint="eastAsia"/>
          <w:color w:val="000000" w:themeColor="text1"/>
        </w:rPr>
        <w:t>49</w:t>
      </w:r>
      <w:r w:rsidRPr="00B93E7B">
        <w:rPr>
          <w:rFonts w:ascii="標楷體" w:eastAsia="標楷體" w:hAnsi="標楷體"/>
          <w:color w:val="000000" w:themeColor="text1"/>
        </w:rPr>
        <w:t xml:space="preserve"> 學</w:t>
      </w:r>
      <w:r w:rsidRPr="004C0F11">
        <w:rPr>
          <w:rFonts w:ascii="標楷體" w:eastAsia="標楷體" w:hAnsi="標楷體"/>
          <w:color w:val="000000"/>
        </w:rPr>
        <w:t>分。（不含校共同必修課程及通識課程的學分數）</w:t>
      </w:r>
    </w:p>
    <w:p w14:paraId="2FAD0A98" w14:textId="77777777" w:rsidR="00E00FF4" w:rsidRPr="004C0F11" w:rsidRDefault="00E00FF4" w:rsidP="00E00FF4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4C0F11">
        <w:rPr>
          <w:rFonts w:ascii="標楷體" w:eastAsia="標楷體" w:hAnsi="標楷體"/>
          <w:color w:val="000000"/>
        </w:rPr>
        <w:t>三、校共同必修課程及通識課程20學分；相關規定依據本校「共同教育課程實施辦法」、「共同教育課程結構規劃表」及「語言教學實施要點」。</w:t>
      </w:r>
    </w:p>
    <w:p w14:paraId="1C7C3F77" w14:textId="77777777" w:rsidR="00E00FF4" w:rsidRDefault="00E00FF4" w:rsidP="00E00FF4">
      <w:pPr>
        <w:snapToGrid w:val="0"/>
        <w:spacing w:line="360" w:lineRule="atLeast"/>
        <w:ind w:leftChars="413" w:left="1454" w:hangingChars="193" w:hanging="463"/>
        <w:rPr>
          <w:rFonts w:ascii="標楷體" w:eastAsia="標楷體" w:hAnsi="標楷體"/>
          <w:color w:val="000000"/>
        </w:rPr>
      </w:pPr>
      <w:r w:rsidRPr="004C0F11">
        <w:rPr>
          <w:rFonts w:ascii="標楷體" w:eastAsia="標楷體" w:hAnsi="標楷體"/>
          <w:color w:val="000000"/>
        </w:rPr>
        <w:t>四、學生修讀所屬學院之「學院共同課程」應認列為本系專業課程學分；修讀所屬學院之「學院跨領域課程」或其他學院開課之課程，則認列為外系課程學分。</w:t>
      </w:r>
    </w:p>
    <w:p w14:paraId="659B6E54" w14:textId="77777777" w:rsidR="00E00FF4" w:rsidRPr="004C0F11" w:rsidRDefault="00E00FF4" w:rsidP="00E00FF4">
      <w:pPr>
        <w:snapToGrid w:val="0"/>
        <w:spacing w:line="360" w:lineRule="atLeast"/>
        <w:ind w:leftChars="413" w:left="1454" w:hangingChars="193" w:hanging="463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五</w:t>
      </w:r>
      <w:r w:rsidRPr="004C0F11">
        <w:rPr>
          <w:rFonts w:ascii="標楷體" w:eastAsia="標楷體" w:hAnsi="標楷體"/>
          <w:color w:val="000000"/>
        </w:rPr>
        <w:t>、系所訂定條件（學程、檢定、證照、承認外系學分及其他）：</w:t>
      </w:r>
    </w:p>
    <w:p w14:paraId="16E46BE7" w14:textId="77777777" w:rsidR="00E00FF4" w:rsidRPr="00F14235" w:rsidRDefault="00E00FF4" w:rsidP="00E00FF4">
      <w:pPr>
        <w:snapToGrid w:val="0"/>
        <w:spacing w:line="360" w:lineRule="atLeast"/>
        <w:ind w:leftChars="590" w:left="1416"/>
        <w:rPr>
          <w:rFonts w:eastAsia="標楷體"/>
          <w:color w:val="000000" w:themeColor="text1"/>
        </w:rPr>
      </w:pPr>
      <w:r w:rsidRPr="00F14235">
        <w:rPr>
          <w:rFonts w:eastAsia="標楷體"/>
          <w:color w:val="000000" w:themeColor="text1"/>
        </w:rPr>
        <w:t>(</w:t>
      </w:r>
      <w:proofErr w:type="gramStart"/>
      <w:r w:rsidRPr="00F14235">
        <w:rPr>
          <w:rFonts w:eastAsia="標楷體"/>
          <w:color w:val="000000" w:themeColor="text1"/>
        </w:rPr>
        <w:t>一</w:t>
      </w:r>
      <w:proofErr w:type="gramEnd"/>
      <w:r w:rsidRPr="00F14235">
        <w:rPr>
          <w:rFonts w:eastAsia="標楷體"/>
          <w:color w:val="000000" w:themeColor="text1"/>
        </w:rPr>
        <w:t>)</w:t>
      </w:r>
      <w:r w:rsidRPr="00F14235">
        <w:rPr>
          <w:rFonts w:eastAsia="標楷體" w:hint="eastAsia"/>
          <w:color w:val="000000" w:themeColor="text1"/>
        </w:rPr>
        <w:t>表列者為預訂科目，將依各學期實際需求開課</w:t>
      </w:r>
      <w:r w:rsidRPr="00F14235">
        <w:rPr>
          <w:rFonts w:eastAsia="標楷體"/>
          <w:color w:val="000000" w:themeColor="text1"/>
        </w:rPr>
        <w:t>。</w:t>
      </w:r>
    </w:p>
    <w:p w14:paraId="540C3929" w14:textId="77777777" w:rsidR="00E00FF4" w:rsidRPr="00F14235" w:rsidRDefault="00E00FF4" w:rsidP="00E00FF4">
      <w:pPr>
        <w:snapToGrid w:val="0"/>
        <w:spacing w:line="360" w:lineRule="atLeast"/>
        <w:ind w:leftChars="590" w:left="1416"/>
        <w:rPr>
          <w:rFonts w:eastAsia="標楷體"/>
          <w:color w:val="000000" w:themeColor="text1"/>
        </w:rPr>
      </w:pPr>
      <w:r w:rsidRPr="00F14235">
        <w:rPr>
          <w:rFonts w:eastAsia="標楷體" w:hint="eastAsia"/>
          <w:color w:val="000000" w:themeColor="text1"/>
        </w:rPr>
        <w:t>(</w:t>
      </w:r>
      <w:r w:rsidRPr="00F14235">
        <w:rPr>
          <w:rFonts w:eastAsia="標楷體" w:hint="eastAsia"/>
          <w:color w:val="000000" w:themeColor="text1"/>
        </w:rPr>
        <w:t>二</w:t>
      </w:r>
      <w:r>
        <w:rPr>
          <w:rFonts w:eastAsia="標楷體" w:hint="eastAsia"/>
          <w:color w:val="000000" w:themeColor="text1"/>
        </w:rPr>
        <w:t>)</w:t>
      </w:r>
      <w:r w:rsidRPr="00F14235">
        <w:rPr>
          <w:rFonts w:eastAsia="標楷體" w:hint="eastAsia"/>
          <w:color w:val="000000" w:themeColor="text1"/>
        </w:rPr>
        <w:t>非本系開設之專業選修課程可承認</w:t>
      </w:r>
      <w:r w:rsidRPr="00F14235">
        <w:rPr>
          <w:rFonts w:eastAsia="標楷體" w:hint="eastAsia"/>
          <w:color w:val="000000" w:themeColor="text1"/>
        </w:rPr>
        <w:t>9</w:t>
      </w:r>
      <w:r w:rsidRPr="00F14235">
        <w:rPr>
          <w:rFonts w:eastAsia="標楷體" w:hint="eastAsia"/>
          <w:color w:val="000000" w:themeColor="text1"/>
        </w:rPr>
        <w:t>學分。</w:t>
      </w:r>
      <w:r w:rsidRPr="00F14235">
        <w:rPr>
          <w:rFonts w:eastAsia="標楷體" w:hint="eastAsia"/>
          <w:color w:val="000000" w:themeColor="text1"/>
        </w:rPr>
        <w:t>(</w:t>
      </w:r>
      <w:r w:rsidRPr="00F14235">
        <w:rPr>
          <w:rFonts w:eastAsia="標楷體" w:hint="eastAsia"/>
          <w:color w:val="000000" w:themeColor="text1"/>
        </w:rPr>
        <w:t>非通識中心開設之課程</w:t>
      </w:r>
      <w:r w:rsidRPr="00F14235">
        <w:rPr>
          <w:rFonts w:eastAsia="標楷體" w:hint="eastAsia"/>
          <w:color w:val="000000" w:themeColor="text1"/>
        </w:rPr>
        <w:t>)</w:t>
      </w:r>
    </w:p>
    <w:p w14:paraId="73F9B53B" w14:textId="77777777" w:rsidR="00453FAB" w:rsidRDefault="00E00FF4" w:rsidP="00B70000">
      <w:pPr>
        <w:snapToGrid w:val="0"/>
        <w:spacing w:line="0" w:lineRule="atLeast"/>
        <w:ind w:leftChars="300" w:left="720" w:firstLineChars="200" w:firstLine="480"/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 xml:space="preserve">  </w:t>
      </w:r>
      <w:r w:rsidRPr="00F14235">
        <w:rPr>
          <w:rFonts w:eastAsia="標楷體" w:hint="eastAsia"/>
          <w:color w:val="000000" w:themeColor="text1"/>
        </w:rPr>
        <w:t>(</w:t>
      </w:r>
      <w:r>
        <w:rPr>
          <w:rFonts w:eastAsia="標楷體" w:hint="eastAsia"/>
          <w:color w:val="000000" w:themeColor="text1"/>
        </w:rPr>
        <w:t>三</w:t>
      </w:r>
      <w:r w:rsidRPr="00F14235">
        <w:rPr>
          <w:rFonts w:eastAsia="標楷體" w:hint="eastAsia"/>
          <w:color w:val="000000" w:themeColor="text1"/>
        </w:rPr>
        <w:t>)</w:t>
      </w:r>
      <w:r w:rsidRPr="00F14235">
        <w:rPr>
          <w:rFonts w:eastAsia="標楷體" w:hint="eastAsia"/>
          <w:color w:val="000000" w:themeColor="text1"/>
        </w:rPr>
        <w:t>學程、檢定、證照等，依照學校規定辦法辦理。</w:t>
      </w:r>
    </w:p>
    <w:p w14:paraId="4DAA8262" w14:textId="77777777" w:rsidR="00F75E90" w:rsidRDefault="00F75E90">
      <w:pPr>
        <w:widowControl/>
        <w:rPr>
          <w:rFonts w:eastAsia="標楷體"/>
          <w:color w:val="000000" w:themeColor="text1"/>
        </w:rPr>
      </w:pPr>
      <w:r>
        <w:rPr>
          <w:rFonts w:eastAsia="標楷體"/>
          <w:color w:val="000000" w:themeColor="text1"/>
        </w:rPr>
        <w:br w:type="page"/>
      </w:r>
    </w:p>
    <w:p w14:paraId="2158BD73" w14:textId="77777777" w:rsidR="00F75E90" w:rsidRPr="0049680E" w:rsidRDefault="00F75E90" w:rsidP="00F75E90">
      <w:pPr>
        <w:snapToGrid w:val="0"/>
        <w:spacing w:line="0" w:lineRule="atLeast"/>
        <w:jc w:val="center"/>
        <w:rPr>
          <w:rStyle w:val="a3"/>
          <w:rFonts w:ascii="標楷體" w:eastAsia="標楷體" w:hAnsi="標楷體"/>
          <w:color w:val="000000"/>
        </w:rPr>
      </w:pPr>
      <w:r w:rsidRPr="0049680E">
        <w:rPr>
          <w:rStyle w:val="a3"/>
          <w:rFonts w:ascii="標楷體" w:eastAsia="標楷體" w:hAnsi="標楷體" w:hint="eastAsia"/>
          <w:color w:val="000000"/>
        </w:rPr>
        <w:lastRenderedPageBreak/>
        <w:t xml:space="preserve">國立高雄科技大學附設進修學院 </w:t>
      </w:r>
      <w:r w:rsidR="00E84535">
        <w:rPr>
          <w:rStyle w:val="a3"/>
          <w:rFonts w:ascii="標楷體" w:eastAsia="標楷體" w:hAnsi="標楷體" w:hint="eastAsia"/>
          <w:color w:val="000000"/>
        </w:rPr>
        <w:t>110</w:t>
      </w:r>
      <w:r w:rsidRPr="0049680E">
        <w:rPr>
          <w:rStyle w:val="a3"/>
          <w:rFonts w:ascii="標楷體" w:eastAsia="標楷體" w:hAnsi="標楷體" w:hint="eastAsia"/>
          <w:color w:val="000000"/>
        </w:rPr>
        <w:t>學年度 電機工程系二技課程表</w:t>
      </w:r>
    </w:p>
    <w:p w14:paraId="6468A211" w14:textId="77777777" w:rsidR="00F75E90" w:rsidRPr="005216F1" w:rsidRDefault="00F75E90" w:rsidP="00F75E90">
      <w:pPr>
        <w:tabs>
          <w:tab w:val="center" w:pos="8310"/>
          <w:tab w:val="left" w:pos="10560"/>
          <w:tab w:val="right" w:pos="16500"/>
        </w:tabs>
        <w:snapToGrid w:val="0"/>
        <w:ind w:left="13389" w:hangingChars="8368" w:hanging="13389"/>
        <w:jc w:val="right"/>
        <w:rPr>
          <w:rFonts w:eastAsia="標楷體"/>
          <w:color w:val="000000"/>
          <w:sz w:val="16"/>
          <w:szCs w:val="16"/>
        </w:rPr>
      </w:pPr>
    </w:p>
    <w:tbl>
      <w:tblPr>
        <w:tblW w:w="18899" w:type="dxa"/>
        <w:tblInd w:w="2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1260"/>
        <w:gridCol w:w="2879"/>
        <w:gridCol w:w="720"/>
        <w:gridCol w:w="2519"/>
        <w:gridCol w:w="720"/>
        <w:gridCol w:w="6"/>
        <w:gridCol w:w="2693"/>
        <w:gridCol w:w="720"/>
        <w:gridCol w:w="2159"/>
        <w:gridCol w:w="724"/>
        <w:gridCol w:w="3599"/>
      </w:tblGrid>
      <w:tr w:rsidR="00F75E90" w:rsidRPr="00F21710" w14:paraId="2B82E1ED" w14:textId="77777777" w:rsidTr="00CB3B2C">
        <w:trPr>
          <w:gridAfter w:val="1"/>
          <w:wAfter w:w="3599" w:type="dxa"/>
          <w:cantSplit/>
        </w:trPr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D1E5659" w14:textId="77777777" w:rsidR="00F75E90" w:rsidRPr="00F21710" w:rsidRDefault="00F75E90" w:rsidP="004435EB">
            <w:pPr>
              <w:widowControl/>
              <w:autoSpaceDE w:val="0"/>
              <w:autoSpaceDN w:val="0"/>
              <w:jc w:val="right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年級</w:t>
            </w:r>
          </w:p>
          <w:p w14:paraId="2FE34496" w14:textId="77777777" w:rsidR="00F75E90" w:rsidRPr="00F21710" w:rsidRDefault="00F75E90" w:rsidP="004435EB">
            <w:pPr>
              <w:autoSpaceDE w:val="0"/>
              <w:autoSpaceDN w:val="0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類別</w:t>
            </w:r>
          </w:p>
        </w:tc>
        <w:tc>
          <w:tcPr>
            <w:tcW w:w="6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076F" w14:textId="77777777" w:rsidR="00F75E90" w:rsidRPr="00F21710" w:rsidRDefault="00F75E90" w:rsidP="004435EB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第一學年</w:t>
            </w:r>
          </w:p>
        </w:tc>
        <w:tc>
          <w:tcPr>
            <w:tcW w:w="63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F81A" w14:textId="77777777" w:rsidR="00F75E90" w:rsidRPr="00F21710" w:rsidRDefault="00F75E90" w:rsidP="004435EB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第二學年</w:t>
            </w:r>
          </w:p>
        </w:tc>
      </w:tr>
      <w:tr w:rsidR="00F75E90" w:rsidRPr="00F21710" w14:paraId="04F4F450" w14:textId="77777777" w:rsidTr="00CB3B2C">
        <w:trPr>
          <w:gridAfter w:val="1"/>
          <w:wAfter w:w="3599" w:type="dxa"/>
          <w:cantSplit/>
        </w:trPr>
        <w:tc>
          <w:tcPr>
            <w:tcW w:w="2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0AD3" w14:textId="77777777" w:rsidR="00F75E90" w:rsidRPr="00F21710" w:rsidRDefault="00F75E90" w:rsidP="004435EB">
            <w:pPr>
              <w:widowControl/>
              <w:autoSpaceDE w:val="0"/>
              <w:autoSpaceDN w:val="0"/>
              <w:textAlignment w:val="bottom"/>
              <w:rPr>
                <w:rFonts w:eastAsia="標楷體"/>
                <w:sz w:val="20"/>
              </w:rPr>
            </w:pPr>
          </w:p>
        </w:tc>
        <w:tc>
          <w:tcPr>
            <w:tcW w:w="3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36AA" w14:textId="77777777" w:rsidR="00F75E90" w:rsidRPr="00F21710" w:rsidRDefault="00F75E90" w:rsidP="004435EB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/>
                <w:sz w:val="20"/>
              </w:rPr>
            </w:pPr>
            <w:r w:rsidRPr="00F21710">
              <w:rPr>
                <w:rFonts w:ascii="細明體" w:eastAsia="細明體" w:hint="eastAsia"/>
                <w:sz w:val="20"/>
              </w:rPr>
              <w:t>上學期</w:t>
            </w:r>
          </w:p>
        </w:tc>
        <w:tc>
          <w:tcPr>
            <w:tcW w:w="3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F4D2" w14:textId="77777777" w:rsidR="00F75E90" w:rsidRPr="00F21710" w:rsidRDefault="00F75E90" w:rsidP="004435EB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/>
                <w:sz w:val="20"/>
              </w:rPr>
            </w:pPr>
            <w:r w:rsidRPr="00F21710">
              <w:rPr>
                <w:rFonts w:ascii="細明體" w:eastAsia="細明體" w:hint="eastAsia"/>
                <w:sz w:val="20"/>
              </w:rPr>
              <w:t>下學期</w:t>
            </w:r>
          </w:p>
        </w:tc>
        <w:tc>
          <w:tcPr>
            <w:tcW w:w="3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E6B1" w14:textId="77777777" w:rsidR="00F75E90" w:rsidRPr="00F21710" w:rsidRDefault="00F75E90" w:rsidP="004435EB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/>
                <w:sz w:val="20"/>
              </w:rPr>
            </w:pPr>
            <w:r w:rsidRPr="00F21710">
              <w:rPr>
                <w:rFonts w:ascii="細明體" w:eastAsia="細明體" w:hint="eastAsia"/>
                <w:sz w:val="20"/>
              </w:rPr>
              <w:t>上學期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FC4D" w14:textId="77777777" w:rsidR="00F75E90" w:rsidRPr="00F21710" w:rsidRDefault="00F75E90" w:rsidP="004435EB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/>
                <w:sz w:val="20"/>
              </w:rPr>
            </w:pPr>
            <w:r w:rsidRPr="00F21710">
              <w:rPr>
                <w:rFonts w:ascii="細明體" w:eastAsia="細明體" w:hint="eastAsia"/>
                <w:sz w:val="20"/>
              </w:rPr>
              <w:t>下學期</w:t>
            </w:r>
          </w:p>
        </w:tc>
      </w:tr>
      <w:tr w:rsidR="00DF5901" w:rsidRPr="00F21710" w14:paraId="23FBB1E0" w14:textId="77777777" w:rsidTr="00CB3B2C">
        <w:trPr>
          <w:gridAfter w:val="1"/>
          <w:wAfter w:w="3599" w:type="dxa"/>
          <w:cantSplit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487A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校共同必修核心科目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38A0" w14:textId="77777777" w:rsidR="00DF5901" w:rsidRPr="00715EE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36D3" w14:textId="77777777" w:rsidR="00DF5901" w:rsidRPr="00715EE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41A7" w14:textId="77777777" w:rsidR="00DF5901" w:rsidRPr="00DF5901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DF5901">
              <w:rPr>
                <w:rFonts w:ascii="標楷體" w:eastAsia="標楷體" w:hAnsi="標楷體" w:hint="eastAsia"/>
                <w:sz w:val="20"/>
              </w:rPr>
              <w:t>進階實用英文</w:t>
            </w:r>
          </w:p>
          <w:p w14:paraId="1B926708" w14:textId="77777777" w:rsidR="00DF5901" w:rsidRPr="00DF5901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DF5901">
              <w:rPr>
                <w:rFonts w:ascii="標楷體" w:eastAsia="標楷體" w:hAnsi="標楷體" w:hint="eastAsia"/>
                <w:sz w:val="20"/>
              </w:rPr>
              <w:t>通識課程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5CB2" w14:textId="77777777" w:rsidR="00DF5901" w:rsidRPr="00DF5901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DF5901">
              <w:rPr>
                <w:rFonts w:ascii="標楷體" w:eastAsia="標楷體" w:hAnsi="標楷體"/>
                <w:sz w:val="20"/>
              </w:rPr>
              <w:t>2/2</w:t>
            </w:r>
          </w:p>
          <w:p w14:paraId="15FBFAC0" w14:textId="77777777" w:rsidR="00DF5901" w:rsidRPr="00DF5901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DF5901">
              <w:rPr>
                <w:rFonts w:ascii="標楷體" w:eastAsia="標楷體" w:hAnsi="標楷體" w:hint="eastAsia"/>
                <w:sz w:val="20"/>
              </w:rPr>
              <w:t>2/2</w:t>
            </w:r>
          </w:p>
        </w:tc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424E" w14:textId="77777777" w:rsidR="00DF5901" w:rsidRPr="004753F3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大學國語文</w:t>
            </w:r>
          </w:p>
          <w:p w14:paraId="702FB121" w14:textId="77777777" w:rsidR="00DF5901" w:rsidRPr="004753F3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通識課程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367F" w14:textId="77777777" w:rsidR="00DF5901" w:rsidRPr="004753F3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/>
                <w:sz w:val="20"/>
              </w:rPr>
              <w:t>2/2</w:t>
            </w:r>
          </w:p>
          <w:p w14:paraId="73569B8C" w14:textId="77777777" w:rsidR="00DF5901" w:rsidRPr="004753F3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/>
                <w:sz w:val="20"/>
              </w:rPr>
              <w:t>2/2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3BF9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</w:tr>
      <w:tr w:rsidR="00DF5901" w:rsidRPr="00F21710" w14:paraId="6FF7C36A" w14:textId="77777777" w:rsidTr="00CB3B2C">
        <w:trPr>
          <w:cantSplit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FDE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14"/>
              </w:rPr>
              <w:t>小計（</w:t>
            </w:r>
            <w:r>
              <w:rPr>
                <w:rFonts w:ascii="標楷體" w:eastAsia="標楷體" w:hAnsi="標楷體" w:hint="eastAsia"/>
                <w:sz w:val="14"/>
              </w:rPr>
              <w:t>8</w:t>
            </w:r>
            <w:r w:rsidRPr="00F21710">
              <w:rPr>
                <w:rFonts w:ascii="標楷體" w:eastAsia="標楷體" w:hAnsi="標楷體" w:hint="eastAsia"/>
                <w:sz w:val="14"/>
              </w:rPr>
              <w:t>學分/</w:t>
            </w:r>
            <w:r>
              <w:rPr>
                <w:rFonts w:ascii="標楷體" w:eastAsia="標楷體" w:hAnsi="標楷體" w:hint="eastAsia"/>
                <w:sz w:val="14"/>
              </w:rPr>
              <w:t>8</w:t>
            </w:r>
            <w:r w:rsidRPr="00F21710">
              <w:rPr>
                <w:rFonts w:ascii="標楷體" w:eastAsia="標楷體" w:hAnsi="標楷體" w:hint="eastAsia"/>
                <w:sz w:val="14"/>
              </w:rPr>
              <w:t>小時）</w:t>
            </w:r>
          </w:p>
        </w:tc>
        <w:tc>
          <w:tcPr>
            <w:tcW w:w="3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B1AE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3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5C98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DF5901">
              <w:rPr>
                <w:rFonts w:ascii="標楷體" w:eastAsia="標楷體" w:hAnsi="標楷體" w:hint="eastAsia"/>
                <w:sz w:val="20"/>
              </w:rPr>
              <w:t>4/4</w:t>
            </w:r>
          </w:p>
        </w:tc>
        <w:tc>
          <w:tcPr>
            <w:tcW w:w="3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FAC7" w14:textId="77777777" w:rsidR="00DF5901" w:rsidRPr="004753F3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4/4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69AD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3599" w:type="dxa"/>
            <w:tcBorders>
              <w:left w:val="single" w:sz="4" w:space="0" w:color="auto"/>
            </w:tcBorders>
          </w:tcPr>
          <w:p w14:paraId="0304F355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4/4</w:t>
            </w:r>
          </w:p>
        </w:tc>
      </w:tr>
      <w:tr w:rsidR="00DF5901" w:rsidRPr="00F21710" w14:paraId="2821E782" w14:textId="77777777" w:rsidTr="00CB3B2C">
        <w:trPr>
          <w:gridAfter w:val="1"/>
          <w:wAfter w:w="3599" w:type="dxa"/>
          <w:cantSplit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0BAEA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專業必修科目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61BA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高等</w:t>
            </w:r>
            <w:r w:rsidRPr="00F21710">
              <w:rPr>
                <w:rFonts w:ascii="標楷體" w:eastAsia="標楷體" w:hAnsi="標楷體" w:hint="eastAsia"/>
                <w:sz w:val="20"/>
              </w:rPr>
              <w:t>工程數學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D153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0BD5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電路理論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CA70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</w:tc>
        <w:tc>
          <w:tcPr>
            <w:tcW w:w="3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3FF49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49C5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專題討論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D187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1/</w:t>
            </w:r>
            <w:r w:rsidRPr="00F21710">
              <w:rPr>
                <w:rFonts w:ascii="標楷體" w:eastAsia="標楷體" w:hAnsi="標楷體" w:hint="eastAsia"/>
                <w:sz w:val="20"/>
              </w:rPr>
              <w:t>3</w:t>
            </w:r>
          </w:p>
        </w:tc>
      </w:tr>
      <w:tr w:rsidR="00DF5901" w:rsidRPr="00F21710" w14:paraId="0E8EA0F3" w14:textId="77777777" w:rsidTr="00CB3B2C">
        <w:trPr>
          <w:gridAfter w:val="1"/>
          <w:wAfter w:w="3599" w:type="dxa"/>
          <w:cantSplit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B3A4C" w14:textId="77777777" w:rsidR="00DF5901" w:rsidRPr="00F21710" w:rsidRDefault="00DF5901" w:rsidP="00DF5901">
            <w:pPr>
              <w:widowControl/>
              <w:autoSpaceDE w:val="0"/>
              <w:autoSpaceDN w:val="0"/>
              <w:ind w:rightChars="-11" w:right="-26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14"/>
              </w:rPr>
              <w:t>小計（</w:t>
            </w:r>
            <w:r>
              <w:rPr>
                <w:rFonts w:ascii="標楷體" w:eastAsia="標楷體" w:hAnsi="標楷體" w:hint="eastAsia"/>
                <w:sz w:val="14"/>
              </w:rPr>
              <w:t>7</w:t>
            </w:r>
            <w:r w:rsidRPr="00F21710">
              <w:rPr>
                <w:rFonts w:ascii="標楷體" w:eastAsia="標楷體" w:hAnsi="標楷體" w:hint="eastAsia"/>
                <w:sz w:val="14"/>
              </w:rPr>
              <w:t>學分/</w:t>
            </w:r>
            <w:r>
              <w:rPr>
                <w:rFonts w:ascii="標楷體" w:eastAsia="標楷體" w:hAnsi="標楷體" w:hint="eastAsia"/>
                <w:sz w:val="14"/>
              </w:rPr>
              <w:t>9</w:t>
            </w:r>
            <w:r w:rsidRPr="00F21710">
              <w:rPr>
                <w:rFonts w:ascii="標楷體" w:eastAsia="標楷體" w:hAnsi="標楷體" w:hint="eastAsia"/>
                <w:sz w:val="14"/>
              </w:rPr>
              <w:t>小時）</w:t>
            </w:r>
          </w:p>
        </w:tc>
        <w:tc>
          <w:tcPr>
            <w:tcW w:w="3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847CF" w14:textId="77777777" w:rsidR="00DF5901" w:rsidRPr="00F21710" w:rsidRDefault="00DF5901" w:rsidP="00DF5901">
            <w:pPr>
              <w:widowControl/>
              <w:autoSpaceDE w:val="0"/>
              <w:autoSpaceDN w:val="0"/>
              <w:ind w:rightChars="-11" w:right="-26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3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78DA4" w14:textId="77777777" w:rsidR="00DF5901" w:rsidRPr="00F21710" w:rsidRDefault="00DF5901" w:rsidP="00DF5901">
            <w:pPr>
              <w:widowControl/>
              <w:autoSpaceDE w:val="0"/>
              <w:autoSpaceDN w:val="0"/>
              <w:ind w:rightChars="-11" w:right="-26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A451" w14:textId="77777777" w:rsidR="00DF5901" w:rsidRPr="00F21710" w:rsidRDefault="00DF5901" w:rsidP="00DF5901">
            <w:pPr>
              <w:widowControl/>
              <w:autoSpaceDE w:val="0"/>
              <w:autoSpaceDN w:val="0"/>
              <w:ind w:rightChars="-11" w:right="-26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9AC2B" w14:textId="77777777" w:rsidR="00DF5901" w:rsidRPr="00F21710" w:rsidRDefault="00DF5901" w:rsidP="00DF5901">
            <w:pPr>
              <w:widowControl/>
              <w:autoSpaceDE w:val="0"/>
              <w:autoSpaceDN w:val="0"/>
              <w:ind w:rightChars="-11" w:right="-26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1/3</w:t>
            </w:r>
          </w:p>
        </w:tc>
      </w:tr>
      <w:tr w:rsidR="00DF5901" w:rsidRPr="00F21710" w14:paraId="40C5FC79" w14:textId="77777777" w:rsidTr="00CB3B2C">
        <w:trPr>
          <w:gridAfter w:val="1"/>
          <w:wAfter w:w="3599" w:type="dxa"/>
          <w:cantSplit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14E04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專</w:t>
            </w:r>
          </w:p>
          <w:p w14:paraId="62DAAAB8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  <w:p w14:paraId="79D448AE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業</w:t>
            </w:r>
          </w:p>
          <w:p w14:paraId="5FF5345E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  <w:p w14:paraId="5CE6EF69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選</w:t>
            </w:r>
          </w:p>
          <w:p w14:paraId="227B7340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  <w:p w14:paraId="75012B80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修</w:t>
            </w:r>
          </w:p>
          <w:p w14:paraId="48EEB1C1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  <w:p w14:paraId="08261474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學</w:t>
            </w:r>
          </w:p>
          <w:p w14:paraId="37EB69BA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  <w:p w14:paraId="5D43D844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分</w:t>
            </w:r>
          </w:p>
          <w:p w14:paraId="0ECC7E6D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C748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基礎學科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EB06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i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計算機應用</w:t>
            </w:r>
          </w:p>
          <w:p w14:paraId="4D54252A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計算機程式</w:t>
            </w:r>
          </w:p>
          <w:p w14:paraId="302289E3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電路模擬與分析</w:t>
            </w:r>
          </w:p>
          <w:p w14:paraId="381083D6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機電能量轉換</w:t>
            </w:r>
          </w:p>
          <w:p w14:paraId="6C9E6F52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信號與系統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A10A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462BC709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187F8C46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/>
                <w:bCs/>
                <w:sz w:val="20"/>
              </w:rPr>
              <w:t>3/3</w:t>
            </w:r>
          </w:p>
          <w:p w14:paraId="70351166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3/3</w:t>
            </w:r>
          </w:p>
          <w:p w14:paraId="3EE96A32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3/3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C89F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資料結構</w:t>
            </w:r>
          </w:p>
          <w:p w14:paraId="426C480A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視窗程式設計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7E06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60339694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/>
                <w:bCs/>
                <w:sz w:val="20"/>
              </w:rPr>
              <w:t>3/3</w:t>
            </w:r>
          </w:p>
        </w:tc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82E8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工程機率與統計</w:t>
            </w:r>
          </w:p>
          <w:p w14:paraId="31BEE1A3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電磁學</w:t>
            </w:r>
          </w:p>
          <w:p w14:paraId="02E2FE83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工程數值方法</w:t>
            </w:r>
          </w:p>
          <w:p w14:paraId="594AA854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知識處理系統</w:t>
            </w:r>
          </w:p>
          <w:p w14:paraId="202875F6" w14:textId="77777777" w:rsidR="00DF5901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通訊系統</w:t>
            </w:r>
          </w:p>
          <w:p w14:paraId="4B4227DF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6342E8">
              <w:rPr>
                <w:rFonts w:ascii="標楷體" w:eastAsia="標楷體" w:hAnsi="標楷體" w:hint="eastAsia"/>
                <w:sz w:val="20"/>
              </w:rPr>
              <w:t>智慧型系統導論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0771E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60E6A352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0B147070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2A2A1E87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2CE1F078" w14:textId="77777777" w:rsidR="00DF5901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72D2F3BF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6342E8"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E385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人工智慧</w:t>
            </w:r>
          </w:p>
          <w:p w14:paraId="586E25FA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線性代數</w:t>
            </w:r>
          </w:p>
          <w:p w14:paraId="14B3DEA9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proofErr w:type="gramStart"/>
            <w:r w:rsidRPr="00F21710">
              <w:rPr>
                <w:rFonts w:ascii="標楷體" w:eastAsia="標楷體" w:hAnsi="標楷體" w:hint="eastAsia"/>
                <w:bCs/>
                <w:sz w:val="20"/>
              </w:rPr>
              <w:t>複</w:t>
            </w:r>
            <w:proofErr w:type="gramEnd"/>
            <w:r w:rsidRPr="00F21710">
              <w:rPr>
                <w:rFonts w:ascii="標楷體" w:eastAsia="標楷體" w:hAnsi="標楷體" w:hint="eastAsia"/>
                <w:bCs/>
                <w:sz w:val="20"/>
              </w:rPr>
              <w:t>變函數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B004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4B7A7340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/>
                <w:bCs/>
                <w:sz w:val="20"/>
              </w:rPr>
              <w:t>3/3</w:t>
            </w:r>
          </w:p>
          <w:p w14:paraId="33A44A5F" w14:textId="77777777" w:rsidR="00DF5901" w:rsidRPr="00665EA9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</w:tc>
      </w:tr>
      <w:tr w:rsidR="00DF5901" w:rsidRPr="00F21710" w14:paraId="54B46036" w14:textId="77777777" w:rsidTr="00CB3B2C">
        <w:trPr>
          <w:gridAfter w:val="1"/>
          <w:wAfter w:w="3599" w:type="dxa"/>
          <w:cantSplit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37F42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5BD87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電力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A082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工業配電</w:t>
            </w:r>
          </w:p>
          <w:p w14:paraId="3DAE8B78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積體電路應用</w:t>
            </w:r>
          </w:p>
          <w:p w14:paraId="6C29582D" w14:textId="77777777" w:rsidR="00DF5901" w:rsidRPr="00F21710" w:rsidRDefault="00DF5901" w:rsidP="00DF5901">
            <w:pPr>
              <w:pStyle w:val="ac"/>
              <w:spacing w:line="280" w:lineRule="exact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電機設計</w:t>
            </w:r>
          </w:p>
          <w:p w14:paraId="0928B189" w14:textId="77777777" w:rsidR="00DF5901" w:rsidRPr="00F21710" w:rsidRDefault="00DF5901" w:rsidP="00DF5901">
            <w:pPr>
              <w:pStyle w:val="ac"/>
              <w:spacing w:line="280" w:lineRule="exact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傅立葉變換及應用</w:t>
            </w:r>
          </w:p>
          <w:p w14:paraId="792F798E" w14:textId="77777777" w:rsidR="00DF5901" w:rsidRPr="00F21710" w:rsidRDefault="00DF5901" w:rsidP="00DF5901">
            <w:pPr>
              <w:pStyle w:val="ac"/>
              <w:spacing w:line="280" w:lineRule="exact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電腦輔助數位電路設計</w:t>
            </w:r>
          </w:p>
          <w:p w14:paraId="2D5743E8" w14:textId="77777777" w:rsidR="00DF5901" w:rsidRPr="00F21710" w:rsidRDefault="00DF5901" w:rsidP="00DF5901">
            <w:pPr>
              <w:pStyle w:val="ac"/>
              <w:spacing w:line="280" w:lineRule="exact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捷運機電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F6EC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101174D5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08BBD298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288AC213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6E4416DC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452DEC75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2C22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能源節約與管理</w:t>
            </w:r>
          </w:p>
          <w:p w14:paraId="460ACFD8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電子電路應用</w:t>
            </w:r>
            <w:r w:rsidRPr="00F21710">
              <w:rPr>
                <w:rFonts w:ascii="標楷體" w:eastAsia="標楷體" w:hAnsi="標楷體"/>
                <w:sz w:val="20"/>
              </w:rPr>
              <w:t xml:space="preserve"> </w:t>
            </w:r>
          </w:p>
          <w:p w14:paraId="27D473DA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電工材料</w:t>
            </w:r>
          </w:p>
          <w:p w14:paraId="1C6D38A1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電力品質</w:t>
            </w:r>
          </w:p>
          <w:p w14:paraId="25224870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電機理論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1C343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08EC9B43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780D1C79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2A0A4492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66F55D31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1DEE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配電系統設計與實務</w:t>
            </w:r>
          </w:p>
          <w:p w14:paraId="555A1A56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機電能量轉換</w:t>
            </w:r>
          </w:p>
          <w:p w14:paraId="7CB13E37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計算機在電力系統之應用</w:t>
            </w:r>
          </w:p>
          <w:p w14:paraId="36ACB02E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電能</w:t>
            </w:r>
            <w:r>
              <w:rPr>
                <w:rFonts w:ascii="標楷體" w:eastAsia="標楷體" w:hAnsi="標楷體" w:hint="eastAsia"/>
                <w:sz w:val="20"/>
              </w:rPr>
              <w:t>與節約</w:t>
            </w:r>
            <w:r w:rsidRPr="00F21710">
              <w:rPr>
                <w:rFonts w:ascii="標楷體" w:eastAsia="標楷體" w:hAnsi="標楷體" w:hint="eastAsia"/>
                <w:sz w:val="20"/>
              </w:rPr>
              <w:t>管理</w:t>
            </w:r>
          </w:p>
          <w:p w14:paraId="19EF9347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節能技術分析</w:t>
            </w:r>
          </w:p>
          <w:p w14:paraId="16F1D7F9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電力電子學</w:t>
            </w:r>
          </w:p>
          <w:p w14:paraId="56F72261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proofErr w:type="spellStart"/>
            <w:r w:rsidRPr="00F21710">
              <w:rPr>
                <w:rFonts w:ascii="標楷體" w:eastAsia="標楷體" w:hAnsi="標楷體"/>
                <w:sz w:val="20"/>
              </w:rPr>
              <w:t>Matlab</w:t>
            </w:r>
            <w:proofErr w:type="spellEnd"/>
            <w:r w:rsidRPr="00F21710">
              <w:rPr>
                <w:rFonts w:ascii="標楷體" w:eastAsia="標楷體" w:hAnsi="標楷體" w:hint="eastAsia"/>
                <w:sz w:val="20"/>
              </w:rPr>
              <w:t>工程實務應用</w:t>
            </w:r>
          </w:p>
          <w:p w14:paraId="61EEC28C" w14:textId="77777777" w:rsidR="00DF5901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消防工程</w:t>
            </w:r>
          </w:p>
          <w:p w14:paraId="1FAA5080" w14:textId="77777777" w:rsidR="00DF5901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6342E8">
              <w:rPr>
                <w:rFonts w:ascii="標楷體" w:eastAsia="標楷體" w:hAnsi="標楷體" w:hint="eastAsia"/>
                <w:sz w:val="20"/>
              </w:rPr>
              <w:t>專利師培訓課程</w:t>
            </w:r>
          </w:p>
          <w:p w14:paraId="63DEF798" w14:textId="77777777" w:rsidR="00DF5901" w:rsidRDefault="00DF5901" w:rsidP="00DF5901">
            <w:pPr>
              <w:pStyle w:val="ac"/>
              <w:spacing w:line="280" w:lineRule="exact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工程倫理</w:t>
            </w:r>
          </w:p>
          <w:p w14:paraId="7BCD6BCA" w14:textId="77777777" w:rsidR="00DF5901" w:rsidRPr="00F21710" w:rsidRDefault="00DF5901" w:rsidP="00DF5901">
            <w:pPr>
              <w:pStyle w:val="ac"/>
              <w:spacing w:line="280" w:lineRule="exact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電力系統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21F7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16FCC4B1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7A128A79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34572B6F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0F2A1552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5C80B604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50D39F61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/>
                <w:bCs/>
                <w:sz w:val="20"/>
              </w:rPr>
              <w:t>3/3</w:t>
            </w:r>
          </w:p>
          <w:p w14:paraId="6196239A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57E0C334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64AD902F" w14:textId="77777777" w:rsidR="00DF5901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7181434C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ADDA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電力電子電路分析</w:t>
            </w:r>
          </w:p>
          <w:p w14:paraId="19BD45C3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proofErr w:type="gramStart"/>
            <w:r w:rsidRPr="00F21710">
              <w:rPr>
                <w:rFonts w:ascii="標楷體" w:eastAsia="標楷體" w:hAnsi="標楷體" w:hint="eastAsia"/>
                <w:sz w:val="20"/>
              </w:rPr>
              <w:t>發變電</w:t>
            </w:r>
            <w:proofErr w:type="gramEnd"/>
            <w:r w:rsidRPr="00F21710">
              <w:rPr>
                <w:rFonts w:ascii="標楷體" w:eastAsia="標楷體" w:hAnsi="標楷體" w:hint="eastAsia"/>
                <w:sz w:val="20"/>
              </w:rPr>
              <w:t>工程</w:t>
            </w:r>
          </w:p>
          <w:p w14:paraId="0D29FAD9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電力監控</w:t>
            </w:r>
          </w:p>
          <w:p w14:paraId="1E89025E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特殊電機</w:t>
            </w:r>
          </w:p>
          <w:p w14:paraId="092C9815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固態電源供應器</w:t>
            </w:r>
          </w:p>
          <w:p w14:paraId="0ED31F7F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配</w:t>
            </w:r>
            <w:proofErr w:type="gramStart"/>
            <w:r w:rsidRPr="00F21710">
              <w:rPr>
                <w:rFonts w:ascii="標楷體" w:eastAsia="標楷體" w:hAnsi="標楷體" w:hint="eastAsia"/>
                <w:bCs/>
                <w:sz w:val="20"/>
              </w:rPr>
              <w:t>電圖資系統</w:t>
            </w:r>
            <w:proofErr w:type="gramEnd"/>
          </w:p>
          <w:p w14:paraId="546BF1A6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電力濾波器</w:t>
            </w:r>
          </w:p>
          <w:p w14:paraId="4C225514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接地工程概論</w:t>
            </w:r>
          </w:p>
          <w:p w14:paraId="5C26D00F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智慧型系統</w:t>
            </w:r>
          </w:p>
          <w:p w14:paraId="5808A996" w14:textId="77777777" w:rsidR="00DF5901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工業安全</w:t>
            </w:r>
          </w:p>
          <w:p w14:paraId="5F5ECD09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數位畫像處理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C18A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5FC99ADB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5446A796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35981224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25FCB118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6A229A2B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4C814327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15FA1FB7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/>
                <w:bCs/>
                <w:sz w:val="20"/>
              </w:rPr>
              <w:t>3/3</w:t>
            </w:r>
          </w:p>
          <w:p w14:paraId="379F5C37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3/3</w:t>
            </w:r>
          </w:p>
          <w:p w14:paraId="77A16E50" w14:textId="77777777" w:rsidR="00DF5901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3/3</w:t>
            </w:r>
          </w:p>
          <w:p w14:paraId="0711E615" w14:textId="77777777" w:rsidR="00DF5901" w:rsidRPr="00A77E45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>
              <w:rPr>
                <w:rFonts w:ascii="標楷體" w:eastAsia="標楷體" w:hAnsi="標楷體" w:hint="eastAsia"/>
                <w:bCs/>
                <w:sz w:val="20"/>
              </w:rPr>
              <w:t>3/3</w:t>
            </w:r>
          </w:p>
        </w:tc>
      </w:tr>
      <w:tr w:rsidR="00DF5901" w:rsidRPr="00F21710" w14:paraId="1B5B0C27" w14:textId="77777777" w:rsidTr="00CB3B2C">
        <w:trPr>
          <w:gridAfter w:val="1"/>
          <w:wAfter w:w="3599" w:type="dxa"/>
          <w:cantSplit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BD461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F6221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控制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8478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信號與系統</w:t>
            </w:r>
          </w:p>
          <w:p w14:paraId="742AF2CA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圖控程式語言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31AF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5ECBDB9E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1C75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微控制器</w:t>
            </w:r>
          </w:p>
          <w:p w14:paraId="38118919" w14:textId="77777777" w:rsidR="00DF5901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基因在工程上應用</w:t>
            </w:r>
          </w:p>
          <w:p w14:paraId="13C560B2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自動控制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53A0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3163D520" w14:textId="77777777" w:rsidR="00DF5901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5DF408B6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1105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數位信號處理</w:t>
            </w:r>
          </w:p>
          <w:p w14:paraId="553CE407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控制系統</w:t>
            </w:r>
          </w:p>
          <w:p w14:paraId="1C04BA16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模糊控制</w:t>
            </w:r>
          </w:p>
          <w:p w14:paraId="7C6393CA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智慧型控制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9642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3D762EC7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79ED6919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23E5D800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2B7A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機電整合</w:t>
            </w:r>
          </w:p>
          <w:p w14:paraId="593CB8FE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伺服控制</w:t>
            </w:r>
          </w:p>
          <w:p w14:paraId="0991C1AB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線性系統</w:t>
            </w:r>
          </w:p>
          <w:p w14:paraId="37BF64FC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控制系統設計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E34D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2BC9CCF4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77C86728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5E2A646A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</w:tc>
      </w:tr>
      <w:tr w:rsidR="00DF5901" w:rsidRPr="00F21710" w14:paraId="7D5AAB51" w14:textId="77777777" w:rsidTr="00CB3B2C">
        <w:trPr>
          <w:gridAfter w:val="1"/>
          <w:wAfter w:w="3599" w:type="dxa"/>
          <w:cantSplit/>
          <w:trHeight w:val="2271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DFF40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EDE0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資通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89FB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計算機結構</w:t>
            </w:r>
          </w:p>
          <w:p w14:paraId="35B159B2" w14:textId="77777777" w:rsidR="00DF5901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無線通訊</w:t>
            </w:r>
          </w:p>
          <w:p w14:paraId="6FCAD0B6" w14:textId="77777777" w:rsidR="00DF5901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光纖通訊</w:t>
            </w:r>
          </w:p>
          <w:p w14:paraId="52B5C828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計算機網路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920E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1D0BEFAA" w14:textId="77777777" w:rsidR="00DF5901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6DF618A8" w14:textId="77777777" w:rsidR="00DF5901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151CE550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E058" w14:textId="77777777" w:rsidR="00DF5901" w:rsidRPr="004753F3" w:rsidRDefault="00DF5901" w:rsidP="00DF5901">
            <w:pPr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計算機應用</w:t>
            </w:r>
          </w:p>
          <w:p w14:paraId="60CC3EDF" w14:textId="77777777" w:rsidR="00DF5901" w:rsidRPr="004753F3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作業系統</w:t>
            </w:r>
          </w:p>
          <w:p w14:paraId="1694E5FA" w14:textId="77777777" w:rsidR="00DF5901" w:rsidRPr="004753F3" w:rsidRDefault="00DF5901" w:rsidP="00DF5901">
            <w:pPr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/>
                <w:sz w:val="20"/>
              </w:rPr>
              <w:t>Python</w:t>
            </w:r>
            <w:r w:rsidRPr="004753F3">
              <w:rPr>
                <w:rFonts w:ascii="標楷體" w:eastAsia="標楷體" w:hAnsi="標楷體" w:hint="eastAsia"/>
                <w:sz w:val="20"/>
              </w:rPr>
              <w:t>程式設計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7700D" w14:textId="77777777" w:rsidR="00DF5901" w:rsidRPr="004753F3" w:rsidRDefault="00DF5901" w:rsidP="00DF5901">
            <w:pPr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/>
                <w:sz w:val="20"/>
              </w:rPr>
              <w:t>3/3</w:t>
            </w:r>
          </w:p>
          <w:p w14:paraId="74A28074" w14:textId="77777777" w:rsidR="00DF5901" w:rsidRPr="004753F3" w:rsidRDefault="00DF5901" w:rsidP="00DF5901">
            <w:pPr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1926EB43" w14:textId="77777777" w:rsidR="00DF5901" w:rsidRPr="004753F3" w:rsidRDefault="00DF5901" w:rsidP="00DF5901">
            <w:pPr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2C68" w14:textId="77777777" w:rsidR="00DF5901" w:rsidRPr="004753F3" w:rsidRDefault="00DF5901" w:rsidP="00DF5901">
            <w:pPr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物件導向程式設計</w:t>
            </w:r>
          </w:p>
          <w:p w14:paraId="24E034B3" w14:textId="77777777" w:rsidR="00DF5901" w:rsidRPr="004753F3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資料庫系統</w:t>
            </w:r>
          </w:p>
          <w:p w14:paraId="4852833B" w14:textId="77777777" w:rsidR="00DF5901" w:rsidRPr="004753F3" w:rsidRDefault="00DF5901" w:rsidP="00DF5901">
            <w:pPr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電腦與資訊系統</w:t>
            </w:r>
          </w:p>
          <w:p w14:paraId="20813DDC" w14:textId="77777777" w:rsidR="00DF5901" w:rsidRPr="004753F3" w:rsidRDefault="00DF5901" w:rsidP="00DF5901">
            <w:pPr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E915" w14:textId="77777777" w:rsidR="00DF5901" w:rsidRPr="004753F3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37B07B09" w14:textId="77777777" w:rsidR="00DF5901" w:rsidRPr="004753F3" w:rsidRDefault="00DF5901" w:rsidP="00DF5901">
            <w:pPr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/>
                <w:sz w:val="20"/>
              </w:rPr>
              <w:t>3/3</w:t>
            </w:r>
          </w:p>
          <w:p w14:paraId="086CC8C9" w14:textId="77777777" w:rsidR="00DF5901" w:rsidRDefault="00DF5901" w:rsidP="00DF5901">
            <w:pPr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505F898E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F1D0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軟體工程</w:t>
            </w:r>
          </w:p>
          <w:p w14:paraId="6345A19C" w14:textId="77777777" w:rsidR="00DF5901" w:rsidRPr="00855F6B" w:rsidRDefault="00DF5901" w:rsidP="00DF5901">
            <w:pPr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行動通訊導論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5D0FE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14:paraId="543F424A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19DEFC8F" w14:textId="77777777" w:rsidR="00DF5901" w:rsidRPr="004B3A89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dstrike/>
                <w:color w:val="FF0000"/>
                <w:sz w:val="20"/>
              </w:rPr>
            </w:pPr>
          </w:p>
          <w:p w14:paraId="1A8BB991" w14:textId="77777777" w:rsidR="00DF5901" w:rsidRPr="00F21710" w:rsidRDefault="00DF5901" w:rsidP="00DF5901">
            <w:pPr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</w:tr>
      <w:tr w:rsidR="00DF5901" w:rsidRPr="00F21710" w14:paraId="4253FE62" w14:textId="77777777" w:rsidTr="00CB3B2C">
        <w:trPr>
          <w:gridAfter w:val="1"/>
          <w:wAfter w:w="3599" w:type="dxa"/>
          <w:cantSplit/>
          <w:trHeight w:val="600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B32BF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687A8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實習科目</w:t>
            </w:r>
          </w:p>
        </w:tc>
        <w:tc>
          <w:tcPr>
            <w:tcW w:w="124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E955" w14:textId="77777777" w:rsidR="00DF5901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數位信號處理暨實習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501A4FA6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自</w:t>
            </w:r>
            <w:proofErr w:type="gramStart"/>
            <w:r w:rsidRPr="00F21710">
              <w:rPr>
                <w:rFonts w:ascii="標楷體" w:eastAsia="標楷體" w:hAnsi="標楷體" w:hint="eastAsia"/>
                <w:sz w:val="20"/>
              </w:rPr>
              <w:t>動量測暨實習</w:t>
            </w:r>
            <w:proofErr w:type="gramEnd"/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1C6E711E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積體電路應用暨實習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53F64F42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遠端監控暨實習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2B4B7C22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控制系統模擬暨實習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09E5E013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能源資源暨網路實習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52D1E376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計算機網路暨實習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5910064C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數位電路應用暨實習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56CE890B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微控制器暨實習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4C6C595D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馬達固態驅動暨實習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73AD33FA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電力電子應用暨實習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14:paraId="56AFECF0" w14:textId="77777777" w:rsidR="00DF5901" w:rsidRPr="002C4668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資料擷取系統暨實習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9B6A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</w:tr>
      <w:tr w:rsidR="00DF5901" w:rsidRPr="00F21710" w14:paraId="0C70D686" w14:textId="77777777" w:rsidTr="00CB3B2C">
        <w:trPr>
          <w:gridAfter w:val="1"/>
          <w:wAfter w:w="3599" w:type="dxa"/>
          <w:cantSplit/>
          <w:trHeight w:val="391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2DD61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39BAC" w14:textId="77777777"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其他</w:t>
            </w:r>
          </w:p>
        </w:tc>
        <w:tc>
          <w:tcPr>
            <w:tcW w:w="131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7C943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其他相關專業科目</w:t>
            </w:r>
          </w:p>
        </w:tc>
      </w:tr>
      <w:tr w:rsidR="00DF5901" w:rsidRPr="00F21710" w14:paraId="0CEE890A" w14:textId="77777777" w:rsidTr="00CB3B2C">
        <w:trPr>
          <w:gridAfter w:val="1"/>
          <w:wAfter w:w="3599" w:type="dxa"/>
          <w:cantSplit/>
          <w:trHeight w:val="929"/>
        </w:trPr>
        <w:tc>
          <w:tcPr>
            <w:tcW w:w="15300" w:type="dxa"/>
            <w:gridSpan w:val="11"/>
            <w:tcBorders>
              <w:top w:val="single" w:sz="4" w:space="0" w:color="auto"/>
            </w:tcBorders>
            <w:vAlign w:val="center"/>
          </w:tcPr>
          <w:p w14:paraId="5FE29B95" w14:textId="77777777" w:rsidR="00DF5901" w:rsidRPr="00F21710" w:rsidRDefault="00DF5901" w:rsidP="00DF5901">
            <w:pPr>
              <w:widowControl/>
              <w:tabs>
                <w:tab w:val="left" w:pos="8931"/>
              </w:tabs>
              <w:autoSpaceDE w:val="0"/>
              <w:autoSpaceDN w:val="0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附註</w:t>
            </w:r>
          </w:p>
          <w:p w14:paraId="13779938" w14:textId="77777777" w:rsidR="00DF5901" w:rsidRPr="00F21710" w:rsidRDefault="00DF5901" w:rsidP="00DF5901">
            <w:pPr>
              <w:widowControl/>
              <w:tabs>
                <w:tab w:val="left" w:pos="8931"/>
              </w:tabs>
              <w:autoSpaceDE w:val="0"/>
              <w:autoSpaceDN w:val="0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1.本表適用於</w:t>
            </w:r>
            <w:r>
              <w:rPr>
                <w:rFonts w:ascii="標楷體" w:eastAsia="標楷體" w:hAnsi="標楷體" w:hint="eastAsia"/>
                <w:sz w:val="20"/>
              </w:rPr>
              <w:t>110</w:t>
            </w:r>
            <w:r w:rsidRPr="00F21710">
              <w:rPr>
                <w:rFonts w:ascii="標楷體" w:eastAsia="標楷體" w:hAnsi="標楷體" w:hint="eastAsia"/>
                <w:sz w:val="20"/>
              </w:rPr>
              <w:t>學年度入學新生。</w:t>
            </w:r>
          </w:p>
          <w:p w14:paraId="6E3DB702" w14:textId="77777777" w:rsidR="00DF5901" w:rsidRPr="00F21710" w:rsidRDefault="00DF5901" w:rsidP="00DF5901">
            <w:pPr>
              <w:tabs>
                <w:tab w:val="right" w:pos="449"/>
              </w:tabs>
              <w:spacing w:line="20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2.最低畢業學分為72 學分</w:t>
            </w:r>
            <w:r w:rsidRPr="00F21710">
              <w:rPr>
                <w:rFonts w:ascii="標楷體" w:eastAsia="標楷體" w:hAnsi="標楷體"/>
                <w:sz w:val="20"/>
              </w:rPr>
              <w:t>,</w:t>
            </w:r>
            <w:r w:rsidRPr="00F21710">
              <w:rPr>
                <w:rFonts w:ascii="標楷體" w:eastAsia="標楷體" w:hAnsi="標楷體" w:hint="eastAsia"/>
                <w:sz w:val="20"/>
              </w:rPr>
              <w:t>包括共同必修科目8 學分</w:t>
            </w:r>
            <w:r w:rsidRPr="00F21710">
              <w:rPr>
                <w:rFonts w:ascii="標楷體" w:eastAsia="標楷體" w:hAnsi="標楷體"/>
                <w:sz w:val="20"/>
              </w:rPr>
              <w:t>,</w:t>
            </w:r>
            <w:r w:rsidRPr="00F21710">
              <w:rPr>
                <w:rFonts w:ascii="標楷體" w:eastAsia="標楷體" w:hAnsi="標楷體" w:hint="eastAsia"/>
                <w:sz w:val="20"/>
              </w:rPr>
              <w:t>專業必修科目7 學分</w:t>
            </w:r>
            <w:r w:rsidRPr="00F21710">
              <w:rPr>
                <w:rFonts w:ascii="標楷體" w:eastAsia="標楷體" w:hAnsi="標楷體"/>
                <w:sz w:val="20"/>
              </w:rPr>
              <w:t>,</w:t>
            </w:r>
            <w:r w:rsidRPr="00F21710">
              <w:rPr>
                <w:rFonts w:ascii="標楷體" w:eastAsia="標楷體" w:hAnsi="標楷體" w:hint="eastAsia"/>
                <w:sz w:val="20"/>
              </w:rPr>
              <w:t>選修科目最低57 學分。(其中</w:t>
            </w:r>
            <w:r>
              <w:rPr>
                <w:rFonts w:ascii="標楷體" w:eastAsia="標楷體" w:hAnsi="標楷體" w:hint="eastAsia"/>
                <w:sz w:val="20"/>
              </w:rPr>
              <w:t>16</w:t>
            </w:r>
            <w:r w:rsidRPr="00F21710">
              <w:rPr>
                <w:rFonts w:ascii="標楷體" w:eastAsia="標楷體" w:hAnsi="標楷體" w:hint="eastAsia"/>
                <w:sz w:val="20"/>
              </w:rPr>
              <w:t>學分可選修非本系課程，但不包含通識課程)。</w:t>
            </w:r>
          </w:p>
          <w:p w14:paraId="50A2B45F" w14:textId="77777777"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 xml:space="preserve"> </w:t>
            </w:r>
          </w:p>
        </w:tc>
      </w:tr>
    </w:tbl>
    <w:p w14:paraId="360C0705" w14:textId="77777777" w:rsidR="00F75E90" w:rsidRPr="00F75E90" w:rsidRDefault="00F75E90" w:rsidP="00B70000">
      <w:pPr>
        <w:snapToGrid w:val="0"/>
        <w:spacing w:line="0" w:lineRule="atLeast"/>
        <w:ind w:leftChars="300" w:left="720" w:firstLineChars="200" w:firstLine="480"/>
        <w:jc w:val="both"/>
        <w:rPr>
          <w:rFonts w:eastAsia="標楷體"/>
          <w:color w:val="000000" w:themeColor="text1"/>
        </w:rPr>
      </w:pPr>
    </w:p>
    <w:sectPr w:rsidR="00F75E90" w:rsidRPr="00F75E90" w:rsidSect="00103F6C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E192E" w14:textId="77777777" w:rsidR="008544BA" w:rsidRDefault="008544BA" w:rsidP="00BC2124">
      <w:r>
        <w:separator/>
      </w:r>
    </w:p>
  </w:endnote>
  <w:endnote w:type="continuationSeparator" w:id="0">
    <w:p w14:paraId="60F7E79A" w14:textId="77777777" w:rsidR="008544BA" w:rsidRDefault="008544BA" w:rsidP="00BC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6221D" w14:textId="77777777" w:rsidR="008544BA" w:rsidRDefault="008544BA" w:rsidP="00BC2124">
      <w:r>
        <w:separator/>
      </w:r>
    </w:p>
  </w:footnote>
  <w:footnote w:type="continuationSeparator" w:id="0">
    <w:p w14:paraId="1DA54C80" w14:textId="77777777" w:rsidR="008544BA" w:rsidRDefault="008544BA" w:rsidP="00BC2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8CE"/>
    <w:multiLevelType w:val="hybridMultilevel"/>
    <w:tmpl w:val="B0BEF09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3D639E0"/>
    <w:multiLevelType w:val="hybridMultilevel"/>
    <w:tmpl w:val="6F6274EC"/>
    <w:lvl w:ilvl="0" w:tplc="0A8AA2B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mailMerge>
    <w:mainDocumentType w:val="formLetters"/>
    <w:linkToQuery/>
    <w:dataType w:val="textFile"/>
    <w:query w:val="SELECT * FROM C:\Users\user\Desktop\107電機系課程結構規劃表(只改博碩).docx"/>
    <w:activeRecord w:val="-1"/>
    <w:odso/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41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3B6"/>
    <w:rsid w:val="000013D7"/>
    <w:rsid w:val="0000751D"/>
    <w:rsid w:val="000110A9"/>
    <w:rsid w:val="00011F00"/>
    <w:rsid w:val="0001290A"/>
    <w:rsid w:val="000131A8"/>
    <w:rsid w:val="000153C9"/>
    <w:rsid w:val="000166DE"/>
    <w:rsid w:val="00017A85"/>
    <w:rsid w:val="00020768"/>
    <w:rsid w:val="000232E3"/>
    <w:rsid w:val="000253AD"/>
    <w:rsid w:val="00027290"/>
    <w:rsid w:val="000346FA"/>
    <w:rsid w:val="000601CE"/>
    <w:rsid w:val="00063DCB"/>
    <w:rsid w:val="0007352E"/>
    <w:rsid w:val="000772E3"/>
    <w:rsid w:val="00080F0A"/>
    <w:rsid w:val="000843C2"/>
    <w:rsid w:val="00085066"/>
    <w:rsid w:val="000B23CE"/>
    <w:rsid w:val="000C0D24"/>
    <w:rsid w:val="000C1437"/>
    <w:rsid w:val="000C16C1"/>
    <w:rsid w:val="000C3E7B"/>
    <w:rsid w:val="000C3E92"/>
    <w:rsid w:val="000C402B"/>
    <w:rsid w:val="000C52C3"/>
    <w:rsid w:val="000C6768"/>
    <w:rsid w:val="000D4DD3"/>
    <w:rsid w:val="000D7B09"/>
    <w:rsid w:val="000E4CE8"/>
    <w:rsid w:val="000F0FBD"/>
    <w:rsid w:val="00101EED"/>
    <w:rsid w:val="00103F6C"/>
    <w:rsid w:val="001047F4"/>
    <w:rsid w:val="00116B69"/>
    <w:rsid w:val="00120EF8"/>
    <w:rsid w:val="0013051D"/>
    <w:rsid w:val="00137F5A"/>
    <w:rsid w:val="0014562B"/>
    <w:rsid w:val="0014732C"/>
    <w:rsid w:val="00164CDC"/>
    <w:rsid w:val="00172ED3"/>
    <w:rsid w:val="00176E7F"/>
    <w:rsid w:val="001800EF"/>
    <w:rsid w:val="00181659"/>
    <w:rsid w:val="00184DEB"/>
    <w:rsid w:val="001B0F4E"/>
    <w:rsid w:val="001B14C9"/>
    <w:rsid w:val="001C6AD2"/>
    <w:rsid w:val="001D22D6"/>
    <w:rsid w:val="001D2369"/>
    <w:rsid w:val="001D3FC7"/>
    <w:rsid w:val="001E56F9"/>
    <w:rsid w:val="001F0060"/>
    <w:rsid w:val="001F12FE"/>
    <w:rsid w:val="001F28F0"/>
    <w:rsid w:val="001F75C4"/>
    <w:rsid w:val="00202E6B"/>
    <w:rsid w:val="00203CFA"/>
    <w:rsid w:val="00206733"/>
    <w:rsid w:val="00220599"/>
    <w:rsid w:val="00223829"/>
    <w:rsid w:val="002319CF"/>
    <w:rsid w:val="00233CFF"/>
    <w:rsid w:val="00233E6C"/>
    <w:rsid w:val="00237A30"/>
    <w:rsid w:val="00257EAE"/>
    <w:rsid w:val="00261698"/>
    <w:rsid w:val="00262A65"/>
    <w:rsid w:val="00273368"/>
    <w:rsid w:val="00275B54"/>
    <w:rsid w:val="002770B4"/>
    <w:rsid w:val="00286EB7"/>
    <w:rsid w:val="00290A63"/>
    <w:rsid w:val="00292E18"/>
    <w:rsid w:val="00293BA6"/>
    <w:rsid w:val="00296FFB"/>
    <w:rsid w:val="002A4AA8"/>
    <w:rsid w:val="002A4AAE"/>
    <w:rsid w:val="002A52F1"/>
    <w:rsid w:val="002B1B43"/>
    <w:rsid w:val="002C2DC0"/>
    <w:rsid w:val="002D1A7A"/>
    <w:rsid w:val="002D1E4B"/>
    <w:rsid w:val="002D23B6"/>
    <w:rsid w:val="002D7DF8"/>
    <w:rsid w:val="002E0622"/>
    <w:rsid w:val="002E2A27"/>
    <w:rsid w:val="002E4678"/>
    <w:rsid w:val="002E5F4A"/>
    <w:rsid w:val="002E5F81"/>
    <w:rsid w:val="002E6E50"/>
    <w:rsid w:val="002E7540"/>
    <w:rsid w:val="002F112D"/>
    <w:rsid w:val="002F1D79"/>
    <w:rsid w:val="002F49E5"/>
    <w:rsid w:val="002F56E3"/>
    <w:rsid w:val="00302D77"/>
    <w:rsid w:val="00305720"/>
    <w:rsid w:val="003079D8"/>
    <w:rsid w:val="00336216"/>
    <w:rsid w:val="00336847"/>
    <w:rsid w:val="00341536"/>
    <w:rsid w:val="0034514B"/>
    <w:rsid w:val="00345F1A"/>
    <w:rsid w:val="00357F04"/>
    <w:rsid w:val="003647E4"/>
    <w:rsid w:val="00365F67"/>
    <w:rsid w:val="00373B4E"/>
    <w:rsid w:val="0037656B"/>
    <w:rsid w:val="00377299"/>
    <w:rsid w:val="0037765B"/>
    <w:rsid w:val="00377F07"/>
    <w:rsid w:val="00386592"/>
    <w:rsid w:val="00390E39"/>
    <w:rsid w:val="0039554E"/>
    <w:rsid w:val="0039672A"/>
    <w:rsid w:val="003A4972"/>
    <w:rsid w:val="003A6DD6"/>
    <w:rsid w:val="003B3DDF"/>
    <w:rsid w:val="003C1DD7"/>
    <w:rsid w:val="003C2AB7"/>
    <w:rsid w:val="003E0D7C"/>
    <w:rsid w:val="003E4A06"/>
    <w:rsid w:val="003E62DB"/>
    <w:rsid w:val="003E692D"/>
    <w:rsid w:val="003F7B91"/>
    <w:rsid w:val="00435AC3"/>
    <w:rsid w:val="00441AAB"/>
    <w:rsid w:val="004435EB"/>
    <w:rsid w:val="0044680A"/>
    <w:rsid w:val="00453FAB"/>
    <w:rsid w:val="00457B40"/>
    <w:rsid w:val="00467BDD"/>
    <w:rsid w:val="004753F3"/>
    <w:rsid w:val="004825E7"/>
    <w:rsid w:val="004A2DAF"/>
    <w:rsid w:val="004A6683"/>
    <w:rsid w:val="004A6D15"/>
    <w:rsid w:val="004A7924"/>
    <w:rsid w:val="004B3A89"/>
    <w:rsid w:val="004B7445"/>
    <w:rsid w:val="004C0F11"/>
    <w:rsid w:val="004C2CA6"/>
    <w:rsid w:val="004C4351"/>
    <w:rsid w:val="004D063E"/>
    <w:rsid w:val="004D5E19"/>
    <w:rsid w:val="004E487B"/>
    <w:rsid w:val="004E5EFF"/>
    <w:rsid w:val="004E6FEA"/>
    <w:rsid w:val="004E73F6"/>
    <w:rsid w:val="004E7748"/>
    <w:rsid w:val="004F3C01"/>
    <w:rsid w:val="004F4BB9"/>
    <w:rsid w:val="004F7D24"/>
    <w:rsid w:val="00502EC9"/>
    <w:rsid w:val="00506245"/>
    <w:rsid w:val="005071C9"/>
    <w:rsid w:val="005119B7"/>
    <w:rsid w:val="00523C70"/>
    <w:rsid w:val="00524AE0"/>
    <w:rsid w:val="005317FA"/>
    <w:rsid w:val="005420B7"/>
    <w:rsid w:val="00542B74"/>
    <w:rsid w:val="00544559"/>
    <w:rsid w:val="00552546"/>
    <w:rsid w:val="00552EA0"/>
    <w:rsid w:val="00554E96"/>
    <w:rsid w:val="00557242"/>
    <w:rsid w:val="00563060"/>
    <w:rsid w:val="00563407"/>
    <w:rsid w:val="00565894"/>
    <w:rsid w:val="00576862"/>
    <w:rsid w:val="005777EC"/>
    <w:rsid w:val="00580A68"/>
    <w:rsid w:val="00580D34"/>
    <w:rsid w:val="00581DF4"/>
    <w:rsid w:val="00584913"/>
    <w:rsid w:val="00585A31"/>
    <w:rsid w:val="0059199F"/>
    <w:rsid w:val="00592186"/>
    <w:rsid w:val="005A05C7"/>
    <w:rsid w:val="005A6D42"/>
    <w:rsid w:val="005B1C24"/>
    <w:rsid w:val="005B3174"/>
    <w:rsid w:val="005B7B3E"/>
    <w:rsid w:val="005C1A6E"/>
    <w:rsid w:val="005D189C"/>
    <w:rsid w:val="005E2255"/>
    <w:rsid w:val="005E7C68"/>
    <w:rsid w:val="005F1ADB"/>
    <w:rsid w:val="00602D20"/>
    <w:rsid w:val="00605B70"/>
    <w:rsid w:val="0061376D"/>
    <w:rsid w:val="00614FD3"/>
    <w:rsid w:val="0062191A"/>
    <w:rsid w:val="00625BEF"/>
    <w:rsid w:val="00626A71"/>
    <w:rsid w:val="00632B3E"/>
    <w:rsid w:val="00641962"/>
    <w:rsid w:val="00642964"/>
    <w:rsid w:val="0064749F"/>
    <w:rsid w:val="006537B5"/>
    <w:rsid w:val="00655B24"/>
    <w:rsid w:val="00660630"/>
    <w:rsid w:val="00670690"/>
    <w:rsid w:val="00673E21"/>
    <w:rsid w:val="0068144F"/>
    <w:rsid w:val="0069409B"/>
    <w:rsid w:val="006A4C27"/>
    <w:rsid w:val="006B2AA3"/>
    <w:rsid w:val="006B59E6"/>
    <w:rsid w:val="006C4CE1"/>
    <w:rsid w:val="006C52BF"/>
    <w:rsid w:val="006C54D2"/>
    <w:rsid w:val="006D1650"/>
    <w:rsid w:val="006D64E4"/>
    <w:rsid w:val="006E022F"/>
    <w:rsid w:val="006E7C7B"/>
    <w:rsid w:val="006F0AAA"/>
    <w:rsid w:val="006F122B"/>
    <w:rsid w:val="006F62F9"/>
    <w:rsid w:val="007035FD"/>
    <w:rsid w:val="00710635"/>
    <w:rsid w:val="007112EA"/>
    <w:rsid w:val="00717E20"/>
    <w:rsid w:val="00720CC1"/>
    <w:rsid w:val="00727F6C"/>
    <w:rsid w:val="007507EF"/>
    <w:rsid w:val="00750FD0"/>
    <w:rsid w:val="007522FD"/>
    <w:rsid w:val="00753E0D"/>
    <w:rsid w:val="007551B4"/>
    <w:rsid w:val="00760C01"/>
    <w:rsid w:val="00766F47"/>
    <w:rsid w:val="00784803"/>
    <w:rsid w:val="00784C2D"/>
    <w:rsid w:val="00790CD0"/>
    <w:rsid w:val="007A3FEA"/>
    <w:rsid w:val="007B155C"/>
    <w:rsid w:val="007B1624"/>
    <w:rsid w:val="007B693F"/>
    <w:rsid w:val="007C1FD4"/>
    <w:rsid w:val="007D2A6D"/>
    <w:rsid w:val="007D2A93"/>
    <w:rsid w:val="007D6631"/>
    <w:rsid w:val="007F5400"/>
    <w:rsid w:val="007F570C"/>
    <w:rsid w:val="007F7023"/>
    <w:rsid w:val="00801923"/>
    <w:rsid w:val="00806D25"/>
    <w:rsid w:val="00807DD4"/>
    <w:rsid w:val="0081676E"/>
    <w:rsid w:val="00826125"/>
    <w:rsid w:val="00830BDF"/>
    <w:rsid w:val="00831CFE"/>
    <w:rsid w:val="00836323"/>
    <w:rsid w:val="00842ED4"/>
    <w:rsid w:val="0084401C"/>
    <w:rsid w:val="00844878"/>
    <w:rsid w:val="00851A6E"/>
    <w:rsid w:val="0085367C"/>
    <w:rsid w:val="008544BA"/>
    <w:rsid w:val="00855F6B"/>
    <w:rsid w:val="0085603C"/>
    <w:rsid w:val="00861B7A"/>
    <w:rsid w:val="00864CFA"/>
    <w:rsid w:val="00865D48"/>
    <w:rsid w:val="00867DD2"/>
    <w:rsid w:val="00870410"/>
    <w:rsid w:val="00870F7E"/>
    <w:rsid w:val="00871E7A"/>
    <w:rsid w:val="008721DB"/>
    <w:rsid w:val="008753CC"/>
    <w:rsid w:val="00886F15"/>
    <w:rsid w:val="00892D60"/>
    <w:rsid w:val="008965D0"/>
    <w:rsid w:val="008A1621"/>
    <w:rsid w:val="008A2C7E"/>
    <w:rsid w:val="008A2F43"/>
    <w:rsid w:val="008B0C05"/>
    <w:rsid w:val="008B0EA4"/>
    <w:rsid w:val="008B3FA4"/>
    <w:rsid w:val="008C13C9"/>
    <w:rsid w:val="008C2BBD"/>
    <w:rsid w:val="008C3208"/>
    <w:rsid w:val="008D18EA"/>
    <w:rsid w:val="008D3452"/>
    <w:rsid w:val="008D40FF"/>
    <w:rsid w:val="008D4CFB"/>
    <w:rsid w:val="008D7739"/>
    <w:rsid w:val="008E6EE3"/>
    <w:rsid w:val="008F40A6"/>
    <w:rsid w:val="008F5776"/>
    <w:rsid w:val="00900A13"/>
    <w:rsid w:val="0090393D"/>
    <w:rsid w:val="0090561C"/>
    <w:rsid w:val="009139F3"/>
    <w:rsid w:val="00921E5A"/>
    <w:rsid w:val="00922B63"/>
    <w:rsid w:val="009242AE"/>
    <w:rsid w:val="00947A70"/>
    <w:rsid w:val="00950F3A"/>
    <w:rsid w:val="00951F9C"/>
    <w:rsid w:val="0095243B"/>
    <w:rsid w:val="009524C4"/>
    <w:rsid w:val="0095661F"/>
    <w:rsid w:val="00960DBA"/>
    <w:rsid w:val="00962351"/>
    <w:rsid w:val="009623A7"/>
    <w:rsid w:val="00963F60"/>
    <w:rsid w:val="00967B16"/>
    <w:rsid w:val="00971235"/>
    <w:rsid w:val="00984BF2"/>
    <w:rsid w:val="00990667"/>
    <w:rsid w:val="009948EE"/>
    <w:rsid w:val="009952DB"/>
    <w:rsid w:val="009B4A8C"/>
    <w:rsid w:val="009B7E66"/>
    <w:rsid w:val="009C44F0"/>
    <w:rsid w:val="009C610C"/>
    <w:rsid w:val="009D1DD0"/>
    <w:rsid w:val="009D3AF8"/>
    <w:rsid w:val="009D54E4"/>
    <w:rsid w:val="009D6241"/>
    <w:rsid w:val="009E0F56"/>
    <w:rsid w:val="009F53C2"/>
    <w:rsid w:val="00A02AFA"/>
    <w:rsid w:val="00A06C9A"/>
    <w:rsid w:val="00A119FB"/>
    <w:rsid w:val="00A13ECF"/>
    <w:rsid w:val="00A1445B"/>
    <w:rsid w:val="00A213B4"/>
    <w:rsid w:val="00A51FFD"/>
    <w:rsid w:val="00A669C2"/>
    <w:rsid w:val="00A725A8"/>
    <w:rsid w:val="00A75407"/>
    <w:rsid w:val="00A83435"/>
    <w:rsid w:val="00A86CA6"/>
    <w:rsid w:val="00A93456"/>
    <w:rsid w:val="00A96409"/>
    <w:rsid w:val="00AA1FC6"/>
    <w:rsid w:val="00AA39A9"/>
    <w:rsid w:val="00AA5357"/>
    <w:rsid w:val="00AA625C"/>
    <w:rsid w:val="00AB6B7A"/>
    <w:rsid w:val="00AC1904"/>
    <w:rsid w:val="00AC6964"/>
    <w:rsid w:val="00AC6ED9"/>
    <w:rsid w:val="00AC7403"/>
    <w:rsid w:val="00AD14A0"/>
    <w:rsid w:val="00AD1646"/>
    <w:rsid w:val="00AD26B4"/>
    <w:rsid w:val="00AD7593"/>
    <w:rsid w:val="00AE47C9"/>
    <w:rsid w:val="00AE6A6C"/>
    <w:rsid w:val="00B03A8C"/>
    <w:rsid w:val="00B16189"/>
    <w:rsid w:val="00B1676E"/>
    <w:rsid w:val="00B214FD"/>
    <w:rsid w:val="00B21E5D"/>
    <w:rsid w:val="00B304F0"/>
    <w:rsid w:val="00B324B7"/>
    <w:rsid w:val="00B34676"/>
    <w:rsid w:val="00B45456"/>
    <w:rsid w:val="00B45C81"/>
    <w:rsid w:val="00B54049"/>
    <w:rsid w:val="00B55F66"/>
    <w:rsid w:val="00B61CC4"/>
    <w:rsid w:val="00B70000"/>
    <w:rsid w:val="00B70165"/>
    <w:rsid w:val="00B7490F"/>
    <w:rsid w:val="00B87EF6"/>
    <w:rsid w:val="00B903C1"/>
    <w:rsid w:val="00B915C8"/>
    <w:rsid w:val="00B92AAE"/>
    <w:rsid w:val="00B93E7B"/>
    <w:rsid w:val="00B95745"/>
    <w:rsid w:val="00B96D48"/>
    <w:rsid w:val="00BA3A65"/>
    <w:rsid w:val="00BA709B"/>
    <w:rsid w:val="00BB1EE4"/>
    <w:rsid w:val="00BB2963"/>
    <w:rsid w:val="00BB6D8C"/>
    <w:rsid w:val="00BC2124"/>
    <w:rsid w:val="00BC310D"/>
    <w:rsid w:val="00BC60C5"/>
    <w:rsid w:val="00BD1897"/>
    <w:rsid w:val="00BF39AA"/>
    <w:rsid w:val="00BF74CA"/>
    <w:rsid w:val="00C10FB9"/>
    <w:rsid w:val="00C224EB"/>
    <w:rsid w:val="00C2341F"/>
    <w:rsid w:val="00C244A0"/>
    <w:rsid w:val="00C26ED4"/>
    <w:rsid w:val="00C30B79"/>
    <w:rsid w:val="00C40E04"/>
    <w:rsid w:val="00C41293"/>
    <w:rsid w:val="00C4725F"/>
    <w:rsid w:val="00C55D96"/>
    <w:rsid w:val="00C56FE6"/>
    <w:rsid w:val="00C6034F"/>
    <w:rsid w:val="00C66BE2"/>
    <w:rsid w:val="00C71A78"/>
    <w:rsid w:val="00C746FE"/>
    <w:rsid w:val="00C85FB1"/>
    <w:rsid w:val="00C86146"/>
    <w:rsid w:val="00C93FBA"/>
    <w:rsid w:val="00C964E2"/>
    <w:rsid w:val="00CA3F0A"/>
    <w:rsid w:val="00CA7E3A"/>
    <w:rsid w:val="00CB3B2C"/>
    <w:rsid w:val="00CB5A86"/>
    <w:rsid w:val="00CC0DDE"/>
    <w:rsid w:val="00CC6DC5"/>
    <w:rsid w:val="00CD2F4A"/>
    <w:rsid w:val="00CE2368"/>
    <w:rsid w:val="00CE41C5"/>
    <w:rsid w:val="00CF4BCB"/>
    <w:rsid w:val="00CF54D0"/>
    <w:rsid w:val="00D029A7"/>
    <w:rsid w:val="00D0418C"/>
    <w:rsid w:val="00D154D4"/>
    <w:rsid w:val="00D210E3"/>
    <w:rsid w:val="00D23185"/>
    <w:rsid w:val="00D246A8"/>
    <w:rsid w:val="00D26866"/>
    <w:rsid w:val="00D27B87"/>
    <w:rsid w:val="00D33F34"/>
    <w:rsid w:val="00D45008"/>
    <w:rsid w:val="00D45880"/>
    <w:rsid w:val="00D55641"/>
    <w:rsid w:val="00D55A9F"/>
    <w:rsid w:val="00D57E27"/>
    <w:rsid w:val="00D6064E"/>
    <w:rsid w:val="00D671AC"/>
    <w:rsid w:val="00D80505"/>
    <w:rsid w:val="00D942BD"/>
    <w:rsid w:val="00D96154"/>
    <w:rsid w:val="00D96B96"/>
    <w:rsid w:val="00D97041"/>
    <w:rsid w:val="00DA40EB"/>
    <w:rsid w:val="00DC0AF0"/>
    <w:rsid w:val="00DC1E60"/>
    <w:rsid w:val="00DC2045"/>
    <w:rsid w:val="00DC276B"/>
    <w:rsid w:val="00DE44D6"/>
    <w:rsid w:val="00DE4F9E"/>
    <w:rsid w:val="00DE5AD9"/>
    <w:rsid w:val="00DF5901"/>
    <w:rsid w:val="00DF5B5F"/>
    <w:rsid w:val="00E00FF4"/>
    <w:rsid w:val="00E07D62"/>
    <w:rsid w:val="00E10C38"/>
    <w:rsid w:val="00E21632"/>
    <w:rsid w:val="00E32209"/>
    <w:rsid w:val="00E41D18"/>
    <w:rsid w:val="00E463A8"/>
    <w:rsid w:val="00E4674A"/>
    <w:rsid w:val="00E47A6C"/>
    <w:rsid w:val="00E51449"/>
    <w:rsid w:val="00E52302"/>
    <w:rsid w:val="00E56740"/>
    <w:rsid w:val="00E57FDF"/>
    <w:rsid w:val="00E63A91"/>
    <w:rsid w:val="00E805BF"/>
    <w:rsid w:val="00E80F2D"/>
    <w:rsid w:val="00E84535"/>
    <w:rsid w:val="00E93375"/>
    <w:rsid w:val="00E93BD8"/>
    <w:rsid w:val="00E93C1B"/>
    <w:rsid w:val="00EA0E2A"/>
    <w:rsid w:val="00EA2CEA"/>
    <w:rsid w:val="00EB606F"/>
    <w:rsid w:val="00EC001F"/>
    <w:rsid w:val="00ED2064"/>
    <w:rsid w:val="00ED74D7"/>
    <w:rsid w:val="00EE06B4"/>
    <w:rsid w:val="00EE12E7"/>
    <w:rsid w:val="00EE390D"/>
    <w:rsid w:val="00EE5BC9"/>
    <w:rsid w:val="00EE6DAE"/>
    <w:rsid w:val="00EF32B9"/>
    <w:rsid w:val="00EF3406"/>
    <w:rsid w:val="00EF780A"/>
    <w:rsid w:val="00F0793A"/>
    <w:rsid w:val="00F14235"/>
    <w:rsid w:val="00F16227"/>
    <w:rsid w:val="00F16997"/>
    <w:rsid w:val="00F478A9"/>
    <w:rsid w:val="00F55254"/>
    <w:rsid w:val="00F55386"/>
    <w:rsid w:val="00F61CC6"/>
    <w:rsid w:val="00F642B1"/>
    <w:rsid w:val="00F658F8"/>
    <w:rsid w:val="00F725D2"/>
    <w:rsid w:val="00F7272F"/>
    <w:rsid w:val="00F75E90"/>
    <w:rsid w:val="00F802FA"/>
    <w:rsid w:val="00F8158F"/>
    <w:rsid w:val="00F81FE5"/>
    <w:rsid w:val="00F85A86"/>
    <w:rsid w:val="00FB17BD"/>
    <w:rsid w:val="00FB3948"/>
    <w:rsid w:val="00FB7987"/>
    <w:rsid w:val="00FC11E6"/>
    <w:rsid w:val="00FD3975"/>
    <w:rsid w:val="00FE13B5"/>
    <w:rsid w:val="00FE66C4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4129"/>
    <o:shapelayout v:ext="edit">
      <o:idmap v:ext="edit" data="1"/>
    </o:shapelayout>
  </w:shapeDefaults>
  <w:decimalSymbol w:val="."/>
  <w:listSeparator w:val=","/>
  <w14:docId w14:val="19E1A676"/>
  <w15:docId w15:val="{8F9D6CAE-192B-4857-9EE0-0DA141EF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34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D23B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C21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C212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C21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C2124"/>
    <w:rPr>
      <w:rFonts w:ascii="Times New Roman" w:eastAsia="新細明體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224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224EB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B96D4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a">
    <w:name w:val="List Paragraph"/>
    <w:basedOn w:val="a"/>
    <w:uiPriority w:val="34"/>
    <w:qFormat/>
    <w:rsid w:val="00E47A6C"/>
    <w:pPr>
      <w:ind w:leftChars="200" w:left="480"/>
    </w:pPr>
  </w:style>
  <w:style w:type="character" w:styleId="ab">
    <w:name w:val="Emphasis"/>
    <w:basedOn w:val="a0"/>
    <w:uiPriority w:val="20"/>
    <w:qFormat/>
    <w:rsid w:val="00BF74CA"/>
    <w:rPr>
      <w:i/>
      <w:iCs/>
    </w:rPr>
  </w:style>
  <w:style w:type="numbering" w:customStyle="1" w:styleId="1">
    <w:name w:val="無清單1"/>
    <w:next w:val="a2"/>
    <w:uiPriority w:val="99"/>
    <w:semiHidden/>
    <w:unhideWhenUsed/>
    <w:rsid w:val="00453FAB"/>
  </w:style>
  <w:style w:type="paragraph" w:styleId="ac">
    <w:name w:val="Body Text"/>
    <w:basedOn w:val="a"/>
    <w:link w:val="ad"/>
    <w:rsid w:val="00F75E90"/>
    <w:pPr>
      <w:widowControl/>
      <w:autoSpaceDE w:val="0"/>
      <w:autoSpaceDN w:val="0"/>
      <w:adjustRightInd w:val="0"/>
      <w:spacing w:line="240" w:lineRule="atLeast"/>
      <w:ind w:rightChars="-11" w:right="-26"/>
      <w:textAlignment w:val="bottom"/>
    </w:pPr>
    <w:rPr>
      <w:rFonts w:ascii="細明體" w:eastAsia="細明體"/>
      <w:kern w:val="0"/>
      <w:sz w:val="16"/>
      <w:szCs w:val="20"/>
    </w:rPr>
  </w:style>
  <w:style w:type="character" w:customStyle="1" w:styleId="ad">
    <w:name w:val="本文 字元"/>
    <w:basedOn w:val="a0"/>
    <w:link w:val="ac"/>
    <w:rsid w:val="00F75E90"/>
    <w:rPr>
      <w:rFonts w:ascii="細明體" w:eastAsia="細明體" w:hAnsi="Times New Roman" w:cs="Times New Roman"/>
      <w:kern w:val="0"/>
      <w:sz w:val="16"/>
      <w:szCs w:val="20"/>
    </w:rPr>
  </w:style>
  <w:style w:type="numbering" w:customStyle="1" w:styleId="2">
    <w:name w:val="無清單2"/>
    <w:next w:val="a2"/>
    <w:uiPriority w:val="99"/>
    <w:semiHidden/>
    <w:unhideWhenUsed/>
    <w:rsid w:val="00365F67"/>
  </w:style>
  <w:style w:type="numbering" w:customStyle="1" w:styleId="11">
    <w:name w:val="無清單11"/>
    <w:next w:val="a2"/>
    <w:uiPriority w:val="99"/>
    <w:semiHidden/>
    <w:unhideWhenUsed/>
    <w:rsid w:val="00365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0F012F-431A-410F-A03F-158811103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2047</Words>
  <Characters>11673</Characters>
  <Application>Microsoft Office Word</Application>
  <DocSecurity>0</DocSecurity>
  <Lines>97</Lines>
  <Paragraphs>27</Paragraphs>
  <ScaleCrop>false</ScaleCrop>
  <Company/>
  <LinksUpToDate>false</LinksUpToDate>
  <CharactersWithSpaces>13693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Yu-Cheng Feng</cp:lastModifiedBy>
  <cp:revision>6</cp:revision>
  <cp:lastPrinted>2021-03-29T03:38:00Z</cp:lastPrinted>
  <dcterms:created xsi:type="dcterms:W3CDTF">2021-07-26T00:52:00Z</dcterms:created>
  <dcterms:modified xsi:type="dcterms:W3CDTF">2021-08-21T23:57:00Z</dcterms:modified>
</cp:coreProperties>
</file>